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0B286" w14:textId="4B744E9A" w:rsidR="00A93E21" w:rsidRDefault="00A93E21" w:rsidP="00590004">
      <w:pPr>
        <w:spacing w:after="0"/>
        <w:rPr>
          <w:rFonts w:ascii="Bahnschrift" w:hAnsi="Bahnschrift"/>
          <w:b/>
          <w:bCs/>
          <w:sz w:val="22"/>
          <w:szCs w:val="22"/>
        </w:rPr>
      </w:pPr>
      <w:r>
        <w:rPr>
          <w:rFonts w:ascii="Bahnschrift" w:hAnsi="Bahnschrift"/>
          <w:b/>
          <w:bCs/>
          <w:sz w:val="22"/>
          <w:szCs w:val="22"/>
        </w:rPr>
        <w:t>Bewertung zu einzelnen Antworten</w:t>
      </w:r>
    </w:p>
    <w:p w14:paraId="483BFCE7" w14:textId="2F4E1067" w:rsidR="00A93E21" w:rsidRDefault="00A93E21" w:rsidP="00590004">
      <w:pPr>
        <w:spacing w:after="0"/>
        <w:rPr>
          <w:rFonts w:ascii="Bahnschrift" w:hAnsi="Bahnschrift"/>
          <w:b/>
          <w:bCs/>
          <w:color w:val="000000" w:themeColor="text1"/>
          <w:sz w:val="22"/>
          <w:szCs w:val="22"/>
        </w:rPr>
      </w:pPr>
      <w:r>
        <w:rPr>
          <w:rFonts w:ascii="Bahnschrift" w:hAnsi="Bahnschrift"/>
          <w:b/>
          <w:bCs/>
          <w:sz w:val="22"/>
          <w:szCs w:val="22"/>
        </w:rPr>
        <w:t xml:space="preserve">Bewertung in Schulnoten von </w:t>
      </w:r>
      <w:r w:rsidRPr="00A93E21">
        <w:rPr>
          <w:rFonts w:ascii="Bahnschrift" w:hAnsi="Bahnschrift"/>
          <w:b/>
          <w:bCs/>
          <w:color w:val="FF0000"/>
          <w:sz w:val="22"/>
          <w:szCs w:val="22"/>
        </w:rPr>
        <w:t xml:space="preserve">1 (sehr gut) </w:t>
      </w:r>
      <w:r>
        <w:rPr>
          <w:rFonts w:ascii="Bahnschrift" w:hAnsi="Bahnschrift"/>
          <w:b/>
          <w:bCs/>
          <w:sz w:val="22"/>
          <w:szCs w:val="22"/>
        </w:rPr>
        <w:t xml:space="preserve">bis </w:t>
      </w:r>
      <w:r w:rsidRPr="00A93E21">
        <w:rPr>
          <w:rFonts w:ascii="Bahnschrift" w:hAnsi="Bahnschrift"/>
          <w:b/>
          <w:bCs/>
          <w:color w:val="FF0000"/>
          <w:sz w:val="22"/>
          <w:szCs w:val="22"/>
        </w:rPr>
        <w:t>6 (sehr schlecht)</w:t>
      </w:r>
      <w:r w:rsidR="009108B0">
        <w:rPr>
          <w:rFonts w:ascii="Bahnschrift" w:hAnsi="Bahnschrift"/>
          <w:b/>
          <w:bCs/>
          <w:color w:val="FF0000"/>
          <w:sz w:val="22"/>
          <w:szCs w:val="22"/>
        </w:rPr>
        <w:t xml:space="preserve"> </w:t>
      </w:r>
      <w:r w:rsidR="009108B0" w:rsidRPr="009108B0">
        <w:rPr>
          <w:rFonts w:ascii="Bahnschrift" w:hAnsi="Bahnschrift"/>
          <w:b/>
          <w:bCs/>
          <w:color w:val="000000" w:themeColor="text1"/>
          <w:sz w:val="22"/>
          <w:szCs w:val="22"/>
        </w:rPr>
        <w:t>pro Frage</w:t>
      </w:r>
    </w:p>
    <w:p w14:paraId="51194C7B" w14:textId="5D047C91" w:rsidR="005E018C" w:rsidRDefault="005E018C" w:rsidP="00590004">
      <w:pPr>
        <w:spacing w:after="0"/>
        <w:rPr>
          <w:rFonts w:ascii="Bahnschrift" w:hAnsi="Bahnschrift"/>
          <w:b/>
          <w:bCs/>
          <w:color w:val="FF0000"/>
          <w:sz w:val="22"/>
          <w:szCs w:val="22"/>
        </w:rPr>
      </w:pPr>
      <w:r>
        <w:rPr>
          <w:rFonts w:ascii="Bahnschrift" w:hAnsi="Bahnschrift"/>
          <w:b/>
          <w:bCs/>
          <w:color w:val="000000" w:themeColor="text1"/>
          <w:sz w:val="22"/>
          <w:szCs w:val="22"/>
        </w:rPr>
        <w:t xml:space="preserve">Jede Antwort kann von </w:t>
      </w:r>
      <w:r w:rsidRPr="005C51E2">
        <w:rPr>
          <w:rFonts w:ascii="Bahnschrift" w:hAnsi="Bahnschrift"/>
          <w:b/>
          <w:bCs/>
          <w:color w:val="FF0000"/>
          <w:sz w:val="22"/>
          <w:szCs w:val="22"/>
        </w:rPr>
        <w:t>1</w:t>
      </w:r>
      <w:r>
        <w:rPr>
          <w:rFonts w:ascii="Bahnschrift" w:hAnsi="Bahnschrift"/>
          <w:b/>
          <w:bCs/>
          <w:color w:val="000000" w:themeColor="text1"/>
          <w:sz w:val="22"/>
          <w:szCs w:val="22"/>
        </w:rPr>
        <w:t xml:space="preserve"> – </w:t>
      </w:r>
      <w:r w:rsidRPr="005C51E2">
        <w:rPr>
          <w:rFonts w:ascii="Bahnschrift" w:hAnsi="Bahnschrift"/>
          <w:b/>
          <w:bCs/>
          <w:color w:val="FF0000"/>
          <w:sz w:val="22"/>
          <w:szCs w:val="22"/>
        </w:rPr>
        <w:t>6</w:t>
      </w:r>
      <w:r>
        <w:rPr>
          <w:rFonts w:ascii="Bahnschrift" w:hAnsi="Bahnschrift"/>
          <w:b/>
          <w:bCs/>
          <w:color w:val="000000" w:themeColor="text1"/>
          <w:sz w:val="22"/>
          <w:szCs w:val="22"/>
        </w:rPr>
        <w:t xml:space="preserve"> bewertet werden</w:t>
      </w:r>
    </w:p>
    <w:p w14:paraId="1ECFDC9C" w14:textId="7D894536" w:rsidR="009108B0" w:rsidRPr="009D70FA" w:rsidRDefault="009108B0" w:rsidP="00590004">
      <w:pPr>
        <w:spacing w:after="0"/>
        <w:rPr>
          <w:rFonts w:ascii="Bahnschrift" w:hAnsi="Bahnschrift"/>
          <w:b/>
          <w:bCs/>
          <w:sz w:val="22"/>
          <w:szCs w:val="22"/>
          <w:lang w:val="en-US"/>
        </w:rPr>
      </w:pPr>
      <w:proofErr w:type="spellStart"/>
      <w:r w:rsidRPr="009D70FA">
        <w:rPr>
          <w:rFonts w:ascii="Bahnschrift" w:hAnsi="Bahnschrift"/>
          <w:b/>
          <w:bCs/>
          <w:sz w:val="22"/>
          <w:szCs w:val="22"/>
          <w:lang w:val="en-US"/>
        </w:rPr>
        <w:t>Beispiel</w:t>
      </w:r>
      <w:proofErr w:type="spellEnd"/>
      <w:r w:rsidRPr="009D70FA">
        <w:rPr>
          <w:rFonts w:ascii="Bahnschrift" w:hAnsi="Bahnschrift"/>
          <w:b/>
          <w:bCs/>
          <w:sz w:val="22"/>
          <w:szCs w:val="22"/>
          <w:lang w:val="en-US"/>
        </w:rPr>
        <w:t xml:space="preserve">:  </w:t>
      </w:r>
    </w:p>
    <w:p w14:paraId="787620C2" w14:textId="5B9E0FD3" w:rsidR="009108B0" w:rsidRPr="00396A48" w:rsidRDefault="009108B0" w:rsidP="00590004">
      <w:pPr>
        <w:spacing w:after="0"/>
        <w:rPr>
          <w:rFonts w:ascii="Bahnschrift" w:hAnsi="Bahnschrift"/>
          <w:b/>
          <w:bCs/>
          <w:sz w:val="22"/>
          <w:szCs w:val="22"/>
          <w:lang w:val="en-US"/>
        </w:rPr>
      </w:pPr>
      <w:proofErr w:type="spellStart"/>
      <w:r w:rsidRPr="00396A48">
        <w:rPr>
          <w:rFonts w:ascii="Bahnschrift" w:hAnsi="Bahnschrift"/>
          <w:b/>
          <w:bCs/>
          <w:sz w:val="22"/>
          <w:szCs w:val="22"/>
          <w:lang w:val="en-US"/>
        </w:rPr>
        <w:t>Frage</w:t>
      </w:r>
      <w:proofErr w:type="spellEnd"/>
      <w:r w:rsidRPr="00396A48">
        <w:rPr>
          <w:rFonts w:ascii="Bahnschrift" w:hAnsi="Bahnschrift"/>
          <w:b/>
          <w:bCs/>
          <w:sz w:val="22"/>
          <w:szCs w:val="22"/>
          <w:lang w:val="en-US"/>
        </w:rPr>
        <w:t xml:space="preserve"> #1 </w:t>
      </w:r>
    </w:p>
    <w:p w14:paraId="675DBDB1" w14:textId="70266C9C" w:rsidR="009108B0" w:rsidRPr="00396A48" w:rsidRDefault="009108B0" w:rsidP="00590004">
      <w:pPr>
        <w:spacing w:after="0"/>
        <w:rPr>
          <w:rFonts w:ascii="Bahnschrift" w:hAnsi="Bahnschrift"/>
          <w:b/>
          <w:bCs/>
          <w:sz w:val="22"/>
          <w:szCs w:val="22"/>
          <w:lang w:val="en-US"/>
        </w:rPr>
      </w:pPr>
      <w:r w:rsidRPr="00396A48">
        <w:rPr>
          <w:rFonts w:ascii="Bahnschrift" w:hAnsi="Bahnschrift"/>
          <w:b/>
          <w:bCs/>
          <w:sz w:val="22"/>
          <w:szCs w:val="22"/>
          <w:lang w:val="en-US"/>
        </w:rPr>
        <w:t>A1 = 2</w:t>
      </w:r>
    </w:p>
    <w:p w14:paraId="5D49F205" w14:textId="61FEF2C0" w:rsidR="009108B0" w:rsidRPr="00396A48" w:rsidRDefault="009108B0" w:rsidP="00590004">
      <w:pPr>
        <w:spacing w:after="0"/>
        <w:rPr>
          <w:rFonts w:ascii="Bahnschrift" w:hAnsi="Bahnschrift"/>
          <w:b/>
          <w:bCs/>
          <w:sz w:val="22"/>
          <w:szCs w:val="22"/>
          <w:lang w:val="en-US"/>
        </w:rPr>
      </w:pPr>
      <w:r w:rsidRPr="00396A48">
        <w:rPr>
          <w:rFonts w:ascii="Bahnschrift" w:hAnsi="Bahnschrift"/>
          <w:b/>
          <w:bCs/>
          <w:sz w:val="22"/>
          <w:szCs w:val="22"/>
          <w:lang w:val="en-US"/>
        </w:rPr>
        <w:t>A2 = 1</w:t>
      </w:r>
    </w:p>
    <w:p w14:paraId="61F3D205" w14:textId="447559DA" w:rsidR="009108B0" w:rsidRPr="00396A48" w:rsidRDefault="009108B0" w:rsidP="00590004">
      <w:pPr>
        <w:spacing w:after="0"/>
        <w:rPr>
          <w:rFonts w:ascii="Bahnschrift" w:hAnsi="Bahnschrift"/>
          <w:b/>
          <w:bCs/>
          <w:sz w:val="22"/>
          <w:szCs w:val="22"/>
          <w:lang w:val="en-US"/>
        </w:rPr>
      </w:pPr>
      <w:r w:rsidRPr="00396A48">
        <w:rPr>
          <w:rFonts w:ascii="Bahnschrift" w:hAnsi="Bahnschrift"/>
          <w:b/>
          <w:bCs/>
          <w:sz w:val="22"/>
          <w:szCs w:val="22"/>
          <w:lang w:val="en-US"/>
        </w:rPr>
        <w:t xml:space="preserve">A3 = </w:t>
      </w:r>
      <w:r w:rsidR="00AB343E" w:rsidRPr="00396A48">
        <w:rPr>
          <w:rFonts w:ascii="Bahnschrift" w:hAnsi="Bahnschrift"/>
          <w:b/>
          <w:bCs/>
          <w:sz w:val="22"/>
          <w:szCs w:val="22"/>
          <w:lang w:val="en-US"/>
        </w:rPr>
        <w:t>3</w:t>
      </w:r>
    </w:p>
    <w:p w14:paraId="5434CD46" w14:textId="7C6A9FF1" w:rsidR="009108B0" w:rsidRPr="00396A48" w:rsidRDefault="009108B0" w:rsidP="00590004">
      <w:pPr>
        <w:spacing w:after="0"/>
        <w:rPr>
          <w:rFonts w:ascii="Bahnschrift" w:hAnsi="Bahnschrift"/>
          <w:b/>
          <w:bCs/>
          <w:sz w:val="22"/>
          <w:szCs w:val="22"/>
          <w:lang w:val="en-US"/>
        </w:rPr>
      </w:pPr>
      <w:r w:rsidRPr="00396A48">
        <w:rPr>
          <w:rFonts w:ascii="Bahnschrift" w:hAnsi="Bahnschrift"/>
          <w:b/>
          <w:bCs/>
          <w:sz w:val="22"/>
          <w:szCs w:val="22"/>
          <w:lang w:val="en-US"/>
        </w:rPr>
        <w:t>A4 = 5</w:t>
      </w:r>
    </w:p>
    <w:p w14:paraId="396A64A8" w14:textId="24C7280C" w:rsidR="009108B0" w:rsidRPr="00396A48" w:rsidRDefault="009108B0" w:rsidP="00590004">
      <w:pPr>
        <w:spacing w:after="0"/>
        <w:rPr>
          <w:rFonts w:ascii="Bahnschrift" w:hAnsi="Bahnschrift"/>
          <w:b/>
          <w:bCs/>
          <w:sz w:val="22"/>
          <w:szCs w:val="22"/>
          <w:lang w:val="en-US"/>
        </w:rPr>
      </w:pPr>
      <w:r w:rsidRPr="00396A48">
        <w:rPr>
          <w:rFonts w:ascii="Bahnschrift" w:hAnsi="Bahnschrift"/>
          <w:b/>
          <w:bCs/>
          <w:sz w:val="22"/>
          <w:szCs w:val="22"/>
          <w:lang w:val="en-US"/>
        </w:rPr>
        <w:t>A5 = 5</w:t>
      </w:r>
    </w:p>
    <w:p w14:paraId="16CD1B1C" w14:textId="062F602E" w:rsidR="00A93E21" w:rsidRPr="005E018C" w:rsidRDefault="009108B0" w:rsidP="00590004">
      <w:pPr>
        <w:spacing w:after="0"/>
        <w:rPr>
          <w:rFonts w:ascii="Bahnschrift" w:hAnsi="Bahnschrift"/>
          <w:b/>
          <w:bCs/>
          <w:sz w:val="22"/>
          <w:szCs w:val="22"/>
        </w:rPr>
      </w:pPr>
      <w:r>
        <w:rPr>
          <w:rFonts w:ascii="Bahnschrift" w:hAnsi="Bahnschrift"/>
          <w:b/>
          <w:bCs/>
          <w:sz w:val="22"/>
          <w:szCs w:val="22"/>
        </w:rPr>
        <w:t>A6 = 1</w:t>
      </w:r>
    </w:p>
    <w:p w14:paraId="6F8184F6" w14:textId="77777777" w:rsidR="00A93E21" w:rsidRDefault="00A93E21" w:rsidP="00590004">
      <w:pPr>
        <w:spacing w:after="0"/>
        <w:rPr>
          <w:rFonts w:ascii="Bahnschrift" w:hAnsi="Bahnschrift"/>
          <w:b/>
          <w:bCs/>
          <w:sz w:val="36"/>
          <w:szCs w:val="36"/>
        </w:rPr>
      </w:pPr>
    </w:p>
    <w:p w14:paraId="4D5B5A47" w14:textId="5595D10B" w:rsidR="00590004" w:rsidRPr="006E4E84" w:rsidRDefault="00590004" w:rsidP="00590004">
      <w:pPr>
        <w:spacing w:after="0"/>
        <w:rPr>
          <w:rFonts w:ascii="Bahnschrift" w:hAnsi="Bahnschrift"/>
          <w:b/>
          <w:bCs/>
          <w:sz w:val="36"/>
          <w:szCs w:val="36"/>
        </w:rPr>
      </w:pPr>
      <w:r w:rsidRPr="006E4E84">
        <w:rPr>
          <w:rFonts w:ascii="Bahnschrift" w:hAnsi="Bahnschrift"/>
          <w:b/>
          <w:bCs/>
          <w:sz w:val="36"/>
          <w:szCs w:val="36"/>
        </w:rPr>
        <w:t>Frage #1</w:t>
      </w:r>
    </w:p>
    <w:tbl>
      <w:tblPr>
        <w:tblStyle w:val="Tabellenraster"/>
        <w:tblW w:w="0" w:type="auto"/>
        <w:tblLayout w:type="fixed"/>
        <w:tblLook w:val="04A0" w:firstRow="1" w:lastRow="0" w:firstColumn="1" w:lastColumn="0" w:noHBand="0" w:noVBand="1"/>
      </w:tblPr>
      <w:tblGrid>
        <w:gridCol w:w="562"/>
        <w:gridCol w:w="7797"/>
        <w:gridCol w:w="703"/>
      </w:tblGrid>
      <w:tr w:rsidR="00590004" w:rsidRPr="00590004" w14:paraId="2DC17678" w14:textId="77777777" w:rsidTr="00ED6199">
        <w:trPr>
          <w:trHeight w:val="509"/>
        </w:trPr>
        <w:tc>
          <w:tcPr>
            <w:tcW w:w="562" w:type="dxa"/>
            <w:vAlign w:val="center"/>
          </w:tcPr>
          <w:p w14:paraId="281E4356" w14:textId="45ADCA86" w:rsidR="00590004" w:rsidRPr="00ED6199" w:rsidRDefault="00590004" w:rsidP="00590004">
            <w:pPr>
              <w:jc w:val="center"/>
              <w:rPr>
                <w:rFonts w:ascii="Bahnschrift" w:hAnsi="Bahnschrift"/>
                <w:b/>
                <w:bCs/>
                <w:sz w:val="16"/>
                <w:szCs w:val="16"/>
              </w:rPr>
            </w:pPr>
            <w:r w:rsidRPr="00ED6199">
              <w:rPr>
                <w:rFonts w:ascii="Bahnschrift" w:hAnsi="Bahnschrift"/>
                <w:b/>
                <w:bCs/>
                <w:sz w:val="16"/>
                <w:szCs w:val="16"/>
              </w:rPr>
              <w:t>Bz.</w:t>
            </w:r>
          </w:p>
        </w:tc>
        <w:tc>
          <w:tcPr>
            <w:tcW w:w="7797" w:type="dxa"/>
            <w:vAlign w:val="center"/>
          </w:tcPr>
          <w:p w14:paraId="2C0A0A6B" w14:textId="71D31023" w:rsidR="00590004" w:rsidRPr="00ED6199" w:rsidRDefault="002375A7" w:rsidP="00D24857">
            <w:pPr>
              <w:jc w:val="center"/>
              <w:rPr>
                <w:rFonts w:ascii="Bahnschrift" w:hAnsi="Bahnschrift"/>
                <w:b/>
                <w:bCs/>
                <w:sz w:val="16"/>
                <w:szCs w:val="16"/>
              </w:rPr>
            </w:pPr>
            <w:r w:rsidRPr="00ED6199">
              <w:rPr>
                <w:rFonts w:ascii="Bahnschrift" w:hAnsi="Bahnschrift"/>
                <w:b/>
                <w:bCs/>
                <w:sz w:val="16"/>
                <w:szCs w:val="16"/>
              </w:rPr>
              <w:t>Wie kann man eine Auskunftspflicht in einer Haushaltsgemeinschaft durchsetzen?</w:t>
            </w:r>
          </w:p>
        </w:tc>
        <w:tc>
          <w:tcPr>
            <w:tcW w:w="703" w:type="dxa"/>
            <w:vAlign w:val="center"/>
          </w:tcPr>
          <w:p w14:paraId="183E6BFD" w14:textId="1CC2076F" w:rsidR="00590004" w:rsidRPr="00590004" w:rsidRDefault="00590004" w:rsidP="00590004">
            <w:pPr>
              <w:jc w:val="center"/>
              <w:rPr>
                <w:rFonts w:ascii="Bahnschrift" w:hAnsi="Bahnschrift"/>
                <w:b/>
                <w:bCs/>
                <w:sz w:val="16"/>
                <w:szCs w:val="16"/>
              </w:rPr>
            </w:pPr>
            <w:r w:rsidRPr="00590004">
              <w:rPr>
                <w:rFonts w:ascii="Bahnschrift" w:hAnsi="Bahnschrift"/>
                <w:b/>
                <w:bCs/>
                <w:sz w:val="16"/>
                <w:szCs w:val="16"/>
              </w:rPr>
              <w:t>Bewertung (</w:t>
            </w:r>
            <w:r w:rsidR="00600D59">
              <w:rPr>
                <w:rFonts w:ascii="Bahnschrift" w:hAnsi="Bahnschrift"/>
                <w:b/>
                <w:bCs/>
                <w:sz w:val="16"/>
                <w:szCs w:val="16"/>
              </w:rPr>
              <w:t>Note</w:t>
            </w:r>
            <w:r w:rsidRPr="00590004">
              <w:rPr>
                <w:rFonts w:ascii="Bahnschrift" w:hAnsi="Bahnschrift"/>
                <w:b/>
                <w:bCs/>
                <w:sz w:val="16"/>
                <w:szCs w:val="16"/>
              </w:rPr>
              <w:t xml:space="preserve"> 1-6)</w:t>
            </w:r>
          </w:p>
        </w:tc>
      </w:tr>
      <w:tr w:rsidR="00590004" w:rsidRPr="00590004" w14:paraId="4E99FA1D" w14:textId="77777777" w:rsidTr="00600D59">
        <w:tc>
          <w:tcPr>
            <w:tcW w:w="562" w:type="dxa"/>
            <w:vAlign w:val="center"/>
          </w:tcPr>
          <w:p w14:paraId="71EA9DDA" w14:textId="686BCE1A" w:rsidR="00590004" w:rsidRPr="00D21788" w:rsidRDefault="00315EF3" w:rsidP="0092326A">
            <w:pPr>
              <w:jc w:val="center"/>
              <w:rPr>
                <w:rFonts w:ascii="Bahnschrift" w:hAnsi="Bahnschrift"/>
                <w:sz w:val="16"/>
                <w:szCs w:val="16"/>
              </w:rPr>
            </w:pPr>
            <w:r w:rsidRPr="00D21788">
              <w:rPr>
                <w:rFonts w:ascii="Bahnschrift" w:hAnsi="Bahnschrift"/>
                <w:sz w:val="16"/>
                <w:szCs w:val="16"/>
              </w:rPr>
              <w:t>A1</w:t>
            </w:r>
          </w:p>
        </w:tc>
        <w:tc>
          <w:tcPr>
            <w:tcW w:w="7797" w:type="dxa"/>
          </w:tcPr>
          <w:p w14:paraId="18855175"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Die Auskunftspflicht in einer Haushaltsgemeinschaft kann durch den Leistungsträger gemäß § 60 Abs. 1 SGB II durch ein ausdrückliches Auskunftsverlangen konkretisiert werden. Dieses Auskunftsverlangen muss als Verwaltungsakt ausgestaltet sein und darlegen, aus welchen Gründen eine Haushaltsgemeinschaft zugrunde gelegt wird.  </w:t>
            </w:r>
          </w:p>
          <w:p w14:paraId="4D92C30E"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1251C9DA"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Falls keine Auskunft erteilt wird, sind weitere Zwangsmaßnahmen anzudrohen und festzusetzen. Zudem kann die Nichterfüllung der Auskunftspflicht mit einer Geldbuße von bis zu 2.000,00 EUR gemäß § 63 Abs. 2 SGB II geahndet werden.  </w:t>
            </w:r>
          </w:p>
          <w:p w14:paraId="66B97AE6"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74ACA710"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Es ist wichtig, dass die Anordnung der sofortigen Vollziehung gemäß § 86 a Abs. 2 Nr. 5 SGG erfolgt, um die Auskünfte schnell zu erlangen, da diese für die Feststellung der Hilfebedürftigkeit erforderlich sind. </w:t>
            </w:r>
          </w:p>
          <w:p w14:paraId="1E920507"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62D7ACE4"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Bitte beachten Sie, dass ich ein </w:t>
            </w:r>
            <w:proofErr w:type="spellStart"/>
            <w:r w:rsidRPr="0092326A">
              <w:rPr>
                <w:rFonts w:ascii="Bahnschrift" w:hAnsi="Bahnschrift"/>
                <w:sz w:val="16"/>
                <w:szCs w:val="16"/>
              </w:rPr>
              <w:t>ChatBot</w:t>
            </w:r>
            <w:proofErr w:type="spellEnd"/>
            <w:r w:rsidRPr="0092326A">
              <w:rPr>
                <w:rFonts w:ascii="Bahnschrift" w:hAnsi="Bahnschrift"/>
                <w:sz w:val="16"/>
                <w:szCs w:val="16"/>
              </w:rPr>
              <w:t xml:space="preserve"> bin und die Antwort unbedingt von einer qualifizierten Person überprüft werden sollte. </w:t>
            </w:r>
          </w:p>
          <w:p w14:paraId="07108E62" w14:textId="77777777" w:rsidR="0092326A" w:rsidRPr="0092326A" w:rsidRDefault="0092326A" w:rsidP="0092326A">
            <w:pPr>
              <w:rPr>
                <w:rFonts w:ascii="Bahnschrift" w:hAnsi="Bahnschrift"/>
                <w:sz w:val="16"/>
                <w:szCs w:val="16"/>
              </w:rPr>
            </w:pPr>
          </w:p>
          <w:p w14:paraId="2132FA21" w14:textId="77777777" w:rsidR="0092326A" w:rsidRPr="0092326A" w:rsidRDefault="0092326A" w:rsidP="0092326A">
            <w:pPr>
              <w:rPr>
                <w:rFonts w:ascii="Bahnschrift" w:hAnsi="Bahnschrift"/>
                <w:sz w:val="16"/>
                <w:szCs w:val="16"/>
              </w:rPr>
            </w:pPr>
          </w:p>
          <w:p w14:paraId="3BB28421" w14:textId="77777777" w:rsidR="0092326A" w:rsidRPr="0092326A" w:rsidRDefault="0092326A" w:rsidP="0092326A">
            <w:pPr>
              <w:rPr>
                <w:rFonts w:ascii="Bahnschrift" w:hAnsi="Bahnschrift"/>
                <w:sz w:val="16"/>
                <w:szCs w:val="16"/>
              </w:rPr>
            </w:pPr>
            <w:r w:rsidRPr="0092326A">
              <w:rPr>
                <w:rFonts w:ascii="Bahnschrift" w:hAnsi="Bahnschrift"/>
                <w:sz w:val="16"/>
                <w:szCs w:val="16"/>
              </w:rPr>
              <w:t>Quellen:</w:t>
            </w:r>
          </w:p>
          <w:p w14:paraId="4A83AC0C"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386C1BD5"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26747B32"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5DA6E535"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0F97483E" w14:textId="3C97C064" w:rsidR="00190CAC" w:rsidRDefault="0092326A" w:rsidP="0092326A">
            <w:pPr>
              <w:rPr>
                <w:rFonts w:ascii="Bahnschrift" w:hAnsi="Bahnschrift"/>
                <w:sz w:val="16"/>
                <w:szCs w:val="16"/>
              </w:rPr>
            </w:pPr>
            <w:r w:rsidRPr="0092326A">
              <w:rPr>
                <w:rFonts w:ascii="Bahnschrift" w:hAnsi="Bahnschrift"/>
                <w:sz w:val="16"/>
                <w:szCs w:val="16"/>
              </w:rPr>
              <w:t>passive_leistungen\1-18e\7_sgb_ii\7_abs3\Auskunftsersuchen_Nichtehel_LG_20231016.pdf</w:t>
            </w:r>
          </w:p>
          <w:p w14:paraId="50B6A03E" w14:textId="66B41D5C" w:rsidR="00190CAC" w:rsidRPr="00590004" w:rsidRDefault="00190CAC" w:rsidP="0092326A">
            <w:pPr>
              <w:rPr>
                <w:rFonts w:ascii="Bahnschrift" w:hAnsi="Bahnschrift"/>
                <w:sz w:val="16"/>
                <w:szCs w:val="16"/>
              </w:rPr>
            </w:pPr>
          </w:p>
        </w:tc>
        <w:tc>
          <w:tcPr>
            <w:tcW w:w="703" w:type="dxa"/>
            <w:vAlign w:val="center"/>
          </w:tcPr>
          <w:p w14:paraId="092E41AB" w14:textId="1D589BCF" w:rsidR="00590004" w:rsidRPr="00590004" w:rsidRDefault="00396A48" w:rsidP="00590004">
            <w:pPr>
              <w:jc w:val="center"/>
              <w:rPr>
                <w:rFonts w:ascii="Bahnschrift" w:hAnsi="Bahnschrift"/>
                <w:sz w:val="16"/>
                <w:szCs w:val="16"/>
              </w:rPr>
            </w:pPr>
            <w:r>
              <w:rPr>
                <w:rFonts w:ascii="Bahnschrift" w:hAnsi="Bahnschrift"/>
                <w:sz w:val="16"/>
                <w:szCs w:val="16"/>
              </w:rPr>
              <w:t>2</w:t>
            </w:r>
          </w:p>
        </w:tc>
      </w:tr>
      <w:tr w:rsidR="00590004" w:rsidRPr="00590004" w14:paraId="3D3A2279" w14:textId="77777777" w:rsidTr="00600D59">
        <w:tc>
          <w:tcPr>
            <w:tcW w:w="562" w:type="dxa"/>
            <w:vAlign w:val="center"/>
          </w:tcPr>
          <w:p w14:paraId="041CFED5" w14:textId="36DF4E0A" w:rsidR="00590004" w:rsidRPr="00D21788" w:rsidRDefault="00315EF3" w:rsidP="0092326A">
            <w:pPr>
              <w:jc w:val="center"/>
              <w:rPr>
                <w:rFonts w:ascii="Bahnschrift" w:hAnsi="Bahnschrift"/>
                <w:sz w:val="16"/>
                <w:szCs w:val="16"/>
              </w:rPr>
            </w:pPr>
            <w:r w:rsidRPr="00D21788">
              <w:rPr>
                <w:rFonts w:ascii="Bahnschrift" w:hAnsi="Bahnschrift"/>
                <w:sz w:val="16"/>
                <w:szCs w:val="16"/>
              </w:rPr>
              <w:t>A2</w:t>
            </w:r>
          </w:p>
        </w:tc>
        <w:tc>
          <w:tcPr>
            <w:tcW w:w="7797" w:type="dxa"/>
          </w:tcPr>
          <w:p w14:paraId="13CB5C45"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Die Auskunftspflicht in einer Haushaltsgemeinschaft kann durch ein ausdrückliches Auskunftsverlangen gegen den Verwandten oder Verschwägerten gemäß § 60 Abs. 1 SGB II durchgesetzt werden. Der Leistungsträger ist befugt, diese Auskunftspflicht durch Verwaltungsakt zu konkretisieren und kann bei Nichterfüllung der Auskunftspflicht Zwangsmaßnahmen androhen und festsetzen.  </w:t>
            </w:r>
          </w:p>
          <w:p w14:paraId="7B9F91E3"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33ACB4F7"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Die Nichterfüllung der Auskunftspflicht kann mit einer Geldbuße von bis zu 2.000,00 EUR gemäß § 63 Abs. 2 SGB II geahndet werden. In dem Auskunftsverlangen muss zudem dargelegt werden, aus welchen Gründen eine Haushaltsgemeinschaft angenommen wird, und die Ermächtigungsgrundlage für die Anfrage sollte angeführt werden. </w:t>
            </w:r>
          </w:p>
          <w:p w14:paraId="03A7392E"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41495E32"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Es ist wichtig, dass die Anordnung der sofortigen Vollziehung erfolgt, um die Auskünfte schnell zu erlangen, da diese für die Feststellung der Hilfebedürftigkeit entscheidend sind. </w:t>
            </w:r>
          </w:p>
          <w:p w14:paraId="36AF7EC1"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 </w:t>
            </w:r>
          </w:p>
          <w:p w14:paraId="059E7CBF"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Bitte beachten Sie, dass ich ein </w:t>
            </w:r>
            <w:proofErr w:type="spellStart"/>
            <w:r w:rsidRPr="0092326A">
              <w:rPr>
                <w:rFonts w:ascii="Bahnschrift" w:hAnsi="Bahnschrift"/>
                <w:sz w:val="16"/>
                <w:szCs w:val="16"/>
              </w:rPr>
              <w:t>ChatBot</w:t>
            </w:r>
            <w:proofErr w:type="spellEnd"/>
            <w:r w:rsidRPr="0092326A">
              <w:rPr>
                <w:rFonts w:ascii="Bahnschrift" w:hAnsi="Bahnschrift"/>
                <w:sz w:val="16"/>
                <w:szCs w:val="16"/>
              </w:rPr>
              <w:t xml:space="preserve"> bin und die Antwort unbedingt von einer qualifizierten Person überprüft werden sollte. </w:t>
            </w:r>
          </w:p>
          <w:p w14:paraId="2C245B91" w14:textId="77777777" w:rsidR="0092326A" w:rsidRPr="0092326A" w:rsidRDefault="0092326A" w:rsidP="0092326A">
            <w:pPr>
              <w:rPr>
                <w:rFonts w:ascii="Bahnschrift" w:hAnsi="Bahnschrift"/>
                <w:sz w:val="16"/>
                <w:szCs w:val="16"/>
              </w:rPr>
            </w:pPr>
          </w:p>
          <w:p w14:paraId="09D99BA7" w14:textId="77777777" w:rsidR="0092326A" w:rsidRPr="0092326A" w:rsidRDefault="0092326A" w:rsidP="0092326A">
            <w:pPr>
              <w:rPr>
                <w:rFonts w:ascii="Bahnschrift" w:hAnsi="Bahnschrift"/>
                <w:sz w:val="16"/>
                <w:szCs w:val="16"/>
              </w:rPr>
            </w:pPr>
          </w:p>
          <w:p w14:paraId="7C34FE33" w14:textId="77777777" w:rsidR="0092326A" w:rsidRPr="0092326A" w:rsidRDefault="0092326A" w:rsidP="0092326A">
            <w:pPr>
              <w:rPr>
                <w:rFonts w:ascii="Bahnschrift" w:hAnsi="Bahnschrift"/>
                <w:sz w:val="16"/>
                <w:szCs w:val="16"/>
              </w:rPr>
            </w:pPr>
            <w:r w:rsidRPr="0092326A">
              <w:rPr>
                <w:rFonts w:ascii="Bahnschrift" w:hAnsi="Bahnschrift"/>
                <w:sz w:val="16"/>
                <w:szCs w:val="16"/>
              </w:rPr>
              <w:t>Quellen:</w:t>
            </w:r>
          </w:p>
          <w:p w14:paraId="1808F4FF"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2AABA7E4"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passive_leistungen\1-18e\9_sgb_ii\9_abs5\Auskunftsersuchen_Verwandte_20231016.pdf </w:t>
            </w:r>
          </w:p>
          <w:p w14:paraId="165493B9"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passive_leistungen\1-18e\7_sgb_ii\7_abs3\Auskunftsersuchen_Nichtehel_LG_20231016.pdf </w:t>
            </w:r>
          </w:p>
          <w:p w14:paraId="45B3D508" w14:textId="77777777" w:rsidR="0092326A" w:rsidRPr="0092326A" w:rsidRDefault="0092326A" w:rsidP="0092326A">
            <w:pPr>
              <w:rPr>
                <w:rFonts w:ascii="Bahnschrift" w:hAnsi="Bahnschrift"/>
                <w:sz w:val="16"/>
                <w:szCs w:val="16"/>
              </w:rPr>
            </w:pPr>
            <w:r w:rsidRPr="0092326A">
              <w:rPr>
                <w:rFonts w:ascii="Bahnschrift" w:hAnsi="Bahnschrift"/>
                <w:sz w:val="16"/>
                <w:szCs w:val="16"/>
              </w:rPr>
              <w:t xml:space="preserve">passive_leistungen\1-18e\9_sgb_ii\9_abs5\BSG_Grundsaetze_zur_HG.docx </w:t>
            </w:r>
          </w:p>
          <w:p w14:paraId="6768F21D" w14:textId="24BC98B8" w:rsidR="00190CAC" w:rsidRPr="00590004" w:rsidRDefault="0092326A" w:rsidP="0092326A">
            <w:pPr>
              <w:rPr>
                <w:rFonts w:ascii="Bahnschrift" w:hAnsi="Bahnschrift"/>
                <w:sz w:val="16"/>
                <w:szCs w:val="16"/>
              </w:rPr>
            </w:pPr>
            <w:r w:rsidRPr="0092326A">
              <w:rPr>
                <w:rFonts w:ascii="Bahnschrift" w:hAnsi="Bahnschrift"/>
                <w:sz w:val="16"/>
                <w:szCs w:val="16"/>
              </w:rPr>
              <w:t>passive_leistungen\1-18e\7_sgb_ii\7_abs3\Auskunftsersuchen_Nichtehel_LG_20231016.pdf</w:t>
            </w:r>
          </w:p>
        </w:tc>
        <w:tc>
          <w:tcPr>
            <w:tcW w:w="703" w:type="dxa"/>
            <w:vAlign w:val="center"/>
          </w:tcPr>
          <w:p w14:paraId="401D4057" w14:textId="6B5E26FE" w:rsidR="00590004" w:rsidRPr="00590004" w:rsidRDefault="00396A48" w:rsidP="00590004">
            <w:pPr>
              <w:jc w:val="center"/>
              <w:rPr>
                <w:rFonts w:ascii="Bahnschrift" w:hAnsi="Bahnschrift"/>
                <w:sz w:val="16"/>
                <w:szCs w:val="16"/>
              </w:rPr>
            </w:pPr>
            <w:r>
              <w:rPr>
                <w:rFonts w:ascii="Bahnschrift" w:hAnsi="Bahnschrift"/>
                <w:sz w:val="16"/>
                <w:szCs w:val="16"/>
              </w:rPr>
              <w:t>2</w:t>
            </w:r>
          </w:p>
        </w:tc>
      </w:tr>
      <w:tr w:rsidR="00590004" w:rsidRPr="00590004" w14:paraId="02232CFA" w14:textId="77777777" w:rsidTr="00600D59">
        <w:tc>
          <w:tcPr>
            <w:tcW w:w="562" w:type="dxa"/>
            <w:vAlign w:val="center"/>
          </w:tcPr>
          <w:p w14:paraId="7A493FC4" w14:textId="3386F15D" w:rsidR="00590004" w:rsidRPr="00D21788" w:rsidRDefault="00315EF3" w:rsidP="0092326A">
            <w:pPr>
              <w:jc w:val="center"/>
              <w:rPr>
                <w:rFonts w:ascii="Bahnschrift" w:hAnsi="Bahnschrift"/>
                <w:sz w:val="16"/>
                <w:szCs w:val="16"/>
              </w:rPr>
            </w:pPr>
            <w:r w:rsidRPr="00D21788">
              <w:rPr>
                <w:rFonts w:ascii="Bahnschrift" w:hAnsi="Bahnschrift"/>
                <w:sz w:val="16"/>
                <w:szCs w:val="16"/>
              </w:rPr>
              <w:lastRenderedPageBreak/>
              <w:t>A3</w:t>
            </w:r>
          </w:p>
        </w:tc>
        <w:tc>
          <w:tcPr>
            <w:tcW w:w="7797" w:type="dxa"/>
          </w:tcPr>
          <w:p w14:paraId="1E335DD9"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Die Auskunftspflicht in einer Haushaltsgemeinschaft kann durch den Leistungsträger gemäß § 60 Abs. 4 Satz 1 Nr. 1 SGB II konkretisiert werden. Der Leistungsträger hat das Recht, die Auskunftspflicht des nichtehelichen Partners durch Verwaltungsakt anzuordnen. Bei Nichterfüllung dieser Auskunftspflicht stehen dem Leistungsträger die Rechte und Befugnisse nach §§ 62 und 63 SGB II zu, die Schadenersatz und Geldbußen von bis zu 2.000 Euro umfassen können. </w:t>
            </w:r>
          </w:p>
          <w:p w14:paraId="33A406BE"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 </w:t>
            </w:r>
          </w:p>
          <w:p w14:paraId="36A36BFF"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Es ist wichtig zu beachten, dass der Antragsteller nicht berechtigt ist, Mittel des unmittelbaren Zwanges zur Durchsetzung seines Begehrens gegenüber dem nichtehelichen Partner anzuwenden. Die Auskunftspflicht muss also durch den Leistungsträger und nicht durch den Antragsteller selbst durchgesetzt werden. </w:t>
            </w:r>
          </w:p>
          <w:p w14:paraId="3672E3FA"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 </w:t>
            </w:r>
          </w:p>
          <w:p w14:paraId="70A0B0CE"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Bitte beachten Sie, dass ich ein </w:t>
            </w:r>
            <w:proofErr w:type="spellStart"/>
            <w:r w:rsidRPr="00B93F63">
              <w:rPr>
                <w:rFonts w:ascii="Bahnschrift" w:hAnsi="Bahnschrift"/>
                <w:sz w:val="16"/>
                <w:szCs w:val="16"/>
              </w:rPr>
              <w:t>ChatBot</w:t>
            </w:r>
            <w:proofErr w:type="spellEnd"/>
            <w:r w:rsidRPr="00B93F63">
              <w:rPr>
                <w:rFonts w:ascii="Bahnschrift" w:hAnsi="Bahnschrift"/>
                <w:sz w:val="16"/>
                <w:szCs w:val="16"/>
              </w:rPr>
              <w:t xml:space="preserve"> bin und die Antwort unbedingt von einer qualifizierten Person überprüft werden sollte. </w:t>
            </w:r>
          </w:p>
          <w:p w14:paraId="5FABB782" w14:textId="77777777" w:rsidR="00B93F63" w:rsidRPr="00B93F63" w:rsidRDefault="00B93F63" w:rsidP="00B93F63">
            <w:pPr>
              <w:rPr>
                <w:rFonts w:ascii="Bahnschrift" w:hAnsi="Bahnschrift"/>
                <w:sz w:val="16"/>
                <w:szCs w:val="16"/>
              </w:rPr>
            </w:pPr>
          </w:p>
          <w:p w14:paraId="59ABECFD" w14:textId="77777777" w:rsidR="00B93F63" w:rsidRPr="00B93F63" w:rsidRDefault="00B93F63" w:rsidP="00B93F63">
            <w:pPr>
              <w:rPr>
                <w:rFonts w:ascii="Bahnschrift" w:hAnsi="Bahnschrift"/>
                <w:sz w:val="16"/>
                <w:szCs w:val="16"/>
              </w:rPr>
            </w:pPr>
          </w:p>
          <w:p w14:paraId="33AF7BEE" w14:textId="77777777" w:rsidR="00B93F63" w:rsidRPr="00B93F63" w:rsidRDefault="00B93F63" w:rsidP="00B93F63">
            <w:pPr>
              <w:rPr>
                <w:rFonts w:ascii="Bahnschrift" w:hAnsi="Bahnschrift"/>
                <w:sz w:val="16"/>
                <w:szCs w:val="16"/>
              </w:rPr>
            </w:pPr>
            <w:r w:rsidRPr="00B93F63">
              <w:rPr>
                <w:rFonts w:ascii="Bahnschrift" w:hAnsi="Bahnschrift"/>
                <w:sz w:val="16"/>
                <w:szCs w:val="16"/>
              </w:rPr>
              <w:t>Quellen:</w:t>
            </w:r>
          </w:p>
          <w:p w14:paraId="6E322104"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passive_leistungen\1-18e\9_sgb_ii\9_abs5\Tatbestandsvoraussetzungen_9_V_SGB_II.999.pdf </w:t>
            </w:r>
          </w:p>
          <w:p w14:paraId="14298234"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passive_leistungen\1-18e\9_sgb_ii\9_abs5\BSG_Grundsaetze_zur_HG.docx </w:t>
            </w:r>
          </w:p>
          <w:p w14:paraId="1774C029"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passive_leistungen\1-18e\7_sgb_ii\7_abs3\Auskunftsersuchen_Nichtehel_LG_20231016.pdf </w:t>
            </w:r>
          </w:p>
          <w:p w14:paraId="74FCB25E" w14:textId="77777777" w:rsidR="00B93F63" w:rsidRPr="00B93F63" w:rsidRDefault="00B93F63" w:rsidP="00B93F63">
            <w:pPr>
              <w:rPr>
                <w:rFonts w:ascii="Bahnschrift" w:hAnsi="Bahnschrift"/>
                <w:sz w:val="16"/>
                <w:szCs w:val="16"/>
              </w:rPr>
            </w:pPr>
            <w:r w:rsidRPr="00B93F63">
              <w:rPr>
                <w:rFonts w:ascii="Bahnschrift" w:hAnsi="Bahnschrift"/>
                <w:sz w:val="16"/>
                <w:szCs w:val="16"/>
              </w:rPr>
              <w:t xml:space="preserve">passive_leistungen\1-18e\7_sgb_ii\7_abs3\Auskunftsersuchen_Nichtehel_LG_20231016.pdf </w:t>
            </w:r>
          </w:p>
          <w:p w14:paraId="1F159968" w14:textId="77777777" w:rsidR="00590004" w:rsidRDefault="00B93F63" w:rsidP="00B93F63">
            <w:pPr>
              <w:rPr>
                <w:rFonts w:ascii="Bahnschrift" w:hAnsi="Bahnschrift"/>
                <w:sz w:val="16"/>
                <w:szCs w:val="16"/>
              </w:rPr>
            </w:pPr>
            <w:r w:rsidRPr="00B93F63">
              <w:rPr>
                <w:rFonts w:ascii="Bahnschrift" w:hAnsi="Bahnschrift"/>
                <w:sz w:val="16"/>
                <w:szCs w:val="16"/>
              </w:rPr>
              <w:t>passive_leistungen\1-18e\7_sgb_ii\7_abs3\7_Abs_3a_Erlaeuterung.999.docx</w:t>
            </w:r>
          </w:p>
          <w:p w14:paraId="67202ACD" w14:textId="1D53B94F" w:rsidR="00B93F63" w:rsidRPr="00590004" w:rsidRDefault="00B93F63" w:rsidP="00B93F63">
            <w:pPr>
              <w:rPr>
                <w:rFonts w:ascii="Bahnschrift" w:hAnsi="Bahnschrift"/>
                <w:sz w:val="16"/>
                <w:szCs w:val="16"/>
              </w:rPr>
            </w:pPr>
          </w:p>
        </w:tc>
        <w:tc>
          <w:tcPr>
            <w:tcW w:w="703" w:type="dxa"/>
            <w:vAlign w:val="center"/>
          </w:tcPr>
          <w:p w14:paraId="5816EA31" w14:textId="2C9B5B0F" w:rsidR="00590004" w:rsidRPr="00590004" w:rsidRDefault="00396A48" w:rsidP="00590004">
            <w:pPr>
              <w:jc w:val="center"/>
              <w:rPr>
                <w:rFonts w:ascii="Bahnschrift" w:hAnsi="Bahnschrift"/>
                <w:sz w:val="16"/>
                <w:szCs w:val="16"/>
              </w:rPr>
            </w:pPr>
            <w:r>
              <w:rPr>
                <w:rFonts w:ascii="Bahnschrift" w:hAnsi="Bahnschrift"/>
                <w:sz w:val="16"/>
                <w:szCs w:val="16"/>
              </w:rPr>
              <w:t>6</w:t>
            </w:r>
          </w:p>
        </w:tc>
      </w:tr>
      <w:tr w:rsidR="00590004" w:rsidRPr="00590004" w14:paraId="64E00C0B" w14:textId="77777777" w:rsidTr="00600D59">
        <w:tc>
          <w:tcPr>
            <w:tcW w:w="562" w:type="dxa"/>
            <w:vAlign w:val="center"/>
          </w:tcPr>
          <w:p w14:paraId="1A8117C3" w14:textId="51093022" w:rsidR="00D23F6E" w:rsidRPr="00D21788" w:rsidRDefault="00315EF3" w:rsidP="00D23F6E">
            <w:pPr>
              <w:jc w:val="center"/>
              <w:rPr>
                <w:rFonts w:ascii="Bahnschrift" w:hAnsi="Bahnschrift"/>
                <w:sz w:val="16"/>
                <w:szCs w:val="16"/>
              </w:rPr>
            </w:pPr>
            <w:r w:rsidRPr="00D21788">
              <w:rPr>
                <w:rFonts w:ascii="Bahnschrift" w:hAnsi="Bahnschrift"/>
                <w:sz w:val="16"/>
                <w:szCs w:val="16"/>
              </w:rPr>
              <w:t>A4</w:t>
            </w:r>
          </w:p>
        </w:tc>
        <w:tc>
          <w:tcPr>
            <w:tcW w:w="7797" w:type="dxa"/>
          </w:tcPr>
          <w:p w14:paraId="7CC74E8F"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Die Auskunftspflicht in einer Haushaltsgemeinschaft kann durch ein ausdrückliches Auskunftsverlangen gemäß § 60 Abs. 4 Satz 1 Nr. 1 SGB II durchgesetzt werden. In diesem Auskunftsverlangen muss dargelegt werden, aus welchen Gründen eine nichteheliche Lebensgemeinschaft zugrunde gelegt wird. Zudem sollte die Ermächtigungsgrundlage für die Anfrage angeführt werden. </w:t>
            </w:r>
          </w:p>
          <w:p w14:paraId="051DD072"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 </w:t>
            </w:r>
          </w:p>
          <w:p w14:paraId="63D248B4"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Wenn die Auskunftspflicht nicht erfüllt wird, können dem Leistungsträger nach §§ 62 und 63 SGB II Rechte und Befugnisse zustehen, die unter anderem Schadenersatz und Geldbußen bis zu 2.000 Euro umfassen. Es ist wichtig, dass die Auskunftspflicht ernst genommen wird, da die Nichterfüllung mit einer Geldbuße geahndet werden kann. </w:t>
            </w:r>
          </w:p>
          <w:p w14:paraId="153C1070"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 </w:t>
            </w:r>
          </w:p>
          <w:p w14:paraId="3C4F5382"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Bitte beachten Sie, dass ich ein </w:t>
            </w:r>
            <w:proofErr w:type="spellStart"/>
            <w:r w:rsidRPr="007B302D">
              <w:rPr>
                <w:rFonts w:ascii="Bahnschrift" w:hAnsi="Bahnschrift"/>
                <w:sz w:val="16"/>
                <w:szCs w:val="16"/>
              </w:rPr>
              <w:t>ChatBot</w:t>
            </w:r>
            <w:proofErr w:type="spellEnd"/>
            <w:r w:rsidRPr="007B302D">
              <w:rPr>
                <w:rFonts w:ascii="Bahnschrift" w:hAnsi="Bahnschrift"/>
                <w:sz w:val="16"/>
                <w:szCs w:val="16"/>
              </w:rPr>
              <w:t xml:space="preserve"> bin und die Antwort unbedingt von einer qualifizierten Person überprüft werden sollte. </w:t>
            </w:r>
          </w:p>
          <w:p w14:paraId="4A436C41" w14:textId="77777777" w:rsidR="007B302D" w:rsidRPr="007B302D" w:rsidRDefault="007B302D" w:rsidP="007B302D">
            <w:pPr>
              <w:rPr>
                <w:rFonts w:ascii="Bahnschrift" w:hAnsi="Bahnschrift"/>
                <w:sz w:val="16"/>
                <w:szCs w:val="16"/>
              </w:rPr>
            </w:pPr>
          </w:p>
          <w:p w14:paraId="179CE523" w14:textId="77777777" w:rsidR="007B302D" w:rsidRPr="007B302D" w:rsidRDefault="007B302D" w:rsidP="007B302D">
            <w:pPr>
              <w:rPr>
                <w:rFonts w:ascii="Bahnschrift" w:hAnsi="Bahnschrift"/>
                <w:sz w:val="16"/>
                <w:szCs w:val="16"/>
              </w:rPr>
            </w:pPr>
          </w:p>
          <w:p w14:paraId="790F3C4A" w14:textId="77777777" w:rsidR="007B302D" w:rsidRPr="007B302D" w:rsidRDefault="007B302D" w:rsidP="007B302D">
            <w:pPr>
              <w:rPr>
                <w:rFonts w:ascii="Bahnschrift" w:hAnsi="Bahnschrift"/>
                <w:sz w:val="16"/>
                <w:szCs w:val="16"/>
              </w:rPr>
            </w:pPr>
            <w:r w:rsidRPr="007B302D">
              <w:rPr>
                <w:rFonts w:ascii="Bahnschrift" w:hAnsi="Bahnschrift"/>
                <w:sz w:val="16"/>
                <w:szCs w:val="16"/>
              </w:rPr>
              <w:t>Quellen:</w:t>
            </w:r>
          </w:p>
          <w:p w14:paraId="5888D526"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passive_leistungen\1-18e\9_sgb_ii\9_abs5\Auskunftsersuchen_Verwandte_20231016.pdf </w:t>
            </w:r>
          </w:p>
          <w:p w14:paraId="1465ECCC"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passive_leistungen\1-18e\7_sgb_ii\7_abs3\Auskunftsersuchen_Nichtehel_LG_20231016.pdf </w:t>
            </w:r>
          </w:p>
          <w:p w14:paraId="253A075B"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passive_leistungen\1-18e\7_sgb_ii\7_abs3\7_Abs_3a_Erlaeuterung.999.docx </w:t>
            </w:r>
          </w:p>
          <w:p w14:paraId="3E38FF35" w14:textId="77777777" w:rsidR="007B302D" w:rsidRPr="007B302D" w:rsidRDefault="007B302D" w:rsidP="007B302D">
            <w:pPr>
              <w:rPr>
                <w:rFonts w:ascii="Bahnschrift" w:hAnsi="Bahnschrift"/>
                <w:sz w:val="16"/>
                <w:szCs w:val="16"/>
              </w:rPr>
            </w:pPr>
            <w:r w:rsidRPr="007B302D">
              <w:rPr>
                <w:rFonts w:ascii="Bahnschrift" w:hAnsi="Bahnschrift"/>
                <w:sz w:val="16"/>
                <w:szCs w:val="16"/>
              </w:rPr>
              <w:t xml:space="preserve">passive_leistungen\antraege_anlagen\Merkblatt_Kurzantrag_Energiekrise_20230131.pdf </w:t>
            </w:r>
          </w:p>
          <w:p w14:paraId="3A2153B5" w14:textId="77777777" w:rsidR="00590004" w:rsidRDefault="007B302D" w:rsidP="007B302D">
            <w:pPr>
              <w:rPr>
                <w:rFonts w:ascii="Bahnschrift" w:hAnsi="Bahnschrift"/>
                <w:sz w:val="16"/>
                <w:szCs w:val="16"/>
              </w:rPr>
            </w:pPr>
            <w:r w:rsidRPr="007B302D">
              <w:rPr>
                <w:rFonts w:ascii="Bahnschrift" w:hAnsi="Bahnschrift"/>
                <w:sz w:val="16"/>
                <w:szCs w:val="16"/>
              </w:rPr>
              <w:t>passive_leistungen\1-18e\9_sgb_ii\9_abs5\Tatbestandsvoraussetzungen_9_V_SGB_II.999.pdf</w:t>
            </w:r>
          </w:p>
          <w:p w14:paraId="1B329E10" w14:textId="77777777" w:rsidR="007B302D" w:rsidRDefault="007B302D" w:rsidP="007B302D">
            <w:pPr>
              <w:rPr>
                <w:rFonts w:ascii="Bahnschrift" w:hAnsi="Bahnschrift"/>
                <w:sz w:val="16"/>
                <w:szCs w:val="16"/>
              </w:rPr>
            </w:pPr>
          </w:p>
          <w:p w14:paraId="4B3D6E11" w14:textId="77777777" w:rsidR="00190CAC" w:rsidRDefault="00190CAC" w:rsidP="007B302D">
            <w:pPr>
              <w:rPr>
                <w:rFonts w:ascii="Bahnschrift" w:hAnsi="Bahnschrift"/>
                <w:sz w:val="16"/>
                <w:szCs w:val="16"/>
              </w:rPr>
            </w:pPr>
          </w:p>
          <w:p w14:paraId="65795C5F" w14:textId="2BA3633B" w:rsidR="00190CAC" w:rsidRPr="00590004" w:rsidRDefault="00190CAC" w:rsidP="007B302D">
            <w:pPr>
              <w:rPr>
                <w:rFonts w:ascii="Bahnschrift" w:hAnsi="Bahnschrift"/>
                <w:sz w:val="16"/>
                <w:szCs w:val="16"/>
              </w:rPr>
            </w:pPr>
          </w:p>
        </w:tc>
        <w:tc>
          <w:tcPr>
            <w:tcW w:w="703" w:type="dxa"/>
            <w:vAlign w:val="center"/>
          </w:tcPr>
          <w:p w14:paraId="7BD992C2" w14:textId="630CFC5C" w:rsidR="00590004" w:rsidRPr="00590004" w:rsidRDefault="00396A48" w:rsidP="00590004">
            <w:pPr>
              <w:jc w:val="center"/>
              <w:rPr>
                <w:rFonts w:ascii="Bahnschrift" w:hAnsi="Bahnschrift"/>
                <w:sz w:val="16"/>
                <w:szCs w:val="16"/>
              </w:rPr>
            </w:pPr>
            <w:r>
              <w:rPr>
                <w:rFonts w:ascii="Bahnschrift" w:hAnsi="Bahnschrift"/>
                <w:sz w:val="16"/>
                <w:szCs w:val="16"/>
              </w:rPr>
              <w:t>6</w:t>
            </w:r>
          </w:p>
        </w:tc>
      </w:tr>
      <w:tr w:rsidR="00590004" w:rsidRPr="00590004" w14:paraId="27675E0B" w14:textId="77777777" w:rsidTr="00600D59">
        <w:tc>
          <w:tcPr>
            <w:tcW w:w="562" w:type="dxa"/>
            <w:vAlign w:val="center"/>
          </w:tcPr>
          <w:p w14:paraId="023AEDAC" w14:textId="549E92CA" w:rsidR="00590004" w:rsidRPr="00D21788" w:rsidRDefault="00315EF3" w:rsidP="0092326A">
            <w:pPr>
              <w:jc w:val="center"/>
              <w:rPr>
                <w:rFonts w:ascii="Bahnschrift" w:hAnsi="Bahnschrift"/>
                <w:sz w:val="16"/>
                <w:szCs w:val="16"/>
              </w:rPr>
            </w:pPr>
            <w:r w:rsidRPr="00D21788">
              <w:rPr>
                <w:rFonts w:ascii="Bahnschrift" w:hAnsi="Bahnschrift"/>
                <w:sz w:val="16"/>
                <w:szCs w:val="16"/>
              </w:rPr>
              <w:t>A5</w:t>
            </w:r>
          </w:p>
        </w:tc>
        <w:tc>
          <w:tcPr>
            <w:tcW w:w="7797" w:type="dxa"/>
          </w:tcPr>
          <w:p w14:paraId="58BEBF54"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Die Auskunftspflicht in einer Haushaltsgemeinschaft kann durch den Leistungsträger gemäß § 60 Abs. 1 SGB II durch einen Verwaltungsakt konkretisiert werden. Der Leistungsträger ist befugt, ein Auskunftsverlangen an den Verwandten oder Verschwägerten zu richten, um Informationen über dessen Einkommen und Vermögen zu erhalten, soweit dies zur Durchführung der Aufgaben des SGB II erforderlich ist. </w:t>
            </w:r>
          </w:p>
          <w:p w14:paraId="28BEEAF5"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3F4892FE"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Falls der Verwandte oder Verschwägerte der Auskunftspflicht nicht nachkommt, kann dies mit der Verhängung einer Geldbuße von bis zu 2.000,00 EUR gemäß § 63 Abs. 2 SGB II geahndet werden. Zudem muss im Auskunftsverlangen dargelegt werden, aus welchen Gründen eine Haushaltsgemeinschaft angenommen wird, und die Ermächtigungsgrundlage für die Anfrage sollte angeführt werden. </w:t>
            </w:r>
          </w:p>
          <w:p w14:paraId="5E3BF9E1"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3DEE2440"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Die sofortige Vollziehung des Auskunftsverlangens kann ebenfalls angeordnet werden, um die Auskünfte schnell zu erlangen, da diese für die Feststellung der Hilfebedürftigkeit des Antragstellers entscheidend sind. </w:t>
            </w:r>
          </w:p>
          <w:p w14:paraId="73F17A39"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11EAC7C8"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Bitte beachten Sie, dass ich ein </w:t>
            </w:r>
            <w:proofErr w:type="spellStart"/>
            <w:r w:rsidRPr="00823170">
              <w:rPr>
                <w:rFonts w:ascii="Bahnschrift" w:hAnsi="Bahnschrift"/>
                <w:sz w:val="16"/>
                <w:szCs w:val="16"/>
              </w:rPr>
              <w:t>ChatBot</w:t>
            </w:r>
            <w:proofErr w:type="spellEnd"/>
            <w:r w:rsidRPr="00823170">
              <w:rPr>
                <w:rFonts w:ascii="Bahnschrift" w:hAnsi="Bahnschrift"/>
                <w:sz w:val="16"/>
                <w:szCs w:val="16"/>
              </w:rPr>
              <w:t xml:space="preserve"> bin und die Antwort unbedingt von einer qualifizierten Person überprüft werden sollte. </w:t>
            </w:r>
          </w:p>
          <w:p w14:paraId="76FF0CDC" w14:textId="77777777" w:rsidR="00823170" w:rsidRPr="00823170" w:rsidRDefault="00823170" w:rsidP="00823170">
            <w:pPr>
              <w:rPr>
                <w:rFonts w:ascii="Bahnschrift" w:hAnsi="Bahnschrift"/>
                <w:sz w:val="16"/>
                <w:szCs w:val="16"/>
              </w:rPr>
            </w:pPr>
          </w:p>
          <w:p w14:paraId="319D3F85" w14:textId="77777777" w:rsidR="00823170" w:rsidRPr="00823170" w:rsidRDefault="00823170" w:rsidP="00823170">
            <w:pPr>
              <w:rPr>
                <w:rFonts w:ascii="Bahnschrift" w:hAnsi="Bahnschrift"/>
                <w:sz w:val="16"/>
                <w:szCs w:val="16"/>
              </w:rPr>
            </w:pPr>
          </w:p>
          <w:p w14:paraId="789AA4DC" w14:textId="77777777" w:rsidR="00823170" w:rsidRPr="00823170" w:rsidRDefault="00823170" w:rsidP="00823170">
            <w:pPr>
              <w:rPr>
                <w:rFonts w:ascii="Bahnschrift" w:hAnsi="Bahnschrift"/>
                <w:sz w:val="16"/>
                <w:szCs w:val="16"/>
              </w:rPr>
            </w:pPr>
            <w:r w:rsidRPr="00823170">
              <w:rPr>
                <w:rFonts w:ascii="Bahnschrift" w:hAnsi="Bahnschrift"/>
                <w:sz w:val="16"/>
                <w:szCs w:val="16"/>
              </w:rPr>
              <w:t>Quellen:</w:t>
            </w:r>
          </w:p>
          <w:p w14:paraId="5FB37A11"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035EB89E"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63DD4217"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3A3D4B24"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746911F4" w14:textId="77777777" w:rsidR="00590004" w:rsidRDefault="00823170" w:rsidP="00823170">
            <w:pPr>
              <w:rPr>
                <w:rFonts w:ascii="Bahnschrift" w:hAnsi="Bahnschrift"/>
                <w:sz w:val="16"/>
                <w:szCs w:val="16"/>
              </w:rPr>
            </w:pPr>
            <w:r w:rsidRPr="00823170">
              <w:rPr>
                <w:rFonts w:ascii="Bahnschrift" w:hAnsi="Bahnschrift"/>
                <w:sz w:val="16"/>
                <w:szCs w:val="16"/>
              </w:rPr>
              <w:t>passive_leistungen\1-18e\7_sgb_ii\7_abs3\Auskunftsersuchen_Nichtehel_LG_20231016.pdf</w:t>
            </w:r>
          </w:p>
          <w:p w14:paraId="3B9760D4" w14:textId="77777777" w:rsidR="00190CAC" w:rsidRDefault="00190CAC" w:rsidP="00823170">
            <w:pPr>
              <w:rPr>
                <w:rFonts w:ascii="Bahnschrift" w:hAnsi="Bahnschrift"/>
                <w:sz w:val="16"/>
                <w:szCs w:val="16"/>
              </w:rPr>
            </w:pPr>
          </w:p>
          <w:p w14:paraId="4604171B" w14:textId="77777777" w:rsidR="00190CAC" w:rsidRDefault="00190CAC" w:rsidP="00823170">
            <w:pPr>
              <w:rPr>
                <w:rFonts w:ascii="Bahnschrift" w:hAnsi="Bahnschrift"/>
                <w:sz w:val="16"/>
                <w:szCs w:val="16"/>
              </w:rPr>
            </w:pPr>
          </w:p>
          <w:p w14:paraId="29BC93A3" w14:textId="5C78754D" w:rsidR="00823170" w:rsidRPr="00590004" w:rsidRDefault="00823170" w:rsidP="00823170">
            <w:pPr>
              <w:rPr>
                <w:rFonts w:ascii="Bahnschrift" w:hAnsi="Bahnschrift"/>
                <w:sz w:val="16"/>
                <w:szCs w:val="16"/>
              </w:rPr>
            </w:pPr>
          </w:p>
        </w:tc>
        <w:tc>
          <w:tcPr>
            <w:tcW w:w="703" w:type="dxa"/>
            <w:vAlign w:val="center"/>
          </w:tcPr>
          <w:p w14:paraId="427897E1" w14:textId="043A3CFA" w:rsidR="00590004" w:rsidRPr="00590004" w:rsidRDefault="00396A48" w:rsidP="00590004">
            <w:pPr>
              <w:jc w:val="center"/>
              <w:rPr>
                <w:rFonts w:ascii="Bahnschrift" w:hAnsi="Bahnschrift"/>
                <w:sz w:val="16"/>
                <w:szCs w:val="16"/>
              </w:rPr>
            </w:pPr>
            <w:r>
              <w:rPr>
                <w:rFonts w:ascii="Bahnschrift" w:hAnsi="Bahnschrift"/>
                <w:sz w:val="16"/>
                <w:szCs w:val="16"/>
              </w:rPr>
              <w:t>2</w:t>
            </w:r>
          </w:p>
        </w:tc>
      </w:tr>
      <w:tr w:rsidR="002375A7" w:rsidRPr="00590004" w14:paraId="31065B83" w14:textId="77777777" w:rsidTr="00600D59">
        <w:tc>
          <w:tcPr>
            <w:tcW w:w="562" w:type="dxa"/>
            <w:vAlign w:val="center"/>
          </w:tcPr>
          <w:p w14:paraId="4AF02F8F" w14:textId="5164D8B7" w:rsidR="002375A7" w:rsidRPr="00D21788" w:rsidRDefault="00315EF3" w:rsidP="0092326A">
            <w:pPr>
              <w:jc w:val="center"/>
              <w:rPr>
                <w:rFonts w:ascii="Bahnschrift" w:hAnsi="Bahnschrift"/>
                <w:sz w:val="16"/>
                <w:szCs w:val="16"/>
              </w:rPr>
            </w:pPr>
            <w:r w:rsidRPr="00D21788">
              <w:rPr>
                <w:rFonts w:ascii="Bahnschrift" w:hAnsi="Bahnschrift"/>
                <w:sz w:val="16"/>
                <w:szCs w:val="16"/>
              </w:rPr>
              <w:lastRenderedPageBreak/>
              <w:t>A6</w:t>
            </w:r>
          </w:p>
        </w:tc>
        <w:tc>
          <w:tcPr>
            <w:tcW w:w="7797" w:type="dxa"/>
          </w:tcPr>
          <w:p w14:paraId="7401D6DB"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Die Auskunftspflicht in einer Haushaltsgemeinschaft kann durch ein ausdrückliches Auskunftsverlangen gegen den Verwandten oder Verschwägerten gemäß § 60 Abs. 1 SGB II durchgesetzt werden. Der Leistungsträger ist befugt, die gesetzliche Auskunftspflicht des Dritten durch Verwaltungsakt zu konkretisieren und diesen mit den Mitteln der Verwaltungsvollstreckung durchzusetzen.  </w:t>
            </w:r>
          </w:p>
          <w:p w14:paraId="059C7ADC"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5F220198"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Falls keine Auskunft erteilt wird, können weitere Zwangsmaßnahmen angedroht und festgesetzt werden. Die Nichterfüllung der Auskunftspflicht kann zudem mit einer Geldbuße von bis zu 2.000,00 EUR gemäß § 63 Abs. 2 SGB II geahndet werden. </w:t>
            </w:r>
          </w:p>
          <w:p w14:paraId="36A3FC7C"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4C19F9D6"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Es ist wichtig, dass im Auskunftsverlangen dargelegt wird, aus welchen Gründen eine Haushaltsgemeinschaft angenommen wird, und die Ermächtigungsgrundlage für die Anfrage angeführt wird.  </w:t>
            </w:r>
          </w:p>
          <w:p w14:paraId="1B9269F3"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 </w:t>
            </w:r>
          </w:p>
          <w:p w14:paraId="5AF755A2"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Bitte beachten Sie, dass ich ein </w:t>
            </w:r>
            <w:proofErr w:type="spellStart"/>
            <w:r w:rsidRPr="00823170">
              <w:rPr>
                <w:rFonts w:ascii="Bahnschrift" w:hAnsi="Bahnschrift"/>
                <w:sz w:val="16"/>
                <w:szCs w:val="16"/>
              </w:rPr>
              <w:t>ChatBot</w:t>
            </w:r>
            <w:proofErr w:type="spellEnd"/>
            <w:r w:rsidRPr="00823170">
              <w:rPr>
                <w:rFonts w:ascii="Bahnschrift" w:hAnsi="Bahnschrift"/>
                <w:sz w:val="16"/>
                <w:szCs w:val="16"/>
              </w:rPr>
              <w:t xml:space="preserve"> bin und die Antwort unbedingt von einer qualifizierten Person überprüft werden sollte. </w:t>
            </w:r>
          </w:p>
          <w:p w14:paraId="5D9D1732" w14:textId="77777777" w:rsidR="00823170" w:rsidRPr="00823170" w:rsidRDefault="00823170" w:rsidP="00823170">
            <w:pPr>
              <w:rPr>
                <w:rFonts w:ascii="Bahnschrift" w:hAnsi="Bahnschrift"/>
                <w:sz w:val="16"/>
                <w:szCs w:val="16"/>
              </w:rPr>
            </w:pPr>
          </w:p>
          <w:p w14:paraId="6E8FAFDB" w14:textId="77777777" w:rsidR="00823170" w:rsidRPr="00823170" w:rsidRDefault="00823170" w:rsidP="00823170">
            <w:pPr>
              <w:rPr>
                <w:rFonts w:ascii="Bahnschrift" w:hAnsi="Bahnschrift"/>
                <w:sz w:val="16"/>
                <w:szCs w:val="16"/>
              </w:rPr>
            </w:pPr>
          </w:p>
          <w:p w14:paraId="195A4478" w14:textId="77777777" w:rsidR="00823170" w:rsidRPr="00823170" w:rsidRDefault="00823170" w:rsidP="00823170">
            <w:pPr>
              <w:rPr>
                <w:rFonts w:ascii="Bahnschrift" w:hAnsi="Bahnschrift"/>
                <w:sz w:val="16"/>
                <w:szCs w:val="16"/>
              </w:rPr>
            </w:pPr>
            <w:r w:rsidRPr="00823170">
              <w:rPr>
                <w:rFonts w:ascii="Bahnschrift" w:hAnsi="Bahnschrift"/>
                <w:sz w:val="16"/>
                <w:szCs w:val="16"/>
              </w:rPr>
              <w:t>Quellen:</w:t>
            </w:r>
          </w:p>
          <w:p w14:paraId="37017641"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4E225A1A"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16E78405"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passive_leistungen\1-18e\9_sgb_ii\9_abs5\Auskunftsersuchen_Verwandte_20231016.pdf </w:t>
            </w:r>
          </w:p>
          <w:p w14:paraId="4AC06EDC" w14:textId="77777777" w:rsidR="00823170" w:rsidRPr="00823170" w:rsidRDefault="00823170" w:rsidP="00823170">
            <w:pPr>
              <w:rPr>
                <w:rFonts w:ascii="Bahnschrift" w:hAnsi="Bahnschrift"/>
                <w:sz w:val="16"/>
                <w:szCs w:val="16"/>
              </w:rPr>
            </w:pPr>
            <w:r w:rsidRPr="00823170">
              <w:rPr>
                <w:rFonts w:ascii="Bahnschrift" w:hAnsi="Bahnschrift"/>
                <w:sz w:val="16"/>
                <w:szCs w:val="16"/>
              </w:rPr>
              <w:t xml:space="preserve">passive_leistungen\1-18e\7_sgb_ii\7_abs3\Auskunftsersuchen_Nichtehel_LG_20231016.pdf </w:t>
            </w:r>
          </w:p>
          <w:p w14:paraId="7B5D65B9" w14:textId="713DCC3D" w:rsidR="00823170" w:rsidRPr="00590004" w:rsidRDefault="00823170" w:rsidP="00823170">
            <w:pPr>
              <w:rPr>
                <w:rFonts w:ascii="Bahnschrift" w:hAnsi="Bahnschrift"/>
                <w:sz w:val="16"/>
                <w:szCs w:val="16"/>
              </w:rPr>
            </w:pPr>
            <w:r w:rsidRPr="00823170">
              <w:rPr>
                <w:rFonts w:ascii="Bahnschrift" w:hAnsi="Bahnschrift"/>
                <w:sz w:val="16"/>
                <w:szCs w:val="16"/>
              </w:rPr>
              <w:t>passive_leistungen\1-18e\7_sgb_ii\7_abs3\Auskunftsersuchen_Nichtehel_LG_20231016.pdf</w:t>
            </w:r>
          </w:p>
        </w:tc>
        <w:tc>
          <w:tcPr>
            <w:tcW w:w="703" w:type="dxa"/>
            <w:vAlign w:val="center"/>
          </w:tcPr>
          <w:p w14:paraId="4914762C" w14:textId="4941F758" w:rsidR="002375A7" w:rsidRPr="00590004" w:rsidRDefault="00396A48" w:rsidP="00590004">
            <w:pPr>
              <w:jc w:val="center"/>
              <w:rPr>
                <w:rFonts w:ascii="Bahnschrift" w:hAnsi="Bahnschrift"/>
                <w:sz w:val="16"/>
                <w:szCs w:val="16"/>
              </w:rPr>
            </w:pPr>
            <w:r>
              <w:rPr>
                <w:rFonts w:ascii="Bahnschrift" w:hAnsi="Bahnschrift"/>
                <w:sz w:val="16"/>
                <w:szCs w:val="16"/>
              </w:rPr>
              <w:t>4</w:t>
            </w:r>
          </w:p>
        </w:tc>
      </w:tr>
    </w:tbl>
    <w:p w14:paraId="7051FC63" w14:textId="77777777" w:rsidR="00AF101A" w:rsidRDefault="00AF101A" w:rsidP="00590004">
      <w:pPr>
        <w:spacing w:after="0"/>
        <w:rPr>
          <w:rFonts w:ascii="Bahnschrift" w:hAnsi="Bahnschrift"/>
          <w:sz w:val="16"/>
          <w:szCs w:val="16"/>
        </w:rPr>
      </w:pPr>
    </w:p>
    <w:p w14:paraId="468E48E0" w14:textId="77777777" w:rsidR="00694AE0" w:rsidRDefault="00694AE0" w:rsidP="00590004">
      <w:pPr>
        <w:spacing w:after="0"/>
        <w:rPr>
          <w:rFonts w:ascii="Bahnschrift" w:hAnsi="Bahnschrift"/>
          <w:sz w:val="16"/>
          <w:szCs w:val="16"/>
        </w:rPr>
      </w:pPr>
    </w:p>
    <w:p w14:paraId="0764DA26" w14:textId="77777777" w:rsidR="00694AE0" w:rsidRDefault="00694AE0" w:rsidP="00590004">
      <w:pPr>
        <w:spacing w:after="0"/>
        <w:rPr>
          <w:rFonts w:ascii="Bahnschrift" w:hAnsi="Bahnschrift"/>
          <w:sz w:val="16"/>
          <w:szCs w:val="16"/>
        </w:rPr>
      </w:pPr>
    </w:p>
    <w:p w14:paraId="14419E34" w14:textId="77777777" w:rsidR="00694AE0" w:rsidRDefault="00694AE0" w:rsidP="00590004">
      <w:pPr>
        <w:spacing w:after="0"/>
        <w:rPr>
          <w:rFonts w:ascii="Bahnschrift" w:hAnsi="Bahnschrift"/>
          <w:sz w:val="16"/>
          <w:szCs w:val="16"/>
        </w:rPr>
      </w:pPr>
    </w:p>
    <w:p w14:paraId="380F9473" w14:textId="77777777" w:rsidR="00694AE0" w:rsidRDefault="00694AE0" w:rsidP="00590004">
      <w:pPr>
        <w:spacing w:after="0"/>
        <w:rPr>
          <w:rFonts w:ascii="Bahnschrift" w:hAnsi="Bahnschrift"/>
          <w:sz w:val="16"/>
          <w:szCs w:val="16"/>
        </w:rPr>
      </w:pPr>
    </w:p>
    <w:p w14:paraId="5BE8FCFE" w14:textId="77777777" w:rsidR="00694AE0" w:rsidRDefault="00694AE0" w:rsidP="00590004">
      <w:pPr>
        <w:spacing w:after="0"/>
        <w:rPr>
          <w:rFonts w:ascii="Bahnschrift" w:hAnsi="Bahnschrift"/>
          <w:sz w:val="16"/>
          <w:szCs w:val="16"/>
        </w:rPr>
      </w:pPr>
    </w:p>
    <w:p w14:paraId="3D934DB2" w14:textId="77777777" w:rsidR="00694AE0" w:rsidRDefault="00694AE0" w:rsidP="00590004">
      <w:pPr>
        <w:spacing w:after="0"/>
        <w:rPr>
          <w:rFonts w:ascii="Bahnschrift" w:hAnsi="Bahnschrift"/>
          <w:sz w:val="16"/>
          <w:szCs w:val="16"/>
        </w:rPr>
      </w:pPr>
    </w:p>
    <w:p w14:paraId="61AF6BBB" w14:textId="77777777" w:rsidR="00694AE0" w:rsidRDefault="00694AE0" w:rsidP="00590004">
      <w:pPr>
        <w:spacing w:after="0"/>
        <w:rPr>
          <w:rFonts w:ascii="Bahnschrift" w:hAnsi="Bahnschrift"/>
          <w:sz w:val="16"/>
          <w:szCs w:val="16"/>
        </w:rPr>
      </w:pPr>
    </w:p>
    <w:p w14:paraId="18862DAD" w14:textId="77777777" w:rsidR="00694AE0" w:rsidRDefault="00694AE0" w:rsidP="00590004">
      <w:pPr>
        <w:spacing w:after="0"/>
        <w:rPr>
          <w:rFonts w:ascii="Bahnschrift" w:hAnsi="Bahnschrift"/>
          <w:sz w:val="16"/>
          <w:szCs w:val="16"/>
        </w:rPr>
      </w:pPr>
    </w:p>
    <w:p w14:paraId="18904A06" w14:textId="77777777" w:rsidR="00694AE0" w:rsidRDefault="00694AE0" w:rsidP="00590004">
      <w:pPr>
        <w:spacing w:after="0"/>
        <w:rPr>
          <w:rFonts w:ascii="Bahnschrift" w:hAnsi="Bahnschrift"/>
          <w:sz w:val="16"/>
          <w:szCs w:val="16"/>
        </w:rPr>
      </w:pPr>
    </w:p>
    <w:p w14:paraId="504DC994" w14:textId="0E3BEA83" w:rsidR="00AF101A" w:rsidRPr="004F0B68" w:rsidRDefault="00AF101A" w:rsidP="00590004">
      <w:pPr>
        <w:spacing w:after="0"/>
        <w:rPr>
          <w:rFonts w:ascii="Bahnschrift" w:hAnsi="Bahnschrift"/>
          <w:b/>
          <w:bCs/>
          <w:sz w:val="36"/>
          <w:szCs w:val="36"/>
        </w:rPr>
      </w:pPr>
      <w:r w:rsidRPr="004F0B68">
        <w:rPr>
          <w:rFonts w:ascii="Bahnschrift" w:hAnsi="Bahnschrift"/>
          <w:b/>
          <w:bCs/>
          <w:sz w:val="36"/>
          <w:szCs w:val="36"/>
        </w:rPr>
        <w:t>Frage #2</w:t>
      </w:r>
    </w:p>
    <w:tbl>
      <w:tblPr>
        <w:tblStyle w:val="Tabellenraster"/>
        <w:tblW w:w="0" w:type="auto"/>
        <w:tblLayout w:type="fixed"/>
        <w:tblLook w:val="04A0" w:firstRow="1" w:lastRow="0" w:firstColumn="1" w:lastColumn="0" w:noHBand="0" w:noVBand="1"/>
      </w:tblPr>
      <w:tblGrid>
        <w:gridCol w:w="562"/>
        <w:gridCol w:w="7797"/>
        <w:gridCol w:w="703"/>
      </w:tblGrid>
      <w:tr w:rsidR="00AF101A" w:rsidRPr="00590004" w14:paraId="42075AC2" w14:textId="77777777" w:rsidTr="00CB7FC4">
        <w:trPr>
          <w:trHeight w:val="509"/>
        </w:trPr>
        <w:tc>
          <w:tcPr>
            <w:tcW w:w="562" w:type="dxa"/>
            <w:vAlign w:val="center"/>
          </w:tcPr>
          <w:p w14:paraId="6CFC6CE8" w14:textId="77777777" w:rsidR="00AF101A" w:rsidRPr="00590004" w:rsidRDefault="00AF101A" w:rsidP="00344594">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136D5302" w14:textId="71DE3BCA" w:rsidR="00AF101A" w:rsidRPr="00590004" w:rsidRDefault="004F0B68" w:rsidP="005C0315">
            <w:pPr>
              <w:jc w:val="center"/>
              <w:rPr>
                <w:rFonts w:ascii="Bahnschrift" w:hAnsi="Bahnschrift"/>
                <w:b/>
                <w:bCs/>
                <w:sz w:val="16"/>
                <w:szCs w:val="16"/>
              </w:rPr>
            </w:pPr>
            <w:r w:rsidRPr="004F0B68">
              <w:rPr>
                <w:rFonts w:ascii="Bahnschrift" w:hAnsi="Bahnschrift"/>
                <w:b/>
                <w:bCs/>
                <w:sz w:val="16"/>
                <w:szCs w:val="16"/>
              </w:rPr>
              <w:t>Muss man Schülereinkommen aus Ferienjobs anzurechnen? Wenn ja, in welcher Höhe?</w:t>
            </w:r>
          </w:p>
        </w:tc>
        <w:tc>
          <w:tcPr>
            <w:tcW w:w="703" w:type="dxa"/>
            <w:vAlign w:val="center"/>
          </w:tcPr>
          <w:p w14:paraId="64162E9E" w14:textId="65A77394" w:rsidR="00AF101A" w:rsidRPr="00590004" w:rsidRDefault="00AF101A" w:rsidP="00344594">
            <w:pPr>
              <w:jc w:val="center"/>
              <w:rPr>
                <w:rFonts w:ascii="Bahnschrift" w:hAnsi="Bahnschrift"/>
                <w:b/>
                <w:bCs/>
                <w:sz w:val="16"/>
                <w:szCs w:val="16"/>
              </w:rPr>
            </w:pPr>
            <w:r w:rsidRPr="00590004">
              <w:rPr>
                <w:rFonts w:ascii="Bahnschrift" w:hAnsi="Bahnschrift"/>
                <w:b/>
                <w:bCs/>
                <w:sz w:val="16"/>
                <w:szCs w:val="16"/>
              </w:rPr>
              <w:t>Bewertung (</w:t>
            </w:r>
            <w:r w:rsidR="007C72A9">
              <w:rPr>
                <w:rFonts w:ascii="Bahnschrift" w:hAnsi="Bahnschrift"/>
                <w:b/>
                <w:bCs/>
                <w:sz w:val="16"/>
                <w:szCs w:val="16"/>
              </w:rPr>
              <w:t>N</w:t>
            </w:r>
            <w:r w:rsidRPr="00590004">
              <w:rPr>
                <w:rFonts w:ascii="Bahnschrift" w:hAnsi="Bahnschrift"/>
                <w:b/>
                <w:bCs/>
                <w:sz w:val="16"/>
                <w:szCs w:val="16"/>
              </w:rPr>
              <w:t>ote 1-6)</w:t>
            </w:r>
          </w:p>
        </w:tc>
      </w:tr>
      <w:tr w:rsidR="00AF101A" w:rsidRPr="00590004" w14:paraId="5203147B" w14:textId="77777777" w:rsidTr="007C72A9">
        <w:tc>
          <w:tcPr>
            <w:tcW w:w="562" w:type="dxa"/>
            <w:vAlign w:val="center"/>
          </w:tcPr>
          <w:p w14:paraId="2F31ABE1" w14:textId="31BDDD55" w:rsidR="00AF101A" w:rsidRPr="00590004" w:rsidRDefault="00745B2A" w:rsidP="00344594">
            <w:pPr>
              <w:jc w:val="center"/>
              <w:rPr>
                <w:rFonts w:ascii="Bahnschrift" w:hAnsi="Bahnschrift"/>
                <w:sz w:val="16"/>
                <w:szCs w:val="16"/>
              </w:rPr>
            </w:pPr>
            <w:r>
              <w:rPr>
                <w:rFonts w:ascii="Bahnschrift" w:hAnsi="Bahnschrift"/>
                <w:sz w:val="16"/>
                <w:szCs w:val="16"/>
              </w:rPr>
              <w:t>A1</w:t>
            </w:r>
          </w:p>
        </w:tc>
        <w:tc>
          <w:tcPr>
            <w:tcW w:w="7797" w:type="dxa"/>
          </w:tcPr>
          <w:p w14:paraId="6D581739"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Nach § 1 Abs. 4 </w:t>
            </w:r>
            <w:proofErr w:type="spellStart"/>
            <w:r w:rsidRPr="00A30F4D">
              <w:rPr>
                <w:rFonts w:ascii="Bahnschrift" w:hAnsi="Bahnschrift"/>
                <w:sz w:val="16"/>
                <w:szCs w:val="16"/>
              </w:rPr>
              <w:t>Alg</w:t>
            </w:r>
            <w:proofErr w:type="spellEnd"/>
            <w:r w:rsidRPr="00A30F4D">
              <w:rPr>
                <w:rFonts w:ascii="Bahnschrift" w:hAnsi="Bahnschrift"/>
                <w:sz w:val="16"/>
                <w:szCs w:val="16"/>
              </w:rPr>
              <w:t xml:space="preserve"> II-V sind Einnahmen von Schülerinnen und Schülern allgemein- oder berufsbildender Schulen, die das 25. Lebensjahr noch nicht vollendet haben, aus Erwerbstätigkeiten, die in den Schulferien ausgeübt werden, bis zu einem Betrag von 2.400 Euro (Brutto) kalenderjährlich nicht als Einkommen zu berücksichtigen.  </w:t>
            </w:r>
          </w:p>
          <w:p w14:paraId="677FCEAE"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 </w:t>
            </w:r>
          </w:p>
          <w:p w14:paraId="2D28D57C"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Die Privilegierung gilt jedoch nicht für Schülerinnen und Schüler einer Berufsschule während einer dualen Ausbildung, die gleichzeitig eine Ausbildungsvergütung erhalten. In diesem Fall sind sie Arbeitnehmern gleichzustellen. </w:t>
            </w:r>
          </w:p>
          <w:p w14:paraId="1292BB95"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 </w:t>
            </w:r>
          </w:p>
          <w:p w14:paraId="22330C30"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Zusätzlich wird bei Erwerbstätigkeiten, aus denen nur anrechnungsfreie Einnahmen in Höhe von 100 Euro erzielt werden, der Zeitraum von vier Wochen innerhalb der Schulferien nicht angerechnet. </w:t>
            </w:r>
          </w:p>
          <w:p w14:paraId="1B6744BD"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 </w:t>
            </w:r>
          </w:p>
          <w:p w14:paraId="63C4BC15"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Es ist wichtig zu beachten, dass die Prüfung, ob die in den Schulferien ausgeübten Erwerbstätigkeiten die Vierwochengrenze überschreiten, in chronologischer Reihenfolge erfolgt. </w:t>
            </w:r>
          </w:p>
          <w:p w14:paraId="0D705F07"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 </w:t>
            </w:r>
          </w:p>
          <w:p w14:paraId="2AFA4A83"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Bitte beachten Sie, dass ich ein </w:t>
            </w:r>
            <w:proofErr w:type="spellStart"/>
            <w:r w:rsidRPr="00A30F4D">
              <w:rPr>
                <w:rFonts w:ascii="Bahnschrift" w:hAnsi="Bahnschrift"/>
                <w:sz w:val="16"/>
                <w:szCs w:val="16"/>
              </w:rPr>
              <w:t>ChatBot</w:t>
            </w:r>
            <w:proofErr w:type="spellEnd"/>
            <w:r w:rsidRPr="00A30F4D">
              <w:rPr>
                <w:rFonts w:ascii="Bahnschrift" w:hAnsi="Bahnschrift"/>
                <w:sz w:val="16"/>
                <w:szCs w:val="16"/>
              </w:rPr>
              <w:t xml:space="preserve"> bin und die Antwort unbedingt von einer qualifizierten Person überprüft werden sollte. </w:t>
            </w:r>
          </w:p>
          <w:p w14:paraId="5F095B8E" w14:textId="77777777" w:rsidR="00A30F4D" w:rsidRPr="00A30F4D" w:rsidRDefault="00A30F4D" w:rsidP="00A30F4D">
            <w:pPr>
              <w:rPr>
                <w:rFonts w:ascii="Bahnschrift" w:hAnsi="Bahnschrift"/>
                <w:sz w:val="16"/>
                <w:szCs w:val="16"/>
              </w:rPr>
            </w:pPr>
          </w:p>
          <w:p w14:paraId="050A39DF" w14:textId="77777777" w:rsidR="00A30F4D" w:rsidRPr="00A30F4D" w:rsidRDefault="00A30F4D" w:rsidP="00A30F4D">
            <w:pPr>
              <w:rPr>
                <w:rFonts w:ascii="Bahnschrift" w:hAnsi="Bahnschrift"/>
                <w:sz w:val="16"/>
                <w:szCs w:val="16"/>
              </w:rPr>
            </w:pPr>
          </w:p>
          <w:p w14:paraId="745AC6F9" w14:textId="77777777" w:rsidR="00A30F4D" w:rsidRPr="00A30F4D" w:rsidRDefault="00A30F4D" w:rsidP="00A30F4D">
            <w:pPr>
              <w:rPr>
                <w:rFonts w:ascii="Bahnschrift" w:hAnsi="Bahnschrift"/>
                <w:sz w:val="16"/>
                <w:szCs w:val="16"/>
              </w:rPr>
            </w:pPr>
            <w:r w:rsidRPr="00A30F4D">
              <w:rPr>
                <w:rFonts w:ascii="Bahnschrift" w:hAnsi="Bahnschrift"/>
                <w:sz w:val="16"/>
                <w:szCs w:val="16"/>
              </w:rPr>
              <w:t>Quellen:</w:t>
            </w:r>
          </w:p>
          <w:p w14:paraId="599029AE"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passive_leistungen\1-18e\11a_sgb_ii\Ferienjobs_Alg_II-V_07_2021.docx </w:t>
            </w:r>
          </w:p>
          <w:p w14:paraId="0A9BCF5B"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passive_leistungen\1-18e\11a_sgb_ii\Ferienjobs_Alg_II-V_07_2021.docx </w:t>
            </w:r>
          </w:p>
          <w:p w14:paraId="166E930E" w14:textId="77777777" w:rsidR="00A30F4D" w:rsidRPr="00A30F4D" w:rsidRDefault="00A30F4D" w:rsidP="00A30F4D">
            <w:pPr>
              <w:rPr>
                <w:rFonts w:ascii="Bahnschrift" w:hAnsi="Bahnschrift"/>
                <w:sz w:val="16"/>
                <w:szCs w:val="16"/>
              </w:rPr>
            </w:pPr>
            <w:r w:rsidRPr="00A30F4D">
              <w:rPr>
                <w:rFonts w:ascii="Bahnschrift" w:hAnsi="Bahnschrift"/>
                <w:sz w:val="16"/>
                <w:szCs w:val="16"/>
              </w:rPr>
              <w:t xml:space="preserve">passive_leistungen\1-18e\11a_sgb_ii\Ferienjobs_Alg_II-V_07_2021.docx </w:t>
            </w:r>
          </w:p>
          <w:p w14:paraId="2B0C2E05" w14:textId="77777777" w:rsidR="00A30F4D" w:rsidRPr="00A30F4D" w:rsidRDefault="00A30F4D" w:rsidP="00A30F4D">
            <w:pPr>
              <w:rPr>
                <w:rFonts w:ascii="Bahnschrift" w:hAnsi="Bahnschrift"/>
                <w:sz w:val="16"/>
                <w:szCs w:val="16"/>
              </w:rPr>
            </w:pPr>
            <w:proofErr w:type="spellStart"/>
            <w:r w:rsidRPr="00A30F4D">
              <w:rPr>
                <w:rFonts w:ascii="Bahnschrift" w:hAnsi="Bahnschrift"/>
                <w:sz w:val="16"/>
                <w:szCs w:val="16"/>
              </w:rPr>
              <w:t>aktive_leistungen</w:t>
            </w:r>
            <w:proofErr w:type="spellEnd"/>
            <w:r w:rsidRPr="00A30F4D">
              <w:rPr>
                <w:rFonts w:ascii="Bahnschrift" w:hAnsi="Bahnschrift"/>
                <w:sz w:val="16"/>
                <w:szCs w:val="16"/>
              </w:rPr>
              <w:t xml:space="preserve">\ark_160\ark_160_-_handlungshinweise.pdf </w:t>
            </w:r>
          </w:p>
          <w:p w14:paraId="45746A0A" w14:textId="77777777" w:rsidR="00AF101A" w:rsidRDefault="00A30F4D" w:rsidP="00A30F4D">
            <w:pPr>
              <w:rPr>
                <w:rFonts w:ascii="Bahnschrift" w:hAnsi="Bahnschrift"/>
                <w:sz w:val="16"/>
                <w:szCs w:val="16"/>
              </w:rPr>
            </w:pPr>
            <w:r w:rsidRPr="00A30F4D">
              <w:rPr>
                <w:rFonts w:ascii="Bahnschrift" w:hAnsi="Bahnschrift"/>
                <w:sz w:val="16"/>
                <w:szCs w:val="16"/>
              </w:rPr>
              <w:t>service\sgb_sgg\sgb_v\allg_hinweise\SozVers_KV-Rundschreiben-AlgII.pdf</w:t>
            </w:r>
          </w:p>
          <w:p w14:paraId="3B1AB605" w14:textId="77777777" w:rsidR="00190CAC" w:rsidRDefault="00190CAC" w:rsidP="00A30F4D">
            <w:pPr>
              <w:rPr>
                <w:rFonts w:ascii="Bahnschrift" w:hAnsi="Bahnschrift"/>
                <w:sz w:val="16"/>
                <w:szCs w:val="16"/>
              </w:rPr>
            </w:pPr>
          </w:p>
          <w:p w14:paraId="5B325B96" w14:textId="77777777" w:rsidR="00190CAC" w:rsidRDefault="00190CAC" w:rsidP="00A30F4D">
            <w:pPr>
              <w:rPr>
                <w:rFonts w:ascii="Bahnschrift" w:hAnsi="Bahnschrift"/>
                <w:sz w:val="16"/>
                <w:szCs w:val="16"/>
              </w:rPr>
            </w:pPr>
          </w:p>
          <w:p w14:paraId="62E2FCC1" w14:textId="77777777" w:rsidR="00190CAC" w:rsidRDefault="00190CAC" w:rsidP="00A30F4D">
            <w:pPr>
              <w:rPr>
                <w:rFonts w:ascii="Bahnschrift" w:hAnsi="Bahnschrift"/>
                <w:sz w:val="16"/>
                <w:szCs w:val="16"/>
              </w:rPr>
            </w:pPr>
          </w:p>
          <w:p w14:paraId="6CCDE20C" w14:textId="77777777" w:rsidR="00190CAC" w:rsidRDefault="00190CAC" w:rsidP="00A30F4D">
            <w:pPr>
              <w:rPr>
                <w:rFonts w:ascii="Bahnschrift" w:hAnsi="Bahnschrift"/>
                <w:sz w:val="16"/>
                <w:szCs w:val="16"/>
              </w:rPr>
            </w:pPr>
          </w:p>
          <w:p w14:paraId="6D69229F" w14:textId="0D4E368F" w:rsidR="00A30F4D" w:rsidRPr="00590004" w:rsidRDefault="00A30F4D" w:rsidP="00A30F4D">
            <w:pPr>
              <w:rPr>
                <w:rFonts w:ascii="Bahnschrift" w:hAnsi="Bahnschrift"/>
                <w:sz w:val="16"/>
                <w:szCs w:val="16"/>
              </w:rPr>
            </w:pPr>
          </w:p>
        </w:tc>
        <w:tc>
          <w:tcPr>
            <w:tcW w:w="703" w:type="dxa"/>
            <w:vAlign w:val="center"/>
          </w:tcPr>
          <w:p w14:paraId="75622A71" w14:textId="02BAD17A" w:rsidR="00AF101A" w:rsidRPr="00590004" w:rsidRDefault="00396A48" w:rsidP="00344594">
            <w:pPr>
              <w:jc w:val="center"/>
              <w:rPr>
                <w:rFonts w:ascii="Bahnschrift" w:hAnsi="Bahnschrift"/>
                <w:sz w:val="16"/>
                <w:szCs w:val="16"/>
              </w:rPr>
            </w:pPr>
            <w:r>
              <w:rPr>
                <w:rFonts w:ascii="Bahnschrift" w:hAnsi="Bahnschrift"/>
                <w:sz w:val="16"/>
                <w:szCs w:val="16"/>
              </w:rPr>
              <w:t>2</w:t>
            </w:r>
          </w:p>
        </w:tc>
      </w:tr>
      <w:tr w:rsidR="00AF101A" w:rsidRPr="00590004" w14:paraId="1FE276F7" w14:textId="77777777" w:rsidTr="007C72A9">
        <w:tc>
          <w:tcPr>
            <w:tcW w:w="562" w:type="dxa"/>
            <w:vAlign w:val="center"/>
          </w:tcPr>
          <w:p w14:paraId="5B358E05" w14:textId="5858DC8A" w:rsidR="00AF101A" w:rsidRPr="00590004" w:rsidRDefault="00745B2A" w:rsidP="00344594">
            <w:pPr>
              <w:jc w:val="center"/>
              <w:rPr>
                <w:rFonts w:ascii="Bahnschrift" w:hAnsi="Bahnschrift"/>
                <w:sz w:val="16"/>
                <w:szCs w:val="16"/>
              </w:rPr>
            </w:pPr>
            <w:r>
              <w:rPr>
                <w:rFonts w:ascii="Bahnschrift" w:hAnsi="Bahnschrift"/>
                <w:sz w:val="16"/>
                <w:szCs w:val="16"/>
              </w:rPr>
              <w:lastRenderedPageBreak/>
              <w:t>A2</w:t>
            </w:r>
          </w:p>
        </w:tc>
        <w:tc>
          <w:tcPr>
            <w:tcW w:w="7797" w:type="dxa"/>
          </w:tcPr>
          <w:p w14:paraId="0BF91632"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Ja, Schülereinkommen aus Ferienjobs muss angerechnet werden, jedoch gibt es eine Privilegierung. Auf den Zeitraum von vier Wochen werden innerhalb der Schulferien ausgeübte Erwerbstätigkeiten, aus denen nur anrechnungsfreie Einnahmen in Höhe von 100 € erzielt werden, nicht angerechnet.  </w:t>
            </w:r>
          </w:p>
          <w:p w14:paraId="6DD52BD1"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 </w:t>
            </w:r>
          </w:p>
          <w:p w14:paraId="25FEDED9"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Für Schüler, die während der Schulferien arbeiten, gilt, dass die Bruttoeinnahme bis zu 2.400,00 EUR nicht als Einkommen berücksichtigt wird. Wenn die Einnahmen diesen Betrag überschreiten, unterliegt der übersteigende Anteil den üblichen Vorschriften zur Berücksichtigung von Einkommen. </w:t>
            </w:r>
          </w:p>
          <w:p w14:paraId="3DB7F04B"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 </w:t>
            </w:r>
          </w:p>
          <w:p w14:paraId="548A2F55"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In dem Beispiel im Kontext wird erläutert, dass ein Schüler, der in den Osterferien 1.100 EUR verdient hat und in den Sommerferien 2.100 EUR, die Einnahmen aus den Osterferien privilegiert sind, während die Einnahmen aus den Sommerferien teilweise privilegiert sind.  </w:t>
            </w:r>
          </w:p>
          <w:p w14:paraId="5446B1A9"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 </w:t>
            </w:r>
          </w:p>
          <w:p w14:paraId="371A7BCF"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Es verbleibt ein privilegierter Zeitraum und ein nicht ausgeschöpfter Freibetrag, der bei der Berechnung berücksichtigt werden muss. </w:t>
            </w:r>
          </w:p>
          <w:p w14:paraId="0E0C7EC2"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 </w:t>
            </w:r>
          </w:p>
          <w:p w14:paraId="106781B1"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Bitte beachten Sie, dass ich ein </w:t>
            </w:r>
            <w:proofErr w:type="spellStart"/>
            <w:r w:rsidRPr="00E16DFD">
              <w:rPr>
                <w:rFonts w:ascii="Bahnschrift" w:hAnsi="Bahnschrift"/>
                <w:sz w:val="16"/>
                <w:szCs w:val="16"/>
              </w:rPr>
              <w:t>ChatBot</w:t>
            </w:r>
            <w:proofErr w:type="spellEnd"/>
            <w:r w:rsidRPr="00E16DFD">
              <w:rPr>
                <w:rFonts w:ascii="Bahnschrift" w:hAnsi="Bahnschrift"/>
                <w:sz w:val="16"/>
                <w:szCs w:val="16"/>
              </w:rPr>
              <w:t xml:space="preserve"> bin und die Antwort unbedingt von einer qualifizierten Person überprüft werden sollte. </w:t>
            </w:r>
          </w:p>
          <w:p w14:paraId="6DE71307" w14:textId="77777777" w:rsidR="00E16DFD" w:rsidRPr="00E16DFD" w:rsidRDefault="00E16DFD" w:rsidP="00E16DFD">
            <w:pPr>
              <w:rPr>
                <w:rFonts w:ascii="Bahnschrift" w:hAnsi="Bahnschrift"/>
                <w:sz w:val="16"/>
                <w:szCs w:val="16"/>
              </w:rPr>
            </w:pPr>
          </w:p>
          <w:p w14:paraId="54D1E86E" w14:textId="77777777" w:rsidR="00E16DFD" w:rsidRPr="00E16DFD" w:rsidRDefault="00E16DFD" w:rsidP="00E16DFD">
            <w:pPr>
              <w:rPr>
                <w:rFonts w:ascii="Bahnschrift" w:hAnsi="Bahnschrift"/>
                <w:sz w:val="16"/>
                <w:szCs w:val="16"/>
              </w:rPr>
            </w:pPr>
          </w:p>
          <w:p w14:paraId="13CEAB97" w14:textId="77777777" w:rsidR="00E16DFD" w:rsidRPr="00E16DFD" w:rsidRDefault="00E16DFD" w:rsidP="00E16DFD">
            <w:pPr>
              <w:rPr>
                <w:rFonts w:ascii="Bahnschrift" w:hAnsi="Bahnschrift"/>
                <w:sz w:val="16"/>
                <w:szCs w:val="16"/>
              </w:rPr>
            </w:pPr>
            <w:r w:rsidRPr="00E16DFD">
              <w:rPr>
                <w:rFonts w:ascii="Bahnschrift" w:hAnsi="Bahnschrift"/>
                <w:sz w:val="16"/>
                <w:szCs w:val="16"/>
              </w:rPr>
              <w:t>Quellen:</w:t>
            </w:r>
          </w:p>
          <w:p w14:paraId="7A997B58"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passive_leistungen\1-18e\11a_sgb_ii\Ferienjobs_Alg_II-V_07_2021.docx </w:t>
            </w:r>
          </w:p>
          <w:p w14:paraId="6D1DE7B6"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passive_leistungen\1-18e\11a_sgb_ii\Ferienjobs_Alg_II-V_07_2021.docx </w:t>
            </w:r>
          </w:p>
          <w:p w14:paraId="2F4F1DFD"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passive_leistungen\1-18e\7_sgb_ii\7_abs3\P_7_Abs_3_04_2018_temporaere_BG_Scheidungskinder.999.docx </w:t>
            </w:r>
          </w:p>
          <w:p w14:paraId="093E49E8" w14:textId="77777777" w:rsidR="00E16DFD" w:rsidRPr="00E16DFD" w:rsidRDefault="00E16DFD" w:rsidP="00E16DFD">
            <w:pPr>
              <w:rPr>
                <w:rFonts w:ascii="Bahnschrift" w:hAnsi="Bahnschrift"/>
                <w:sz w:val="16"/>
                <w:szCs w:val="16"/>
              </w:rPr>
            </w:pPr>
            <w:r w:rsidRPr="00E16DFD">
              <w:rPr>
                <w:rFonts w:ascii="Bahnschrift" w:hAnsi="Bahnschrift"/>
                <w:sz w:val="16"/>
                <w:szCs w:val="16"/>
              </w:rPr>
              <w:t xml:space="preserve">passive_leistungen\1-18e\7_sgb_ii\7_abs3\P_7_Abs_3_04_2018_temporaere_BG_mit_Heimkindern.999.docx </w:t>
            </w:r>
          </w:p>
          <w:p w14:paraId="367E1818" w14:textId="77777777" w:rsidR="00AF101A" w:rsidRDefault="00E16DFD" w:rsidP="00E16DFD">
            <w:pPr>
              <w:rPr>
                <w:rFonts w:ascii="Bahnschrift" w:hAnsi="Bahnschrift"/>
                <w:sz w:val="16"/>
                <w:szCs w:val="16"/>
              </w:rPr>
            </w:pPr>
            <w:r w:rsidRPr="00E16DFD">
              <w:rPr>
                <w:rFonts w:ascii="Bahnschrift" w:hAnsi="Bahnschrift"/>
                <w:sz w:val="16"/>
                <w:szCs w:val="16"/>
              </w:rPr>
              <w:t>service\sgb_sgg\sgb_v\allg_hinweise\SozVers_KV-Rundschreiben-AlgII.pdf</w:t>
            </w:r>
          </w:p>
          <w:p w14:paraId="4D3A2E75" w14:textId="77777777" w:rsidR="00E16DFD" w:rsidRDefault="00E16DFD" w:rsidP="00E16DFD">
            <w:pPr>
              <w:rPr>
                <w:rFonts w:ascii="Bahnschrift" w:hAnsi="Bahnschrift"/>
                <w:sz w:val="16"/>
                <w:szCs w:val="16"/>
              </w:rPr>
            </w:pPr>
          </w:p>
          <w:p w14:paraId="6050D9C5" w14:textId="77777777" w:rsidR="00190CAC" w:rsidRDefault="00190CAC" w:rsidP="00E16DFD">
            <w:pPr>
              <w:rPr>
                <w:rFonts w:ascii="Bahnschrift" w:hAnsi="Bahnschrift"/>
                <w:sz w:val="16"/>
                <w:szCs w:val="16"/>
              </w:rPr>
            </w:pPr>
          </w:p>
          <w:p w14:paraId="7AD7251D" w14:textId="77777777" w:rsidR="00190CAC" w:rsidRDefault="00190CAC" w:rsidP="00E16DFD">
            <w:pPr>
              <w:rPr>
                <w:rFonts w:ascii="Bahnschrift" w:hAnsi="Bahnschrift"/>
                <w:sz w:val="16"/>
                <w:szCs w:val="16"/>
              </w:rPr>
            </w:pPr>
          </w:p>
          <w:p w14:paraId="662DDBB7" w14:textId="77777777" w:rsidR="00190CAC" w:rsidRDefault="00190CAC" w:rsidP="00E16DFD">
            <w:pPr>
              <w:rPr>
                <w:rFonts w:ascii="Bahnschrift" w:hAnsi="Bahnschrift"/>
                <w:sz w:val="16"/>
                <w:szCs w:val="16"/>
              </w:rPr>
            </w:pPr>
          </w:p>
          <w:p w14:paraId="6DAF8A8A" w14:textId="35A5F856" w:rsidR="00190CAC" w:rsidRPr="00590004" w:rsidRDefault="00190CAC" w:rsidP="00E16DFD">
            <w:pPr>
              <w:rPr>
                <w:rFonts w:ascii="Bahnschrift" w:hAnsi="Bahnschrift"/>
                <w:sz w:val="16"/>
                <w:szCs w:val="16"/>
              </w:rPr>
            </w:pPr>
          </w:p>
        </w:tc>
        <w:tc>
          <w:tcPr>
            <w:tcW w:w="703" w:type="dxa"/>
            <w:vAlign w:val="center"/>
          </w:tcPr>
          <w:p w14:paraId="0262B5BB" w14:textId="5402D504" w:rsidR="00AF101A" w:rsidRPr="00590004" w:rsidRDefault="00396A48" w:rsidP="00344594">
            <w:pPr>
              <w:jc w:val="center"/>
              <w:rPr>
                <w:rFonts w:ascii="Bahnschrift" w:hAnsi="Bahnschrift"/>
                <w:sz w:val="16"/>
                <w:szCs w:val="16"/>
              </w:rPr>
            </w:pPr>
            <w:r>
              <w:rPr>
                <w:rFonts w:ascii="Bahnschrift" w:hAnsi="Bahnschrift"/>
                <w:sz w:val="16"/>
                <w:szCs w:val="16"/>
              </w:rPr>
              <w:t>5</w:t>
            </w:r>
          </w:p>
        </w:tc>
      </w:tr>
      <w:tr w:rsidR="00AF101A" w:rsidRPr="00590004" w14:paraId="4551179A" w14:textId="77777777" w:rsidTr="007C72A9">
        <w:tc>
          <w:tcPr>
            <w:tcW w:w="562" w:type="dxa"/>
            <w:vAlign w:val="center"/>
          </w:tcPr>
          <w:p w14:paraId="4DFAA5C4" w14:textId="0CC8E710" w:rsidR="00AF101A" w:rsidRPr="00590004" w:rsidRDefault="00745B2A" w:rsidP="00344594">
            <w:pPr>
              <w:jc w:val="center"/>
              <w:rPr>
                <w:rFonts w:ascii="Bahnschrift" w:hAnsi="Bahnschrift"/>
                <w:sz w:val="16"/>
                <w:szCs w:val="16"/>
              </w:rPr>
            </w:pPr>
            <w:r>
              <w:rPr>
                <w:rFonts w:ascii="Bahnschrift" w:hAnsi="Bahnschrift"/>
                <w:sz w:val="16"/>
                <w:szCs w:val="16"/>
              </w:rPr>
              <w:t>A3</w:t>
            </w:r>
          </w:p>
        </w:tc>
        <w:tc>
          <w:tcPr>
            <w:tcW w:w="7797" w:type="dxa"/>
          </w:tcPr>
          <w:p w14:paraId="436103D7"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Ja, Schülereinkommen aus Ferienjobs muss angerechnet werden, jedoch gibt es bestimmte Privilegierungen.  </w:t>
            </w:r>
          </w:p>
          <w:p w14:paraId="7BDD29C4"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 </w:t>
            </w:r>
          </w:p>
          <w:p w14:paraId="6E983C29"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Für die Einnahmen während der Osterferien gilt, dass diese privilegiert sind, solange das Einkommen 2.400 EUR nicht überschreitet und der vierwöchige Zeitraum nicht abgelaufen ist. In den Sommerferien ist die Privilegierung ebenfalls teilweise gegeben, wobei die Bruttoeinnahme bis zu 2.400 EUR nicht als Einkommen berücksichtigt wird. Der übersteigende Anteil des Einkommens unterliegt den üblichen Vorschriften zur Berücksichtigung von Einkommen. </w:t>
            </w:r>
          </w:p>
          <w:p w14:paraId="6148E9C1"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 </w:t>
            </w:r>
          </w:p>
          <w:p w14:paraId="453C6A81"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Konkret bedeutet dies, dass für die Osterferien zwei Wochen verbraucht wurden und 1.100 EUR vom Freibetrag verbraucht sind, was einen verbleibenden Freibetrag von 1.300 EUR für die Sommerferien ergibt.  </w:t>
            </w:r>
          </w:p>
          <w:p w14:paraId="39CEA517"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 </w:t>
            </w:r>
          </w:p>
          <w:p w14:paraId="47A02F1C"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Die Absetzbeträge nach § 11b Absatz 1 Satz 1 Nr. 1 und 2 (Steuern, SV-Beiträge), die auf den privilegierten Betrag entfallen, sind durch eine fiktive Nettolohnberechnung zu ermitteln. Das zu berücksichtigende Bruttoentgelt ist dann um die Differenz zwischen den tatsächlichen Abzügen und den durch die fiktive Berechnung ermittelten Abzügen zu bereinigen. </w:t>
            </w:r>
          </w:p>
          <w:p w14:paraId="673C1126"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 </w:t>
            </w:r>
          </w:p>
          <w:p w14:paraId="066ABFB1"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Bitte beachten Sie, dass ich ein </w:t>
            </w:r>
            <w:proofErr w:type="spellStart"/>
            <w:r w:rsidRPr="00145DD9">
              <w:rPr>
                <w:rFonts w:ascii="Bahnschrift" w:hAnsi="Bahnschrift"/>
                <w:sz w:val="16"/>
                <w:szCs w:val="16"/>
              </w:rPr>
              <w:t>ChatBot</w:t>
            </w:r>
            <w:proofErr w:type="spellEnd"/>
            <w:r w:rsidRPr="00145DD9">
              <w:rPr>
                <w:rFonts w:ascii="Bahnschrift" w:hAnsi="Bahnschrift"/>
                <w:sz w:val="16"/>
                <w:szCs w:val="16"/>
              </w:rPr>
              <w:t xml:space="preserve"> bin und die Antwort unbedingt von einer qualifizierten Person überprüft werden sollte. </w:t>
            </w:r>
          </w:p>
          <w:p w14:paraId="48489775" w14:textId="77777777" w:rsidR="00145DD9" w:rsidRPr="00145DD9" w:rsidRDefault="00145DD9" w:rsidP="00145DD9">
            <w:pPr>
              <w:rPr>
                <w:rFonts w:ascii="Bahnschrift" w:hAnsi="Bahnschrift"/>
                <w:sz w:val="16"/>
                <w:szCs w:val="16"/>
              </w:rPr>
            </w:pPr>
          </w:p>
          <w:p w14:paraId="23E73926" w14:textId="77777777" w:rsidR="00145DD9" w:rsidRPr="00145DD9" w:rsidRDefault="00145DD9" w:rsidP="00145DD9">
            <w:pPr>
              <w:rPr>
                <w:rFonts w:ascii="Bahnschrift" w:hAnsi="Bahnschrift"/>
                <w:sz w:val="16"/>
                <w:szCs w:val="16"/>
              </w:rPr>
            </w:pPr>
          </w:p>
          <w:p w14:paraId="788831E1" w14:textId="77777777" w:rsidR="00145DD9" w:rsidRPr="00145DD9" w:rsidRDefault="00145DD9" w:rsidP="00145DD9">
            <w:pPr>
              <w:rPr>
                <w:rFonts w:ascii="Bahnschrift" w:hAnsi="Bahnschrift"/>
                <w:sz w:val="16"/>
                <w:szCs w:val="16"/>
              </w:rPr>
            </w:pPr>
            <w:r w:rsidRPr="00145DD9">
              <w:rPr>
                <w:rFonts w:ascii="Bahnschrift" w:hAnsi="Bahnschrift"/>
                <w:sz w:val="16"/>
                <w:szCs w:val="16"/>
              </w:rPr>
              <w:t>Quellen:</w:t>
            </w:r>
          </w:p>
          <w:p w14:paraId="1BEE8518"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passive_leistungen\1-18e\11a_sgb_ii\Ferienjobs_Alg_II-V_07_2021.docx </w:t>
            </w:r>
          </w:p>
          <w:p w14:paraId="2874A30A"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passive_leistungen\45-85\67_sgb_ii\HSK_Handlungsanweisungn_67_SGB_II_20220322.pdf </w:t>
            </w:r>
          </w:p>
          <w:p w14:paraId="1D9F8EC0"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passive_leistungen\1-18e\11a_sgb_ii\Ferienjobs_Alg_II-V_07_2021.docx </w:t>
            </w:r>
          </w:p>
          <w:p w14:paraId="0D34269B" w14:textId="77777777" w:rsidR="00145DD9" w:rsidRPr="00145DD9" w:rsidRDefault="00145DD9" w:rsidP="00145DD9">
            <w:pPr>
              <w:rPr>
                <w:rFonts w:ascii="Bahnschrift" w:hAnsi="Bahnschrift"/>
                <w:sz w:val="16"/>
                <w:szCs w:val="16"/>
              </w:rPr>
            </w:pPr>
            <w:r w:rsidRPr="00145DD9">
              <w:rPr>
                <w:rFonts w:ascii="Bahnschrift" w:hAnsi="Bahnschrift"/>
                <w:sz w:val="16"/>
                <w:szCs w:val="16"/>
              </w:rPr>
              <w:t xml:space="preserve">passive_leistungen\1-18e\7_sgb_ii\7_abs3\P_7_Abs_3_04_2018_temporaere_BG_mit_Heimkindern.999.docx </w:t>
            </w:r>
          </w:p>
          <w:p w14:paraId="2DC0AFFB" w14:textId="77777777" w:rsidR="00AF101A" w:rsidRDefault="00145DD9" w:rsidP="00145DD9">
            <w:pPr>
              <w:rPr>
                <w:rFonts w:ascii="Bahnschrift" w:hAnsi="Bahnschrift"/>
                <w:sz w:val="16"/>
                <w:szCs w:val="16"/>
              </w:rPr>
            </w:pPr>
            <w:proofErr w:type="spellStart"/>
            <w:r w:rsidRPr="00145DD9">
              <w:rPr>
                <w:rFonts w:ascii="Bahnschrift" w:hAnsi="Bahnschrift"/>
                <w:sz w:val="16"/>
                <w:szCs w:val="16"/>
              </w:rPr>
              <w:t>passive_leistungen</w:t>
            </w:r>
            <w:proofErr w:type="spellEnd"/>
            <w:r w:rsidRPr="00145DD9">
              <w:rPr>
                <w:rFonts w:ascii="Bahnschrift" w:hAnsi="Bahnschrift"/>
                <w:sz w:val="16"/>
                <w:szCs w:val="16"/>
              </w:rPr>
              <w:t>\19-30\28_sgb_ii\MAGS_AH\Anlage_X4.pdf</w:t>
            </w:r>
          </w:p>
          <w:p w14:paraId="29CA1C69" w14:textId="77777777" w:rsidR="00145DD9" w:rsidRDefault="00145DD9" w:rsidP="00145DD9">
            <w:pPr>
              <w:rPr>
                <w:rFonts w:ascii="Bahnschrift" w:hAnsi="Bahnschrift"/>
                <w:sz w:val="16"/>
                <w:szCs w:val="16"/>
              </w:rPr>
            </w:pPr>
          </w:p>
          <w:p w14:paraId="1B3FE70B" w14:textId="77777777" w:rsidR="00190CAC" w:rsidRDefault="00190CAC" w:rsidP="00145DD9">
            <w:pPr>
              <w:rPr>
                <w:rFonts w:ascii="Bahnschrift" w:hAnsi="Bahnschrift"/>
                <w:sz w:val="16"/>
                <w:szCs w:val="16"/>
              </w:rPr>
            </w:pPr>
          </w:p>
          <w:p w14:paraId="7DE374E0" w14:textId="77777777" w:rsidR="00190CAC" w:rsidRDefault="00190CAC" w:rsidP="00145DD9">
            <w:pPr>
              <w:rPr>
                <w:rFonts w:ascii="Bahnschrift" w:hAnsi="Bahnschrift"/>
                <w:sz w:val="16"/>
                <w:szCs w:val="16"/>
              </w:rPr>
            </w:pPr>
          </w:p>
          <w:p w14:paraId="316F6750" w14:textId="77777777" w:rsidR="00190CAC" w:rsidRDefault="00190CAC" w:rsidP="00145DD9">
            <w:pPr>
              <w:rPr>
                <w:rFonts w:ascii="Bahnschrift" w:hAnsi="Bahnschrift"/>
                <w:sz w:val="16"/>
                <w:szCs w:val="16"/>
              </w:rPr>
            </w:pPr>
          </w:p>
          <w:p w14:paraId="0803D48E" w14:textId="77777777" w:rsidR="00190CAC" w:rsidRDefault="00190CAC" w:rsidP="00145DD9">
            <w:pPr>
              <w:rPr>
                <w:rFonts w:ascii="Bahnschrift" w:hAnsi="Bahnschrift"/>
                <w:sz w:val="16"/>
                <w:szCs w:val="16"/>
              </w:rPr>
            </w:pPr>
          </w:p>
          <w:p w14:paraId="6FAB7B7B" w14:textId="77777777" w:rsidR="00190CAC" w:rsidRDefault="00190CAC" w:rsidP="00145DD9">
            <w:pPr>
              <w:rPr>
                <w:rFonts w:ascii="Bahnschrift" w:hAnsi="Bahnschrift"/>
                <w:sz w:val="16"/>
                <w:szCs w:val="16"/>
              </w:rPr>
            </w:pPr>
          </w:p>
          <w:p w14:paraId="2A0D59E9" w14:textId="77777777" w:rsidR="00190CAC" w:rsidRDefault="00190CAC" w:rsidP="00145DD9">
            <w:pPr>
              <w:rPr>
                <w:rFonts w:ascii="Bahnschrift" w:hAnsi="Bahnschrift"/>
                <w:sz w:val="16"/>
                <w:szCs w:val="16"/>
              </w:rPr>
            </w:pPr>
          </w:p>
          <w:p w14:paraId="544C4F0F" w14:textId="77777777" w:rsidR="00190CAC" w:rsidRDefault="00190CAC" w:rsidP="00145DD9">
            <w:pPr>
              <w:rPr>
                <w:rFonts w:ascii="Bahnschrift" w:hAnsi="Bahnschrift"/>
                <w:sz w:val="16"/>
                <w:szCs w:val="16"/>
              </w:rPr>
            </w:pPr>
          </w:p>
          <w:p w14:paraId="282D3A87" w14:textId="77777777" w:rsidR="00190CAC" w:rsidRDefault="00190CAC" w:rsidP="00145DD9">
            <w:pPr>
              <w:rPr>
                <w:rFonts w:ascii="Bahnschrift" w:hAnsi="Bahnschrift"/>
                <w:sz w:val="16"/>
                <w:szCs w:val="16"/>
              </w:rPr>
            </w:pPr>
          </w:p>
          <w:p w14:paraId="0F2FDAF3" w14:textId="77777777" w:rsidR="00190CAC" w:rsidRDefault="00190CAC" w:rsidP="00145DD9">
            <w:pPr>
              <w:rPr>
                <w:rFonts w:ascii="Bahnschrift" w:hAnsi="Bahnschrift"/>
                <w:sz w:val="16"/>
                <w:szCs w:val="16"/>
              </w:rPr>
            </w:pPr>
          </w:p>
          <w:p w14:paraId="2BAB5E1B" w14:textId="77777777" w:rsidR="00190CAC" w:rsidRDefault="00190CAC" w:rsidP="00145DD9">
            <w:pPr>
              <w:rPr>
                <w:rFonts w:ascii="Bahnschrift" w:hAnsi="Bahnschrift"/>
                <w:sz w:val="16"/>
                <w:szCs w:val="16"/>
              </w:rPr>
            </w:pPr>
          </w:p>
          <w:p w14:paraId="62874D7C" w14:textId="77777777" w:rsidR="00190CAC" w:rsidRDefault="00190CAC" w:rsidP="00145DD9">
            <w:pPr>
              <w:rPr>
                <w:rFonts w:ascii="Bahnschrift" w:hAnsi="Bahnschrift"/>
                <w:sz w:val="16"/>
                <w:szCs w:val="16"/>
              </w:rPr>
            </w:pPr>
          </w:p>
          <w:p w14:paraId="53839B51" w14:textId="77777777" w:rsidR="00190CAC" w:rsidRDefault="00190CAC" w:rsidP="00145DD9">
            <w:pPr>
              <w:rPr>
                <w:rFonts w:ascii="Bahnschrift" w:hAnsi="Bahnschrift"/>
                <w:sz w:val="16"/>
                <w:szCs w:val="16"/>
              </w:rPr>
            </w:pPr>
          </w:p>
          <w:p w14:paraId="0A629408" w14:textId="77777777" w:rsidR="00190CAC" w:rsidRDefault="00190CAC" w:rsidP="00145DD9">
            <w:pPr>
              <w:rPr>
                <w:rFonts w:ascii="Bahnschrift" w:hAnsi="Bahnschrift"/>
                <w:sz w:val="16"/>
                <w:szCs w:val="16"/>
              </w:rPr>
            </w:pPr>
          </w:p>
          <w:p w14:paraId="304F14E8" w14:textId="24B9CD65" w:rsidR="00190CAC" w:rsidRPr="00590004" w:rsidRDefault="00190CAC" w:rsidP="00145DD9">
            <w:pPr>
              <w:rPr>
                <w:rFonts w:ascii="Bahnschrift" w:hAnsi="Bahnschrift"/>
                <w:sz w:val="16"/>
                <w:szCs w:val="16"/>
              </w:rPr>
            </w:pPr>
          </w:p>
        </w:tc>
        <w:tc>
          <w:tcPr>
            <w:tcW w:w="703" w:type="dxa"/>
            <w:vAlign w:val="center"/>
          </w:tcPr>
          <w:p w14:paraId="64E1CBB7" w14:textId="0BB2CDEE" w:rsidR="00AF101A" w:rsidRPr="00590004" w:rsidRDefault="00396A48" w:rsidP="00344594">
            <w:pPr>
              <w:jc w:val="center"/>
              <w:rPr>
                <w:rFonts w:ascii="Bahnschrift" w:hAnsi="Bahnschrift"/>
                <w:sz w:val="16"/>
                <w:szCs w:val="16"/>
              </w:rPr>
            </w:pPr>
            <w:r>
              <w:rPr>
                <w:rFonts w:ascii="Bahnschrift" w:hAnsi="Bahnschrift"/>
                <w:sz w:val="16"/>
                <w:szCs w:val="16"/>
              </w:rPr>
              <w:t>6</w:t>
            </w:r>
          </w:p>
        </w:tc>
      </w:tr>
      <w:tr w:rsidR="00AF101A" w:rsidRPr="00590004" w14:paraId="1B2DE6A7" w14:textId="77777777" w:rsidTr="007C72A9">
        <w:tc>
          <w:tcPr>
            <w:tcW w:w="562" w:type="dxa"/>
            <w:vAlign w:val="center"/>
          </w:tcPr>
          <w:p w14:paraId="53034CE8" w14:textId="641F0AB5" w:rsidR="00AF101A" w:rsidRPr="00590004" w:rsidRDefault="00745B2A" w:rsidP="00344594">
            <w:pPr>
              <w:jc w:val="center"/>
              <w:rPr>
                <w:rFonts w:ascii="Bahnschrift" w:hAnsi="Bahnschrift"/>
                <w:sz w:val="16"/>
                <w:szCs w:val="16"/>
              </w:rPr>
            </w:pPr>
            <w:r>
              <w:rPr>
                <w:rFonts w:ascii="Bahnschrift" w:hAnsi="Bahnschrift"/>
                <w:sz w:val="16"/>
                <w:szCs w:val="16"/>
              </w:rPr>
              <w:lastRenderedPageBreak/>
              <w:t>A4</w:t>
            </w:r>
          </w:p>
        </w:tc>
        <w:tc>
          <w:tcPr>
            <w:tcW w:w="7797" w:type="dxa"/>
          </w:tcPr>
          <w:p w14:paraId="396248AB"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Nach § 1 Abs. 4 </w:t>
            </w:r>
            <w:proofErr w:type="spellStart"/>
            <w:r w:rsidRPr="00053089">
              <w:rPr>
                <w:rFonts w:ascii="Bahnschrift" w:hAnsi="Bahnschrift"/>
                <w:sz w:val="16"/>
                <w:szCs w:val="16"/>
              </w:rPr>
              <w:t>Alg</w:t>
            </w:r>
            <w:proofErr w:type="spellEnd"/>
            <w:r w:rsidRPr="00053089">
              <w:rPr>
                <w:rFonts w:ascii="Bahnschrift" w:hAnsi="Bahnschrift"/>
                <w:sz w:val="16"/>
                <w:szCs w:val="16"/>
              </w:rPr>
              <w:t xml:space="preserve"> II-V sind Einnahmen von Schülerinnen und Schülern allgemein- oder berufsbildender Schulen, die das 25. Lebensjahr noch nicht vollendet haben, aus Erwerbstätigkeiten, die in den Schulferien ausgeübt werden, bis zu einem Betrag von 2.400 Euro (Brutto) kalenderjährlich nicht als Einkommen zu berücksichtigen.  </w:t>
            </w:r>
          </w:p>
          <w:p w14:paraId="0A8AA88F"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 </w:t>
            </w:r>
          </w:p>
          <w:p w14:paraId="047120AA"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Das bedeutet, dass Schülereinkommen aus Ferienjobs bis zu dieser Grenze nicht angerechnet wird. Einnahmen, die diesen Betrag überschreiten, unterliegen den üblichen Vorschriften zur Berücksichtigung von Einkommen. </w:t>
            </w:r>
          </w:p>
          <w:p w14:paraId="02FEBB68"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 </w:t>
            </w:r>
          </w:p>
          <w:p w14:paraId="01682741"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Zusätzlich ist zu beachten, dass die Privilegierung nur für die Schulferien gilt und nicht für Erwerbstätigkeiten in den dem letzten Schuljahr folgenden Schulferien.  </w:t>
            </w:r>
          </w:p>
          <w:p w14:paraId="13B68B03"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 </w:t>
            </w:r>
          </w:p>
          <w:p w14:paraId="5CFFA482"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Ich bin ein </w:t>
            </w:r>
            <w:proofErr w:type="spellStart"/>
            <w:r w:rsidRPr="00053089">
              <w:rPr>
                <w:rFonts w:ascii="Bahnschrift" w:hAnsi="Bahnschrift"/>
                <w:sz w:val="16"/>
                <w:szCs w:val="16"/>
              </w:rPr>
              <w:t>ChatBot</w:t>
            </w:r>
            <w:proofErr w:type="spellEnd"/>
            <w:r w:rsidRPr="00053089">
              <w:rPr>
                <w:rFonts w:ascii="Bahnschrift" w:hAnsi="Bahnschrift"/>
                <w:sz w:val="16"/>
                <w:szCs w:val="16"/>
              </w:rPr>
              <w:t xml:space="preserve"> und empfehle, die Antwort von einer qualifizierten Person überprüfen zu lassen. </w:t>
            </w:r>
          </w:p>
          <w:p w14:paraId="565705AB" w14:textId="77777777" w:rsidR="00053089" w:rsidRPr="00053089" w:rsidRDefault="00053089" w:rsidP="00053089">
            <w:pPr>
              <w:rPr>
                <w:rFonts w:ascii="Bahnschrift" w:hAnsi="Bahnschrift"/>
                <w:sz w:val="16"/>
                <w:szCs w:val="16"/>
              </w:rPr>
            </w:pPr>
          </w:p>
          <w:p w14:paraId="6381597F" w14:textId="77777777" w:rsidR="00053089" w:rsidRPr="00053089" w:rsidRDefault="00053089" w:rsidP="00053089">
            <w:pPr>
              <w:rPr>
                <w:rFonts w:ascii="Bahnschrift" w:hAnsi="Bahnschrift"/>
                <w:sz w:val="16"/>
                <w:szCs w:val="16"/>
              </w:rPr>
            </w:pPr>
          </w:p>
          <w:p w14:paraId="745337F2" w14:textId="77777777" w:rsidR="00053089" w:rsidRPr="00053089" w:rsidRDefault="00053089" w:rsidP="00053089">
            <w:pPr>
              <w:rPr>
                <w:rFonts w:ascii="Bahnschrift" w:hAnsi="Bahnschrift"/>
                <w:sz w:val="16"/>
                <w:szCs w:val="16"/>
              </w:rPr>
            </w:pPr>
            <w:r w:rsidRPr="00053089">
              <w:rPr>
                <w:rFonts w:ascii="Bahnschrift" w:hAnsi="Bahnschrift"/>
                <w:sz w:val="16"/>
                <w:szCs w:val="16"/>
              </w:rPr>
              <w:t>Quellen:</w:t>
            </w:r>
          </w:p>
          <w:p w14:paraId="379644D0"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passive_leistungen\1-18e\11a_sgb_ii\Ferienjobs_Alg_II-V_07_2021.docx </w:t>
            </w:r>
          </w:p>
          <w:p w14:paraId="1ADAA9D2"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passive_leistungen\1-18e\11a_sgb_ii\Ferienjobs_Alg_II-V_07_2021.docx </w:t>
            </w:r>
          </w:p>
          <w:p w14:paraId="51B190FD"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passive_leistungen\1-18e\7_sgb_ii\7_abs3\P_7_Abs_3_04_2018_temporaere_BG_Scheidungskinder.999.docx </w:t>
            </w:r>
          </w:p>
          <w:p w14:paraId="2414207D" w14:textId="77777777" w:rsidR="00053089" w:rsidRPr="00053089" w:rsidRDefault="00053089" w:rsidP="00053089">
            <w:pPr>
              <w:rPr>
                <w:rFonts w:ascii="Bahnschrift" w:hAnsi="Bahnschrift"/>
                <w:sz w:val="16"/>
                <w:szCs w:val="16"/>
              </w:rPr>
            </w:pPr>
            <w:r w:rsidRPr="00053089">
              <w:rPr>
                <w:rFonts w:ascii="Bahnschrift" w:hAnsi="Bahnschrift"/>
                <w:sz w:val="16"/>
                <w:szCs w:val="16"/>
              </w:rPr>
              <w:t xml:space="preserve">passive_leistungen\1-18e\11a_sgb_ii\Ferienjobs_Alg_II-V_07_2021.docx </w:t>
            </w:r>
          </w:p>
          <w:p w14:paraId="5AB9E815" w14:textId="77777777" w:rsidR="00AF101A" w:rsidRDefault="00053089" w:rsidP="00053089">
            <w:pPr>
              <w:rPr>
                <w:rFonts w:ascii="Bahnschrift" w:hAnsi="Bahnschrift"/>
                <w:sz w:val="16"/>
                <w:szCs w:val="16"/>
              </w:rPr>
            </w:pPr>
            <w:r w:rsidRPr="00053089">
              <w:rPr>
                <w:rFonts w:ascii="Bahnschrift" w:hAnsi="Bahnschrift"/>
                <w:sz w:val="16"/>
                <w:szCs w:val="16"/>
              </w:rPr>
              <w:t>passive_leistungen\1-18e\7_sgb_ii\7_abs3\P_7_Abs_3_04_2018_temporaere_BG_mit_Heimkindern.999.docx</w:t>
            </w:r>
          </w:p>
          <w:p w14:paraId="0BEE6588" w14:textId="332F2870" w:rsidR="00053089" w:rsidRPr="00590004" w:rsidRDefault="00053089" w:rsidP="00053089">
            <w:pPr>
              <w:rPr>
                <w:rFonts w:ascii="Bahnschrift" w:hAnsi="Bahnschrift"/>
                <w:sz w:val="16"/>
                <w:szCs w:val="16"/>
              </w:rPr>
            </w:pPr>
          </w:p>
        </w:tc>
        <w:tc>
          <w:tcPr>
            <w:tcW w:w="703" w:type="dxa"/>
            <w:vAlign w:val="center"/>
          </w:tcPr>
          <w:p w14:paraId="53B9D504" w14:textId="6592D4E9" w:rsidR="00AF101A" w:rsidRPr="00590004" w:rsidRDefault="00396A48" w:rsidP="00344594">
            <w:pPr>
              <w:jc w:val="center"/>
              <w:rPr>
                <w:rFonts w:ascii="Bahnschrift" w:hAnsi="Bahnschrift"/>
                <w:sz w:val="16"/>
                <w:szCs w:val="16"/>
              </w:rPr>
            </w:pPr>
            <w:r>
              <w:rPr>
                <w:rFonts w:ascii="Bahnschrift" w:hAnsi="Bahnschrift"/>
                <w:sz w:val="16"/>
                <w:szCs w:val="16"/>
              </w:rPr>
              <w:t>4</w:t>
            </w:r>
          </w:p>
        </w:tc>
      </w:tr>
      <w:tr w:rsidR="00AF101A" w:rsidRPr="00590004" w14:paraId="1B1F51B1" w14:textId="77777777" w:rsidTr="007C72A9">
        <w:tc>
          <w:tcPr>
            <w:tcW w:w="562" w:type="dxa"/>
            <w:vAlign w:val="center"/>
          </w:tcPr>
          <w:p w14:paraId="4AF6533C" w14:textId="65515D06" w:rsidR="00AF101A" w:rsidRPr="00590004" w:rsidRDefault="00745B2A" w:rsidP="00344594">
            <w:pPr>
              <w:jc w:val="center"/>
              <w:rPr>
                <w:rFonts w:ascii="Bahnschrift" w:hAnsi="Bahnschrift"/>
                <w:sz w:val="16"/>
                <w:szCs w:val="16"/>
              </w:rPr>
            </w:pPr>
            <w:r>
              <w:rPr>
                <w:rFonts w:ascii="Bahnschrift" w:hAnsi="Bahnschrift"/>
                <w:sz w:val="16"/>
                <w:szCs w:val="16"/>
              </w:rPr>
              <w:t>A5</w:t>
            </w:r>
          </w:p>
        </w:tc>
        <w:tc>
          <w:tcPr>
            <w:tcW w:w="7797" w:type="dxa"/>
          </w:tcPr>
          <w:p w14:paraId="58831DBB"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Schülereinkommen aus Ferienjobs muss in bestimmten Fällen nicht angerechnet werden. Nach § 1 Abs. 4 </w:t>
            </w:r>
            <w:proofErr w:type="spellStart"/>
            <w:r w:rsidRPr="00212CDF">
              <w:rPr>
                <w:rFonts w:ascii="Bahnschrift" w:hAnsi="Bahnschrift"/>
                <w:sz w:val="16"/>
                <w:szCs w:val="16"/>
              </w:rPr>
              <w:t>Alg</w:t>
            </w:r>
            <w:proofErr w:type="spellEnd"/>
            <w:r w:rsidRPr="00212CDF">
              <w:rPr>
                <w:rFonts w:ascii="Bahnschrift" w:hAnsi="Bahnschrift"/>
                <w:sz w:val="16"/>
                <w:szCs w:val="16"/>
              </w:rPr>
              <w:t xml:space="preserve"> II-V sind Einnahmen von Schülerinnen und Schülern, die das 25. Lebensjahr noch nicht vollendet haben, aus Erwerbstätigkeiten, die in den Schulferien ausgeübt werden, bis zu einem Betrag von 2.400 Euro (Brutto) kalenderjährlich nicht als Einkommen zu berücksichtigen. </w:t>
            </w:r>
          </w:p>
          <w:p w14:paraId="39186241"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 </w:t>
            </w:r>
          </w:p>
          <w:p w14:paraId="777E30DA"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Es ist jedoch zu beachten, dass die Privilegierung nicht für Schülerinnen und Schüler einer Berufsschule während einer Berufsausbildung gilt, die gleichzeitig eine Ausbildungsvergütung erhalten. In diesem Fall sind sie Arbeitnehmern gleichzustellen. </w:t>
            </w:r>
          </w:p>
          <w:p w14:paraId="3F2501D9"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 </w:t>
            </w:r>
          </w:p>
          <w:p w14:paraId="09C4B5FB"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Zusätzlich wird die Anrechnung von Schülereinkommen aus Ferienjobs auch durch die Regelung zur Berücksichtigung von anrechnungsfreien Einnahmen beeinflusst, die im Laufe eines Monats erzielt werden. Zu Beginn des nächsten Monats ist zu prüfen, ob Hilfebedürftigkeit im Hinblick auf das zu berücksichtigende Vermögen besteht. </w:t>
            </w:r>
          </w:p>
          <w:p w14:paraId="5A8610FC"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 </w:t>
            </w:r>
          </w:p>
          <w:p w14:paraId="6446733A"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Ich bin ein </w:t>
            </w:r>
            <w:proofErr w:type="spellStart"/>
            <w:r w:rsidRPr="00212CDF">
              <w:rPr>
                <w:rFonts w:ascii="Bahnschrift" w:hAnsi="Bahnschrift"/>
                <w:sz w:val="16"/>
                <w:szCs w:val="16"/>
              </w:rPr>
              <w:t>ChatBot</w:t>
            </w:r>
            <w:proofErr w:type="spellEnd"/>
            <w:r w:rsidRPr="00212CDF">
              <w:rPr>
                <w:rFonts w:ascii="Bahnschrift" w:hAnsi="Bahnschrift"/>
                <w:sz w:val="16"/>
                <w:szCs w:val="16"/>
              </w:rPr>
              <w:t xml:space="preserve"> und empfehle, die Antwort von einer qualifizierten Person überprüfen zu lassen. </w:t>
            </w:r>
          </w:p>
          <w:p w14:paraId="7DBF768C" w14:textId="77777777" w:rsidR="00212CDF" w:rsidRPr="00212CDF" w:rsidRDefault="00212CDF" w:rsidP="00212CDF">
            <w:pPr>
              <w:rPr>
                <w:rFonts w:ascii="Bahnschrift" w:hAnsi="Bahnschrift"/>
                <w:sz w:val="16"/>
                <w:szCs w:val="16"/>
              </w:rPr>
            </w:pPr>
          </w:p>
          <w:p w14:paraId="3533CA14" w14:textId="77777777" w:rsidR="00212CDF" w:rsidRPr="00212CDF" w:rsidRDefault="00212CDF" w:rsidP="00212CDF">
            <w:pPr>
              <w:rPr>
                <w:rFonts w:ascii="Bahnschrift" w:hAnsi="Bahnschrift"/>
                <w:sz w:val="16"/>
                <w:szCs w:val="16"/>
              </w:rPr>
            </w:pPr>
          </w:p>
          <w:p w14:paraId="1EDC266D" w14:textId="77777777" w:rsidR="00212CDF" w:rsidRPr="00212CDF" w:rsidRDefault="00212CDF" w:rsidP="00212CDF">
            <w:pPr>
              <w:rPr>
                <w:rFonts w:ascii="Bahnschrift" w:hAnsi="Bahnschrift"/>
                <w:sz w:val="16"/>
                <w:szCs w:val="16"/>
              </w:rPr>
            </w:pPr>
            <w:r w:rsidRPr="00212CDF">
              <w:rPr>
                <w:rFonts w:ascii="Bahnschrift" w:hAnsi="Bahnschrift"/>
                <w:sz w:val="16"/>
                <w:szCs w:val="16"/>
              </w:rPr>
              <w:t>Quellen:</w:t>
            </w:r>
          </w:p>
          <w:p w14:paraId="7EBAF02C"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passive_leistungen\1-18e\11a_sgb_ii\Ferienjobs_Alg_II-V_07_2021.docx </w:t>
            </w:r>
          </w:p>
          <w:p w14:paraId="649CBA40"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passive_leistungen\1-18e\11a_sgb_ii\Ferienjobs_Alg_II-V_07_2021.docx </w:t>
            </w:r>
          </w:p>
          <w:p w14:paraId="6BA2033D"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passive_leistungen\1-18e\11a_sgb_ii\Ferienjobs_Alg_II-V_07_2021.docx </w:t>
            </w:r>
          </w:p>
          <w:p w14:paraId="41631AC5" w14:textId="77777777" w:rsidR="00212CDF" w:rsidRPr="00212CDF" w:rsidRDefault="00212CDF" w:rsidP="00212CDF">
            <w:pPr>
              <w:rPr>
                <w:rFonts w:ascii="Bahnschrift" w:hAnsi="Bahnschrift"/>
                <w:sz w:val="16"/>
                <w:szCs w:val="16"/>
              </w:rPr>
            </w:pPr>
            <w:r w:rsidRPr="00212CDF">
              <w:rPr>
                <w:rFonts w:ascii="Bahnschrift" w:hAnsi="Bahnschrift"/>
                <w:sz w:val="16"/>
                <w:szCs w:val="16"/>
              </w:rPr>
              <w:t xml:space="preserve">passive_leistungen\45-85\67_sgb_ii\corona_pandemie\IK_BSK_FAQ_Corona_09-12-2021.pdf </w:t>
            </w:r>
          </w:p>
          <w:p w14:paraId="2E8EA494" w14:textId="77777777" w:rsidR="00AF101A" w:rsidRDefault="00212CDF" w:rsidP="00212CDF">
            <w:pPr>
              <w:rPr>
                <w:rFonts w:ascii="Bahnschrift" w:hAnsi="Bahnschrift"/>
                <w:sz w:val="16"/>
                <w:szCs w:val="16"/>
              </w:rPr>
            </w:pPr>
            <w:r w:rsidRPr="00212CDF">
              <w:rPr>
                <w:rFonts w:ascii="Bahnschrift" w:hAnsi="Bahnschrift"/>
                <w:sz w:val="16"/>
                <w:szCs w:val="16"/>
              </w:rPr>
              <w:t>passive_leistungen\1-18e\11_sgb_ii\Anrechnung_einer_Stromkostenerstattung.docx</w:t>
            </w:r>
          </w:p>
          <w:p w14:paraId="72E7237C" w14:textId="1206C8B8" w:rsidR="00212CDF" w:rsidRPr="00590004" w:rsidRDefault="00212CDF" w:rsidP="00212CDF">
            <w:pPr>
              <w:rPr>
                <w:rFonts w:ascii="Bahnschrift" w:hAnsi="Bahnschrift"/>
                <w:sz w:val="16"/>
                <w:szCs w:val="16"/>
              </w:rPr>
            </w:pPr>
          </w:p>
        </w:tc>
        <w:tc>
          <w:tcPr>
            <w:tcW w:w="703" w:type="dxa"/>
            <w:vAlign w:val="center"/>
          </w:tcPr>
          <w:p w14:paraId="28493267" w14:textId="4CFEEA5A" w:rsidR="00AF101A" w:rsidRPr="00590004" w:rsidRDefault="00396A48" w:rsidP="00344594">
            <w:pPr>
              <w:jc w:val="center"/>
              <w:rPr>
                <w:rFonts w:ascii="Bahnschrift" w:hAnsi="Bahnschrift"/>
                <w:sz w:val="16"/>
                <w:szCs w:val="16"/>
              </w:rPr>
            </w:pPr>
            <w:r>
              <w:rPr>
                <w:rFonts w:ascii="Bahnschrift" w:hAnsi="Bahnschrift"/>
                <w:sz w:val="16"/>
                <w:szCs w:val="16"/>
              </w:rPr>
              <w:t>4</w:t>
            </w:r>
          </w:p>
        </w:tc>
      </w:tr>
      <w:tr w:rsidR="00AF101A" w:rsidRPr="00590004" w14:paraId="49556E5D" w14:textId="77777777" w:rsidTr="007C72A9">
        <w:tc>
          <w:tcPr>
            <w:tcW w:w="562" w:type="dxa"/>
            <w:vAlign w:val="center"/>
          </w:tcPr>
          <w:p w14:paraId="1B8DB697" w14:textId="00A3569B" w:rsidR="00AF101A" w:rsidRDefault="00745B2A" w:rsidP="00344594">
            <w:pPr>
              <w:jc w:val="center"/>
              <w:rPr>
                <w:rFonts w:ascii="Bahnschrift" w:hAnsi="Bahnschrift"/>
                <w:sz w:val="16"/>
                <w:szCs w:val="16"/>
              </w:rPr>
            </w:pPr>
            <w:r>
              <w:rPr>
                <w:rFonts w:ascii="Bahnschrift" w:hAnsi="Bahnschrift"/>
                <w:sz w:val="16"/>
                <w:szCs w:val="16"/>
              </w:rPr>
              <w:t>A6</w:t>
            </w:r>
          </w:p>
        </w:tc>
        <w:tc>
          <w:tcPr>
            <w:tcW w:w="7797" w:type="dxa"/>
          </w:tcPr>
          <w:p w14:paraId="30AF3856"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Nach § 1 Abs. 4 </w:t>
            </w:r>
            <w:proofErr w:type="spellStart"/>
            <w:r w:rsidRPr="00F675A4">
              <w:rPr>
                <w:rFonts w:ascii="Bahnschrift" w:hAnsi="Bahnschrift"/>
                <w:sz w:val="16"/>
                <w:szCs w:val="16"/>
              </w:rPr>
              <w:t>Alg</w:t>
            </w:r>
            <w:proofErr w:type="spellEnd"/>
            <w:r w:rsidRPr="00F675A4">
              <w:rPr>
                <w:rFonts w:ascii="Bahnschrift" w:hAnsi="Bahnschrift"/>
                <w:sz w:val="16"/>
                <w:szCs w:val="16"/>
              </w:rPr>
              <w:t xml:space="preserve"> II-V sind Einnahmen von Schülerinnen und Schülern allgemein- oder berufsbildender Schulen, die das 25. Lebensjahr noch nicht vollendet haben, aus Erwerbstätigkeiten, die in den Schulferien ausgeübt werden, bis zu einem Betrag von 2.400 Euro (Brutto) kalenderjährlich nicht als Einkommen zu berücksichtigen.  </w:t>
            </w:r>
          </w:p>
          <w:p w14:paraId="4D110CB0"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 </w:t>
            </w:r>
          </w:p>
          <w:p w14:paraId="2220A6CA"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Die Privilegierung gilt jedoch nicht für Schülerinnen und Schüler einer Berufsschule während einer Berufsausbildung (duale Ausbildung), die gleichzeitig eine Ausbildungsvergütung erhalten. In diesem Fall sind sie Arbeitnehmern gleichzustellen. </w:t>
            </w:r>
          </w:p>
          <w:p w14:paraId="59AB479B"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 </w:t>
            </w:r>
          </w:p>
          <w:p w14:paraId="1AE6F64E"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Wenn die Einnahmen aus einem Ferienjob die Grenze von 2.400 Euro überschreiten, unterliegen sie den üblichen Vorschriften zur Berücksichtigung von Einkommen.  </w:t>
            </w:r>
          </w:p>
          <w:p w14:paraId="2983BE84"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 </w:t>
            </w:r>
          </w:p>
          <w:p w14:paraId="3E309FED"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Zusätzlich ist zu beachten, dass die Einnahmen aus der Beschäftigung während der Schulferien nur bis zu einem Zeitraum von vier Wochen nicht angerechnet werden, wenn es sich um geringfügige Beschäftigungen handelt, aus denen nur anrechnungsfreie Einnahmen in Höhe von 100 Euro erzielt werden. </w:t>
            </w:r>
          </w:p>
          <w:p w14:paraId="6A7415FF"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 </w:t>
            </w:r>
          </w:p>
          <w:p w14:paraId="027CBBBF"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Bitte beachten Sie, dass ich ein </w:t>
            </w:r>
            <w:proofErr w:type="spellStart"/>
            <w:r w:rsidRPr="00F675A4">
              <w:rPr>
                <w:rFonts w:ascii="Bahnschrift" w:hAnsi="Bahnschrift"/>
                <w:sz w:val="16"/>
                <w:szCs w:val="16"/>
              </w:rPr>
              <w:t>ChatBot</w:t>
            </w:r>
            <w:proofErr w:type="spellEnd"/>
            <w:r w:rsidRPr="00F675A4">
              <w:rPr>
                <w:rFonts w:ascii="Bahnschrift" w:hAnsi="Bahnschrift"/>
                <w:sz w:val="16"/>
                <w:szCs w:val="16"/>
              </w:rPr>
              <w:t xml:space="preserve"> bin und die Antwort unbedingt von einer qualifizierten Person überprüft werden sollte. </w:t>
            </w:r>
          </w:p>
          <w:p w14:paraId="063B3547" w14:textId="77777777" w:rsidR="00F675A4" w:rsidRPr="00F675A4" w:rsidRDefault="00F675A4" w:rsidP="00F675A4">
            <w:pPr>
              <w:rPr>
                <w:rFonts w:ascii="Bahnschrift" w:hAnsi="Bahnschrift"/>
                <w:sz w:val="16"/>
                <w:szCs w:val="16"/>
              </w:rPr>
            </w:pPr>
          </w:p>
          <w:p w14:paraId="2877A2B0" w14:textId="77777777" w:rsidR="00F675A4" w:rsidRPr="00F675A4" w:rsidRDefault="00F675A4" w:rsidP="00F675A4">
            <w:pPr>
              <w:rPr>
                <w:rFonts w:ascii="Bahnschrift" w:hAnsi="Bahnschrift"/>
                <w:sz w:val="16"/>
                <w:szCs w:val="16"/>
              </w:rPr>
            </w:pPr>
          </w:p>
          <w:p w14:paraId="10A905C2" w14:textId="77777777" w:rsidR="00F675A4" w:rsidRPr="00F675A4" w:rsidRDefault="00F675A4" w:rsidP="00F675A4">
            <w:pPr>
              <w:rPr>
                <w:rFonts w:ascii="Bahnschrift" w:hAnsi="Bahnschrift"/>
                <w:sz w:val="16"/>
                <w:szCs w:val="16"/>
              </w:rPr>
            </w:pPr>
            <w:r w:rsidRPr="00F675A4">
              <w:rPr>
                <w:rFonts w:ascii="Bahnschrift" w:hAnsi="Bahnschrift"/>
                <w:sz w:val="16"/>
                <w:szCs w:val="16"/>
              </w:rPr>
              <w:t>Quellen:</w:t>
            </w:r>
          </w:p>
          <w:p w14:paraId="3F4EA72D"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passive_leistungen\1-18e\11a_sgb_ii\Ferienjobs_Alg_II-V_07_2021.docx </w:t>
            </w:r>
          </w:p>
          <w:p w14:paraId="47703450"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passive_leistungen\1-18e\11a_sgb_ii\Ferienjobs_Alg_II-V_07_2021.docx </w:t>
            </w:r>
          </w:p>
          <w:p w14:paraId="3693C3D2"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passive_leistungen\1-18e\7_sgb_ii\7_abs3\P_7_Abs_3_04_2018_temporaere_BG_Scheidungskinder.999.docx </w:t>
            </w:r>
          </w:p>
          <w:p w14:paraId="5DCC1233" w14:textId="77777777" w:rsidR="00F675A4" w:rsidRPr="00F675A4" w:rsidRDefault="00F675A4" w:rsidP="00F675A4">
            <w:pPr>
              <w:rPr>
                <w:rFonts w:ascii="Bahnschrift" w:hAnsi="Bahnschrift"/>
                <w:sz w:val="16"/>
                <w:szCs w:val="16"/>
              </w:rPr>
            </w:pPr>
            <w:r w:rsidRPr="00F675A4">
              <w:rPr>
                <w:rFonts w:ascii="Bahnschrift" w:hAnsi="Bahnschrift"/>
                <w:sz w:val="16"/>
                <w:szCs w:val="16"/>
              </w:rPr>
              <w:t xml:space="preserve">passive_leistungen\1-18e\11a_sgb_ii\Ferienjobs_Alg_II-V_07_2021.docx </w:t>
            </w:r>
          </w:p>
          <w:p w14:paraId="44A38E13" w14:textId="77777777" w:rsidR="00AF101A" w:rsidRDefault="00F675A4" w:rsidP="00F675A4">
            <w:pPr>
              <w:rPr>
                <w:rFonts w:ascii="Bahnschrift" w:hAnsi="Bahnschrift"/>
                <w:sz w:val="16"/>
                <w:szCs w:val="16"/>
              </w:rPr>
            </w:pPr>
            <w:proofErr w:type="spellStart"/>
            <w:r w:rsidRPr="00F675A4">
              <w:rPr>
                <w:rFonts w:ascii="Bahnschrift" w:hAnsi="Bahnschrift"/>
                <w:sz w:val="16"/>
                <w:szCs w:val="16"/>
              </w:rPr>
              <w:t>aktive_leistungen</w:t>
            </w:r>
            <w:proofErr w:type="spellEnd"/>
            <w:r w:rsidRPr="00F675A4">
              <w:rPr>
                <w:rFonts w:ascii="Bahnschrift" w:hAnsi="Bahnschrift"/>
                <w:sz w:val="16"/>
                <w:szCs w:val="16"/>
              </w:rPr>
              <w:t>\</w:t>
            </w:r>
            <w:proofErr w:type="spellStart"/>
            <w:r w:rsidRPr="00F675A4">
              <w:rPr>
                <w:rFonts w:ascii="Bahnschrift" w:hAnsi="Bahnschrift"/>
                <w:sz w:val="16"/>
                <w:szCs w:val="16"/>
              </w:rPr>
              <w:t>ark</w:t>
            </w:r>
            <w:proofErr w:type="spellEnd"/>
            <w:r w:rsidRPr="00F675A4">
              <w:rPr>
                <w:rFonts w:ascii="Bahnschrift" w:hAnsi="Bahnschrift"/>
                <w:sz w:val="16"/>
                <w:szCs w:val="16"/>
              </w:rPr>
              <w:t>\ark_045_-_einstiegsqualifizierung.pdf</w:t>
            </w:r>
          </w:p>
          <w:p w14:paraId="2D9700FD" w14:textId="78E3103B" w:rsidR="00F675A4" w:rsidRPr="00590004" w:rsidRDefault="00F675A4" w:rsidP="00F675A4">
            <w:pPr>
              <w:rPr>
                <w:rFonts w:ascii="Bahnschrift" w:hAnsi="Bahnschrift"/>
                <w:sz w:val="16"/>
                <w:szCs w:val="16"/>
              </w:rPr>
            </w:pPr>
          </w:p>
        </w:tc>
        <w:tc>
          <w:tcPr>
            <w:tcW w:w="703" w:type="dxa"/>
            <w:vAlign w:val="center"/>
          </w:tcPr>
          <w:p w14:paraId="150DB13F" w14:textId="6A715443" w:rsidR="00AF101A" w:rsidRPr="00590004" w:rsidRDefault="00396A48" w:rsidP="00344594">
            <w:pPr>
              <w:jc w:val="center"/>
              <w:rPr>
                <w:rFonts w:ascii="Bahnschrift" w:hAnsi="Bahnschrift"/>
                <w:sz w:val="16"/>
                <w:szCs w:val="16"/>
              </w:rPr>
            </w:pPr>
            <w:r>
              <w:rPr>
                <w:rFonts w:ascii="Bahnschrift" w:hAnsi="Bahnschrift"/>
                <w:sz w:val="16"/>
                <w:szCs w:val="16"/>
              </w:rPr>
              <w:t>6</w:t>
            </w:r>
          </w:p>
        </w:tc>
      </w:tr>
    </w:tbl>
    <w:p w14:paraId="3CCDA746" w14:textId="25029D1B" w:rsidR="0001713D" w:rsidRPr="0001713D" w:rsidRDefault="0001713D" w:rsidP="00590004">
      <w:pPr>
        <w:spacing w:after="0"/>
        <w:rPr>
          <w:rFonts w:ascii="Bahnschrift" w:hAnsi="Bahnschrift"/>
          <w:b/>
          <w:bCs/>
          <w:sz w:val="36"/>
          <w:szCs w:val="36"/>
        </w:rPr>
      </w:pPr>
      <w:r w:rsidRPr="0001713D">
        <w:rPr>
          <w:rFonts w:ascii="Bahnschrift" w:hAnsi="Bahnschrift"/>
          <w:b/>
          <w:bCs/>
          <w:sz w:val="36"/>
          <w:szCs w:val="36"/>
        </w:rPr>
        <w:lastRenderedPageBreak/>
        <w:t>Frage #3</w:t>
      </w:r>
    </w:p>
    <w:tbl>
      <w:tblPr>
        <w:tblStyle w:val="Tabellenraster"/>
        <w:tblW w:w="0" w:type="auto"/>
        <w:tblLayout w:type="fixed"/>
        <w:tblLook w:val="04A0" w:firstRow="1" w:lastRow="0" w:firstColumn="1" w:lastColumn="0" w:noHBand="0" w:noVBand="1"/>
      </w:tblPr>
      <w:tblGrid>
        <w:gridCol w:w="562"/>
        <w:gridCol w:w="7797"/>
        <w:gridCol w:w="703"/>
      </w:tblGrid>
      <w:tr w:rsidR="0001713D" w:rsidRPr="00590004" w14:paraId="67AE428C" w14:textId="77777777" w:rsidTr="002447FF">
        <w:trPr>
          <w:trHeight w:val="509"/>
        </w:trPr>
        <w:tc>
          <w:tcPr>
            <w:tcW w:w="562" w:type="dxa"/>
            <w:vAlign w:val="center"/>
          </w:tcPr>
          <w:p w14:paraId="5D1F4944" w14:textId="77777777" w:rsidR="0001713D" w:rsidRPr="00590004" w:rsidRDefault="0001713D"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0C65EE2E" w14:textId="76418358" w:rsidR="0001713D" w:rsidRPr="00590004" w:rsidRDefault="002447FF" w:rsidP="002447FF">
            <w:pPr>
              <w:jc w:val="center"/>
              <w:rPr>
                <w:rFonts w:ascii="Bahnschrift" w:hAnsi="Bahnschrift"/>
                <w:b/>
                <w:bCs/>
                <w:sz w:val="16"/>
                <w:szCs w:val="16"/>
              </w:rPr>
            </w:pPr>
            <w:r w:rsidRPr="002447FF">
              <w:rPr>
                <w:rFonts w:ascii="Bahnschrift" w:hAnsi="Bahnschrift"/>
                <w:b/>
                <w:bCs/>
                <w:sz w:val="16"/>
                <w:szCs w:val="16"/>
              </w:rPr>
              <w:t>Wie ist weiter vorzugehen, wenn nach einer Versagung die Mitwirkung nachgeholt wird?</w:t>
            </w:r>
          </w:p>
        </w:tc>
        <w:tc>
          <w:tcPr>
            <w:tcW w:w="703" w:type="dxa"/>
            <w:vAlign w:val="center"/>
          </w:tcPr>
          <w:p w14:paraId="3D6F08B8" w14:textId="77777777" w:rsidR="0001713D" w:rsidRPr="00590004" w:rsidRDefault="0001713D"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01713D" w:rsidRPr="00590004" w14:paraId="5006F99D" w14:textId="77777777" w:rsidTr="00C8184B">
        <w:tc>
          <w:tcPr>
            <w:tcW w:w="562" w:type="dxa"/>
            <w:vAlign w:val="center"/>
          </w:tcPr>
          <w:p w14:paraId="233BEE8C" w14:textId="0CAF94DE" w:rsidR="0001713D"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14:paraId="73E6D6F1"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Wenn die Mitwirkung nach einer Versagung nachgeholt wird und die Leistungsvoraussetzungen vorliegen, kann der Leistungsträger gemäß § 67 SGB I die Sozialleistungen, die er nach § 66 SGB I versagt oder entzogen hat, nachträglich ganz oder teilweise erbringen.  </w:t>
            </w:r>
          </w:p>
          <w:p w14:paraId="79D0CBCA"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 </w:t>
            </w:r>
          </w:p>
          <w:p w14:paraId="5A27087B"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Es handelt sich hierbei um die Möglichkeit, die Entscheidung über die Versagung oder Entziehung der Leistungen zu überprüfen und gegebenenfalls zu revidieren, sofern die erforderlichen Nachweise erbracht werden. </w:t>
            </w:r>
          </w:p>
          <w:p w14:paraId="267D3984"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 </w:t>
            </w:r>
          </w:p>
          <w:p w14:paraId="2D1446D5"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Bitte beachten Sie, dass ich ein </w:t>
            </w:r>
            <w:proofErr w:type="spellStart"/>
            <w:r w:rsidRPr="00D31C5B">
              <w:rPr>
                <w:rFonts w:ascii="Bahnschrift" w:hAnsi="Bahnschrift"/>
                <w:sz w:val="16"/>
                <w:szCs w:val="16"/>
              </w:rPr>
              <w:t>ChatBot</w:t>
            </w:r>
            <w:proofErr w:type="spellEnd"/>
            <w:r w:rsidRPr="00D31C5B">
              <w:rPr>
                <w:rFonts w:ascii="Bahnschrift" w:hAnsi="Bahnschrift"/>
                <w:sz w:val="16"/>
                <w:szCs w:val="16"/>
              </w:rPr>
              <w:t xml:space="preserve"> bin und die Antwort unbedingt von einer qualifizierten Person überprüft werden sollte. </w:t>
            </w:r>
          </w:p>
          <w:p w14:paraId="7DEE36F6" w14:textId="77777777" w:rsidR="00D31C5B" w:rsidRPr="00D31C5B" w:rsidRDefault="00D31C5B" w:rsidP="00D31C5B">
            <w:pPr>
              <w:rPr>
                <w:rFonts w:ascii="Bahnschrift" w:hAnsi="Bahnschrift"/>
                <w:sz w:val="16"/>
                <w:szCs w:val="16"/>
              </w:rPr>
            </w:pPr>
          </w:p>
          <w:p w14:paraId="36BF768D" w14:textId="77777777" w:rsidR="00D31C5B" w:rsidRPr="00D31C5B" w:rsidRDefault="00D31C5B" w:rsidP="00D31C5B">
            <w:pPr>
              <w:rPr>
                <w:rFonts w:ascii="Bahnschrift" w:hAnsi="Bahnschrift"/>
                <w:sz w:val="16"/>
                <w:szCs w:val="16"/>
              </w:rPr>
            </w:pPr>
          </w:p>
          <w:p w14:paraId="6A33CA60" w14:textId="77777777" w:rsidR="00D31C5B" w:rsidRPr="00D31C5B" w:rsidRDefault="00D31C5B" w:rsidP="00D31C5B">
            <w:pPr>
              <w:rPr>
                <w:rFonts w:ascii="Bahnschrift" w:hAnsi="Bahnschrift"/>
                <w:sz w:val="16"/>
                <w:szCs w:val="16"/>
              </w:rPr>
            </w:pPr>
            <w:r w:rsidRPr="00D31C5B">
              <w:rPr>
                <w:rFonts w:ascii="Bahnschrift" w:hAnsi="Bahnschrift"/>
                <w:sz w:val="16"/>
                <w:szCs w:val="16"/>
              </w:rPr>
              <w:t>Quellen:</w:t>
            </w:r>
          </w:p>
          <w:p w14:paraId="5FE7A5D5" w14:textId="77777777" w:rsidR="00D31C5B" w:rsidRPr="00D31C5B" w:rsidRDefault="00D31C5B" w:rsidP="00D31C5B">
            <w:pPr>
              <w:rPr>
                <w:rFonts w:ascii="Bahnschrift" w:hAnsi="Bahnschrift"/>
                <w:sz w:val="16"/>
                <w:szCs w:val="16"/>
              </w:rPr>
            </w:pPr>
            <w:proofErr w:type="spellStart"/>
            <w:r w:rsidRPr="00D31C5B">
              <w:rPr>
                <w:rFonts w:ascii="Bahnschrift" w:hAnsi="Bahnschrift"/>
                <w:sz w:val="16"/>
                <w:szCs w:val="16"/>
              </w:rPr>
              <w:t>passive_leistungen</w:t>
            </w:r>
            <w:proofErr w:type="spellEnd"/>
            <w:r w:rsidRPr="00D31C5B">
              <w:rPr>
                <w:rFonts w:ascii="Bahnschrift" w:hAnsi="Bahnschrift"/>
                <w:sz w:val="16"/>
                <w:szCs w:val="16"/>
              </w:rPr>
              <w:t xml:space="preserve">\31-44\31_sgb_ii\20230203_RFB_32.docx </w:t>
            </w:r>
          </w:p>
          <w:p w14:paraId="54D1B7DE" w14:textId="77777777" w:rsidR="00D31C5B" w:rsidRPr="00D31C5B" w:rsidRDefault="00D31C5B" w:rsidP="00D31C5B">
            <w:pPr>
              <w:rPr>
                <w:rFonts w:ascii="Bahnschrift" w:hAnsi="Bahnschrift"/>
                <w:sz w:val="16"/>
                <w:szCs w:val="16"/>
              </w:rPr>
            </w:pPr>
            <w:proofErr w:type="spellStart"/>
            <w:r w:rsidRPr="00D31C5B">
              <w:rPr>
                <w:rFonts w:ascii="Bahnschrift" w:hAnsi="Bahnschrift"/>
                <w:sz w:val="16"/>
                <w:szCs w:val="16"/>
              </w:rPr>
              <w:t>service</w:t>
            </w:r>
            <w:proofErr w:type="spellEnd"/>
            <w:r w:rsidRPr="00D31C5B">
              <w:rPr>
                <w:rFonts w:ascii="Bahnschrift" w:hAnsi="Bahnschrift"/>
                <w:sz w:val="16"/>
                <w:szCs w:val="16"/>
              </w:rPr>
              <w:t>\</w:t>
            </w:r>
            <w:proofErr w:type="spellStart"/>
            <w:r w:rsidRPr="00D31C5B">
              <w:rPr>
                <w:rFonts w:ascii="Bahnschrift" w:hAnsi="Bahnschrift"/>
                <w:sz w:val="16"/>
                <w:szCs w:val="16"/>
              </w:rPr>
              <w:t>sgb_sgg</w:t>
            </w:r>
            <w:proofErr w:type="spellEnd"/>
            <w:r w:rsidRPr="00D31C5B">
              <w:rPr>
                <w:rFonts w:ascii="Bahnschrift" w:hAnsi="Bahnschrift"/>
                <w:sz w:val="16"/>
                <w:szCs w:val="16"/>
              </w:rPr>
              <w:t>\</w:t>
            </w:r>
            <w:proofErr w:type="spellStart"/>
            <w:r w:rsidRPr="00D31C5B">
              <w:rPr>
                <w:rFonts w:ascii="Bahnschrift" w:hAnsi="Bahnschrift"/>
                <w:sz w:val="16"/>
                <w:szCs w:val="16"/>
              </w:rPr>
              <w:t>sgb_i</w:t>
            </w:r>
            <w:proofErr w:type="spellEnd"/>
            <w:r w:rsidRPr="00D31C5B">
              <w:rPr>
                <w:rFonts w:ascii="Bahnschrift" w:hAnsi="Bahnschrift"/>
                <w:sz w:val="16"/>
                <w:szCs w:val="16"/>
              </w:rPr>
              <w:t xml:space="preserve">\66_SGB_I_Versagung_Entziehung_20221013.pdf </w:t>
            </w:r>
          </w:p>
          <w:p w14:paraId="0C87912D" w14:textId="77777777" w:rsidR="00D31C5B" w:rsidRPr="00D31C5B" w:rsidRDefault="00D31C5B" w:rsidP="00D31C5B">
            <w:pPr>
              <w:rPr>
                <w:rFonts w:ascii="Bahnschrift" w:hAnsi="Bahnschrift"/>
                <w:sz w:val="16"/>
                <w:szCs w:val="16"/>
              </w:rPr>
            </w:pPr>
            <w:proofErr w:type="spellStart"/>
            <w:r w:rsidRPr="00D31C5B">
              <w:rPr>
                <w:rFonts w:ascii="Bahnschrift" w:hAnsi="Bahnschrift"/>
                <w:sz w:val="16"/>
                <w:szCs w:val="16"/>
              </w:rPr>
              <w:t>service</w:t>
            </w:r>
            <w:proofErr w:type="spellEnd"/>
            <w:r w:rsidRPr="00D31C5B">
              <w:rPr>
                <w:rFonts w:ascii="Bahnschrift" w:hAnsi="Bahnschrift"/>
                <w:sz w:val="16"/>
                <w:szCs w:val="16"/>
              </w:rPr>
              <w:t>\</w:t>
            </w:r>
            <w:proofErr w:type="spellStart"/>
            <w:r w:rsidRPr="00D31C5B">
              <w:rPr>
                <w:rFonts w:ascii="Bahnschrift" w:hAnsi="Bahnschrift"/>
                <w:sz w:val="16"/>
                <w:szCs w:val="16"/>
              </w:rPr>
              <w:t>sgb_sgg</w:t>
            </w:r>
            <w:proofErr w:type="spellEnd"/>
            <w:r w:rsidRPr="00D31C5B">
              <w:rPr>
                <w:rFonts w:ascii="Bahnschrift" w:hAnsi="Bahnschrift"/>
                <w:sz w:val="16"/>
                <w:szCs w:val="16"/>
              </w:rPr>
              <w:t>\</w:t>
            </w:r>
            <w:proofErr w:type="spellStart"/>
            <w:r w:rsidRPr="00D31C5B">
              <w:rPr>
                <w:rFonts w:ascii="Bahnschrift" w:hAnsi="Bahnschrift"/>
                <w:sz w:val="16"/>
                <w:szCs w:val="16"/>
              </w:rPr>
              <w:t>sgb_i</w:t>
            </w:r>
            <w:proofErr w:type="spellEnd"/>
            <w:r w:rsidRPr="00D31C5B">
              <w:rPr>
                <w:rFonts w:ascii="Bahnschrift" w:hAnsi="Bahnschrift"/>
                <w:sz w:val="16"/>
                <w:szCs w:val="16"/>
              </w:rPr>
              <w:t xml:space="preserve">\66_SGB_I_Versagung_Entziehung_20221013.pdf </w:t>
            </w:r>
          </w:p>
          <w:p w14:paraId="47D91070" w14:textId="77777777" w:rsidR="00D31C5B" w:rsidRPr="00D31C5B" w:rsidRDefault="00D31C5B" w:rsidP="00D31C5B">
            <w:pPr>
              <w:rPr>
                <w:rFonts w:ascii="Bahnschrift" w:hAnsi="Bahnschrift"/>
                <w:sz w:val="16"/>
                <w:szCs w:val="16"/>
              </w:rPr>
            </w:pPr>
            <w:r w:rsidRPr="00D31C5B">
              <w:rPr>
                <w:rFonts w:ascii="Bahnschrift" w:hAnsi="Bahnschrift"/>
                <w:sz w:val="16"/>
                <w:szCs w:val="16"/>
              </w:rPr>
              <w:t xml:space="preserve">passive_leistungen\1-18e\7_sgb_ii\7_abs3\Auskunftsersuchen_Nichtehel_LG_20231016.pdf </w:t>
            </w:r>
          </w:p>
          <w:p w14:paraId="73197A56" w14:textId="77777777" w:rsidR="0001713D" w:rsidRDefault="00D31C5B" w:rsidP="00D31C5B">
            <w:pPr>
              <w:rPr>
                <w:rFonts w:ascii="Bahnschrift" w:hAnsi="Bahnschrift"/>
                <w:sz w:val="16"/>
                <w:szCs w:val="16"/>
              </w:rPr>
            </w:pPr>
            <w:proofErr w:type="spellStart"/>
            <w:r w:rsidRPr="00D31C5B">
              <w:rPr>
                <w:rFonts w:ascii="Bahnschrift" w:hAnsi="Bahnschrift"/>
                <w:sz w:val="16"/>
                <w:szCs w:val="16"/>
              </w:rPr>
              <w:t>aktive_leistungen</w:t>
            </w:r>
            <w:proofErr w:type="spellEnd"/>
            <w:r w:rsidRPr="00D31C5B">
              <w:rPr>
                <w:rFonts w:ascii="Bahnschrift" w:hAnsi="Bahnschrift"/>
                <w:sz w:val="16"/>
                <w:szCs w:val="16"/>
              </w:rPr>
              <w:t>\ark_190\ark_190_-_foerderrichtlinie.pdf</w:t>
            </w:r>
          </w:p>
          <w:p w14:paraId="471AC233" w14:textId="6D586F27" w:rsidR="00D31C5B" w:rsidRPr="00590004" w:rsidRDefault="00D31C5B" w:rsidP="00D31C5B">
            <w:pPr>
              <w:rPr>
                <w:rFonts w:ascii="Bahnschrift" w:hAnsi="Bahnschrift"/>
                <w:sz w:val="16"/>
                <w:szCs w:val="16"/>
              </w:rPr>
            </w:pPr>
          </w:p>
        </w:tc>
        <w:tc>
          <w:tcPr>
            <w:tcW w:w="703" w:type="dxa"/>
            <w:vAlign w:val="center"/>
          </w:tcPr>
          <w:p w14:paraId="6898FBF6" w14:textId="6A46C273" w:rsidR="0001713D" w:rsidRPr="00590004" w:rsidRDefault="00BA534A" w:rsidP="00C8184B">
            <w:pPr>
              <w:jc w:val="center"/>
              <w:rPr>
                <w:rFonts w:ascii="Bahnschrift" w:hAnsi="Bahnschrift"/>
                <w:sz w:val="16"/>
                <w:szCs w:val="16"/>
              </w:rPr>
            </w:pPr>
            <w:r>
              <w:rPr>
                <w:rFonts w:ascii="Bahnschrift" w:hAnsi="Bahnschrift"/>
                <w:sz w:val="16"/>
                <w:szCs w:val="16"/>
              </w:rPr>
              <w:t>5</w:t>
            </w:r>
            <w:bookmarkStart w:id="0" w:name="_GoBack"/>
            <w:bookmarkEnd w:id="0"/>
          </w:p>
        </w:tc>
      </w:tr>
      <w:tr w:rsidR="0001713D" w:rsidRPr="00590004" w14:paraId="7587241A" w14:textId="77777777" w:rsidTr="00C8184B">
        <w:tc>
          <w:tcPr>
            <w:tcW w:w="562" w:type="dxa"/>
            <w:vAlign w:val="center"/>
          </w:tcPr>
          <w:p w14:paraId="36A2CF6E" w14:textId="5310D290" w:rsidR="0001713D" w:rsidRPr="00590004" w:rsidRDefault="00745B2A" w:rsidP="0001713D">
            <w:pPr>
              <w:rPr>
                <w:rFonts w:ascii="Bahnschrift" w:hAnsi="Bahnschrift"/>
                <w:sz w:val="16"/>
                <w:szCs w:val="16"/>
              </w:rPr>
            </w:pPr>
            <w:r>
              <w:rPr>
                <w:rFonts w:ascii="Bahnschrift" w:hAnsi="Bahnschrift"/>
                <w:sz w:val="16"/>
                <w:szCs w:val="16"/>
              </w:rPr>
              <w:t>A2</w:t>
            </w:r>
          </w:p>
        </w:tc>
        <w:tc>
          <w:tcPr>
            <w:tcW w:w="7797" w:type="dxa"/>
          </w:tcPr>
          <w:p w14:paraId="7B137215"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Wenn die Mitwirkung nach einer Versagung nachgeholt wird, wird die Entscheidung nach § 66 SGB I rechtswidrig. Dies führt jedoch nicht unmittelbar zum Wiederaufleben der Leistungsansprüche, sondern zu einem Anspruch auf eine ermessensfehlerfreie Entscheidung über die nachträgliche Erbringung der entzogenen Sozialleistungen.  </w:t>
            </w:r>
          </w:p>
          <w:p w14:paraId="340C815F"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 </w:t>
            </w:r>
          </w:p>
          <w:p w14:paraId="5ECBE929"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Die Voraussetzungen für die nachträgliche Gewährung von Leistungen gemäß § 67 SGB I sind: </w:t>
            </w:r>
          </w:p>
          <w:p w14:paraId="4FBCA6F4"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 </w:t>
            </w:r>
          </w:p>
          <w:p w14:paraId="135DCF69"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1. Die Leistungen müssen durch Bescheid nach § 66 SGB II versagt oder entzogen worden sein. </w:t>
            </w:r>
          </w:p>
          <w:p w14:paraId="10EAB0C9"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2. Die zunächst nicht erbrachte Mitwirkung muss nachgeholt worden sein. </w:t>
            </w:r>
          </w:p>
          <w:p w14:paraId="168CC6FE"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3. Für den zurückliegenden Zeitraum müssen die Leistungsvoraussetzungen erfüllt (gewesen) sein. </w:t>
            </w:r>
          </w:p>
          <w:p w14:paraId="31BACC0D"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 </w:t>
            </w:r>
          </w:p>
          <w:p w14:paraId="6632D707"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Es empfiehlt sich, die Versagungs- oder Entziehungsbescheide per Zustellungsurkunde zu versenden, um die Rechtssicherheit zu gewährleisten und eine mögliche Nachzahlung auf den im Bescheid genannten Zeitraum zu begrenzen. </w:t>
            </w:r>
          </w:p>
          <w:p w14:paraId="47700C3F"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 </w:t>
            </w:r>
          </w:p>
          <w:p w14:paraId="3092AB86" w14:textId="77777777" w:rsidR="00726EE6" w:rsidRPr="00726EE6" w:rsidRDefault="00726EE6" w:rsidP="00726EE6">
            <w:pPr>
              <w:rPr>
                <w:rFonts w:ascii="Bahnschrift" w:hAnsi="Bahnschrift"/>
                <w:sz w:val="16"/>
                <w:szCs w:val="16"/>
              </w:rPr>
            </w:pPr>
            <w:r w:rsidRPr="00726EE6">
              <w:rPr>
                <w:rFonts w:ascii="Bahnschrift" w:hAnsi="Bahnschrift"/>
                <w:sz w:val="16"/>
                <w:szCs w:val="16"/>
              </w:rPr>
              <w:t xml:space="preserve">Bitte beachten Sie, dass ich ein </w:t>
            </w:r>
            <w:proofErr w:type="spellStart"/>
            <w:r w:rsidRPr="00726EE6">
              <w:rPr>
                <w:rFonts w:ascii="Bahnschrift" w:hAnsi="Bahnschrift"/>
                <w:sz w:val="16"/>
                <w:szCs w:val="16"/>
              </w:rPr>
              <w:t>ChatBot</w:t>
            </w:r>
            <w:proofErr w:type="spellEnd"/>
            <w:r w:rsidRPr="00726EE6">
              <w:rPr>
                <w:rFonts w:ascii="Bahnschrift" w:hAnsi="Bahnschrift"/>
                <w:sz w:val="16"/>
                <w:szCs w:val="16"/>
              </w:rPr>
              <w:t xml:space="preserve"> bin und die Antwort unbedingt von einer qualifizierten Person überprüft werden sollte. </w:t>
            </w:r>
          </w:p>
          <w:p w14:paraId="05CAF6F8" w14:textId="77777777" w:rsidR="00726EE6" w:rsidRPr="00726EE6" w:rsidRDefault="00726EE6" w:rsidP="00726EE6">
            <w:pPr>
              <w:rPr>
                <w:rFonts w:ascii="Bahnschrift" w:hAnsi="Bahnschrift"/>
                <w:sz w:val="16"/>
                <w:szCs w:val="16"/>
              </w:rPr>
            </w:pPr>
          </w:p>
          <w:p w14:paraId="56713FEA" w14:textId="77777777" w:rsidR="00726EE6" w:rsidRPr="00726EE6" w:rsidRDefault="00726EE6" w:rsidP="00726EE6">
            <w:pPr>
              <w:rPr>
                <w:rFonts w:ascii="Bahnschrift" w:hAnsi="Bahnschrift"/>
                <w:sz w:val="16"/>
                <w:szCs w:val="16"/>
              </w:rPr>
            </w:pPr>
          </w:p>
          <w:p w14:paraId="51ADDA36" w14:textId="77777777" w:rsidR="00726EE6" w:rsidRPr="00726EE6" w:rsidRDefault="00726EE6" w:rsidP="00726EE6">
            <w:pPr>
              <w:rPr>
                <w:rFonts w:ascii="Bahnschrift" w:hAnsi="Bahnschrift"/>
                <w:sz w:val="16"/>
                <w:szCs w:val="16"/>
              </w:rPr>
            </w:pPr>
            <w:r w:rsidRPr="00726EE6">
              <w:rPr>
                <w:rFonts w:ascii="Bahnschrift" w:hAnsi="Bahnschrift"/>
                <w:sz w:val="16"/>
                <w:szCs w:val="16"/>
              </w:rPr>
              <w:t>Quellen:</w:t>
            </w:r>
          </w:p>
          <w:p w14:paraId="15991A2B" w14:textId="77777777" w:rsidR="00726EE6" w:rsidRPr="00726EE6"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 xml:space="preserve">\66_SGB_I_Versagung_Entziehung_20221013.pdf </w:t>
            </w:r>
          </w:p>
          <w:p w14:paraId="2D8DA137" w14:textId="77777777" w:rsidR="00726EE6" w:rsidRPr="00726EE6"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 xml:space="preserve">\66_SGB_I_Versagung_Entziehung_20221013.pdf </w:t>
            </w:r>
          </w:p>
          <w:p w14:paraId="2D6E7A4C" w14:textId="77777777" w:rsidR="00726EE6" w:rsidRPr="00726EE6"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 xml:space="preserve">\66_SGB_I_Versagung_Entziehung_20221013.pdf </w:t>
            </w:r>
          </w:p>
          <w:p w14:paraId="02567BBF" w14:textId="77777777" w:rsidR="00726EE6" w:rsidRPr="00726EE6"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 xml:space="preserve">\66_SGB_I_Versagung_Entziehung_20221013.pdf </w:t>
            </w:r>
          </w:p>
          <w:p w14:paraId="7BEC235B" w14:textId="77777777" w:rsidR="0001713D" w:rsidRDefault="00726EE6" w:rsidP="00726EE6">
            <w:pPr>
              <w:rPr>
                <w:rFonts w:ascii="Bahnschrift" w:hAnsi="Bahnschrift"/>
                <w:sz w:val="16"/>
                <w:szCs w:val="16"/>
              </w:rPr>
            </w:pPr>
            <w:proofErr w:type="spellStart"/>
            <w:r w:rsidRPr="00726EE6">
              <w:rPr>
                <w:rFonts w:ascii="Bahnschrift" w:hAnsi="Bahnschrift"/>
                <w:sz w:val="16"/>
                <w:szCs w:val="16"/>
              </w:rPr>
              <w:t>service</w:t>
            </w:r>
            <w:proofErr w:type="spellEnd"/>
            <w:r w:rsidRPr="00726EE6">
              <w:rPr>
                <w:rFonts w:ascii="Bahnschrift" w:hAnsi="Bahnschrift"/>
                <w:sz w:val="16"/>
                <w:szCs w:val="16"/>
              </w:rPr>
              <w:t>\</w:t>
            </w:r>
            <w:proofErr w:type="spellStart"/>
            <w:r w:rsidRPr="00726EE6">
              <w:rPr>
                <w:rFonts w:ascii="Bahnschrift" w:hAnsi="Bahnschrift"/>
                <w:sz w:val="16"/>
                <w:szCs w:val="16"/>
              </w:rPr>
              <w:t>sgb_sgg</w:t>
            </w:r>
            <w:proofErr w:type="spellEnd"/>
            <w:r w:rsidRPr="00726EE6">
              <w:rPr>
                <w:rFonts w:ascii="Bahnschrift" w:hAnsi="Bahnschrift"/>
                <w:sz w:val="16"/>
                <w:szCs w:val="16"/>
              </w:rPr>
              <w:t>\</w:t>
            </w:r>
            <w:proofErr w:type="spellStart"/>
            <w:r w:rsidRPr="00726EE6">
              <w:rPr>
                <w:rFonts w:ascii="Bahnschrift" w:hAnsi="Bahnschrift"/>
                <w:sz w:val="16"/>
                <w:szCs w:val="16"/>
              </w:rPr>
              <w:t>sgb_i</w:t>
            </w:r>
            <w:proofErr w:type="spellEnd"/>
            <w:r w:rsidRPr="00726EE6">
              <w:rPr>
                <w:rFonts w:ascii="Bahnschrift" w:hAnsi="Bahnschrift"/>
                <w:sz w:val="16"/>
                <w:szCs w:val="16"/>
              </w:rPr>
              <w:t>\66_SGB_I_Versagung_Entziehung_20221013.pdf</w:t>
            </w:r>
          </w:p>
          <w:p w14:paraId="288A3441" w14:textId="4AD60276" w:rsidR="00E55F86" w:rsidRPr="00590004" w:rsidRDefault="00E55F86" w:rsidP="00726EE6">
            <w:pPr>
              <w:rPr>
                <w:rFonts w:ascii="Bahnschrift" w:hAnsi="Bahnschrift"/>
                <w:sz w:val="16"/>
                <w:szCs w:val="16"/>
              </w:rPr>
            </w:pPr>
          </w:p>
        </w:tc>
        <w:tc>
          <w:tcPr>
            <w:tcW w:w="703" w:type="dxa"/>
            <w:vAlign w:val="center"/>
          </w:tcPr>
          <w:p w14:paraId="59037AB4" w14:textId="44B9A1AC" w:rsidR="0001713D" w:rsidRPr="00590004" w:rsidRDefault="00396A48" w:rsidP="00C8184B">
            <w:pPr>
              <w:jc w:val="center"/>
              <w:rPr>
                <w:rFonts w:ascii="Bahnschrift" w:hAnsi="Bahnschrift"/>
                <w:sz w:val="16"/>
                <w:szCs w:val="16"/>
              </w:rPr>
            </w:pPr>
            <w:r>
              <w:rPr>
                <w:rFonts w:ascii="Bahnschrift" w:hAnsi="Bahnschrift"/>
                <w:sz w:val="16"/>
                <w:szCs w:val="16"/>
              </w:rPr>
              <w:t>2</w:t>
            </w:r>
          </w:p>
        </w:tc>
      </w:tr>
      <w:tr w:rsidR="0001713D" w:rsidRPr="00590004" w14:paraId="5768C77A" w14:textId="77777777" w:rsidTr="00C8184B">
        <w:tc>
          <w:tcPr>
            <w:tcW w:w="562" w:type="dxa"/>
            <w:vAlign w:val="center"/>
          </w:tcPr>
          <w:p w14:paraId="5C80FC0B" w14:textId="65F64D04" w:rsidR="0001713D"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14:paraId="6C7F6E39"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Wenn die Mitwirkung nach einer Versagung nachgeholt wird, ist gemäß § 67 SGB I zu verfahren. In diesem Fall kann der Leistungsträger die Sozialleistungen, die zuvor nach § 66 SGB I versagt oder entzogen wurden, nachträglich ganz oder teilweise erbringen, sofern die Leistungsvoraussetzungen vorliegen. </w:t>
            </w:r>
          </w:p>
          <w:p w14:paraId="6FB45FCA"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 </w:t>
            </w:r>
          </w:p>
          <w:p w14:paraId="75CBB58D"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Es ist wichtig zu beachten, dass die Entscheidung über die nachträgliche Leistungserbringung im Ermessen des Leistungsträgers steht. Dies bedeutet, dass der Leistungsträger eine ermessensfehlerfreie Entscheidung treffen muss, die die Umstände des Einzelfalls berücksichtigt. </w:t>
            </w:r>
          </w:p>
          <w:p w14:paraId="2300D517"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 </w:t>
            </w:r>
          </w:p>
          <w:p w14:paraId="71FB985D"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Zusätzlich wird der Bescheid, der die Versagung oder Entziehung der Leistung beinhaltete, gemäß § 48 Abs. 1 S. 1 und S. 2 Nr. 1 SGB X aufzuheben, da sich mit der Nachholung der Mitwirkung die Verhältnisse wesentlich geändert haben. </w:t>
            </w:r>
          </w:p>
          <w:p w14:paraId="5C110CC9"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 </w:t>
            </w:r>
          </w:p>
          <w:p w14:paraId="15247588" w14:textId="77777777" w:rsidR="00E55F86" w:rsidRPr="00E55F86" w:rsidRDefault="00E55F86" w:rsidP="00E55F86">
            <w:pPr>
              <w:rPr>
                <w:rFonts w:ascii="Bahnschrift" w:hAnsi="Bahnschrift"/>
                <w:sz w:val="16"/>
                <w:szCs w:val="16"/>
              </w:rPr>
            </w:pPr>
            <w:r w:rsidRPr="00E55F86">
              <w:rPr>
                <w:rFonts w:ascii="Bahnschrift" w:hAnsi="Bahnschrift"/>
                <w:sz w:val="16"/>
                <w:szCs w:val="16"/>
              </w:rPr>
              <w:t xml:space="preserve">Bitte beachten Sie, dass ich ein </w:t>
            </w:r>
            <w:proofErr w:type="spellStart"/>
            <w:r w:rsidRPr="00E55F86">
              <w:rPr>
                <w:rFonts w:ascii="Bahnschrift" w:hAnsi="Bahnschrift"/>
                <w:sz w:val="16"/>
                <w:szCs w:val="16"/>
              </w:rPr>
              <w:t>ChatBot</w:t>
            </w:r>
            <w:proofErr w:type="spellEnd"/>
            <w:r w:rsidRPr="00E55F86">
              <w:rPr>
                <w:rFonts w:ascii="Bahnschrift" w:hAnsi="Bahnschrift"/>
                <w:sz w:val="16"/>
                <w:szCs w:val="16"/>
              </w:rPr>
              <w:t xml:space="preserve"> bin und diese Antwort unbedingt von einer qualifizierten Person überprüft werden sollte. </w:t>
            </w:r>
          </w:p>
          <w:p w14:paraId="32BD9535" w14:textId="77777777" w:rsidR="00E55F86" w:rsidRPr="00E55F86" w:rsidRDefault="00E55F86" w:rsidP="00E55F86">
            <w:pPr>
              <w:rPr>
                <w:rFonts w:ascii="Bahnschrift" w:hAnsi="Bahnschrift"/>
                <w:sz w:val="16"/>
                <w:szCs w:val="16"/>
              </w:rPr>
            </w:pPr>
          </w:p>
          <w:p w14:paraId="2E11F1F0" w14:textId="77777777" w:rsidR="00E55F86" w:rsidRPr="00E55F86" w:rsidRDefault="00E55F86" w:rsidP="00E55F86">
            <w:pPr>
              <w:rPr>
                <w:rFonts w:ascii="Bahnschrift" w:hAnsi="Bahnschrift"/>
                <w:sz w:val="16"/>
                <w:szCs w:val="16"/>
              </w:rPr>
            </w:pPr>
          </w:p>
          <w:p w14:paraId="017B5C4F" w14:textId="77777777" w:rsidR="00E55F86" w:rsidRPr="00E55F86" w:rsidRDefault="00E55F86" w:rsidP="00E55F86">
            <w:pPr>
              <w:rPr>
                <w:rFonts w:ascii="Bahnschrift" w:hAnsi="Bahnschrift"/>
                <w:sz w:val="16"/>
                <w:szCs w:val="16"/>
              </w:rPr>
            </w:pPr>
            <w:r w:rsidRPr="00E55F86">
              <w:rPr>
                <w:rFonts w:ascii="Bahnschrift" w:hAnsi="Bahnschrift"/>
                <w:sz w:val="16"/>
                <w:szCs w:val="16"/>
              </w:rPr>
              <w:t>Quellen:</w:t>
            </w:r>
          </w:p>
          <w:p w14:paraId="7490E730" w14:textId="77777777" w:rsidR="00E55F86" w:rsidRPr="00E55F86" w:rsidRDefault="00E55F86" w:rsidP="00E55F86">
            <w:pPr>
              <w:rPr>
                <w:rFonts w:ascii="Bahnschrift" w:hAnsi="Bahnschrift"/>
                <w:sz w:val="16"/>
                <w:szCs w:val="16"/>
              </w:rPr>
            </w:pPr>
            <w:proofErr w:type="spellStart"/>
            <w:r w:rsidRPr="00E55F86">
              <w:rPr>
                <w:rFonts w:ascii="Bahnschrift" w:hAnsi="Bahnschrift"/>
                <w:sz w:val="16"/>
                <w:szCs w:val="16"/>
              </w:rPr>
              <w:t>service</w:t>
            </w:r>
            <w:proofErr w:type="spellEnd"/>
            <w:r w:rsidRPr="00E55F86">
              <w:rPr>
                <w:rFonts w:ascii="Bahnschrift" w:hAnsi="Bahnschrift"/>
                <w:sz w:val="16"/>
                <w:szCs w:val="16"/>
              </w:rPr>
              <w:t>\</w:t>
            </w:r>
            <w:proofErr w:type="spellStart"/>
            <w:r w:rsidRPr="00E55F86">
              <w:rPr>
                <w:rFonts w:ascii="Bahnschrift" w:hAnsi="Bahnschrift"/>
                <w:sz w:val="16"/>
                <w:szCs w:val="16"/>
              </w:rPr>
              <w:t>sgb_sgg</w:t>
            </w:r>
            <w:proofErr w:type="spellEnd"/>
            <w:r w:rsidRPr="00E55F86">
              <w:rPr>
                <w:rFonts w:ascii="Bahnschrift" w:hAnsi="Bahnschrift"/>
                <w:sz w:val="16"/>
                <w:szCs w:val="16"/>
              </w:rPr>
              <w:t>\</w:t>
            </w:r>
            <w:proofErr w:type="spellStart"/>
            <w:r w:rsidRPr="00E55F86">
              <w:rPr>
                <w:rFonts w:ascii="Bahnschrift" w:hAnsi="Bahnschrift"/>
                <w:sz w:val="16"/>
                <w:szCs w:val="16"/>
              </w:rPr>
              <w:t>sgb_i</w:t>
            </w:r>
            <w:proofErr w:type="spellEnd"/>
            <w:r w:rsidRPr="00E55F86">
              <w:rPr>
                <w:rFonts w:ascii="Bahnschrift" w:hAnsi="Bahnschrift"/>
                <w:sz w:val="16"/>
                <w:szCs w:val="16"/>
              </w:rPr>
              <w:t xml:space="preserve">\66_SGB_I_Versagung_Entziehung_20221013.pdf </w:t>
            </w:r>
          </w:p>
          <w:p w14:paraId="760207E2" w14:textId="77777777" w:rsidR="00E55F86" w:rsidRPr="00E55F86" w:rsidRDefault="00E55F86" w:rsidP="00E55F86">
            <w:pPr>
              <w:rPr>
                <w:rFonts w:ascii="Bahnschrift" w:hAnsi="Bahnschrift"/>
                <w:sz w:val="16"/>
                <w:szCs w:val="16"/>
              </w:rPr>
            </w:pPr>
            <w:proofErr w:type="spellStart"/>
            <w:r w:rsidRPr="00E55F86">
              <w:rPr>
                <w:rFonts w:ascii="Bahnschrift" w:hAnsi="Bahnschrift"/>
                <w:sz w:val="16"/>
                <w:szCs w:val="16"/>
              </w:rPr>
              <w:t>service</w:t>
            </w:r>
            <w:proofErr w:type="spellEnd"/>
            <w:r w:rsidRPr="00E55F86">
              <w:rPr>
                <w:rFonts w:ascii="Bahnschrift" w:hAnsi="Bahnschrift"/>
                <w:sz w:val="16"/>
                <w:szCs w:val="16"/>
              </w:rPr>
              <w:t>\</w:t>
            </w:r>
            <w:proofErr w:type="spellStart"/>
            <w:r w:rsidRPr="00E55F86">
              <w:rPr>
                <w:rFonts w:ascii="Bahnschrift" w:hAnsi="Bahnschrift"/>
                <w:sz w:val="16"/>
                <w:szCs w:val="16"/>
              </w:rPr>
              <w:t>sgb_sgg</w:t>
            </w:r>
            <w:proofErr w:type="spellEnd"/>
            <w:r w:rsidRPr="00E55F86">
              <w:rPr>
                <w:rFonts w:ascii="Bahnschrift" w:hAnsi="Bahnschrift"/>
                <w:sz w:val="16"/>
                <w:szCs w:val="16"/>
              </w:rPr>
              <w:t>\</w:t>
            </w:r>
            <w:proofErr w:type="spellStart"/>
            <w:r w:rsidRPr="00E55F86">
              <w:rPr>
                <w:rFonts w:ascii="Bahnschrift" w:hAnsi="Bahnschrift"/>
                <w:sz w:val="16"/>
                <w:szCs w:val="16"/>
              </w:rPr>
              <w:t>sgb_i</w:t>
            </w:r>
            <w:proofErr w:type="spellEnd"/>
            <w:r w:rsidRPr="00E55F86">
              <w:rPr>
                <w:rFonts w:ascii="Bahnschrift" w:hAnsi="Bahnschrift"/>
                <w:sz w:val="16"/>
                <w:szCs w:val="16"/>
              </w:rPr>
              <w:t xml:space="preserve">\66_SGB_I_Versagung_Entziehung_20221013.pdf </w:t>
            </w:r>
          </w:p>
          <w:p w14:paraId="46F5609D" w14:textId="77777777" w:rsidR="00E55F86" w:rsidRPr="00E55F86" w:rsidRDefault="00E55F86" w:rsidP="00E55F86">
            <w:pPr>
              <w:rPr>
                <w:rFonts w:ascii="Bahnschrift" w:hAnsi="Bahnschrift"/>
                <w:sz w:val="16"/>
                <w:szCs w:val="16"/>
              </w:rPr>
            </w:pPr>
            <w:proofErr w:type="spellStart"/>
            <w:r w:rsidRPr="00E55F86">
              <w:rPr>
                <w:rFonts w:ascii="Bahnschrift" w:hAnsi="Bahnschrift"/>
                <w:sz w:val="16"/>
                <w:szCs w:val="16"/>
              </w:rPr>
              <w:t>service</w:t>
            </w:r>
            <w:proofErr w:type="spellEnd"/>
            <w:r w:rsidRPr="00E55F86">
              <w:rPr>
                <w:rFonts w:ascii="Bahnschrift" w:hAnsi="Bahnschrift"/>
                <w:sz w:val="16"/>
                <w:szCs w:val="16"/>
              </w:rPr>
              <w:t>\</w:t>
            </w:r>
            <w:proofErr w:type="spellStart"/>
            <w:r w:rsidRPr="00E55F86">
              <w:rPr>
                <w:rFonts w:ascii="Bahnschrift" w:hAnsi="Bahnschrift"/>
                <w:sz w:val="16"/>
                <w:szCs w:val="16"/>
              </w:rPr>
              <w:t>sgb_sgg</w:t>
            </w:r>
            <w:proofErr w:type="spellEnd"/>
            <w:r w:rsidRPr="00E55F86">
              <w:rPr>
                <w:rFonts w:ascii="Bahnschrift" w:hAnsi="Bahnschrift"/>
                <w:sz w:val="16"/>
                <w:szCs w:val="16"/>
              </w:rPr>
              <w:t>\</w:t>
            </w:r>
            <w:proofErr w:type="spellStart"/>
            <w:r w:rsidRPr="00E55F86">
              <w:rPr>
                <w:rFonts w:ascii="Bahnschrift" w:hAnsi="Bahnschrift"/>
                <w:sz w:val="16"/>
                <w:szCs w:val="16"/>
              </w:rPr>
              <w:t>sgb_i</w:t>
            </w:r>
            <w:proofErr w:type="spellEnd"/>
            <w:r w:rsidRPr="00E55F86">
              <w:rPr>
                <w:rFonts w:ascii="Bahnschrift" w:hAnsi="Bahnschrift"/>
                <w:sz w:val="16"/>
                <w:szCs w:val="16"/>
              </w:rPr>
              <w:t xml:space="preserve">\66_SGB_I_Versagung_Entziehung_20221013.pdf </w:t>
            </w:r>
          </w:p>
          <w:p w14:paraId="4E883615" w14:textId="77777777" w:rsidR="00E55F86" w:rsidRPr="00E55F86" w:rsidRDefault="00E55F86" w:rsidP="00E55F86">
            <w:pPr>
              <w:rPr>
                <w:rFonts w:ascii="Bahnschrift" w:hAnsi="Bahnschrift"/>
                <w:sz w:val="16"/>
                <w:szCs w:val="16"/>
              </w:rPr>
            </w:pPr>
            <w:proofErr w:type="spellStart"/>
            <w:r w:rsidRPr="00E55F86">
              <w:rPr>
                <w:rFonts w:ascii="Bahnschrift" w:hAnsi="Bahnschrift"/>
                <w:sz w:val="16"/>
                <w:szCs w:val="16"/>
              </w:rPr>
              <w:t>aktive_leistungen</w:t>
            </w:r>
            <w:proofErr w:type="spellEnd"/>
            <w:r w:rsidRPr="00E55F86">
              <w:rPr>
                <w:rFonts w:ascii="Bahnschrift" w:hAnsi="Bahnschrift"/>
                <w:sz w:val="16"/>
                <w:szCs w:val="16"/>
              </w:rPr>
              <w:t xml:space="preserve">\ark_190\ark_190_-_foerderrichtlinie.pdf </w:t>
            </w:r>
          </w:p>
          <w:p w14:paraId="22393674" w14:textId="60B5057D" w:rsidR="00E55F86" w:rsidRPr="00590004" w:rsidRDefault="00E55F86" w:rsidP="00E55F86">
            <w:pPr>
              <w:rPr>
                <w:rFonts w:ascii="Bahnschrift" w:hAnsi="Bahnschrift"/>
                <w:sz w:val="16"/>
                <w:szCs w:val="16"/>
              </w:rPr>
            </w:pPr>
            <w:r w:rsidRPr="00E55F86">
              <w:rPr>
                <w:rFonts w:ascii="Bahnschrift" w:hAnsi="Bahnschrift"/>
                <w:sz w:val="16"/>
                <w:szCs w:val="16"/>
              </w:rPr>
              <w:t>passive_leistungen\31-44\31_sgb_ii\Corona_Testverpflichtung_Pflichtverletzung_20211213.pdf</w:t>
            </w:r>
          </w:p>
        </w:tc>
        <w:tc>
          <w:tcPr>
            <w:tcW w:w="703" w:type="dxa"/>
            <w:vAlign w:val="center"/>
          </w:tcPr>
          <w:p w14:paraId="07EAD7E3" w14:textId="73F8E02E" w:rsidR="0001713D" w:rsidRPr="00590004" w:rsidRDefault="00396A48" w:rsidP="00396A48">
            <w:pPr>
              <w:jc w:val="center"/>
              <w:rPr>
                <w:rFonts w:ascii="Bahnschrift" w:hAnsi="Bahnschrift"/>
                <w:sz w:val="16"/>
                <w:szCs w:val="16"/>
              </w:rPr>
            </w:pPr>
            <w:r>
              <w:rPr>
                <w:rFonts w:ascii="Bahnschrift" w:hAnsi="Bahnschrift"/>
                <w:sz w:val="16"/>
                <w:szCs w:val="16"/>
              </w:rPr>
              <w:t>2</w:t>
            </w:r>
          </w:p>
        </w:tc>
      </w:tr>
      <w:tr w:rsidR="0001713D" w:rsidRPr="00590004" w14:paraId="31043D88" w14:textId="77777777" w:rsidTr="00C8184B">
        <w:tc>
          <w:tcPr>
            <w:tcW w:w="562" w:type="dxa"/>
            <w:vAlign w:val="center"/>
          </w:tcPr>
          <w:p w14:paraId="69B96D02" w14:textId="4A44BD02" w:rsidR="0001713D" w:rsidRPr="00590004" w:rsidRDefault="00745B2A" w:rsidP="00C8184B">
            <w:pPr>
              <w:jc w:val="center"/>
              <w:rPr>
                <w:rFonts w:ascii="Bahnschrift" w:hAnsi="Bahnschrift"/>
                <w:sz w:val="16"/>
                <w:szCs w:val="16"/>
              </w:rPr>
            </w:pPr>
            <w:r>
              <w:rPr>
                <w:rFonts w:ascii="Bahnschrift" w:hAnsi="Bahnschrift"/>
                <w:sz w:val="16"/>
                <w:szCs w:val="16"/>
              </w:rPr>
              <w:lastRenderedPageBreak/>
              <w:t>A4</w:t>
            </w:r>
          </w:p>
        </w:tc>
        <w:tc>
          <w:tcPr>
            <w:tcW w:w="7797" w:type="dxa"/>
          </w:tcPr>
          <w:p w14:paraId="6FD2B3C0"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Wenn die Mitwirkung nach einer Versagung nachgeholt wird, sind die Voraussetzungen für die nachträgliche Gewährung von Leistungen gemäß § 67 SGB I zu beachten. Demnach kann der Leistungsträger Sozialleistungen, die er nach § 66 SGB I versagt oder entzogen hat, nachträglich ganz oder teilweise erbringen, sofern die Leistungsvoraussetzungen vorliegen. </w:t>
            </w:r>
          </w:p>
          <w:p w14:paraId="0146AD7D"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 </w:t>
            </w:r>
          </w:p>
          <w:p w14:paraId="0F7A34B5"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Es ist wichtig, dass die nachgeholte Mitwirkung tatsächlich die Voraussetzungen erfüllt, die für die Gewährung der Leistungen erforderlich sind. Der Leistungsträger hat hierbei einen Ermessensspielraum, um zu entscheiden, ob und in welchem Umfang die Leistungen nachträglich erbracht werden. </w:t>
            </w:r>
          </w:p>
          <w:p w14:paraId="5E44C23E"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 </w:t>
            </w:r>
          </w:p>
          <w:p w14:paraId="0EDCBC99" w14:textId="77777777" w:rsidR="006C4ABB" w:rsidRPr="006C4ABB" w:rsidRDefault="006C4ABB" w:rsidP="006C4ABB">
            <w:pPr>
              <w:rPr>
                <w:rFonts w:ascii="Bahnschrift" w:hAnsi="Bahnschrift"/>
                <w:sz w:val="16"/>
                <w:szCs w:val="16"/>
              </w:rPr>
            </w:pPr>
            <w:r w:rsidRPr="006C4ABB">
              <w:rPr>
                <w:rFonts w:ascii="Bahnschrift" w:hAnsi="Bahnschrift"/>
                <w:sz w:val="16"/>
                <w:szCs w:val="16"/>
              </w:rPr>
              <w:t xml:space="preserve">Bitte beachten Sie, dass ich ein </w:t>
            </w:r>
            <w:proofErr w:type="spellStart"/>
            <w:r w:rsidRPr="006C4ABB">
              <w:rPr>
                <w:rFonts w:ascii="Bahnschrift" w:hAnsi="Bahnschrift"/>
                <w:sz w:val="16"/>
                <w:szCs w:val="16"/>
              </w:rPr>
              <w:t>ChatBot</w:t>
            </w:r>
            <w:proofErr w:type="spellEnd"/>
            <w:r w:rsidRPr="006C4ABB">
              <w:rPr>
                <w:rFonts w:ascii="Bahnschrift" w:hAnsi="Bahnschrift"/>
                <w:sz w:val="16"/>
                <w:szCs w:val="16"/>
              </w:rPr>
              <w:t xml:space="preserve"> bin und diese Antwort unbedingt von einer qualifizierten Person überprüft werden sollte. </w:t>
            </w:r>
          </w:p>
          <w:p w14:paraId="453C0350" w14:textId="77777777" w:rsidR="006C4ABB" w:rsidRPr="006C4ABB" w:rsidRDefault="006C4ABB" w:rsidP="006C4ABB">
            <w:pPr>
              <w:rPr>
                <w:rFonts w:ascii="Bahnschrift" w:hAnsi="Bahnschrift"/>
                <w:sz w:val="16"/>
                <w:szCs w:val="16"/>
              </w:rPr>
            </w:pPr>
          </w:p>
          <w:p w14:paraId="2A57E3B7" w14:textId="77777777" w:rsidR="006C4ABB" w:rsidRPr="006C4ABB" w:rsidRDefault="006C4ABB" w:rsidP="006C4ABB">
            <w:pPr>
              <w:rPr>
                <w:rFonts w:ascii="Bahnschrift" w:hAnsi="Bahnschrift"/>
                <w:sz w:val="16"/>
                <w:szCs w:val="16"/>
              </w:rPr>
            </w:pPr>
          </w:p>
          <w:p w14:paraId="08C79A2F" w14:textId="77777777" w:rsidR="006C4ABB" w:rsidRPr="006C4ABB" w:rsidRDefault="006C4ABB" w:rsidP="006C4ABB">
            <w:pPr>
              <w:rPr>
                <w:rFonts w:ascii="Bahnschrift" w:hAnsi="Bahnschrift"/>
                <w:sz w:val="16"/>
                <w:szCs w:val="16"/>
              </w:rPr>
            </w:pPr>
            <w:r w:rsidRPr="006C4ABB">
              <w:rPr>
                <w:rFonts w:ascii="Bahnschrift" w:hAnsi="Bahnschrift"/>
                <w:sz w:val="16"/>
                <w:szCs w:val="16"/>
              </w:rPr>
              <w:t>Quellen:</w:t>
            </w:r>
          </w:p>
          <w:p w14:paraId="6C72A11D" w14:textId="77777777" w:rsidR="006C4ABB" w:rsidRPr="006C4ABB"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 xml:space="preserve">\66_SGB_I_Versagung_Entziehung_20221013.pdf </w:t>
            </w:r>
          </w:p>
          <w:p w14:paraId="049BBD8A" w14:textId="77777777" w:rsidR="006C4ABB" w:rsidRPr="006C4ABB"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 xml:space="preserve">\66_SGB_I_Versagung_Entziehung_20221013.pdf </w:t>
            </w:r>
          </w:p>
          <w:p w14:paraId="65C30F1A" w14:textId="77777777" w:rsidR="006C4ABB" w:rsidRPr="006C4ABB"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 xml:space="preserve">\66_SGB_I_Versagung_Entziehung_20221013.pdf </w:t>
            </w:r>
          </w:p>
          <w:p w14:paraId="07274C97" w14:textId="77777777" w:rsidR="006C4ABB" w:rsidRPr="006C4ABB"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 xml:space="preserve">\66_SGB_I_Versagung_Entziehung_20221013.pdf </w:t>
            </w:r>
          </w:p>
          <w:p w14:paraId="646CD403" w14:textId="77777777" w:rsidR="0001713D" w:rsidRDefault="006C4ABB" w:rsidP="006C4ABB">
            <w:pPr>
              <w:rPr>
                <w:rFonts w:ascii="Bahnschrift" w:hAnsi="Bahnschrift"/>
                <w:sz w:val="16"/>
                <w:szCs w:val="16"/>
              </w:rPr>
            </w:pPr>
            <w:proofErr w:type="spellStart"/>
            <w:r w:rsidRPr="006C4ABB">
              <w:rPr>
                <w:rFonts w:ascii="Bahnschrift" w:hAnsi="Bahnschrift"/>
                <w:sz w:val="16"/>
                <w:szCs w:val="16"/>
              </w:rPr>
              <w:t>service</w:t>
            </w:r>
            <w:proofErr w:type="spellEnd"/>
            <w:r w:rsidRPr="006C4ABB">
              <w:rPr>
                <w:rFonts w:ascii="Bahnschrift" w:hAnsi="Bahnschrift"/>
                <w:sz w:val="16"/>
                <w:szCs w:val="16"/>
              </w:rPr>
              <w:t>\</w:t>
            </w:r>
            <w:proofErr w:type="spellStart"/>
            <w:r w:rsidRPr="006C4ABB">
              <w:rPr>
                <w:rFonts w:ascii="Bahnschrift" w:hAnsi="Bahnschrift"/>
                <w:sz w:val="16"/>
                <w:szCs w:val="16"/>
              </w:rPr>
              <w:t>sgb_sgg</w:t>
            </w:r>
            <w:proofErr w:type="spellEnd"/>
            <w:r w:rsidRPr="006C4ABB">
              <w:rPr>
                <w:rFonts w:ascii="Bahnschrift" w:hAnsi="Bahnschrift"/>
                <w:sz w:val="16"/>
                <w:szCs w:val="16"/>
              </w:rPr>
              <w:t>\</w:t>
            </w:r>
            <w:proofErr w:type="spellStart"/>
            <w:r w:rsidRPr="006C4ABB">
              <w:rPr>
                <w:rFonts w:ascii="Bahnschrift" w:hAnsi="Bahnschrift"/>
                <w:sz w:val="16"/>
                <w:szCs w:val="16"/>
              </w:rPr>
              <w:t>sgb_i</w:t>
            </w:r>
            <w:proofErr w:type="spellEnd"/>
            <w:r w:rsidRPr="006C4ABB">
              <w:rPr>
                <w:rFonts w:ascii="Bahnschrift" w:hAnsi="Bahnschrift"/>
                <w:sz w:val="16"/>
                <w:szCs w:val="16"/>
              </w:rPr>
              <w:t>\66_SGB_I_Versagung_Entziehung_20221013.pdf</w:t>
            </w:r>
          </w:p>
          <w:p w14:paraId="7C5AEB7A" w14:textId="09B1DECD" w:rsidR="006C4ABB" w:rsidRPr="00590004" w:rsidRDefault="006C4ABB" w:rsidP="006C4ABB">
            <w:pPr>
              <w:rPr>
                <w:rFonts w:ascii="Bahnschrift" w:hAnsi="Bahnschrift"/>
                <w:sz w:val="16"/>
                <w:szCs w:val="16"/>
              </w:rPr>
            </w:pPr>
          </w:p>
        </w:tc>
        <w:tc>
          <w:tcPr>
            <w:tcW w:w="703" w:type="dxa"/>
            <w:vAlign w:val="center"/>
          </w:tcPr>
          <w:p w14:paraId="4708A08E" w14:textId="7CA8A22B" w:rsidR="0001713D" w:rsidRPr="00590004" w:rsidRDefault="00396A48" w:rsidP="00C8184B">
            <w:pPr>
              <w:jc w:val="center"/>
              <w:rPr>
                <w:rFonts w:ascii="Bahnschrift" w:hAnsi="Bahnschrift"/>
                <w:sz w:val="16"/>
                <w:szCs w:val="16"/>
              </w:rPr>
            </w:pPr>
            <w:r>
              <w:rPr>
                <w:rFonts w:ascii="Bahnschrift" w:hAnsi="Bahnschrift"/>
                <w:sz w:val="16"/>
                <w:szCs w:val="16"/>
              </w:rPr>
              <w:t>2</w:t>
            </w:r>
          </w:p>
        </w:tc>
      </w:tr>
      <w:tr w:rsidR="0001713D" w:rsidRPr="00590004" w14:paraId="691AC32F" w14:textId="77777777" w:rsidTr="00C8184B">
        <w:tc>
          <w:tcPr>
            <w:tcW w:w="562" w:type="dxa"/>
            <w:vAlign w:val="center"/>
          </w:tcPr>
          <w:p w14:paraId="0AB94AFF" w14:textId="7437290B" w:rsidR="0001713D"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14:paraId="6AD72205"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Wenn die Mitwirkung nach einer Versagung nachgeholt wird, gilt § 67 SGB I. In diesem Fall kann der Leistungsträger die Sozialleistungen, die zuvor nach § 66 SGB I versagt oder entzogen wurden, nachträglich ganz oder teilweise erbringen, sofern die Leistungsvoraussetzungen vorliegen. </w:t>
            </w:r>
          </w:p>
          <w:p w14:paraId="5A410BA2"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 </w:t>
            </w:r>
          </w:p>
          <w:p w14:paraId="0C681C66"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Es ist wichtig zu beachten, dass die Entscheidung über die nachträgliche Erbringung der Leistungen im Ermessen des Leistungsträgers steht. Dies bedeutet, dass der Leistungsträger eine ermessensfehlerfreie Entscheidung treffen muss, die die Umstände des Einzelfalls berücksichtigt. </w:t>
            </w:r>
          </w:p>
          <w:p w14:paraId="111620AB"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 </w:t>
            </w:r>
          </w:p>
          <w:p w14:paraId="18EFE8A9"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Zusammenfassend ist also nach der Nachholung der Mitwirkung eine erneute Prüfung der Leistungsvoraussetzungen durch den Leistungsträger erforderlich, um zu entscheiden, ob und in welchem Umfang die Leistungen nachträglich erbracht werden können. </w:t>
            </w:r>
          </w:p>
          <w:p w14:paraId="46BD5923"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 </w:t>
            </w:r>
          </w:p>
          <w:p w14:paraId="691160F7"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Bitte beachten Sie, dass ich ein </w:t>
            </w:r>
            <w:proofErr w:type="spellStart"/>
            <w:r w:rsidRPr="00712A78">
              <w:rPr>
                <w:rFonts w:ascii="Bahnschrift" w:hAnsi="Bahnschrift"/>
                <w:sz w:val="16"/>
                <w:szCs w:val="16"/>
              </w:rPr>
              <w:t>ChatBot</w:t>
            </w:r>
            <w:proofErr w:type="spellEnd"/>
            <w:r w:rsidRPr="00712A78">
              <w:rPr>
                <w:rFonts w:ascii="Bahnschrift" w:hAnsi="Bahnschrift"/>
                <w:sz w:val="16"/>
                <w:szCs w:val="16"/>
              </w:rPr>
              <w:t xml:space="preserve"> bin und die Antwort unbedingt von einer qualifizierten Person überprüft werden sollte. </w:t>
            </w:r>
          </w:p>
          <w:p w14:paraId="5AC1C7FC" w14:textId="77777777" w:rsidR="00712A78" w:rsidRPr="00712A78" w:rsidRDefault="00712A78" w:rsidP="00712A78">
            <w:pPr>
              <w:rPr>
                <w:rFonts w:ascii="Bahnschrift" w:hAnsi="Bahnschrift"/>
                <w:sz w:val="16"/>
                <w:szCs w:val="16"/>
              </w:rPr>
            </w:pPr>
          </w:p>
          <w:p w14:paraId="5721E9BC" w14:textId="77777777" w:rsidR="00712A78" w:rsidRPr="00712A78" w:rsidRDefault="00712A78" w:rsidP="00712A78">
            <w:pPr>
              <w:rPr>
                <w:rFonts w:ascii="Bahnschrift" w:hAnsi="Bahnschrift"/>
                <w:sz w:val="16"/>
                <w:szCs w:val="16"/>
              </w:rPr>
            </w:pPr>
          </w:p>
          <w:p w14:paraId="4B10AD4F" w14:textId="77777777" w:rsidR="00712A78" w:rsidRPr="00712A78" w:rsidRDefault="00712A78" w:rsidP="00712A78">
            <w:pPr>
              <w:rPr>
                <w:rFonts w:ascii="Bahnschrift" w:hAnsi="Bahnschrift"/>
                <w:sz w:val="16"/>
                <w:szCs w:val="16"/>
              </w:rPr>
            </w:pPr>
            <w:r w:rsidRPr="00712A78">
              <w:rPr>
                <w:rFonts w:ascii="Bahnschrift" w:hAnsi="Bahnschrift"/>
                <w:sz w:val="16"/>
                <w:szCs w:val="16"/>
              </w:rPr>
              <w:t>Quellen:</w:t>
            </w:r>
          </w:p>
          <w:p w14:paraId="59D58BA3" w14:textId="77777777" w:rsidR="00712A78" w:rsidRPr="00712A78" w:rsidRDefault="00712A78" w:rsidP="00712A78">
            <w:pPr>
              <w:rPr>
                <w:rFonts w:ascii="Bahnschrift" w:hAnsi="Bahnschrift"/>
                <w:sz w:val="16"/>
                <w:szCs w:val="16"/>
              </w:rPr>
            </w:pPr>
            <w:proofErr w:type="spellStart"/>
            <w:r w:rsidRPr="00712A78">
              <w:rPr>
                <w:rFonts w:ascii="Bahnschrift" w:hAnsi="Bahnschrift"/>
                <w:sz w:val="16"/>
                <w:szCs w:val="16"/>
              </w:rPr>
              <w:t>service</w:t>
            </w:r>
            <w:proofErr w:type="spellEnd"/>
            <w:r w:rsidRPr="00712A78">
              <w:rPr>
                <w:rFonts w:ascii="Bahnschrift" w:hAnsi="Bahnschrift"/>
                <w:sz w:val="16"/>
                <w:szCs w:val="16"/>
              </w:rPr>
              <w:t>\</w:t>
            </w:r>
            <w:proofErr w:type="spellStart"/>
            <w:r w:rsidRPr="00712A78">
              <w:rPr>
                <w:rFonts w:ascii="Bahnschrift" w:hAnsi="Bahnschrift"/>
                <w:sz w:val="16"/>
                <w:szCs w:val="16"/>
              </w:rPr>
              <w:t>sgb_sgg</w:t>
            </w:r>
            <w:proofErr w:type="spellEnd"/>
            <w:r w:rsidRPr="00712A78">
              <w:rPr>
                <w:rFonts w:ascii="Bahnschrift" w:hAnsi="Bahnschrift"/>
                <w:sz w:val="16"/>
                <w:szCs w:val="16"/>
              </w:rPr>
              <w:t>\</w:t>
            </w:r>
            <w:proofErr w:type="spellStart"/>
            <w:r w:rsidRPr="00712A78">
              <w:rPr>
                <w:rFonts w:ascii="Bahnschrift" w:hAnsi="Bahnschrift"/>
                <w:sz w:val="16"/>
                <w:szCs w:val="16"/>
              </w:rPr>
              <w:t>sgb_i</w:t>
            </w:r>
            <w:proofErr w:type="spellEnd"/>
            <w:r w:rsidRPr="00712A78">
              <w:rPr>
                <w:rFonts w:ascii="Bahnschrift" w:hAnsi="Bahnschrift"/>
                <w:sz w:val="16"/>
                <w:szCs w:val="16"/>
              </w:rPr>
              <w:t xml:space="preserve">\66_SGB_I_Versagung_Entziehung_20221013.pdf </w:t>
            </w:r>
          </w:p>
          <w:p w14:paraId="705AC12E" w14:textId="77777777" w:rsidR="00712A78" w:rsidRPr="00712A78" w:rsidRDefault="00712A78" w:rsidP="00712A78">
            <w:pPr>
              <w:rPr>
                <w:rFonts w:ascii="Bahnschrift" w:hAnsi="Bahnschrift"/>
                <w:sz w:val="16"/>
                <w:szCs w:val="16"/>
              </w:rPr>
            </w:pPr>
            <w:proofErr w:type="spellStart"/>
            <w:r w:rsidRPr="00712A78">
              <w:rPr>
                <w:rFonts w:ascii="Bahnschrift" w:hAnsi="Bahnschrift"/>
                <w:sz w:val="16"/>
                <w:szCs w:val="16"/>
              </w:rPr>
              <w:t>service</w:t>
            </w:r>
            <w:proofErr w:type="spellEnd"/>
            <w:r w:rsidRPr="00712A78">
              <w:rPr>
                <w:rFonts w:ascii="Bahnschrift" w:hAnsi="Bahnschrift"/>
                <w:sz w:val="16"/>
                <w:szCs w:val="16"/>
              </w:rPr>
              <w:t>\</w:t>
            </w:r>
            <w:proofErr w:type="spellStart"/>
            <w:r w:rsidRPr="00712A78">
              <w:rPr>
                <w:rFonts w:ascii="Bahnschrift" w:hAnsi="Bahnschrift"/>
                <w:sz w:val="16"/>
                <w:szCs w:val="16"/>
              </w:rPr>
              <w:t>sgb_sgg</w:t>
            </w:r>
            <w:proofErr w:type="spellEnd"/>
            <w:r w:rsidRPr="00712A78">
              <w:rPr>
                <w:rFonts w:ascii="Bahnschrift" w:hAnsi="Bahnschrift"/>
                <w:sz w:val="16"/>
                <w:szCs w:val="16"/>
              </w:rPr>
              <w:t>\</w:t>
            </w:r>
            <w:proofErr w:type="spellStart"/>
            <w:r w:rsidRPr="00712A78">
              <w:rPr>
                <w:rFonts w:ascii="Bahnschrift" w:hAnsi="Bahnschrift"/>
                <w:sz w:val="16"/>
                <w:szCs w:val="16"/>
              </w:rPr>
              <w:t>sgb_i</w:t>
            </w:r>
            <w:proofErr w:type="spellEnd"/>
            <w:r w:rsidRPr="00712A78">
              <w:rPr>
                <w:rFonts w:ascii="Bahnschrift" w:hAnsi="Bahnschrift"/>
                <w:sz w:val="16"/>
                <w:szCs w:val="16"/>
              </w:rPr>
              <w:t xml:space="preserve">\66_SGB_I_Versagung_Entziehung_20221013.pdf </w:t>
            </w:r>
          </w:p>
          <w:p w14:paraId="64B20129" w14:textId="77777777" w:rsidR="00712A78" w:rsidRPr="00712A78" w:rsidRDefault="00712A78" w:rsidP="00712A78">
            <w:pPr>
              <w:rPr>
                <w:rFonts w:ascii="Bahnschrift" w:hAnsi="Bahnschrift"/>
                <w:sz w:val="16"/>
                <w:szCs w:val="16"/>
              </w:rPr>
            </w:pPr>
            <w:proofErr w:type="spellStart"/>
            <w:r w:rsidRPr="00712A78">
              <w:rPr>
                <w:rFonts w:ascii="Bahnschrift" w:hAnsi="Bahnschrift"/>
                <w:sz w:val="16"/>
                <w:szCs w:val="16"/>
              </w:rPr>
              <w:t>service</w:t>
            </w:r>
            <w:proofErr w:type="spellEnd"/>
            <w:r w:rsidRPr="00712A78">
              <w:rPr>
                <w:rFonts w:ascii="Bahnschrift" w:hAnsi="Bahnschrift"/>
                <w:sz w:val="16"/>
                <w:szCs w:val="16"/>
              </w:rPr>
              <w:t>\</w:t>
            </w:r>
            <w:proofErr w:type="spellStart"/>
            <w:r w:rsidRPr="00712A78">
              <w:rPr>
                <w:rFonts w:ascii="Bahnschrift" w:hAnsi="Bahnschrift"/>
                <w:sz w:val="16"/>
                <w:szCs w:val="16"/>
              </w:rPr>
              <w:t>sgb_sgg</w:t>
            </w:r>
            <w:proofErr w:type="spellEnd"/>
            <w:r w:rsidRPr="00712A78">
              <w:rPr>
                <w:rFonts w:ascii="Bahnschrift" w:hAnsi="Bahnschrift"/>
                <w:sz w:val="16"/>
                <w:szCs w:val="16"/>
              </w:rPr>
              <w:t>\</w:t>
            </w:r>
            <w:proofErr w:type="spellStart"/>
            <w:r w:rsidRPr="00712A78">
              <w:rPr>
                <w:rFonts w:ascii="Bahnschrift" w:hAnsi="Bahnschrift"/>
                <w:sz w:val="16"/>
                <w:szCs w:val="16"/>
              </w:rPr>
              <w:t>sgb_i</w:t>
            </w:r>
            <w:proofErr w:type="spellEnd"/>
            <w:r w:rsidRPr="00712A78">
              <w:rPr>
                <w:rFonts w:ascii="Bahnschrift" w:hAnsi="Bahnschrift"/>
                <w:sz w:val="16"/>
                <w:szCs w:val="16"/>
              </w:rPr>
              <w:t xml:space="preserve">\66_SGB_I_Versagung_Entziehung_20221013.pdf </w:t>
            </w:r>
          </w:p>
          <w:p w14:paraId="1BE3810D" w14:textId="77777777" w:rsidR="00712A78" w:rsidRPr="00712A78" w:rsidRDefault="00712A78" w:rsidP="00712A78">
            <w:pPr>
              <w:rPr>
                <w:rFonts w:ascii="Bahnschrift" w:hAnsi="Bahnschrift"/>
                <w:sz w:val="16"/>
                <w:szCs w:val="16"/>
              </w:rPr>
            </w:pPr>
            <w:r w:rsidRPr="00712A78">
              <w:rPr>
                <w:rFonts w:ascii="Bahnschrift" w:hAnsi="Bahnschrift"/>
                <w:sz w:val="16"/>
                <w:szCs w:val="16"/>
              </w:rPr>
              <w:t xml:space="preserve">passive_leistungen\45-85\67_sgb_ii\corona_pandemie\arbeitsmarktintegration\Aktuelle.Info.Integrationsarbeit.17.07.20.pdf </w:t>
            </w:r>
          </w:p>
          <w:p w14:paraId="4D61D24F" w14:textId="77777777" w:rsidR="0001713D" w:rsidRDefault="00712A78" w:rsidP="00712A78">
            <w:pPr>
              <w:rPr>
                <w:rFonts w:ascii="Bahnschrift" w:hAnsi="Bahnschrift"/>
                <w:sz w:val="16"/>
                <w:szCs w:val="16"/>
              </w:rPr>
            </w:pPr>
            <w:proofErr w:type="spellStart"/>
            <w:r w:rsidRPr="00712A78">
              <w:rPr>
                <w:rFonts w:ascii="Bahnschrift" w:hAnsi="Bahnschrift"/>
                <w:sz w:val="16"/>
                <w:szCs w:val="16"/>
              </w:rPr>
              <w:t>aktive_leistungen</w:t>
            </w:r>
            <w:proofErr w:type="spellEnd"/>
            <w:r w:rsidRPr="00712A78">
              <w:rPr>
                <w:rFonts w:ascii="Bahnschrift" w:hAnsi="Bahnschrift"/>
                <w:sz w:val="16"/>
                <w:szCs w:val="16"/>
              </w:rPr>
              <w:t>\</w:t>
            </w:r>
            <w:proofErr w:type="spellStart"/>
            <w:r w:rsidRPr="00712A78">
              <w:rPr>
                <w:rFonts w:ascii="Bahnschrift" w:hAnsi="Bahnschrift"/>
                <w:sz w:val="16"/>
                <w:szCs w:val="16"/>
              </w:rPr>
              <w:t>ark</w:t>
            </w:r>
            <w:proofErr w:type="spellEnd"/>
            <w:r w:rsidRPr="00712A78">
              <w:rPr>
                <w:rFonts w:ascii="Bahnschrift" w:hAnsi="Bahnschrift"/>
                <w:sz w:val="16"/>
                <w:szCs w:val="16"/>
              </w:rPr>
              <w:t>\ark_130_-_bildungsgutschein.pdf</w:t>
            </w:r>
          </w:p>
          <w:p w14:paraId="44F08A54" w14:textId="01DA8C92" w:rsidR="00712A78" w:rsidRPr="00590004" w:rsidRDefault="00712A78" w:rsidP="00712A78">
            <w:pPr>
              <w:rPr>
                <w:rFonts w:ascii="Bahnschrift" w:hAnsi="Bahnschrift"/>
                <w:sz w:val="16"/>
                <w:szCs w:val="16"/>
              </w:rPr>
            </w:pPr>
          </w:p>
        </w:tc>
        <w:tc>
          <w:tcPr>
            <w:tcW w:w="703" w:type="dxa"/>
            <w:vAlign w:val="center"/>
          </w:tcPr>
          <w:p w14:paraId="5AF7A250" w14:textId="6C6234D1" w:rsidR="0001713D" w:rsidRPr="00590004" w:rsidRDefault="00396A48" w:rsidP="00C8184B">
            <w:pPr>
              <w:jc w:val="center"/>
              <w:rPr>
                <w:rFonts w:ascii="Bahnschrift" w:hAnsi="Bahnschrift"/>
                <w:sz w:val="16"/>
                <w:szCs w:val="16"/>
              </w:rPr>
            </w:pPr>
            <w:r>
              <w:rPr>
                <w:rFonts w:ascii="Bahnschrift" w:hAnsi="Bahnschrift"/>
                <w:sz w:val="16"/>
                <w:szCs w:val="16"/>
              </w:rPr>
              <w:t>2</w:t>
            </w:r>
          </w:p>
        </w:tc>
      </w:tr>
      <w:tr w:rsidR="0001713D" w:rsidRPr="00590004" w14:paraId="72CAA772" w14:textId="77777777" w:rsidTr="00C8184B">
        <w:tc>
          <w:tcPr>
            <w:tcW w:w="562" w:type="dxa"/>
            <w:vAlign w:val="center"/>
          </w:tcPr>
          <w:p w14:paraId="42BEC009" w14:textId="2BE11260" w:rsidR="0001713D" w:rsidRDefault="00745B2A" w:rsidP="00C8184B">
            <w:pPr>
              <w:jc w:val="center"/>
              <w:rPr>
                <w:rFonts w:ascii="Bahnschrift" w:hAnsi="Bahnschrift"/>
                <w:sz w:val="16"/>
                <w:szCs w:val="16"/>
              </w:rPr>
            </w:pPr>
            <w:r>
              <w:rPr>
                <w:rFonts w:ascii="Bahnschrift" w:hAnsi="Bahnschrift"/>
                <w:sz w:val="16"/>
                <w:szCs w:val="16"/>
              </w:rPr>
              <w:t>A6</w:t>
            </w:r>
          </w:p>
        </w:tc>
        <w:tc>
          <w:tcPr>
            <w:tcW w:w="7797" w:type="dxa"/>
          </w:tcPr>
          <w:p w14:paraId="5B899486"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Wenn nach einer Versagung die Mitwirkung nachgeholt wird, gelten die Voraussetzungen der nachträglichen Gewährung von Leistungen gemäß § 67 SGB I. Die Leistungen sind durch Bescheid nach § 66 SGB II versagt oder entzogen worden, und die zunächst nicht erbrachte Mitwirkung muss nachgeholt worden sein. Zudem müssen für den zurückliegenden Zeitraum die Leistungsvoraussetzungen erfüllt (gewesen) sein. </w:t>
            </w:r>
          </w:p>
          <w:p w14:paraId="4813B0A5"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 </w:t>
            </w:r>
          </w:p>
          <w:p w14:paraId="366C8D39"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Es wird empfohlen, Versagungs- oder Entziehungsbescheide per Zustellungsurkunde zu versenden, um die Rechtssicherheit zu gewährleisten und mögliche Nachzahlungen auf den im Bescheid genannten Zeitraum zu begrenzen. </w:t>
            </w:r>
          </w:p>
          <w:p w14:paraId="7D729108"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 </w:t>
            </w:r>
          </w:p>
          <w:p w14:paraId="2F32CB21"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Bitte beachten Sie, dass ich ein </w:t>
            </w:r>
            <w:proofErr w:type="spellStart"/>
            <w:r w:rsidRPr="00CD21EE">
              <w:rPr>
                <w:rFonts w:ascii="Bahnschrift" w:hAnsi="Bahnschrift"/>
                <w:sz w:val="16"/>
                <w:szCs w:val="16"/>
              </w:rPr>
              <w:t>ChatBot</w:t>
            </w:r>
            <w:proofErr w:type="spellEnd"/>
            <w:r w:rsidRPr="00CD21EE">
              <w:rPr>
                <w:rFonts w:ascii="Bahnschrift" w:hAnsi="Bahnschrift"/>
                <w:sz w:val="16"/>
                <w:szCs w:val="16"/>
              </w:rPr>
              <w:t xml:space="preserve"> bin und die Antwort unbedingt von einer qualifizierten Person überprüft werden sollte. </w:t>
            </w:r>
          </w:p>
          <w:p w14:paraId="4AA78821" w14:textId="77777777" w:rsidR="00CD21EE" w:rsidRPr="00CD21EE" w:rsidRDefault="00CD21EE" w:rsidP="00CD21EE">
            <w:pPr>
              <w:rPr>
                <w:rFonts w:ascii="Bahnschrift" w:hAnsi="Bahnschrift"/>
                <w:sz w:val="16"/>
                <w:szCs w:val="16"/>
              </w:rPr>
            </w:pPr>
          </w:p>
          <w:p w14:paraId="181E3D59" w14:textId="77777777" w:rsidR="00CD21EE" w:rsidRPr="00CD21EE" w:rsidRDefault="00CD21EE" w:rsidP="00CD21EE">
            <w:pPr>
              <w:rPr>
                <w:rFonts w:ascii="Bahnschrift" w:hAnsi="Bahnschrift"/>
                <w:sz w:val="16"/>
                <w:szCs w:val="16"/>
              </w:rPr>
            </w:pPr>
          </w:p>
          <w:p w14:paraId="5B242D43" w14:textId="77777777" w:rsidR="00CD21EE" w:rsidRPr="00CD21EE" w:rsidRDefault="00CD21EE" w:rsidP="00CD21EE">
            <w:pPr>
              <w:rPr>
                <w:rFonts w:ascii="Bahnschrift" w:hAnsi="Bahnschrift"/>
                <w:sz w:val="16"/>
                <w:szCs w:val="16"/>
              </w:rPr>
            </w:pPr>
            <w:r w:rsidRPr="00CD21EE">
              <w:rPr>
                <w:rFonts w:ascii="Bahnschrift" w:hAnsi="Bahnschrift"/>
                <w:sz w:val="16"/>
                <w:szCs w:val="16"/>
              </w:rPr>
              <w:t>Quellen:</w:t>
            </w:r>
          </w:p>
          <w:p w14:paraId="15E94A72"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passive_leistungen\45-85\67_sgb_ii\corona_pandemie\IK_BSK_FAQ_Corona_09-12-2021.pdf </w:t>
            </w:r>
          </w:p>
          <w:p w14:paraId="31D9A87E" w14:textId="77777777" w:rsidR="00CD21EE" w:rsidRPr="00CD21EE" w:rsidRDefault="00CD21EE" w:rsidP="00CD21EE">
            <w:pPr>
              <w:rPr>
                <w:rFonts w:ascii="Bahnschrift" w:hAnsi="Bahnschrift"/>
                <w:sz w:val="16"/>
                <w:szCs w:val="16"/>
              </w:rPr>
            </w:pPr>
            <w:proofErr w:type="spellStart"/>
            <w:r w:rsidRPr="00CD21EE">
              <w:rPr>
                <w:rFonts w:ascii="Bahnschrift" w:hAnsi="Bahnschrift"/>
                <w:sz w:val="16"/>
                <w:szCs w:val="16"/>
              </w:rPr>
              <w:t>passive_leistungen</w:t>
            </w:r>
            <w:proofErr w:type="spellEnd"/>
            <w:r w:rsidRPr="00CD21EE">
              <w:rPr>
                <w:rFonts w:ascii="Bahnschrift" w:hAnsi="Bahnschrift"/>
                <w:sz w:val="16"/>
                <w:szCs w:val="16"/>
              </w:rPr>
              <w:t xml:space="preserve">\31-44\31_sgb_ii\20230203_RFB_32.docx </w:t>
            </w:r>
          </w:p>
          <w:p w14:paraId="0621C2A4" w14:textId="77777777" w:rsidR="00CD21EE" w:rsidRPr="00CD21EE" w:rsidRDefault="00CD21EE" w:rsidP="00CD21EE">
            <w:pPr>
              <w:rPr>
                <w:rFonts w:ascii="Bahnschrift" w:hAnsi="Bahnschrift"/>
                <w:sz w:val="16"/>
                <w:szCs w:val="16"/>
              </w:rPr>
            </w:pPr>
            <w:proofErr w:type="spellStart"/>
            <w:r w:rsidRPr="00CD21EE">
              <w:rPr>
                <w:rFonts w:ascii="Bahnschrift" w:hAnsi="Bahnschrift"/>
                <w:sz w:val="16"/>
                <w:szCs w:val="16"/>
              </w:rPr>
              <w:t>service</w:t>
            </w:r>
            <w:proofErr w:type="spellEnd"/>
            <w:r w:rsidRPr="00CD21EE">
              <w:rPr>
                <w:rFonts w:ascii="Bahnschrift" w:hAnsi="Bahnschrift"/>
                <w:sz w:val="16"/>
                <w:szCs w:val="16"/>
              </w:rPr>
              <w:t>\</w:t>
            </w:r>
            <w:proofErr w:type="spellStart"/>
            <w:r w:rsidRPr="00CD21EE">
              <w:rPr>
                <w:rFonts w:ascii="Bahnschrift" w:hAnsi="Bahnschrift"/>
                <w:sz w:val="16"/>
                <w:szCs w:val="16"/>
              </w:rPr>
              <w:t>sgb_sgg</w:t>
            </w:r>
            <w:proofErr w:type="spellEnd"/>
            <w:r w:rsidRPr="00CD21EE">
              <w:rPr>
                <w:rFonts w:ascii="Bahnschrift" w:hAnsi="Bahnschrift"/>
                <w:sz w:val="16"/>
                <w:szCs w:val="16"/>
              </w:rPr>
              <w:t>\</w:t>
            </w:r>
            <w:proofErr w:type="spellStart"/>
            <w:r w:rsidRPr="00CD21EE">
              <w:rPr>
                <w:rFonts w:ascii="Bahnschrift" w:hAnsi="Bahnschrift"/>
                <w:sz w:val="16"/>
                <w:szCs w:val="16"/>
              </w:rPr>
              <w:t>sgb_i</w:t>
            </w:r>
            <w:proofErr w:type="spellEnd"/>
            <w:r w:rsidRPr="00CD21EE">
              <w:rPr>
                <w:rFonts w:ascii="Bahnschrift" w:hAnsi="Bahnschrift"/>
                <w:sz w:val="16"/>
                <w:szCs w:val="16"/>
              </w:rPr>
              <w:t xml:space="preserve">\66_SGB_I_Versagung_Entziehung_20221013.pdf </w:t>
            </w:r>
          </w:p>
          <w:p w14:paraId="5834D163" w14:textId="77777777" w:rsidR="00CD21EE" w:rsidRPr="00CD21EE" w:rsidRDefault="00CD21EE" w:rsidP="00CD21EE">
            <w:pPr>
              <w:rPr>
                <w:rFonts w:ascii="Bahnschrift" w:hAnsi="Bahnschrift"/>
                <w:sz w:val="16"/>
                <w:szCs w:val="16"/>
              </w:rPr>
            </w:pPr>
            <w:r w:rsidRPr="00CD21EE">
              <w:rPr>
                <w:rFonts w:ascii="Bahnschrift" w:hAnsi="Bahnschrift"/>
                <w:sz w:val="16"/>
                <w:szCs w:val="16"/>
              </w:rPr>
              <w:t xml:space="preserve">passive_leistungen\1-18e\10_sgb_ii\MDK_FH_BA_JCHSK__56_final_20130419.999_1.pdf </w:t>
            </w:r>
          </w:p>
          <w:p w14:paraId="0A45AB93" w14:textId="77777777" w:rsidR="0001713D" w:rsidRDefault="00CD21EE" w:rsidP="00CD21EE">
            <w:pPr>
              <w:rPr>
                <w:rFonts w:ascii="Bahnschrift" w:hAnsi="Bahnschrift"/>
                <w:sz w:val="16"/>
                <w:szCs w:val="16"/>
              </w:rPr>
            </w:pPr>
            <w:r w:rsidRPr="00CD21EE">
              <w:rPr>
                <w:rFonts w:ascii="Bahnschrift" w:hAnsi="Bahnschrift"/>
                <w:sz w:val="16"/>
                <w:szCs w:val="16"/>
              </w:rPr>
              <w:t>passive_leistungen\1-18e\10_sgb_ii\MDK_FH_BA_JCHSK__56_final_20130419.999_1.pdf</w:t>
            </w:r>
          </w:p>
          <w:p w14:paraId="6C242F55" w14:textId="7D51AB90" w:rsidR="00CD21EE" w:rsidRPr="00590004" w:rsidRDefault="00CD21EE" w:rsidP="00CD21EE">
            <w:pPr>
              <w:rPr>
                <w:rFonts w:ascii="Bahnschrift" w:hAnsi="Bahnschrift"/>
                <w:sz w:val="16"/>
                <w:szCs w:val="16"/>
              </w:rPr>
            </w:pPr>
          </w:p>
        </w:tc>
        <w:tc>
          <w:tcPr>
            <w:tcW w:w="703" w:type="dxa"/>
            <w:vAlign w:val="center"/>
          </w:tcPr>
          <w:p w14:paraId="4338BD80" w14:textId="0E913708" w:rsidR="0001713D" w:rsidRPr="00590004" w:rsidRDefault="00396A48" w:rsidP="00C8184B">
            <w:pPr>
              <w:jc w:val="center"/>
              <w:rPr>
                <w:rFonts w:ascii="Bahnschrift" w:hAnsi="Bahnschrift"/>
                <w:sz w:val="16"/>
                <w:szCs w:val="16"/>
              </w:rPr>
            </w:pPr>
            <w:r>
              <w:rPr>
                <w:rFonts w:ascii="Bahnschrift" w:hAnsi="Bahnschrift"/>
                <w:sz w:val="16"/>
                <w:szCs w:val="16"/>
              </w:rPr>
              <w:t>3</w:t>
            </w:r>
          </w:p>
        </w:tc>
      </w:tr>
    </w:tbl>
    <w:p w14:paraId="116B516C" w14:textId="77777777" w:rsidR="0001713D" w:rsidRDefault="0001713D" w:rsidP="00590004">
      <w:pPr>
        <w:spacing w:after="0"/>
        <w:rPr>
          <w:rFonts w:ascii="Bahnschrift" w:hAnsi="Bahnschrift"/>
          <w:sz w:val="16"/>
          <w:szCs w:val="16"/>
        </w:rPr>
      </w:pPr>
    </w:p>
    <w:p w14:paraId="793BE4A2" w14:textId="77777777" w:rsidR="00ED14F4" w:rsidRDefault="00ED14F4" w:rsidP="00590004">
      <w:pPr>
        <w:spacing w:after="0"/>
        <w:rPr>
          <w:rFonts w:ascii="Bahnschrift" w:hAnsi="Bahnschrift"/>
          <w:sz w:val="16"/>
          <w:szCs w:val="16"/>
        </w:rPr>
      </w:pPr>
    </w:p>
    <w:p w14:paraId="02F3C00B" w14:textId="77777777" w:rsidR="00ED14F4" w:rsidRDefault="00ED14F4" w:rsidP="00590004">
      <w:pPr>
        <w:spacing w:after="0"/>
        <w:rPr>
          <w:rFonts w:ascii="Bahnschrift" w:hAnsi="Bahnschrift"/>
          <w:sz w:val="16"/>
          <w:szCs w:val="16"/>
        </w:rPr>
      </w:pPr>
    </w:p>
    <w:p w14:paraId="351D3023" w14:textId="77777777" w:rsidR="00ED14F4" w:rsidRDefault="00ED14F4" w:rsidP="00590004">
      <w:pPr>
        <w:spacing w:after="0"/>
        <w:rPr>
          <w:rFonts w:ascii="Bahnschrift" w:hAnsi="Bahnschrift"/>
          <w:sz w:val="16"/>
          <w:szCs w:val="16"/>
        </w:rPr>
      </w:pPr>
    </w:p>
    <w:p w14:paraId="2CD3ECF9" w14:textId="77777777" w:rsidR="00ED14F4" w:rsidRDefault="00ED14F4" w:rsidP="00590004">
      <w:pPr>
        <w:spacing w:after="0"/>
        <w:rPr>
          <w:rFonts w:ascii="Bahnschrift" w:hAnsi="Bahnschrift"/>
          <w:sz w:val="16"/>
          <w:szCs w:val="16"/>
        </w:rPr>
      </w:pPr>
    </w:p>
    <w:p w14:paraId="482FBDAC" w14:textId="77777777" w:rsidR="00ED14F4" w:rsidRDefault="00ED14F4" w:rsidP="00590004">
      <w:pPr>
        <w:spacing w:after="0"/>
        <w:rPr>
          <w:rFonts w:ascii="Bahnschrift" w:hAnsi="Bahnschrift"/>
          <w:sz w:val="16"/>
          <w:szCs w:val="16"/>
        </w:rPr>
      </w:pPr>
    </w:p>
    <w:p w14:paraId="01037217" w14:textId="1E145E05" w:rsidR="00ED14F4" w:rsidRPr="00ED14F4" w:rsidRDefault="00ED14F4" w:rsidP="00590004">
      <w:pPr>
        <w:spacing w:after="0"/>
        <w:rPr>
          <w:rFonts w:ascii="Bahnschrift" w:hAnsi="Bahnschrift"/>
          <w:b/>
          <w:bCs/>
          <w:sz w:val="36"/>
          <w:szCs w:val="36"/>
        </w:rPr>
      </w:pPr>
      <w:r w:rsidRPr="0001713D">
        <w:rPr>
          <w:rFonts w:ascii="Bahnschrift" w:hAnsi="Bahnschrift"/>
          <w:b/>
          <w:bCs/>
          <w:sz w:val="36"/>
          <w:szCs w:val="36"/>
        </w:rPr>
        <w:lastRenderedPageBreak/>
        <w:t>Frage #</w:t>
      </w:r>
      <w:r>
        <w:rPr>
          <w:rFonts w:ascii="Bahnschrift" w:hAnsi="Bahnschrift"/>
          <w:b/>
          <w:bCs/>
          <w:sz w:val="36"/>
          <w:szCs w:val="36"/>
        </w:rPr>
        <w:t>4</w:t>
      </w:r>
    </w:p>
    <w:tbl>
      <w:tblPr>
        <w:tblStyle w:val="Tabellenraster"/>
        <w:tblW w:w="0" w:type="auto"/>
        <w:tblLayout w:type="fixed"/>
        <w:tblLook w:val="04A0" w:firstRow="1" w:lastRow="0" w:firstColumn="1" w:lastColumn="0" w:noHBand="0" w:noVBand="1"/>
      </w:tblPr>
      <w:tblGrid>
        <w:gridCol w:w="562"/>
        <w:gridCol w:w="7797"/>
        <w:gridCol w:w="703"/>
      </w:tblGrid>
      <w:tr w:rsidR="00ED14F4" w:rsidRPr="00590004" w14:paraId="41A4F964" w14:textId="77777777" w:rsidTr="00976AF9">
        <w:trPr>
          <w:trHeight w:val="509"/>
        </w:trPr>
        <w:tc>
          <w:tcPr>
            <w:tcW w:w="562" w:type="dxa"/>
            <w:vAlign w:val="center"/>
          </w:tcPr>
          <w:p w14:paraId="77200C9E"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23910D20" w14:textId="008870E9" w:rsidR="00ED14F4" w:rsidRPr="00590004" w:rsidRDefault="00976AF9" w:rsidP="00976AF9">
            <w:pPr>
              <w:jc w:val="center"/>
              <w:rPr>
                <w:rFonts w:ascii="Bahnschrift" w:hAnsi="Bahnschrift"/>
                <w:b/>
                <w:bCs/>
                <w:sz w:val="16"/>
                <w:szCs w:val="16"/>
              </w:rPr>
            </w:pPr>
            <w:r w:rsidRPr="00976AF9">
              <w:rPr>
                <w:rFonts w:ascii="Bahnschrift" w:hAnsi="Bahnschrift"/>
                <w:b/>
                <w:bCs/>
                <w:sz w:val="16"/>
                <w:szCs w:val="16"/>
              </w:rPr>
              <w:t>Wie bemisst sich die Fahrkostenentschädigung bei Teilnahme an einer Maßnahme zur Förderung der beruflichen Weiterbildung?</w:t>
            </w:r>
          </w:p>
        </w:tc>
        <w:tc>
          <w:tcPr>
            <w:tcW w:w="703" w:type="dxa"/>
            <w:vAlign w:val="center"/>
          </w:tcPr>
          <w:p w14:paraId="0EB144B1"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ED14F4" w:rsidRPr="00590004" w14:paraId="5B67E55B" w14:textId="77777777" w:rsidTr="00C8184B">
        <w:tc>
          <w:tcPr>
            <w:tcW w:w="562" w:type="dxa"/>
            <w:vAlign w:val="center"/>
          </w:tcPr>
          <w:p w14:paraId="710048EB" w14:textId="0A46EB0C" w:rsidR="00ED14F4"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14:paraId="1399BC69"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Die Fahrkostenentschädigung bei Teilnahme an einer Maßnahme zur Förderung der beruflichen Weiterbildung bemisst sich nach § 63 SGB III. Die Kosten werden in Höhe des Betrags zugrunde gelegt, der bei Benutzung des zweckmäßigsten regelmäßig verkehrenden öffentlichen Verkehrsmittels in der niedrigsten Klasse zu zahlen ist. Bei der Nutzung eines motorgetriebenen Fahrzeugs wird eine Wegstreckenentschädigung in Höhe von 0,20 Euro je Kilometer zurückgelegter Strecke gewährt, höchstens jedoch 130 Euro je Einzelfahrt (insgesamt für Hin- und Rückfahrt) gemäß § 5 Absatz 1 des Bundesreisekostengesetzes (BRKG). </w:t>
            </w:r>
          </w:p>
          <w:p w14:paraId="0BDDD001"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 </w:t>
            </w:r>
          </w:p>
          <w:p w14:paraId="57817141"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Es ist zu beachten, dass bei Fehltagen die bereits bewilligten Fahrkostenbeträge zurückgefordert werden können, wobei monatliche Fehltage bis zu 2 Kalendertagen unberücksichtigt bleiben. </w:t>
            </w:r>
          </w:p>
          <w:p w14:paraId="1BE2C1FA"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 </w:t>
            </w:r>
          </w:p>
          <w:p w14:paraId="653854DB"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Bitte beachten Sie, dass ich ein </w:t>
            </w:r>
            <w:proofErr w:type="spellStart"/>
            <w:r w:rsidRPr="000A1DDD">
              <w:rPr>
                <w:rFonts w:ascii="Bahnschrift" w:hAnsi="Bahnschrift"/>
                <w:sz w:val="16"/>
                <w:szCs w:val="16"/>
              </w:rPr>
              <w:t>ChatBot</w:t>
            </w:r>
            <w:proofErr w:type="spellEnd"/>
            <w:r w:rsidRPr="000A1DDD">
              <w:rPr>
                <w:rFonts w:ascii="Bahnschrift" w:hAnsi="Bahnschrift"/>
                <w:sz w:val="16"/>
                <w:szCs w:val="16"/>
              </w:rPr>
              <w:t xml:space="preserve"> bin und die Antwort unbedingt von einer qualifizierten Person überprüft werden sollte. </w:t>
            </w:r>
          </w:p>
          <w:p w14:paraId="3D1C48E0" w14:textId="77777777" w:rsidR="000A1DDD" w:rsidRPr="000A1DDD" w:rsidRDefault="000A1DDD" w:rsidP="000A1DDD">
            <w:pPr>
              <w:rPr>
                <w:rFonts w:ascii="Bahnschrift" w:hAnsi="Bahnschrift"/>
                <w:sz w:val="16"/>
                <w:szCs w:val="16"/>
              </w:rPr>
            </w:pPr>
          </w:p>
          <w:p w14:paraId="012481C3" w14:textId="77777777" w:rsidR="000A1DDD" w:rsidRPr="000A1DDD" w:rsidRDefault="000A1DDD" w:rsidP="000A1DDD">
            <w:pPr>
              <w:rPr>
                <w:rFonts w:ascii="Bahnschrift" w:hAnsi="Bahnschrift"/>
                <w:sz w:val="16"/>
                <w:szCs w:val="16"/>
              </w:rPr>
            </w:pPr>
          </w:p>
          <w:p w14:paraId="7092B4C8" w14:textId="77777777" w:rsidR="000A1DDD" w:rsidRPr="000A1DDD" w:rsidRDefault="000A1DDD" w:rsidP="000A1DDD">
            <w:pPr>
              <w:rPr>
                <w:rFonts w:ascii="Bahnschrift" w:hAnsi="Bahnschrift"/>
                <w:sz w:val="16"/>
                <w:szCs w:val="16"/>
              </w:rPr>
            </w:pPr>
            <w:r w:rsidRPr="000A1DDD">
              <w:rPr>
                <w:rFonts w:ascii="Bahnschrift" w:hAnsi="Bahnschrift"/>
                <w:sz w:val="16"/>
                <w:szCs w:val="16"/>
              </w:rPr>
              <w:t>Quellen:</w:t>
            </w:r>
          </w:p>
          <w:p w14:paraId="472E5D89" w14:textId="77777777" w:rsidR="000A1DDD" w:rsidRPr="000A1DDD" w:rsidRDefault="000A1DDD" w:rsidP="000A1DDD">
            <w:pPr>
              <w:rPr>
                <w:rFonts w:ascii="Bahnschrift" w:hAnsi="Bahnschrift"/>
                <w:sz w:val="16"/>
                <w:szCs w:val="16"/>
              </w:rPr>
            </w:pPr>
            <w:proofErr w:type="spellStart"/>
            <w:r w:rsidRPr="000A1DDD">
              <w:rPr>
                <w:rFonts w:ascii="Bahnschrift" w:hAnsi="Bahnschrift"/>
                <w:sz w:val="16"/>
                <w:szCs w:val="16"/>
              </w:rPr>
              <w:t>aktive_leistungen</w:t>
            </w:r>
            <w:proofErr w:type="spellEnd"/>
            <w:r w:rsidRPr="000A1DDD">
              <w:rPr>
                <w:rFonts w:ascii="Bahnschrift" w:hAnsi="Bahnschrift"/>
                <w:sz w:val="16"/>
                <w:szCs w:val="16"/>
              </w:rPr>
              <w:t>\</w:t>
            </w:r>
            <w:proofErr w:type="spellStart"/>
            <w:r w:rsidRPr="000A1DDD">
              <w:rPr>
                <w:rFonts w:ascii="Bahnschrift" w:hAnsi="Bahnschrift"/>
                <w:sz w:val="16"/>
                <w:szCs w:val="16"/>
              </w:rPr>
              <w:t>ark</w:t>
            </w:r>
            <w:proofErr w:type="spellEnd"/>
            <w:r w:rsidRPr="000A1DDD">
              <w:rPr>
                <w:rFonts w:ascii="Bahnschrift" w:hAnsi="Bahnschrift"/>
                <w:sz w:val="16"/>
                <w:szCs w:val="16"/>
              </w:rPr>
              <w:t xml:space="preserve">\ark_110_-_mabe.pdf </w:t>
            </w:r>
          </w:p>
          <w:p w14:paraId="58C71FF8" w14:textId="77777777" w:rsidR="000A1DDD" w:rsidRPr="000A1DDD" w:rsidRDefault="000A1DDD" w:rsidP="000A1DDD">
            <w:pPr>
              <w:rPr>
                <w:rFonts w:ascii="Bahnschrift" w:hAnsi="Bahnschrift"/>
                <w:sz w:val="16"/>
                <w:szCs w:val="16"/>
              </w:rPr>
            </w:pPr>
            <w:proofErr w:type="spellStart"/>
            <w:r w:rsidRPr="000A1DDD">
              <w:rPr>
                <w:rFonts w:ascii="Bahnschrift" w:hAnsi="Bahnschrift"/>
                <w:sz w:val="16"/>
                <w:szCs w:val="16"/>
              </w:rPr>
              <w:t>aktive_leistungen</w:t>
            </w:r>
            <w:proofErr w:type="spellEnd"/>
            <w:r w:rsidRPr="000A1DDD">
              <w:rPr>
                <w:rFonts w:ascii="Bahnschrift" w:hAnsi="Bahnschrift"/>
                <w:sz w:val="16"/>
                <w:szCs w:val="16"/>
              </w:rPr>
              <w:t>\</w:t>
            </w:r>
            <w:proofErr w:type="spellStart"/>
            <w:r w:rsidRPr="000A1DDD">
              <w:rPr>
                <w:rFonts w:ascii="Bahnschrift" w:hAnsi="Bahnschrift"/>
                <w:sz w:val="16"/>
                <w:szCs w:val="16"/>
              </w:rPr>
              <w:t>ark</w:t>
            </w:r>
            <w:proofErr w:type="spellEnd"/>
            <w:r w:rsidRPr="000A1DDD">
              <w:rPr>
                <w:rFonts w:ascii="Bahnschrift" w:hAnsi="Bahnschrift"/>
                <w:sz w:val="16"/>
                <w:szCs w:val="16"/>
              </w:rPr>
              <w:t xml:space="preserve">\ark_130_-_bildungsgutschein.pdf </w:t>
            </w:r>
          </w:p>
          <w:p w14:paraId="6A2246B5" w14:textId="77777777" w:rsidR="000A1DDD" w:rsidRPr="000A1DDD" w:rsidRDefault="000A1DDD" w:rsidP="000A1DDD">
            <w:pPr>
              <w:rPr>
                <w:rFonts w:ascii="Bahnschrift" w:hAnsi="Bahnschrift"/>
                <w:sz w:val="16"/>
                <w:szCs w:val="16"/>
              </w:rPr>
            </w:pPr>
            <w:proofErr w:type="spellStart"/>
            <w:r w:rsidRPr="000A1DDD">
              <w:rPr>
                <w:rFonts w:ascii="Bahnschrift" w:hAnsi="Bahnschrift"/>
                <w:sz w:val="16"/>
                <w:szCs w:val="16"/>
              </w:rPr>
              <w:t>aktive_leistungen</w:t>
            </w:r>
            <w:proofErr w:type="spellEnd"/>
            <w:r w:rsidRPr="000A1DDD">
              <w:rPr>
                <w:rFonts w:ascii="Bahnschrift" w:hAnsi="Bahnschrift"/>
                <w:sz w:val="16"/>
                <w:szCs w:val="16"/>
              </w:rPr>
              <w:t>\</w:t>
            </w:r>
            <w:proofErr w:type="spellStart"/>
            <w:r w:rsidRPr="000A1DDD">
              <w:rPr>
                <w:rFonts w:ascii="Bahnschrift" w:hAnsi="Bahnschrift"/>
                <w:sz w:val="16"/>
                <w:szCs w:val="16"/>
              </w:rPr>
              <w:t>ark</w:t>
            </w:r>
            <w:proofErr w:type="spellEnd"/>
            <w:r w:rsidRPr="000A1DDD">
              <w:rPr>
                <w:rFonts w:ascii="Bahnschrift" w:hAnsi="Bahnschrift"/>
                <w:sz w:val="16"/>
                <w:szCs w:val="16"/>
              </w:rPr>
              <w:t xml:space="preserve">\ark_110_-_mabe.pdf </w:t>
            </w:r>
          </w:p>
          <w:p w14:paraId="3FFF70E2" w14:textId="77777777" w:rsidR="000A1DDD" w:rsidRPr="000A1DDD" w:rsidRDefault="000A1DDD" w:rsidP="000A1DDD">
            <w:pPr>
              <w:rPr>
                <w:rFonts w:ascii="Bahnschrift" w:hAnsi="Bahnschrift"/>
                <w:sz w:val="16"/>
                <w:szCs w:val="16"/>
              </w:rPr>
            </w:pPr>
            <w:r w:rsidRPr="000A1DDD">
              <w:rPr>
                <w:rFonts w:ascii="Bahnschrift" w:hAnsi="Bahnschrift"/>
                <w:sz w:val="16"/>
                <w:szCs w:val="16"/>
              </w:rPr>
              <w:t xml:space="preserve">aktive_leistungen\ark\ark_999_-_arbeitshilfe_falldokumentation.pdf </w:t>
            </w:r>
          </w:p>
          <w:p w14:paraId="3776E128" w14:textId="77777777" w:rsidR="00ED14F4" w:rsidRDefault="000A1DDD" w:rsidP="000A1DDD">
            <w:pPr>
              <w:rPr>
                <w:rFonts w:ascii="Bahnschrift" w:hAnsi="Bahnschrift"/>
                <w:sz w:val="16"/>
                <w:szCs w:val="16"/>
              </w:rPr>
            </w:pPr>
            <w:proofErr w:type="spellStart"/>
            <w:r w:rsidRPr="000A1DDD">
              <w:rPr>
                <w:rFonts w:ascii="Bahnschrift" w:hAnsi="Bahnschrift"/>
                <w:sz w:val="16"/>
                <w:szCs w:val="16"/>
              </w:rPr>
              <w:t>aktive_leistungen</w:t>
            </w:r>
            <w:proofErr w:type="spellEnd"/>
            <w:r w:rsidRPr="000A1DDD">
              <w:rPr>
                <w:rFonts w:ascii="Bahnschrift" w:hAnsi="Bahnschrift"/>
                <w:sz w:val="16"/>
                <w:szCs w:val="16"/>
              </w:rPr>
              <w:t>\</w:t>
            </w:r>
            <w:proofErr w:type="spellStart"/>
            <w:r w:rsidRPr="000A1DDD">
              <w:rPr>
                <w:rFonts w:ascii="Bahnschrift" w:hAnsi="Bahnschrift"/>
                <w:sz w:val="16"/>
                <w:szCs w:val="16"/>
              </w:rPr>
              <w:t>ark</w:t>
            </w:r>
            <w:proofErr w:type="spellEnd"/>
            <w:r w:rsidRPr="000A1DDD">
              <w:rPr>
                <w:rFonts w:ascii="Bahnschrift" w:hAnsi="Bahnschrift"/>
                <w:sz w:val="16"/>
                <w:szCs w:val="16"/>
              </w:rPr>
              <w:t>\ark_110_-_mabe.pdf</w:t>
            </w:r>
          </w:p>
          <w:p w14:paraId="33711BEB" w14:textId="77777777" w:rsidR="000A1DDD" w:rsidRDefault="000A1DDD" w:rsidP="000A1DDD">
            <w:pPr>
              <w:rPr>
                <w:rFonts w:ascii="Bahnschrift" w:hAnsi="Bahnschrift"/>
                <w:sz w:val="16"/>
                <w:szCs w:val="16"/>
              </w:rPr>
            </w:pPr>
          </w:p>
          <w:p w14:paraId="23B5187F" w14:textId="77777777" w:rsidR="000B612F" w:rsidRDefault="000B612F" w:rsidP="000A1DDD">
            <w:pPr>
              <w:rPr>
                <w:rFonts w:ascii="Bahnschrift" w:hAnsi="Bahnschrift"/>
                <w:sz w:val="16"/>
                <w:szCs w:val="16"/>
              </w:rPr>
            </w:pPr>
          </w:p>
          <w:p w14:paraId="507772A5" w14:textId="77777777" w:rsidR="000B612F" w:rsidRDefault="000B612F" w:rsidP="000A1DDD">
            <w:pPr>
              <w:rPr>
                <w:rFonts w:ascii="Bahnschrift" w:hAnsi="Bahnschrift"/>
                <w:sz w:val="16"/>
                <w:szCs w:val="16"/>
              </w:rPr>
            </w:pPr>
          </w:p>
          <w:p w14:paraId="7764AA03" w14:textId="77777777" w:rsidR="000B612F" w:rsidRDefault="000B612F" w:rsidP="000A1DDD">
            <w:pPr>
              <w:rPr>
                <w:rFonts w:ascii="Bahnschrift" w:hAnsi="Bahnschrift"/>
                <w:sz w:val="16"/>
                <w:szCs w:val="16"/>
              </w:rPr>
            </w:pPr>
          </w:p>
          <w:p w14:paraId="550DFF2E" w14:textId="77777777" w:rsidR="000B612F" w:rsidRDefault="000B612F" w:rsidP="000A1DDD">
            <w:pPr>
              <w:rPr>
                <w:rFonts w:ascii="Bahnschrift" w:hAnsi="Bahnschrift"/>
                <w:sz w:val="16"/>
                <w:szCs w:val="16"/>
              </w:rPr>
            </w:pPr>
          </w:p>
          <w:p w14:paraId="3EF2E230" w14:textId="77777777" w:rsidR="000B612F" w:rsidRDefault="000B612F" w:rsidP="000A1DDD">
            <w:pPr>
              <w:rPr>
                <w:rFonts w:ascii="Bahnschrift" w:hAnsi="Bahnschrift"/>
                <w:sz w:val="16"/>
                <w:szCs w:val="16"/>
              </w:rPr>
            </w:pPr>
          </w:p>
          <w:p w14:paraId="444480D9" w14:textId="77777777" w:rsidR="000B612F" w:rsidRDefault="000B612F" w:rsidP="000A1DDD">
            <w:pPr>
              <w:rPr>
                <w:rFonts w:ascii="Bahnschrift" w:hAnsi="Bahnschrift"/>
                <w:sz w:val="16"/>
                <w:szCs w:val="16"/>
              </w:rPr>
            </w:pPr>
          </w:p>
          <w:p w14:paraId="624E849F" w14:textId="77777777" w:rsidR="000B612F" w:rsidRDefault="000B612F" w:rsidP="000A1DDD">
            <w:pPr>
              <w:rPr>
                <w:rFonts w:ascii="Bahnschrift" w:hAnsi="Bahnschrift"/>
                <w:sz w:val="16"/>
                <w:szCs w:val="16"/>
              </w:rPr>
            </w:pPr>
          </w:p>
          <w:p w14:paraId="0E4F4AD3" w14:textId="77777777" w:rsidR="000B612F" w:rsidRDefault="000B612F" w:rsidP="000A1DDD">
            <w:pPr>
              <w:rPr>
                <w:rFonts w:ascii="Bahnschrift" w:hAnsi="Bahnschrift"/>
                <w:sz w:val="16"/>
                <w:szCs w:val="16"/>
              </w:rPr>
            </w:pPr>
          </w:p>
          <w:p w14:paraId="32FA462D" w14:textId="459A73DB" w:rsidR="000B612F" w:rsidRPr="00590004" w:rsidRDefault="000B612F" w:rsidP="000A1DDD">
            <w:pPr>
              <w:rPr>
                <w:rFonts w:ascii="Bahnschrift" w:hAnsi="Bahnschrift"/>
                <w:sz w:val="16"/>
                <w:szCs w:val="16"/>
              </w:rPr>
            </w:pPr>
          </w:p>
        </w:tc>
        <w:tc>
          <w:tcPr>
            <w:tcW w:w="703" w:type="dxa"/>
            <w:vAlign w:val="center"/>
          </w:tcPr>
          <w:p w14:paraId="4662E7EA" w14:textId="4F96DAC9" w:rsidR="00ED14F4" w:rsidRPr="00590004" w:rsidRDefault="009D70FA" w:rsidP="00C8184B">
            <w:pPr>
              <w:jc w:val="center"/>
              <w:rPr>
                <w:rFonts w:ascii="Bahnschrift" w:hAnsi="Bahnschrift"/>
                <w:sz w:val="16"/>
                <w:szCs w:val="16"/>
              </w:rPr>
            </w:pPr>
            <w:r>
              <w:rPr>
                <w:rFonts w:ascii="Bahnschrift" w:hAnsi="Bahnschrift"/>
                <w:sz w:val="16"/>
                <w:szCs w:val="16"/>
              </w:rPr>
              <w:t>3</w:t>
            </w:r>
          </w:p>
        </w:tc>
      </w:tr>
      <w:tr w:rsidR="00ED14F4" w:rsidRPr="00590004" w14:paraId="62D2593D" w14:textId="77777777" w:rsidTr="00C8184B">
        <w:tc>
          <w:tcPr>
            <w:tcW w:w="562" w:type="dxa"/>
            <w:vAlign w:val="center"/>
          </w:tcPr>
          <w:p w14:paraId="3BD6BCBC" w14:textId="5A38F53D" w:rsidR="00ED14F4" w:rsidRPr="00590004" w:rsidRDefault="00745B2A" w:rsidP="00C8184B">
            <w:pPr>
              <w:rPr>
                <w:rFonts w:ascii="Bahnschrift" w:hAnsi="Bahnschrift"/>
                <w:sz w:val="16"/>
                <w:szCs w:val="16"/>
              </w:rPr>
            </w:pPr>
            <w:r>
              <w:rPr>
                <w:rFonts w:ascii="Bahnschrift" w:hAnsi="Bahnschrift"/>
                <w:sz w:val="16"/>
                <w:szCs w:val="16"/>
              </w:rPr>
              <w:t>A2</w:t>
            </w:r>
          </w:p>
        </w:tc>
        <w:tc>
          <w:tcPr>
            <w:tcW w:w="7797" w:type="dxa"/>
          </w:tcPr>
          <w:p w14:paraId="2A9C125E"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Die Fahrkostenentschädigung bei Teilnahme an einer Maßnahme zur Förderung der beruflichen Weiterbildung bemisst sich nach § 63 SGB III. Die Fahrkosten werden in Höhe des Betrags zugrunde gelegt, der bei Benutzung des zweckmäßigsten regelmäßig verkehrenden öffentlichen Verkehrsmittels in der niedrigsten Klasse zu zahlen ist. Bei der Benutzung sonstiger Verkehrsmittel wird die Höhe der Wegstreckenentschädigung nach § 5 Absatz 1 des Bundesreisekostengesetzes (BRKG) zugrunde gelegt.  </w:t>
            </w:r>
          </w:p>
          <w:p w14:paraId="40796648"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 </w:t>
            </w:r>
          </w:p>
          <w:p w14:paraId="0C55B299"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Nach § 5 (1) BRKG wird als Auslagenersatz bei Benutzung eines Kraftfahrzeuges oder eines anderen motorbetriebenen Fahrzeuges eine Wegstreckenentschädigung in Höhe von 0,20 Euro je Kilometer zurückgelegter Strecke gewährt, höchstens jedoch 130 Euro je Einzelfahrt (insgesamt für Hin- und Rückfahrt).  </w:t>
            </w:r>
          </w:p>
          <w:p w14:paraId="4EB15446"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 </w:t>
            </w:r>
          </w:p>
          <w:p w14:paraId="03FAE038"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Es ist zu beachten, dass die Kosten für Pendelfahrten nur bis zur Höhe des Betrags zugrunde gelegt werden, der nach § 86 SGB III insgesamt erbracht werden kann.  </w:t>
            </w:r>
          </w:p>
          <w:p w14:paraId="4A786F34"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 </w:t>
            </w:r>
          </w:p>
          <w:p w14:paraId="094EF3D6" w14:textId="77777777" w:rsidR="00780C2A" w:rsidRPr="00780C2A" w:rsidRDefault="00780C2A" w:rsidP="00780C2A">
            <w:pPr>
              <w:rPr>
                <w:rFonts w:ascii="Bahnschrift" w:hAnsi="Bahnschrift"/>
                <w:sz w:val="16"/>
                <w:szCs w:val="16"/>
              </w:rPr>
            </w:pPr>
            <w:r w:rsidRPr="00780C2A">
              <w:rPr>
                <w:rFonts w:ascii="Bahnschrift" w:hAnsi="Bahnschrift"/>
                <w:sz w:val="16"/>
                <w:szCs w:val="16"/>
              </w:rPr>
              <w:t xml:space="preserve">Bitte beachten Sie, dass ich ein </w:t>
            </w:r>
            <w:proofErr w:type="spellStart"/>
            <w:r w:rsidRPr="00780C2A">
              <w:rPr>
                <w:rFonts w:ascii="Bahnschrift" w:hAnsi="Bahnschrift"/>
                <w:sz w:val="16"/>
                <w:szCs w:val="16"/>
              </w:rPr>
              <w:t>ChatBot</w:t>
            </w:r>
            <w:proofErr w:type="spellEnd"/>
            <w:r w:rsidRPr="00780C2A">
              <w:rPr>
                <w:rFonts w:ascii="Bahnschrift" w:hAnsi="Bahnschrift"/>
                <w:sz w:val="16"/>
                <w:szCs w:val="16"/>
              </w:rPr>
              <w:t xml:space="preserve"> bin und die Antwort unbedingt von einer qualifizierten Person überprüft werden sollte. </w:t>
            </w:r>
          </w:p>
          <w:p w14:paraId="34ED1955" w14:textId="77777777" w:rsidR="00780C2A" w:rsidRPr="00780C2A" w:rsidRDefault="00780C2A" w:rsidP="00780C2A">
            <w:pPr>
              <w:rPr>
                <w:rFonts w:ascii="Bahnschrift" w:hAnsi="Bahnschrift"/>
                <w:sz w:val="16"/>
                <w:szCs w:val="16"/>
              </w:rPr>
            </w:pPr>
          </w:p>
          <w:p w14:paraId="06F19B63" w14:textId="77777777" w:rsidR="00780C2A" w:rsidRPr="00780C2A" w:rsidRDefault="00780C2A" w:rsidP="00780C2A">
            <w:pPr>
              <w:rPr>
                <w:rFonts w:ascii="Bahnschrift" w:hAnsi="Bahnschrift"/>
                <w:sz w:val="16"/>
                <w:szCs w:val="16"/>
              </w:rPr>
            </w:pPr>
          </w:p>
          <w:p w14:paraId="7DE2DFB5" w14:textId="77777777" w:rsidR="00780C2A" w:rsidRPr="00780C2A" w:rsidRDefault="00780C2A" w:rsidP="00780C2A">
            <w:pPr>
              <w:rPr>
                <w:rFonts w:ascii="Bahnschrift" w:hAnsi="Bahnschrift"/>
                <w:sz w:val="16"/>
                <w:szCs w:val="16"/>
              </w:rPr>
            </w:pPr>
            <w:r w:rsidRPr="00780C2A">
              <w:rPr>
                <w:rFonts w:ascii="Bahnschrift" w:hAnsi="Bahnschrift"/>
                <w:sz w:val="16"/>
                <w:szCs w:val="16"/>
              </w:rPr>
              <w:t>Quellen:</w:t>
            </w:r>
          </w:p>
          <w:p w14:paraId="03AD0C2F" w14:textId="77777777" w:rsidR="00780C2A" w:rsidRPr="00780C2A"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 xml:space="preserve">\ark_110_-_mabe.pdf </w:t>
            </w:r>
          </w:p>
          <w:p w14:paraId="20B90A11" w14:textId="77777777" w:rsidR="00780C2A" w:rsidRPr="00780C2A"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 xml:space="preserve">\ark_130_-_bildungsgutschein.pdf </w:t>
            </w:r>
          </w:p>
          <w:p w14:paraId="75C40158" w14:textId="77777777" w:rsidR="00780C2A" w:rsidRPr="00780C2A"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 xml:space="preserve">\ark_110_-_mabe.pdf </w:t>
            </w:r>
          </w:p>
          <w:p w14:paraId="7B747EA2" w14:textId="77777777" w:rsidR="00780C2A" w:rsidRPr="00780C2A"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 xml:space="preserve">\ark_130_-_bildungsgutschein.pdf </w:t>
            </w:r>
          </w:p>
          <w:p w14:paraId="1B5F3ABC" w14:textId="77777777" w:rsidR="00ED14F4" w:rsidRDefault="00780C2A" w:rsidP="00780C2A">
            <w:pPr>
              <w:rPr>
                <w:rFonts w:ascii="Bahnschrift" w:hAnsi="Bahnschrift"/>
                <w:sz w:val="16"/>
                <w:szCs w:val="16"/>
              </w:rPr>
            </w:pPr>
            <w:proofErr w:type="spellStart"/>
            <w:r w:rsidRPr="00780C2A">
              <w:rPr>
                <w:rFonts w:ascii="Bahnschrift" w:hAnsi="Bahnschrift"/>
                <w:sz w:val="16"/>
                <w:szCs w:val="16"/>
              </w:rPr>
              <w:t>aktive_leistungen</w:t>
            </w:r>
            <w:proofErr w:type="spellEnd"/>
            <w:r w:rsidRPr="00780C2A">
              <w:rPr>
                <w:rFonts w:ascii="Bahnschrift" w:hAnsi="Bahnschrift"/>
                <w:sz w:val="16"/>
                <w:szCs w:val="16"/>
              </w:rPr>
              <w:t>\</w:t>
            </w:r>
            <w:proofErr w:type="spellStart"/>
            <w:r w:rsidRPr="00780C2A">
              <w:rPr>
                <w:rFonts w:ascii="Bahnschrift" w:hAnsi="Bahnschrift"/>
                <w:sz w:val="16"/>
                <w:szCs w:val="16"/>
              </w:rPr>
              <w:t>ark</w:t>
            </w:r>
            <w:proofErr w:type="spellEnd"/>
            <w:r w:rsidRPr="00780C2A">
              <w:rPr>
                <w:rFonts w:ascii="Bahnschrift" w:hAnsi="Bahnschrift"/>
                <w:sz w:val="16"/>
                <w:szCs w:val="16"/>
              </w:rPr>
              <w:t>\ark_130_-_bildungsgutschein.pdf</w:t>
            </w:r>
          </w:p>
          <w:p w14:paraId="76879400" w14:textId="77777777" w:rsidR="00780C2A" w:rsidRDefault="00780C2A" w:rsidP="00780C2A">
            <w:pPr>
              <w:rPr>
                <w:rFonts w:ascii="Bahnschrift" w:hAnsi="Bahnschrift"/>
                <w:sz w:val="16"/>
                <w:szCs w:val="16"/>
              </w:rPr>
            </w:pPr>
          </w:p>
          <w:p w14:paraId="716DD1AB" w14:textId="77777777" w:rsidR="000B612F" w:rsidRDefault="000B612F" w:rsidP="00780C2A">
            <w:pPr>
              <w:rPr>
                <w:rFonts w:ascii="Bahnschrift" w:hAnsi="Bahnschrift"/>
                <w:sz w:val="16"/>
                <w:szCs w:val="16"/>
              </w:rPr>
            </w:pPr>
          </w:p>
          <w:p w14:paraId="45929909" w14:textId="77777777" w:rsidR="000B612F" w:rsidRDefault="000B612F" w:rsidP="00780C2A">
            <w:pPr>
              <w:rPr>
                <w:rFonts w:ascii="Bahnschrift" w:hAnsi="Bahnschrift"/>
                <w:sz w:val="16"/>
                <w:szCs w:val="16"/>
              </w:rPr>
            </w:pPr>
          </w:p>
          <w:p w14:paraId="0B5C5D0C" w14:textId="77777777" w:rsidR="000B612F" w:rsidRDefault="000B612F" w:rsidP="00780C2A">
            <w:pPr>
              <w:rPr>
                <w:rFonts w:ascii="Bahnschrift" w:hAnsi="Bahnschrift"/>
                <w:sz w:val="16"/>
                <w:szCs w:val="16"/>
              </w:rPr>
            </w:pPr>
          </w:p>
          <w:p w14:paraId="0B8818A9" w14:textId="77777777" w:rsidR="000B612F" w:rsidRDefault="000B612F" w:rsidP="00780C2A">
            <w:pPr>
              <w:rPr>
                <w:rFonts w:ascii="Bahnschrift" w:hAnsi="Bahnschrift"/>
                <w:sz w:val="16"/>
                <w:szCs w:val="16"/>
              </w:rPr>
            </w:pPr>
          </w:p>
          <w:p w14:paraId="0F7D5FC5" w14:textId="77777777" w:rsidR="000B612F" w:rsidRDefault="000B612F" w:rsidP="00780C2A">
            <w:pPr>
              <w:rPr>
                <w:rFonts w:ascii="Bahnschrift" w:hAnsi="Bahnschrift"/>
                <w:sz w:val="16"/>
                <w:szCs w:val="16"/>
              </w:rPr>
            </w:pPr>
          </w:p>
          <w:p w14:paraId="170E592F" w14:textId="77777777" w:rsidR="000B612F" w:rsidRDefault="000B612F" w:rsidP="00780C2A">
            <w:pPr>
              <w:rPr>
                <w:rFonts w:ascii="Bahnschrift" w:hAnsi="Bahnschrift"/>
                <w:sz w:val="16"/>
                <w:szCs w:val="16"/>
              </w:rPr>
            </w:pPr>
          </w:p>
          <w:p w14:paraId="7794E43D" w14:textId="77777777" w:rsidR="000B612F" w:rsidRDefault="000B612F" w:rsidP="00780C2A">
            <w:pPr>
              <w:rPr>
                <w:rFonts w:ascii="Bahnschrift" w:hAnsi="Bahnschrift"/>
                <w:sz w:val="16"/>
                <w:szCs w:val="16"/>
              </w:rPr>
            </w:pPr>
          </w:p>
          <w:p w14:paraId="2551B536" w14:textId="77777777" w:rsidR="000B612F" w:rsidRDefault="000B612F" w:rsidP="00780C2A">
            <w:pPr>
              <w:rPr>
                <w:rFonts w:ascii="Bahnschrift" w:hAnsi="Bahnschrift"/>
                <w:sz w:val="16"/>
                <w:szCs w:val="16"/>
              </w:rPr>
            </w:pPr>
          </w:p>
          <w:p w14:paraId="3813489F" w14:textId="3F2AFBD2" w:rsidR="000B612F" w:rsidRPr="00590004" w:rsidRDefault="000B612F" w:rsidP="00780C2A">
            <w:pPr>
              <w:rPr>
                <w:rFonts w:ascii="Bahnschrift" w:hAnsi="Bahnschrift"/>
                <w:sz w:val="16"/>
                <w:szCs w:val="16"/>
              </w:rPr>
            </w:pPr>
          </w:p>
        </w:tc>
        <w:tc>
          <w:tcPr>
            <w:tcW w:w="703" w:type="dxa"/>
            <w:vAlign w:val="center"/>
          </w:tcPr>
          <w:p w14:paraId="56D5CACF" w14:textId="69543AAB" w:rsidR="00ED14F4" w:rsidRPr="00590004" w:rsidRDefault="009D70FA" w:rsidP="00C8184B">
            <w:pPr>
              <w:jc w:val="center"/>
              <w:rPr>
                <w:rFonts w:ascii="Bahnschrift" w:hAnsi="Bahnschrift"/>
                <w:sz w:val="16"/>
                <w:szCs w:val="16"/>
              </w:rPr>
            </w:pPr>
            <w:r>
              <w:rPr>
                <w:rFonts w:ascii="Bahnschrift" w:hAnsi="Bahnschrift"/>
                <w:sz w:val="16"/>
                <w:szCs w:val="16"/>
              </w:rPr>
              <w:t>2</w:t>
            </w:r>
          </w:p>
        </w:tc>
      </w:tr>
      <w:tr w:rsidR="00ED14F4" w:rsidRPr="00590004" w14:paraId="59562A0C" w14:textId="77777777" w:rsidTr="00C8184B">
        <w:tc>
          <w:tcPr>
            <w:tcW w:w="562" w:type="dxa"/>
            <w:vAlign w:val="center"/>
          </w:tcPr>
          <w:p w14:paraId="3AB66488" w14:textId="65AAA569" w:rsidR="00ED14F4" w:rsidRPr="00590004" w:rsidRDefault="00745B2A" w:rsidP="00C8184B">
            <w:pPr>
              <w:jc w:val="center"/>
              <w:rPr>
                <w:rFonts w:ascii="Bahnschrift" w:hAnsi="Bahnschrift"/>
                <w:sz w:val="16"/>
                <w:szCs w:val="16"/>
              </w:rPr>
            </w:pPr>
            <w:r>
              <w:rPr>
                <w:rFonts w:ascii="Bahnschrift" w:hAnsi="Bahnschrift"/>
                <w:sz w:val="16"/>
                <w:szCs w:val="16"/>
              </w:rPr>
              <w:lastRenderedPageBreak/>
              <w:t>A3</w:t>
            </w:r>
          </w:p>
        </w:tc>
        <w:tc>
          <w:tcPr>
            <w:tcW w:w="7797" w:type="dxa"/>
          </w:tcPr>
          <w:p w14:paraId="0BB1EA08"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Die Fahrkostenentschädigung bei Teilnahme an einer Maßnahme zur Förderung der beruflichen Weiterbildung bemisst sich gemäß § 63 SGB III. Demnach werden folgende Kosten als Bedarf für Fahrkosten zugrunde gelegt: </w:t>
            </w:r>
          </w:p>
          <w:p w14:paraId="436BF502"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 </w:t>
            </w:r>
          </w:p>
          <w:p w14:paraId="1FA3237C"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1. Kosten für Fahrten zwischen Unterkunft, Ausbildungsstätte und Berufsschule (Pendelfahrten). </w:t>
            </w:r>
          </w:p>
          <w:p w14:paraId="50950E6F"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2. Bei einer erforderlichen auswärtigen Unterbringung werden die Kosten für die An- und Abreise sowie für eine monatliche Familienheimfahrt oder alternativ für eine monatliche Fahrt eines Angehörigen zum Aufenthaltsort des Auszubildenden berücksichtigt. </w:t>
            </w:r>
          </w:p>
          <w:p w14:paraId="01578F9F"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 </w:t>
            </w:r>
          </w:p>
          <w:p w14:paraId="172D6B54"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Die übrigen Weiterbildungskosten, einschließlich der Fahrkosten, werden im Regelfall an den Teilnehmer monatlich im Voraus gezahlt.  </w:t>
            </w:r>
          </w:p>
          <w:p w14:paraId="447B4192"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 </w:t>
            </w:r>
          </w:p>
          <w:p w14:paraId="478F4B07" w14:textId="77777777" w:rsidR="00BB4B60" w:rsidRPr="00BB4B60" w:rsidRDefault="00BB4B60" w:rsidP="00BB4B60">
            <w:pPr>
              <w:rPr>
                <w:rFonts w:ascii="Bahnschrift" w:hAnsi="Bahnschrift"/>
                <w:sz w:val="16"/>
                <w:szCs w:val="16"/>
              </w:rPr>
            </w:pPr>
            <w:r w:rsidRPr="00BB4B60">
              <w:rPr>
                <w:rFonts w:ascii="Bahnschrift" w:hAnsi="Bahnschrift"/>
                <w:sz w:val="16"/>
                <w:szCs w:val="16"/>
              </w:rPr>
              <w:t xml:space="preserve">Bitte beachten Sie, dass ich ein </w:t>
            </w:r>
            <w:proofErr w:type="spellStart"/>
            <w:r w:rsidRPr="00BB4B60">
              <w:rPr>
                <w:rFonts w:ascii="Bahnschrift" w:hAnsi="Bahnschrift"/>
                <w:sz w:val="16"/>
                <w:szCs w:val="16"/>
              </w:rPr>
              <w:t>ChatBot</w:t>
            </w:r>
            <w:proofErr w:type="spellEnd"/>
            <w:r w:rsidRPr="00BB4B60">
              <w:rPr>
                <w:rFonts w:ascii="Bahnschrift" w:hAnsi="Bahnschrift"/>
                <w:sz w:val="16"/>
                <w:szCs w:val="16"/>
              </w:rPr>
              <w:t xml:space="preserve"> bin und die Antwort unbedingt von einer qualifizierten Person überprüft werden sollte. </w:t>
            </w:r>
          </w:p>
          <w:p w14:paraId="5F3E2A8D" w14:textId="77777777" w:rsidR="00BB4B60" w:rsidRPr="00BB4B60" w:rsidRDefault="00BB4B60" w:rsidP="00BB4B60">
            <w:pPr>
              <w:rPr>
                <w:rFonts w:ascii="Bahnschrift" w:hAnsi="Bahnschrift"/>
                <w:sz w:val="16"/>
                <w:szCs w:val="16"/>
              </w:rPr>
            </w:pPr>
          </w:p>
          <w:p w14:paraId="6EF34959" w14:textId="77777777" w:rsidR="00BB4B60" w:rsidRPr="00BB4B60" w:rsidRDefault="00BB4B60" w:rsidP="00BB4B60">
            <w:pPr>
              <w:rPr>
                <w:rFonts w:ascii="Bahnschrift" w:hAnsi="Bahnschrift"/>
                <w:sz w:val="16"/>
                <w:szCs w:val="16"/>
              </w:rPr>
            </w:pPr>
          </w:p>
          <w:p w14:paraId="0651CB47" w14:textId="77777777" w:rsidR="00BB4B60" w:rsidRPr="00BB4B60" w:rsidRDefault="00BB4B60" w:rsidP="00BB4B60">
            <w:pPr>
              <w:rPr>
                <w:rFonts w:ascii="Bahnschrift" w:hAnsi="Bahnschrift"/>
                <w:sz w:val="16"/>
                <w:szCs w:val="16"/>
              </w:rPr>
            </w:pPr>
            <w:r w:rsidRPr="00BB4B60">
              <w:rPr>
                <w:rFonts w:ascii="Bahnschrift" w:hAnsi="Bahnschrift"/>
                <w:sz w:val="16"/>
                <w:szCs w:val="16"/>
              </w:rPr>
              <w:t>Quellen:</w:t>
            </w:r>
          </w:p>
          <w:p w14:paraId="0AF024A9" w14:textId="77777777" w:rsidR="00BB4B60" w:rsidRPr="00BB4B60"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 xml:space="preserve">\ark_110_-_mabe.pdf </w:t>
            </w:r>
          </w:p>
          <w:p w14:paraId="39BB0DE9" w14:textId="77777777" w:rsidR="00BB4B60" w:rsidRPr="00BB4B60"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 xml:space="preserve">\ark_130_-_bildungsgutschein.pdf </w:t>
            </w:r>
          </w:p>
          <w:p w14:paraId="5811650E" w14:textId="77777777" w:rsidR="00BB4B60" w:rsidRPr="00BB4B60"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 xml:space="preserve">\ark_130_-_bildungsgutschein.pdf </w:t>
            </w:r>
          </w:p>
          <w:p w14:paraId="2E5EB9E1" w14:textId="77777777" w:rsidR="00BB4B60" w:rsidRPr="00BB4B60"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 xml:space="preserve">\ark_130_-_bildungsgutschein.pdf </w:t>
            </w:r>
          </w:p>
          <w:p w14:paraId="1598FCA9" w14:textId="77777777" w:rsidR="00ED14F4" w:rsidRDefault="00BB4B60" w:rsidP="00BB4B60">
            <w:pPr>
              <w:rPr>
                <w:rFonts w:ascii="Bahnschrift" w:hAnsi="Bahnschrift"/>
                <w:sz w:val="16"/>
                <w:szCs w:val="16"/>
              </w:rPr>
            </w:pPr>
            <w:proofErr w:type="spellStart"/>
            <w:r w:rsidRPr="00BB4B60">
              <w:rPr>
                <w:rFonts w:ascii="Bahnschrift" w:hAnsi="Bahnschrift"/>
                <w:sz w:val="16"/>
                <w:szCs w:val="16"/>
              </w:rPr>
              <w:t>aktive_leistungen</w:t>
            </w:r>
            <w:proofErr w:type="spellEnd"/>
            <w:r w:rsidRPr="00BB4B60">
              <w:rPr>
                <w:rFonts w:ascii="Bahnschrift" w:hAnsi="Bahnschrift"/>
                <w:sz w:val="16"/>
                <w:szCs w:val="16"/>
              </w:rPr>
              <w:t>\</w:t>
            </w:r>
            <w:proofErr w:type="spellStart"/>
            <w:r w:rsidRPr="00BB4B60">
              <w:rPr>
                <w:rFonts w:ascii="Bahnschrift" w:hAnsi="Bahnschrift"/>
                <w:sz w:val="16"/>
                <w:szCs w:val="16"/>
              </w:rPr>
              <w:t>ark</w:t>
            </w:r>
            <w:proofErr w:type="spellEnd"/>
            <w:r w:rsidRPr="00BB4B60">
              <w:rPr>
                <w:rFonts w:ascii="Bahnschrift" w:hAnsi="Bahnschrift"/>
                <w:sz w:val="16"/>
                <w:szCs w:val="16"/>
              </w:rPr>
              <w:t>\zahlungsmodalitaeten.pdf</w:t>
            </w:r>
          </w:p>
          <w:p w14:paraId="023B9A6A" w14:textId="030DC6E2" w:rsidR="004F335E" w:rsidRPr="00590004" w:rsidRDefault="004F335E" w:rsidP="00BB4B60">
            <w:pPr>
              <w:rPr>
                <w:rFonts w:ascii="Bahnschrift" w:hAnsi="Bahnschrift"/>
                <w:sz w:val="16"/>
                <w:szCs w:val="16"/>
              </w:rPr>
            </w:pPr>
          </w:p>
        </w:tc>
        <w:tc>
          <w:tcPr>
            <w:tcW w:w="703" w:type="dxa"/>
            <w:vAlign w:val="center"/>
          </w:tcPr>
          <w:p w14:paraId="439F824A" w14:textId="5F5B904E" w:rsidR="00ED14F4" w:rsidRPr="00590004" w:rsidRDefault="009D70FA" w:rsidP="00C8184B">
            <w:pPr>
              <w:jc w:val="center"/>
              <w:rPr>
                <w:rFonts w:ascii="Bahnschrift" w:hAnsi="Bahnschrift"/>
                <w:sz w:val="16"/>
                <w:szCs w:val="16"/>
              </w:rPr>
            </w:pPr>
            <w:r>
              <w:rPr>
                <w:rFonts w:ascii="Bahnschrift" w:hAnsi="Bahnschrift"/>
                <w:sz w:val="16"/>
                <w:szCs w:val="16"/>
              </w:rPr>
              <w:t>5</w:t>
            </w:r>
          </w:p>
        </w:tc>
      </w:tr>
      <w:tr w:rsidR="00ED14F4" w:rsidRPr="00590004" w14:paraId="7F5A3AA8" w14:textId="77777777" w:rsidTr="00C8184B">
        <w:tc>
          <w:tcPr>
            <w:tcW w:w="562" w:type="dxa"/>
            <w:vAlign w:val="center"/>
          </w:tcPr>
          <w:p w14:paraId="5998050B" w14:textId="1E4B2E87" w:rsidR="00ED14F4"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14:paraId="18511927"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Die Fahrkostenentschädigung bei Teilnahme an einer Maßnahme zur Förderung der beruflichen Weiterbildung bemisst sich nach § 63 SGB III. Demnach werden folgende Kosten zugrunde gelegt: </w:t>
            </w:r>
          </w:p>
          <w:p w14:paraId="7A3EAAD5"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 </w:t>
            </w:r>
          </w:p>
          <w:p w14:paraId="512C9A06"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1. Kosten für Fahrten zwischen Unterkunft, Ausbildungsstätte und Berufsschule (Pendelfahrten). </w:t>
            </w:r>
          </w:p>
          <w:p w14:paraId="371DC0B5"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2. Bei einer erforderlichen auswärtigen Unterbringung die Kosten für die An- und Abreise sowie für eine monatliche Familienheimfahrt oder alternativ für eine monatliche Fahrt eines Angehörigen zum Aufenthaltsort der oder des Auszubildenden. </w:t>
            </w:r>
          </w:p>
          <w:p w14:paraId="0B76A225"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 </w:t>
            </w:r>
          </w:p>
          <w:p w14:paraId="6137165E"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Die Fahrkosten werden in Höhe des Betrags zugrunde gelegt, der bei Benutzung des zweckmäßigsten regelmäßig verkehrenden öffentlichen Verkehrsmittels in der niedrigsten Klasse zu zahlen ist. Bei der Benutzung sonstiger Verkehrsmittel wird die Erstattung nach den entsprechenden Regelungen des Bundesreisekostengesetzes (BRKG) vorgenommen. </w:t>
            </w:r>
          </w:p>
          <w:p w14:paraId="19620571"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 </w:t>
            </w:r>
          </w:p>
          <w:p w14:paraId="60778C1A" w14:textId="77777777" w:rsidR="00151B1B" w:rsidRPr="00151B1B" w:rsidRDefault="00151B1B" w:rsidP="00151B1B">
            <w:pPr>
              <w:rPr>
                <w:rFonts w:ascii="Bahnschrift" w:hAnsi="Bahnschrift"/>
                <w:sz w:val="16"/>
                <w:szCs w:val="16"/>
              </w:rPr>
            </w:pPr>
            <w:r w:rsidRPr="00151B1B">
              <w:rPr>
                <w:rFonts w:ascii="Bahnschrift" w:hAnsi="Bahnschrift"/>
                <w:sz w:val="16"/>
                <w:szCs w:val="16"/>
              </w:rPr>
              <w:t xml:space="preserve">Bitte beachten Sie, dass ich ein </w:t>
            </w:r>
            <w:proofErr w:type="spellStart"/>
            <w:r w:rsidRPr="00151B1B">
              <w:rPr>
                <w:rFonts w:ascii="Bahnschrift" w:hAnsi="Bahnschrift"/>
                <w:sz w:val="16"/>
                <w:szCs w:val="16"/>
              </w:rPr>
              <w:t>ChatBot</w:t>
            </w:r>
            <w:proofErr w:type="spellEnd"/>
            <w:r w:rsidRPr="00151B1B">
              <w:rPr>
                <w:rFonts w:ascii="Bahnschrift" w:hAnsi="Bahnschrift"/>
                <w:sz w:val="16"/>
                <w:szCs w:val="16"/>
              </w:rPr>
              <w:t xml:space="preserve"> bin und die Antwort unbedingt von einer qualifizierten Person überprüft werden sollte. </w:t>
            </w:r>
          </w:p>
          <w:p w14:paraId="6546A94B" w14:textId="77777777" w:rsidR="00151B1B" w:rsidRPr="00151B1B" w:rsidRDefault="00151B1B" w:rsidP="00151B1B">
            <w:pPr>
              <w:rPr>
                <w:rFonts w:ascii="Bahnschrift" w:hAnsi="Bahnschrift"/>
                <w:sz w:val="16"/>
                <w:szCs w:val="16"/>
              </w:rPr>
            </w:pPr>
          </w:p>
          <w:p w14:paraId="62D99901" w14:textId="77777777" w:rsidR="00151B1B" w:rsidRPr="00151B1B" w:rsidRDefault="00151B1B" w:rsidP="00151B1B">
            <w:pPr>
              <w:rPr>
                <w:rFonts w:ascii="Bahnschrift" w:hAnsi="Bahnschrift"/>
                <w:sz w:val="16"/>
                <w:szCs w:val="16"/>
              </w:rPr>
            </w:pPr>
          </w:p>
          <w:p w14:paraId="50CFB7BE" w14:textId="77777777" w:rsidR="00151B1B" w:rsidRPr="00151B1B" w:rsidRDefault="00151B1B" w:rsidP="00151B1B">
            <w:pPr>
              <w:rPr>
                <w:rFonts w:ascii="Bahnschrift" w:hAnsi="Bahnschrift"/>
                <w:sz w:val="16"/>
                <w:szCs w:val="16"/>
              </w:rPr>
            </w:pPr>
            <w:r w:rsidRPr="00151B1B">
              <w:rPr>
                <w:rFonts w:ascii="Bahnschrift" w:hAnsi="Bahnschrift"/>
                <w:sz w:val="16"/>
                <w:szCs w:val="16"/>
              </w:rPr>
              <w:t>Quellen:</w:t>
            </w:r>
          </w:p>
          <w:p w14:paraId="4BC8E1F1" w14:textId="77777777" w:rsidR="00151B1B" w:rsidRPr="00151B1B"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 xml:space="preserve">\ark_110_-_mabe.pdf </w:t>
            </w:r>
          </w:p>
          <w:p w14:paraId="7490C64B" w14:textId="77777777" w:rsidR="00151B1B" w:rsidRPr="00151B1B"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 xml:space="preserve">\ark_130_-_bildungsgutschein.pdf </w:t>
            </w:r>
          </w:p>
          <w:p w14:paraId="71143317" w14:textId="77777777" w:rsidR="00151B1B" w:rsidRPr="00151B1B"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 xml:space="preserve">\ark_130_-_bildungsgutschein.pdf </w:t>
            </w:r>
          </w:p>
          <w:p w14:paraId="2EF8DF56" w14:textId="77777777" w:rsidR="00151B1B" w:rsidRPr="00151B1B"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 xml:space="preserve">\ark_110_-_mabe.pdf </w:t>
            </w:r>
          </w:p>
          <w:p w14:paraId="309E11C7" w14:textId="77777777" w:rsidR="00ED14F4" w:rsidRDefault="00151B1B" w:rsidP="00151B1B">
            <w:pPr>
              <w:rPr>
                <w:rFonts w:ascii="Bahnschrift" w:hAnsi="Bahnschrift"/>
                <w:sz w:val="16"/>
                <w:szCs w:val="16"/>
              </w:rPr>
            </w:pPr>
            <w:proofErr w:type="spellStart"/>
            <w:r w:rsidRPr="00151B1B">
              <w:rPr>
                <w:rFonts w:ascii="Bahnschrift" w:hAnsi="Bahnschrift"/>
                <w:sz w:val="16"/>
                <w:szCs w:val="16"/>
              </w:rPr>
              <w:t>aktive_leistungen</w:t>
            </w:r>
            <w:proofErr w:type="spellEnd"/>
            <w:r w:rsidRPr="00151B1B">
              <w:rPr>
                <w:rFonts w:ascii="Bahnschrift" w:hAnsi="Bahnschrift"/>
                <w:sz w:val="16"/>
                <w:szCs w:val="16"/>
              </w:rPr>
              <w:t>\</w:t>
            </w:r>
            <w:proofErr w:type="spellStart"/>
            <w:r w:rsidRPr="00151B1B">
              <w:rPr>
                <w:rFonts w:ascii="Bahnschrift" w:hAnsi="Bahnschrift"/>
                <w:sz w:val="16"/>
                <w:szCs w:val="16"/>
              </w:rPr>
              <w:t>ark</w:t>
            </w:r>
            <w:proofErr w:type="spellEnd"/>
            <w:r w:rsidRPr="00151B1B">
              <w:rPr>
                <w:rFonts w:ascii="Bahnschrift" w:hAnsi="Bahnschrift"/>
                <w:sz w:val="16"/>
                <w:szCs w:val="16"/>
              </w:rPr>
              <w:t>\zahlungsmodalitaeten.pdf</w:t>
            </w:r>
          </w:p>
          <w:p w14:paraId="38066C69" w14:textId="1C9CA1F6" w:rsidR="00151B1B" w:rsidRPr="00590004" w:rsidRDefault="00151B1B" w:rsidP="00151B1B">
            <w:pPr>
              <w:rPr>
                <w:rFonts w:ascii="Bahnschrift" w:hAnsi="Bahnschrift"/>
                <w:sz w:val="16"/>
                <w:szCs w:val="16"/>
              </w:rPr>
            </w:pPr>
          </w:p>
        </w:tc>
        <w:tc>
          <w:tcPr>
            <w:tcW w:w="703" w:type="dxa"/>
            <w:vAlign w:val="center"/>
          </w:tcPr>
          <w:p w14:paraId="6979C3D2" w14:textId="5B5B532A" w:rsidR="00ED14F4" w:rsidRPr="00590004" w:rsidRDefault="009D70FA" w:rsidP="00C8184B">
            <w:pPr>
              <w:jc w:val="center"/>
              <w:rPr>
                <w:rFonts w:ascii="Bahnschrift" w:hAnsi="Bahnschrift"/>
                <w:sz w:val="16"/>
                <w:szCs w:val="16"/>
              </w:rPr>
            </w:pPr>
            <w:r>
              <w:rPr>
                <w:rFonts w:ascii="Bahnschrift" w:hAnsi="Bahnschrift"/>
                <w:sz w:val="16"/>
                <w:szCs w:val="16"/>
              </w:rPr>
              <w:t>4</w:t>
            </w:r>
          </w:p>
        </w:tc>
      </w:tr>
      <w:tr w:rsidR="00ED14F4" w:rsidRPr="00590004" w14:paraId="3B2105FC" w14:textId="77777777" w:rsidTr="00C8184B">
        <w:tc>
          <w:tcPr>
            <w:tcW w:w="562" w:type="dxa"/>
            <w:vAlign w:val="center"/>
          </w:tcPr>
          <w:p w14:paraId="43894A66" w14:textId="7A02DEF6" w:rsidR="00ED14F4"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14:paraId="173473B4"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Die Fahrkostenentschädigung bei Teilnahme an einer Maßnahme zur Förderung der beruflichen Weiterbildung bemisst sich gemäß § 63 SGB III. Demnach werden folgende Kosten als Bedarf für Fahrkosten zugrunde gelegt: </w:t>
            </w:r>
          </w:p>
          <w:p w14:paraId="52478D57"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 </w:t>
            </w:r>
          </w:p>
          <w:p w14:paraId="1E06315A"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1. Kosten für Fahrten zwischen Unterkunft, Ausbildungsstätte und Berufsschule (Pendelfahrten). </w:t>
            </w:r>
          </w:p>
          <w:p w14:paraId="6EA00F00"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2. Bei einer erforderlichen auswärtigen Unterbringung werden die Kosten für die An- und Abreise sowie für eine monatliche Familienheimfahrt oder alternativ für eine monatliche Fahrt eines Angehörigen zum Aufenthaltsort der oder des Auszubildenden berücksichtigt. </w:t>
            </w:r>
          </w:p>
          <w:p w14:paraId="0D6C73E1"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 </w:t>
            </w:r>
          </w:p>
          <w:p w14:paraId="14A64267" w14:textId="77777777" w:rsidR="00F423B2" w:rsidRPr="00F423B2" w:rsidRDefault="00F423B2" w:rsidP="00F423B2">
            <w:pPr>
              <w:rPr>
                <w:rFonts w:ascii="Bahnschrift" w:hAnsi="Bahnschrift"/>
                <w:sz w:val="16"/>
                <w:szCs w:val="16"/>
              </w:rPr>
            </w:pPr>
            <w:r w:rsidRPr="00F423B2">
              <w:rPr>
                <w:rFonts w:ascii="Bahnschrift" w:hAnsi="Bahnschrift"/>
                <w:sz w:val="16"/>
                <w:szCs w:val="16"/>
              </w:rPr>
              <w:t xml:space="preserve">Bitte beachten Sie, dass ich ein </w:t>
            </w:r>
            <w:proofErr w:type="spellStart"/>
            <w:r w:rsidRPr="00F423B2">
              <w:rPr>
                <w:rFonts w:ascii="Bahnschrift" w:hAnsi="Bahnschrift"/>
                <w:sz w:val="16"/>
                <w:szCs w:val="16"/>
              </w:rPr>
              <w:t>ChatBot</w:t>
            </w:r>
            <w:proofErr w:type="spellEnd"/>
            <w:r w:rsidRPr="00F423B2">
              <w:rPr>
                <w:rFonts w:ascii="Bahnschrift" w:hAnsi="Bahnschrift"/>
                <w:sz w:val="16"/>
                <w:szCs w:val="16"/>
              </w:rPr>
              <w:t xml:space="preserve"> bin und die Antwort unbedingt von einer qualifizierten Person überprüft werden sollte. </w:t>
            </w:r>
          </w:p>
          <w:p w14:paraId="494E1DB8" w14:textId="77777777" w:rsidR="00F423B2" w:rsidRPr="00F423B2" w:rsidRDefault="00F423B2" w:rsidP="00F423B2">
            <w:pPr>
              <w:rPr>
                <w:rFonts w:ascii="Bahnschrift" w:hAnsi="Bahnschrift"/>
                <w:sz w:val="16"/>
                <w:szCs w:val="16"/>
              </w:rPr>
            </w:pPr>
          </w:p>
          <w:p w14:paraId="54D6ED71" w14:textId="77777777" w:rsidR="00F423B2" w:rsidRPr="00F423B2" w:rsidRDefault="00F423B2" w:rsidP="00F423B2">
            <w:pPr>
              <w:rPr>
                <w:rFonts w:ascii="Bahnschrift" w:hAnsi="Bahnschrift"/>
                <w:sz w:val="16"/>
                <w:szCs w:val="16"/>
              </w:rPr>
            </w:pPr>
          </w:p>
          <w:p w14:paraId="545FDA79" w14:textId="77777777" w:rsidR="00F423B2" w:rsidRPr="00F423B2" w:rsidRDefault="00F423B2" w:rsidP="00F423B2">
            <w:pPr>
              <w:rPr>
                <w:rFonts w:ascii="Bahnschrift" w:hAnsi="Bahnschrift"/>
                <w:sz w:val="16"/>
                <w:szCs w:val="16"/>
              </w:rPr>
            </w:pPr>
            <w:r w:rsidRPr="00F423B2">
              <w:rPr>
                <w:rFonts w:ascii="Bahnschrift" w:hAnsi="Bahnschrift"/>
                <w:sz w:val="16"/>
                <w:szCs w:val="16"/>
              </w:rPr>
              <w:t>Quellen:</w:t>
            </w:r>
          </w:p>
          <w:p w14:paraId="7C4D264D" w14:textId="77777777" w:rsidR="00F423B2" w:rsidRPr="00F423B2"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 xml:space="preserve">\zahlungsmodalitaeten.pdf </w:t>
            </w:r>
          </w:p>
          <w:p w14:paraId="36C349B7" w14:textId="77777777" w:rsidR="00F423B2" w:rsidRPr="00F423B2"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 xml:space="preserve">\ark_130_-_bildungsgutschein.pdf </w:t>
            </w:r>
          </w:p>
          <w:p w14:paraId="7CEFC120" w14:textId="77777777" w:rsidR="00F423B2" w:rsidRPr="00F423B2"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 xml:space="preserve">\ark_130_-_bildungsgutschein.pdf </w:t>
            </w:r>
          </w:p>
          <w:p w14:paraId="14D0EC0D" w14:textId="77777777" w:rsidR="00F423B2" w:rsidRPr="00F423B2"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 xml:space="preserve">\ark_130_-_bildungsgutschein.pdf </w:t>
            </w:r>
          </w:p>
          <w:p w14:paraId="3D35A51F" w14:textId="77777777" w:rsidR="00ED14F4" w:rsidRDefault="00F423B2" w:rsidP="00F423B2">
            <w:pPr>
              <w:rPr>
                <w:rFonts w:ascii="Bahnschrift" w:hAnsi="Bahnschrift"/>
                <w:sz w:val="16"/>
                <w:szCs w:val="16"/>
              </w:rPr>
            </w:pPr>
            <w:proofErr w:type="spellStart"/>
            <w:r w:rsidRPr="00F423B2">
              <w:rPr>
                <w:rFonts w:ascii="Bahnschrift" w:hAnsi="Bahnschrift"/>
                <w:sz w:val="16"/>
                <w:szCs w:val="16"/>
              </w:rPr>
              <w:t>aktive_leistungen</w:t>
            </w:r>
            <w:proofErr w:type="spellEnd"/>
            <w:r w:rsidRPr="00F423B2">
              <w:rPr>
                <w:rFonts w:ascii="Bahnschrift" w:hAnsi="Bahnschrift"/>
                <w:sz w:val="16"/>
                <w:szCs w:val="16"/>
              </w:rPr>
              <w:t>\</w:t>
            </w:r>
            <w:proofErr w:type="spellStart"/>
            <w:r w:rsidRPr="00F423B2">
              <w:rPr>
                <w:rFonts w:ascii="Bahnschrift" w:hAnsi="Bahnschrift"/>
                <w:sz w:val="16"/>
                <w:szCs w:val="16"/>
              </w:rPr>
              <w:t>ark</w:t>
            </w:r>
            <w:proofErr w:type="spellEnd"/>
            <w:r w:rsidRPr="00F423B2">
              <w:rPr>
                <w:rFonts w:ascii="Bahnschrift" w:hAnsi="Bahnschrift"/>
                <w:sz w:val="16"/>
                <w:szCs w:val="16"/>
              </w:rPr>
              <w:t>\ark_110_-_mabe.pdf</w:t>
            </w:r>
          </w:p>
          <w:p w14:paraId="04F7FF34" w14:textId="2DFC7947" w:rsidR="00F423B2" w:rsidRPr="00590004" w:rsidRDefault="00F423B2" w:rsidP="00F423B2">
            <w:pPr>
              <w:rPr>
                <w:rFonts w:ascii="Bahnschrift" w:hAnsi="Bahnschrift"/>
                <w:sz w:val="16"/>
                <w:szCs w:val="16"/>
              </w:rPr>
            </w:pPr>
          </w:p>
        </w:tc>
        <w:tc>
          <w:tcPr>
            <w:tcW w:w="703" w:type="dxa"/>
            <w:vAlign w:val="center"/>
          </w:tcPr>
          <w:p w14:paraId="390620B1" w14:textId="00B4E872" w:rsidR="00ED14F4" w:rsidRPr="00590004" w:rsidRDefault="009D70FA" w:rsidP="00C8184B">
            <w:pPr>
              <w:jc w:val="center"/>
              <w:rPr>
                <w:rFonts w:ascii="Bahnschrift" w:hAnsi="Bahnschrift"/>
                <w:sz w:val="16"/>
                <w:szCs w:val="16"/>
              </w:rPr>
            </w:pPr>
            <w:r>
              <w:rPr>
                <w:rFonts w:ascii="Bahnschrift" w:hAnsi="Bahnschrift"/>
                <w:sz w:val="16"/>
                <w:szCs w:val="16"/>
              </w:rPr>
              <w:t>5</w:t>
            </w:r>
          </w:p>
        </w:tc>
      </w:tr>
      <w:tr w:rsidR="00ED14F4" w:rsidRPr="00590004" w14:paraId="28D866BE" w14:textId="77777777" w:rsidTr="00D23F6E">
        <w:tc>
          <w:tcPr>
            <w:tcW w:w="562" w:type="dxa"/>
            <w:vAlign w:val="center"/>
          </w:tcPr>
          <w:p w14:paraId="7CEF6CA9" w14:textId="1CCD2827" w:rsidR="00ED14F4" w:rsidRDefault="00ED14F4" w:rsidP="00C8184B">
            <w:pPr>
              <w:jc w:val="center"/>
              <w:rPr>
                <w:rFonts w:ascii="Bahnschrift" w:hAnsi="Bahnschrift"/>
                <w:sz w:val="16"/>
                <w:szCs w:val="16"/>
              </w:rPr>
            </w:pPr>
          </w:p>
        </w:tc>
        <w:tc>
          <w:tcPr>
            <w:tcW w:w="7797" w:type="dxa"/>
            <w:vAlign w:val="center"/>
          </w:tcPr>
          <w:p w14:paraId="0828809D" w14:textId="54673D73" w:rsidR="00ED14F4" w:rsidRPr="00590004" w:rsidRDefault="000A1DDD" w:rsidP="00D23F6E">
            <w:pPr>
              <w:jc w:val="center"/>
              <w:rPr>
                <w:rFonts w:ascii="Bahnschrift" w:hAnsi="Bahnschrift"/>
                <w:sz w:val="16"/>
                <w:szCs w:val="16"/>
              </w:rPr>
            </w:pPr>
            <w:r>
              <w:rPr>
                <w:rFonts w:ascii="Bahnschrift" w:hAnsi="Bahnschrift"/>
                <w:sz w:val="16"/>
                <w:szCs w:val="16"/>
              </w:rPr>
              <w:t>-</w:t>
            </w:r>
          </w:p>
        </w:tc>
        <w:tc>
          <w:tcPr>
            <w:tcW w:w="703" w:type="dxa"/>
            <w:vAlign w:val="center"/>
          </w:tcPr>
          <w:p w14:paraId="14DACC32" w14:textId="058A1871" w:rsidR="00ED14F4" w:rsidRPr="00590004" w:rsidRDefault="00D23F6E" w:rsidP="00C8184B">
            <w:pPr>
              <w:jc w:val="center"/>
              <w:rPr>
                <w:rFonts w:ascii="Bahnschrift" w:hAnsi="Bahnschrift"/>
                <w:sz w:val="16"/>
                <w:szCs w:val="16"/>
              </w:rPr>
            </w:pPr>
            <w:r>
              <w:rPr>
                <w:rFonts w:ascii="Bahnschrift" w:hAnsi="Bahnschrift"/>
                <w:sz w:val="16"/>
                <w:szCs w:val="16"/>
              </w:rPr>
              <w:t>-</w:t>
            </w:r>
          </w:p>
        </w:tc>
      </w:tr>
    </w:tbl>
    <w:p w14:paraId="188D1309" w14:textId="77777777" w:rsidR="00ED14F4" w:rsidRDefault="00ED14F4" w:rsidP="00590004">
      <w:pPr>
        <w:spacing w:after="0"/>
        <w:rPr>
          <w:rFonts w:ascii="Bahnschrift" w:hAnsi="Bahnschrift"/>
          <w:sz w:val="16"/>
          <w:szCs w:val="16"/>
        </w:rPr>
      </w:pPr>
    </w:p>
    <w:p w14:paraId="087C2804" w14:textId="77777777" w:rsidR="00ED14F4" w:rsidRDefault="00ED14F4" w:rsidP="00590004">
      <w:pPr>
        <w:spacing w:after="0"/>
        <w:rPr>
          <w:rFonts w:ascii="Bahnschrift" w:hAnsi="Bahnschrift"/>
          <w:sz w:val="16"/>
          <w:szCs w:val="16"/>
        </w:rPr>
      </w:pPr>
    </w:p>
    <w:p w14:paraId="38455A59" w14:textId="77777777" w:rsidR="00ED14F4" w:rsidRDefault="00ED14F4" w:rsidP="00590004">
      <w:pPr>
        <w:spacing w:after="0"/>
        <w:rPr>
          <w:rFonts w:ascii="Bahnschrift" w:hAnsi="Bahnschrift"/>
          <w:sz w:val="16"/>
          <w:szCs w:val="16"/>
        </w:rPr>
      </w:pPr>
    </w:p>
    <w:p w14:paraId="5ED60111" w14:textId="77777777" w:rsidR="00ED14F4" w:rsidRDefault="00ED14F4" w:rsidP="00590004">
      <w:pPr>
        <w:spacing w:after="0"/>
        <w:rPr>
          <w:rFonts w:ascii="Bahnschrift" w:hAnsi="Bahnschrift"/>
          <w:sz w:val="16"/>
          <w:szCs w:val="16"/>
        </w:rPr>
      </w:pPr>
    </w:p>
    <w:p w14:paraId="13228234" w14:textId="0C3390B4" w:rsidR="00ED14F4" w:rsidRPr="00ED14F4" w:rsidRDefault="00ED14F4" w:rsidP="00590004">
      <w:pPr>
        <w:spacing w:after="0"/>
        <w:rPr>
          <w:rFonts w:ascii="Bahnschrift" w:hAnsi="Bahnschrift"/>
          <w:b/>
          <w:bCs/>
          <w:sz w:val="36"/>
          <w:szCs w:val="36"/>
        </w:rPr>
      </w:pPr>
      <w:r w:rsidRPr="0001713D">
        <w:rPr>
          <w:rFonts w:ascii="Bahnschrift" w:hAnsi="Bahnschrift"/>
          <w:b/>
          <w:bCs/>
          <w:sz w:val="36"/>
          <w:szCs w:val="36"/>
        </w:rPr>
        <w:lastRenderedPageBreak/>
        <w:t>Frage #</w:t>
      </w:r>
      <w:r>
        <w:rPr>
          <w:rFonts w:ascii="Bahnschrift" w:hAnsi="Bahnschrift"/>
          <w:b/>
          <w:bCs/>
          <w:sz w:val="36"/>
          <w:szCs w:val="36"/>
        </w:rPr>
        <w:t>5</w:t>
      </w:r>
    </w:p>
    <w:tbl>
      <w:tblPr>
        <w:tblStyle w:val="Tabellenraster"/>
        <w:tblW w:w="0" w:type="auto"/>
        <w:tblLayout w:type="fixed"/>
        <w:tblLook w:val="04A0" w:firstRow="1" w:lastRow="0" w:firstColumn="1" w:lastColumn="0" w:noHBand="0" w:noVBand="1"/>
      </w:tblPr>
      <w:tblGrid>
        <w:gridCol w:w="562"/>
        <w:gridCol w:w="7797"/>
        <w:gridCol w:w="703"/>
      </w:tblGrid>
      <w:tr w:rsidR="00ED14F4" w:rsidRPr="00590004" w14:paraId="7EE5B20C" w14:textId="77777777" w:rsidTr="001A428E">
        <w:trPr>
          <w:trHeight w:val="509"/>
        </w:trPr>
        <w:tc>
          <w:tcPr>
            <w:tcW w:w="562" w:type="dxa"/>
            <w:vAlign w:val="center"/>
          </w:tcPr>
          <w:p w14:paraId="43277119"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Bz.</w:t>
            </w:r>
          </w:p>
        </w:tc>
        <w:tc>
          <w:tcPr>
            <w:tcW w:w="7797" w:type="dxa"/>
            <w:vAlign w:val="center"/>
          </w:tcPr>
          <w:p w14:paraId="5B2AAEE9" w14:textId="2927A465" w:rsidR="00ED14F4" w:rsidRPr="00590004" w:rsidRDefault="001A428E" w:rsidP="001A428E">
            <w:pPr>
              <w:jc w:val="center"/>
              <w:rPr>
                <w:rFonts w:ascii="Bahnschrift" w:hAnsi="Bahnschrift"/>
                <w:b/>
                <w:bCs/>
                <w:sz w:val="16"/>
                <w:szCs w:val="16"/>
              </w:rPr>
            </w:pPr>
            <w:r w:rsidRPr="001A428E">
              <w:rPr>
                <w:rFonts w:ascii="Bahnschrift" w:hAnsi="Bahnschrift"/>
                <w:b/>
                <w:bCs/>
                <w:sz w:val="16"/>
                <w:szCs w:val="16"/>
              </w:rPr>
              <w:t>Ein Arbeitgeber beantragt einen Zuschuss zur Ausbildungsvergütung. Kann ein derartiger Zuschuss gewährt werden? Wenn ja, unter welchen Voraussetzungen?</w:t>
            </w:r>
          </w:p>
        </w:tc>
        <w:tc>
          <w:tcPr>
            <w:tcW w:w="703" w:type="dxa"/>
            <w:vAlign w:val="center"/>
          </w:tcPr>
          <w:p w14:paraId="0F8510E4" w14:textId="77777777" w:rsidR="00ED14F4" w:rsidRPr="00590004" w:rsidRDefault="00ED14F4" w:rsidP="00C8184B">
            <w:pPr>
              <w:jc w:val="center"/>
              <w:rPr>
                <w:rFonts w:ascii="Bahnschrift" w:hAnsi="Bahnschrift"/>
                <w:b/>
                <w:bCs/>
                <w:sz w:val="16"/>
                <w:szCs w:val="16"/>
              </w:rPr>
            </w:pPr>
            <w:r w:rsidRPr="00590004">
              <w:rPr>
                <w:rFonts w:ascii="Bahnschrift" w:hAnsi="Bahnschrift"/>
                <w:b/>
                <w:bCs/>
                <w:sz w:val="16"/>
                <w:szCs w:val="16"/>
              </w:rPr>
              <w:t>Bewertung (</w:t>
            </w:r>
            <w:r>
              <w:rPr>
                <w:rFonts w:ascii="Bahnschrift" w:hAnsi="Bahnschrift"/>
                <w:b/>
                <w:bCs/>
                <w:sz w:val="16"/>
                <w:szCs w:val="16"/>
              </w:rPr>
              <w:t>N</w:t>
            </w:r>
            <w:r w:rsidRPr="00590004">
              <w:rPr>
                <w:rFonts w:ascii="Bahnschrift" w:hAnsi="Bahnschrift"/>
                <w:b/>
                <w:bCs/>
                <w:sz w:val="16"/>
                <w:szCs w:val="16"/>
              </w:rPr>
              <w:t>ote 1-6)</w:t>
            </w:r>
          </w:p>
        </w:tc>
      </w:tr>
      <w:tr w:rsidR="00ED14F4" w:rsidRPr="00590004" w14:paraId="2F230ED4" w14:textId="77777777" w:rsidTr="00C8184B">
        <w:tc>
          <w:tcPr>
            <w:tcW w:w="562" w:type="dxa"/>
            <w:vAlign w:val="center"/>
          </w:tcPr>
          <w:p w14:paraId="4CEC718B" w14:textId="6EE3CD68" w:rsidR="00ED14F4" w:rsidRPr="00590004" w:rsidRDefault="00745B2A" w:rsidP="00C8184B">
            <w:pPr>
              <w:jc w:val="center"/>
              <w:rPr>
                <w:rFonts w:ascii="Bahnschrift" w:hAnsi="Bahnschrift"/>
                <w:sz w:val="16"/>
                <w:szCs w:val="16"/>
              </w:rPr>
            </w:pPr>
            <w:r>
              <w:rPr>
                <w:rFonts w:ascii="Bahnschrift" w:hAnsi="Bahnschrift"/>
                <w:sz w:val="16"/>
                <w:szCs w:val="16"/>
              </w:rPr>
              <w:t>A1</w:t>
            </w:r>
          </w:p>
        </w:tc>
        <w:tc>
          <w:tcPr>
            <w:tcW w:w="7797" w:type="dxa"/>
          </w:tcPr>
          <w:p w14:paraId="5C204A58"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Ja, ein Zuschuss zur Ausbildungsvergütung kann gewährt werden, wenn bestimmte Voraussetzungen erfüllt sind. Gemäß dem bereitgestellten Kontext gilt Folgendes: </w:t>
            </w:r>
          </w:p>
          <w:p w14:paraId="5DD1043C"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369C4BB6"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1. **Mindestausbildungsvergütung**: Der Zuschuss zur Ausbildungsvergütung ist nur möglich, wenn der Ausbildende die gesetzliche Mindestausbildungsvergütung gemäß § 17 BBiG leistet. </w:t>
            </w:r>
          </w:p>
          <w:p w14:paraId="25115DC2"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2646B0BF"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2. **Höchstbeträge**: Die maximal erstattungsfähigen Zuschüsse zur Ausbildungsvergütung betragen für Ausbildungsverträge, die ab dem 01.01.2023 für das Ausbildungsjahr 2023/2024 geschlossen werden: </w:t>
            </w:r>
          </w:p>
          <w:p w14:paraId="00F75DFE"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 im 1. Ausbildungsjahr: 620,00 Euro </w:t>
            </w:r>
          </w:p>
          <w:p w14:paraId="2CDD7B24"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 im 2. Ausbildungsjahr: 731,60 Euro </w:t>
            </w:r>
          </w:p>
          <w:p w14:paraId="47C9F1D0"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 im 3. Ausbildungsjahr: 837,00 Euro </w:t>
            </w:r>
          </w:p>
          <w:p w14:paraId="294EA6D2"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 im 4. Ausbildungsjahr: 868,00 Euro </w:t>
            </w:r>
          </w:p>
          <w:p w14:paraId="496297D0"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6666D203"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3. **Tarifliche oder ortsübliche Vergütung**: Der Zuschuss darf die geltende tarifliche oder ortsübliche Ausbildungsvergütung nicht übersteigen. </w:t>
            </w:r>
          </w:p>
          <w:p w14:paraId="1193B9EC"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6B505DBC"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4. **Alter und Art der Unterbringung**: Das Alter des Auszubildenden und die Art seiner Unterbringung sind unerheblich für die Gewährung des Zuschusses. </w:t>
            </w:r>
          </w:p>
          <w:p w14:paraId="0528EEAF"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0E596CF2"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5. **Antragstellung**: Der Antrag auf Förderung muss spätestens drei Monate nach erfolgreichem Abschluss der Probezeit des jeweiligen neu begründeten Ausbildungsverhältnisses gestellt werden. </w:t>
            </w:r>
          </w:p>
          <w:p w14:paraId="17B52A54"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 </w:t>
            </w:r>
          </w:p>
          <w:p w14:paraId="1C2584A7"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Bitte beachten Sie, dass diese Informationen von einer qualifizierten Person überprüft werden sollten, da ich ein </w:t>
            </w:r>
            <w:proofErr w:type="spellStart"/>
            <w:r w:rsidRPr="0057055E">
              <w:rPr>
                <w:rFonts w:ascii="Bahnschrift" w:hAnsi="Bahnschrift"/>
                <w:sz w:val="16"/>
                <w:szCs w:val="16"/>
              </w:rPr>
              <w:t>ChatBot</w:t>
            </w:r>
            <w:proofErr w:type="spellEnd"/>
            <w:r w:rsidRPr="0057055E">
              <w:rPr>
                <w:rFonts w:ascii="Bahnschrift" w:hAnsi="Bahnschrift"/>
                <w:sz w:val="16"/>
                <w:szCs w:val="16"/>
              </w:rPr>
              <w:t xml:space="preserve"> bin. </w:t>
            </w:r>
          </w:p>
          <w:p w14:paraId="665EAD9E" w14:textId="77777777" w:rsidR="0057055E" w:rsidRPr="0057055E" w:rsidRDefault="0057055E" w:rsidP="0057055E">
            <w:pPr>
              <w:rPr>
                <w:rFonts w:ascii="Bahnschrift" w:hAnsi="Bahnschrift"/>
                <w:sz w:val="16"/>
                <w:szCs w:val="16"/>
              </w:rPr>
            </w:pPr>
          </w:p>
          <w:p w14:paraId="59377404" w14:textId="77777777" w:rsidR="0057055E" w:rsidRPr="0057055E" w:rsidRDefault="0057055E" w:rsidP="0057055E">
            <w:pPr>
              <w:rPr>
                <w:rFonts w:ascii="Bahnschrift" w:hAnsi="Bahnschrift"/>
                <w:sz w:val="16"/>
                <w:szCs w:val="16"/>
              </w:rPr>
            </w:pPr>
          </w:p>
          <w:p w14:paraId="3F6AB3B1" w14:textId="77777777" w:rsidR="0057055E" w:rsidRPr="0057055E" w:rsidRDefault="0057055E" w:rsidP="0057055E">
            <w:pPr>
              <w:rPr>
                <w:rFonts w:ascii="Bahnschrift" w:hAnsi="Bahnschrift"/>
                <w:sz w:val="16"/>
                <w:szCs w:val="16"/>
              </w:rPr>
            </w:pPr>
            <w:r w:rsidRPr="0057055E">
              <w:rPr>
                <w:rFonts w:ascii="Bahnschrift" w:hAnsi="Bahnschrift"/>
                <w:sz w:val="16"/>
                <w:szCs w:val="16"/>
              </w:rPr>
              <w:t>Quellen:</w:t>
            </w:r>
          </w:p>
          <w:p w14:paraId="7B7C58E6" w14:textId="77777777" w:rsidR="0057055E" w:rsidRPr="0057055E" w:rsidRDefault="0057055E" w:rsidP="0057055E">
            <w:pPr>
              <w:rPr>
                <w:rFonts w:ascii="Bahnschrift" w:hAnsi="Bahnschrift"/>
                <w:sz w:val="16"/>
                <w:szCs w:val="16"/>
              </w:rPr>
            </w:pPr>
            <w:proofErr w:type="spellStart"/>
            <w:r w:rsidRPr="0057055E">
              <w:rPr>
                <w:rFonts w:ascii="Bahnschrift" w:hAnsi="Bahnschrift"/>
                <w:sz w:val="16"/>
                <w:szCs w:val="16"/>
              </w:rPr>
              <w:t>aktive_leistungen</w:t>
            </w:r>
            <w:proofErr w:type="spellEnd"/>
            <w:r w:rsidRPr="0057055E">
              <w:rPr>
                <w:rFonts w:ascii="Bahnschrift" w:hAnsi="Bahnschrift"/>
                <w:sz w:val="16"/>
                <w:szCs w:val="16"/>
              </w:rPr>
              <w:t xml:space="preserve">\ark_160\ark_160_-_handlungshinweise.pdf </w:t>
            </w:r>
          </w:p>
          <w:p w14:paraId="6C6B7A52" w14:textId="77777777" w:rsidR="0057055E" w:rsidRPr="0057055E" w:rsidRDefault="0057055E" w:rsidP="0057055E">
            <w:pPr>
              <w:rPr>
                <w:rFonts w:ascii="Bahnschrift" w:hAnsi="Bahnschrift"/>
                <w:sz w:val="16"/>
                <w:szCs w:val="16"/>
              </w:rPr>
            </w:pPr>
            <w:proofErr w:type="spellStart"/>
            <w:r w:rsidRPr="0057055E">
              <w:rPr>
                <w:rFonts w:ascii="Bahnschrift" w:hAnsi="Bahnschrift"/>
                <w:sz w:val="16"/>
                <w:szCs w:val="16"/>
              </w:rPr>
              <w:t>aktive_leistungen</w:t>
            </w:r>
            <w:proofErr w:type="spellEnd"/>
            <w:r w:rsidRPr="0057055E">
              <w:rPr>
                <w:rFonts w:ascii="Bahnschrift" w:hAnsi="Bahnschrift"/>
                <w:sz w:val="16"/>
                <w:szCs w:val="16"/>
              </w:rPr>
              <w:t>\</w:t>
            </w:r>
            <w:proofErr w:type="spellStart"/>
            <w:r w:rsidRPr="0057055E">
              <w:rPr>
                <w:rFonts w:ascii="Bahnschrift" w:hAnsi="Bahnschrift"/>
                <w:sz w:val="16"/>
                <w:szCs w:val="16"/>
              </w:rPr>
              <w:t>ark</w:t>
            </w:r>
            <w:proofErr w:type="spellEnd"/>
            <w:r w:rsidRPr="0057055E">
              <w:rPr>
                <w:rFonts w:ascii="Bahnschrift" w:hAnsi="Bahnschrift"/>
                <w:sz w:val="16"/>
                <w:szCs w:val="16"/>
              </w:rPr>
              <w:t xml:space="preserve">\ark_130_-_bildungsgutschein.pdf </w:t>
            </w:r>
          </w:p>
          <w:p w14:paraId="724084E9"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aktive_leistungen\ark\ark_040_-_foerderung_der_berufsausbildung.pdf </w:t>
            </w:r>
          </w:p>
          <w:p w14:paraId="3037D8DB" w14:textId="77777777" w:rsidR="0057055E" w:rsidRPr="0057055E" w:rsidRDefault="0057055E" w:rsidP="0057055E">
            <w:pPr>
              <w:rPr>
                <w:rFonts w:ascii="Bahnschrift" w:hAnsi="Bahnschrift"/>
                <w:sz w:val="16"/>
                <w:szCs w:val="16"/>
              </w:rPr>
            </w:pPr>
            <w:r w:rsidRPr="0057055E">
              <w:rPr>
                <w:rFonts w:ascii="Bahnschrift" w:hAnsi="Bahnschrift"/>
                <w:sz w:val="16"/>
                <w:szCs w:val="16"/>
              </w:rPr>
              <w:t xml:space="preserve">aktive_leistungen\ark\ark_040_-_foerderung_der_berufsausbildung.pdf </w:t>
            </w:r>
          </w:p>
          <w:p w14:paraId="180D4CAB" w14:textId="77777777" w:rsidR="00ED14F4" w:rsidRDefault="0057055E" w:rsidP="0057055E">
            <w:pPr>
              <w:rPr>
                <w:rFonts w:ascii="Bahnschrift" w:hAnsi="Bahnschrift"/>
                <w:sz w:val="16"/>
                <w:szCs w:val="16"/>
              </w:rPr>
            </w:pPr>
            <w:r w:rsidRPr="0057055E">
              <w:rPr>
                <w:rFonts w:ascii="Bahnschrift" w:hAnsi="Bahnschrift"/>
                <w:sz w:val="16"/>
                <w:szCs w:val="16"/>
              </w:rPr>
              <w:t>passive_leistungen\45-85\67_sgb_ii\corona_pandemie\arbeitsmarktintegration\Foerderrichtlinie_Ausbildungsplaetze_sichern_20200801.pdf</w:t>
            </w:r>
          </w:p>
          <w:p w14:paraId="25CCACA7" w14:textId="698706EC" w:rsidR="0057055E" w:rsidRPr="00590004" w:rsidRDefault="0057055E" w:rsidP="0057055E">
            <w:pPr>
              <w:rPr>
                <w:rFonts w:ascii="Bahnschrift" w:hAnsi="Bahnschrift"/>
                <w:sz w:val="16"/>
                <w:szCs w:val="16"/>
              </w:rPr>
            </w:pPr>
          </w:p>
        </w:tc>
        <w:tc>
          <w:tcPr>
            <w:tcW w:w="703" w:type="dxa"/>
            <w:vAlign w:val="center"/>
          </w:tcPr>
          <w:p w14:paraId="38083D43" w14:textId="37460966" w:rsidR="00ED14F4" w:rsidRPr="00590004" w:rsidRDefault="009D70FA" w:rsidP="00C8184B">
            <w:pPr>
              <w:jc w:val="center"/>
              <w:rPr>
                <w:rFonts w:ascii="Bahnschrift" w:hAnsi="Bahnschrift"/>
                <w:sz w:val="16"/>
                <w:szCs w:val="16"/>
              </w:rPr>
            </w:pPr>
            <w:r>
              <w:rPr>
                <w:rFonts w:ascii="Bahnschrift" w:hAnsi="Bahnschrift"/>
                <w:sz w:val="16"/>
                <w:szCs w:val="16"/>
              </w:rPr>
              <w:t>5</w:t>
            </w:r>
          </w:p>
        </w:tc>
      </w:tr>
      <w:tr w:rsidR="00ED14F4" w:rsidRPr="00590004" w14:paraId="54D4F551" w14:textId="77777777" w:rsidTr="00C8184B">
        <w:tc>
          <w:tcPr>
            <w:tcW w:w="562" w:type="dxa"/>
            <w:vAlign w:val="center"/>
          </w:tcPr>
          <w:p w14:paraId="6EFCAC89" w14:textId="602D81D0" w:rsidR="00ED14F4" w:rsidRPr="00590004" w:rsidRDefault="00745B2A" w:rsidP="00C8184B">
            <w:pPr>
              <w:rPr>
                <w:rFonts w:ascii="Bahnschrift" w:hAnsi="Bahnschrift"/>
                <w:sz w:val="16"/>
                <w:szCs w:val="16"/>
              </w:rPr>
            </w:pPr>
            <w:r>
              <w:rPr>
                <w:rFonts w:ascii="Bahnschrift" w:hAnsi="Bahnschrift"/>
                <w:sz w:val="16"/>
                <w:szCs w:val="16"/>
              </w:rPr>
              <w:t>A2</w:t>
            </w:r>
          </w:p>
        </w:tc>
        <w:tc>
          <w:tcPr>
            <w:tcW w:w="7797" w:type="dxa"/>
          </w:tcPr>
          <w:p w14:paraId="57CD3ECD" w14:textId="77777777" w:rsidR="00073AC3" w:rsidRPr="00073AC3" w:rsidRDefault="00073AC3" w:rsidP="00073AC3">
            <w:pPr>
              <w:rPr>
                <w:rFonts w:ascii="Bahnschrift" w:hAnsi="Bahnschrift"/>
                <w:sz w:val="16"/>
                <w:szCs w:val="16"/>
              </w:rPr>
            </w:pPr>
            <w:r w:rsidRPr="00073AC3">
              <w:rPr>
                <w:rFonts w:ascii="Bahnschrift" w:hAnsi="Bahnschrift"/>
                <w:sz w:val="16"/>
                <w:szCs w:val="16"/>
              </w:rPr>
              <w:t>Ja, ein Zuschuss zur Ausbildungsvergütung kann gewährt werden, wenn bestimmte Voraussetzungen erfüllt sind. Diese sind in § 73 SGB III definiert. Arbeitgeber können für die betriebliche Aus- oder Weiterbildung von Menschen mit Behinderungen oder schwerbehinderten Menschen (</w:t>
            </w:r>
            <w:proofErr w:type="spellStart"/>
            <w:r w:rsidRPr="00073AC3">
              <w:rPr>
                <w:rFonts w:ascii="Bahnschrift" w:hAnsi="Bahnschrift"/>
                <w:sz w:val="16"/>
                <w:szCs w:val="16"/>
              </w:rPr>
              <w:t>GdB</w:t>
            </w:r>
            <w:proofErr w:type="spellEnd"/>
            <w:r w:rsidRPr="00073AC3">
              <w:rPr>
                <w:rFonts w:ascii="Bahnschrift" w:hAnsi="Bahnschrift"/>
                <w:sz w:val="16"/>
                <w:szCs w:val="16"/>
              </w:rPr>
              <w:t xml:space="preserve"> von mindestens 50) Zuschüsse erhalten, wenn die Aus- oder Weiterbildung sonst nicht zu erreichen ist.  </w:t>
            </w:r>
          </w:p>
          <w:p w14:paraId="77EF2413"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 </w:t>
            </w:r>
          </w:p>
          <w:p w14:paraId="2C47D26F"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Die konkreten Förderungsvoraussetzungen umfassen: </w:t>
            </w:r>
          </w:p>
          <w:p w14:paraId="5A60A498"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 </w:t>
            </w:r>
          </w:p>
          <w:p w14:paraId="489744DE"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1. Der Nachweis der Schwerbehinderteneigenschaft oder Gleichstellung muss aktenkundig gemacht werden. </w:t>
            </w:r>
          </w:p>
          <w:p w14:paraId="6E39D6D5"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2. Die Zuschüsse werden in der Praxis nur in bestimmten Einzelfällen gewährt, und es muss in der Begründung dokumentiert werden, warum die Ausbildung sonst nicht erreicht werden kann. </w:t>
            </w:r>
          </w:p>
          <w:p w14:paraId="3BF38F95"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3. Die Förderhöhe unterliegt einem Ermessensspielraum, der unter anderem von der Höhe des </w:t>
            </w:r>
            <w:proofErr w:type="spellStart"/>
            <w:r w:rsidRPr="00073AC3">
              <w:rPr>
                <w:rFonts w:ascii="Bahnschrift" w:hAnsi="Bahnschrift"/>
                <w:sz w:val="16"/>
                <w:szCs w:val="16"/>
              </w:rPr>
              <w:t>GdB</w:t>
            </w:r>
            <w:proofErr w:type="spellEnd"/>
            <w:r w:rsidRPr="00073AC3">
              <w:rPr>
                <w:rFonts w:ascii="Bahnschrift" w:hAnsi="Bahnschrift"/>
                <w:sz w:val="16"/>
                <w:szCs w:val="16"/>
              </w:rPr>
              <w:t xml:space="preserve">, der Dauer der Ausbildungsstellensuche und weiteren erheblichen Vermittlungshemmnissen abhängt. </w:t>
            </w:r>
          </w:p>
          <w:p w14:paraId="09D817AE"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4. Die Förderdauer bezieht sich in der Regel auf die gesamte Dauer der nach dem BBiG bzw. HWO festgelegten Regelausbildungszeit. </w:t>
            </w:r>
          </w:p>
          <w:p w14:paraId="42112BCD"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5. Der Antrag muss spätestens drei Monate nach erfolgreichem Abschluss der Probezeit des jeweiligen Ausbildungsverhältnisses gestellt werden. </w:t>
            </w:r>
          </w:p>
          <w:p w14:paraId="27CA3D27"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 </w:t>
            </w:r>
          </w:p>
          <w:p w14:paraId="1498C74E"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Es ist wichtig, dass die Förderunterlagen aus dem Bewilligungsbescheid vorgelegt werden und dass der Arbeitgeber in der Summe keinen höheren Zuschuss erhält, als er tatsächlich an Ausbildungsvergütung gezahlt hat. </w:t>
            </w:r>
          </w:p>
          <w:p w14:paraId="4422AF69"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 </w:t>
            </w:r>
          </w:p>
          <w:p w14:paraId="01B03234"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Bitte beachten Sie, dass ich ein </w:t>
            </w:r>
            <w:proofErr w:type="spellStart"/>
            <w:r w:rsidRPr="00073AC3">
              <w:rPr>
                <w:rFonts w:ascii="Bahnschrift" w:hAnsi="Bahnschrift"/>
                <w:sz w:val="16"/>
                <w:szCs w:val="16"/>
              </w:rPr>
              <w:t>ChatBot</w:t>
            </w:r>
            <w:proofErr w:type="spellEnd"/>
            <w:r w:rsidRPr="00073AC3">
              <w:rPr>
                <w:rFonts w:ascii="Bahnschrift" w:hAnsi="Bahnschrift"/>
                <w:sz w:val="16"/>
                <w:szCs w:val="16"/>
              </w:rPr>
              <w:t xml:space="preserve"> bin und die Antwort unbedingt von einer qualifizierten Person überprüft werden sollte. </w:t>
            </w:r>
          </w:p>
          <w:p w14:paraId="5F82AD4F" w14:textId="77777777" w:rsidR="00073AC3" w:rsidRPr="00073AC3" w:rsidRDefault="00073AC3" w:rsidP="00073AC3">
            <w:pPr>
              <w:rPr>
                <w:rFonts w:ascii="Bahnschrift" w:hAnsi="Bahnschrift"/>
                <w:sz w:val="16"/>
                <w:szCs w:val="16"/>
              </w:rPr>
            </w:pPr>
          </w:p>
          <w:p w14:paraId="333FA74A" w14:textId="77777777" w:rsidR="00073AC3" w:rsidRPr="00073AC3" w:rsidRDefault="00073AC3" w:rsidP="00073AC3">
            <w:pPr>
              <w:rPr>
                <w:rFonts w:ascii="Bahnschrift" w:hAnsi="Bahnschrift"/>
                <w:sz w:val="16"/>
                <w:szCs w:val="16"/>
              </w:rPr>
            </w:pPr>
          </w:p>
          <w:p w14:paraId="2C018878" w14:textId="77777777" w:rsidR="00073AC3" w:rsidRPr="00073AC3" w:rsidRDefault="00073AC3" w:rsidP="00073AC3">
            <w:pPr>
              <w:rPr>
                <w:rFonts w:ascii="Bahnschrift" w:hAnsi="Bahnschrift"/>
                <w:sz w:val="16"/>
                <w:szCs w:val="16"/>
              </w:rPr>
            </w:pPr>
            <w:r w:rsidRPr="00073AC3">
              <w:rPr>
                <w:rFonts w:ascii="Bahnschrift" w:hAnsi="Bahnschrift"/>
                <w:sz w:val="16"/>
                <w:szCs w:val="16"/>
              </w:rPr>
              <w:t>Quellen:</w:t>
            </w:r>
          </w:p>
          <w:p w14:paraId="51DD1B1D"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aktive_leistungen\ark\ark_040_-_foerderung_der_berufsausbildung.pdf </w:t>
            </w:r>
          </w:p>
          <w:p w14:paraId="2A66183B" w14:textId="77777777" w:rsidR="00073AC3" w:rsidRPr="00073AC3" w:rsidRDefault="00073AC3" w:rsidP="00073AC3">
            <w:pPr>
              <w:rPr>
                <w:rFonts w:ascii="Bahnschrift" w:hAnsi="Bahnschrift"/>
                <w:sz w:val="16"/>
                <w:szCs w:val="16"/>
              </w:rPr>
            </w:pPr>
            <w:r w:rsidRPr="00073AC3">
              <w:rPr>
                <w:rFonts w:ascii="Bahnschrift" w:hAnsi="Bahnschrift"/>
                <w:sz w:val="16"/>
                <w:szCs w:val="16"/>
              </w:rPr>
              <w:t xml:space="preserve">passive_leistungen\45-85\67_sgb_ii\corona_pandemie\arbeitsmarktintegration\Foerderrichtlinie_Ausbildungsplaetze_sichern_20200801.pdf </w:t>
            </w:r>
          </w:p>
          <w:p w14:paraId="29BC4A1B" w14:textId="77777777" w:rsidR="00073AC3" w:rsidRPr="00073AC3" w:rsidRDefault="00073AC3" w:rsidP="00073AC3">
            <w:pPr>
              <w:rPr>
                <w:rFonts w:ascii="Bahnschrift" w:hAnsi="Bahnschrift"/>
                <w:sz w:val="16"/>
                <w:szCs w:val="16"/>
              </w:rPr>
            </w:pPr>
            <w:r w:rsidRPr="00073AC3">
              <w:rPr>
                <w:rFonts w:ascii="Bahnschrift" w:hAnsi="Bahnschrift"/>
                <w:sz w:val="16"/>
                <w:szCs w:val="16"/>
              </w:rPr>
              <w:lastRenderedPageBreak/>
              <w:t xml:space="preserve">passive_leistungen\45-85\67_sgb_ii\corona_pandemie\arbeitsmarktintegration\Foerderrichtlinie_Ausbildungsplaetze_sichern_20200801.pdf </w:t>
            </w:r>
          </w:p>
          <w:p w14:paraId="3773A9E7" w14:textId="77777777" w:rsidR="00073AC3" w:rsidRPr="00073AC3" w:rsidRDefault="00073AC3" w:rsidP="00073AC3">
            <w:pPr>
              <w:rPr>
                <w:rFonts w:ascii="Bahnschrift" w:hAnsi="Bahnschrift"/>
                <w:sz w:val="16"/>
                <w:szCs w:val="16"/>
              </w:rPr>
            </w:pPr>
            <w:proofErr w:type="spellStart"/>
            <w:r w:rsidRPr="00073AC3">
              <w:rPr>
                <w:rFonts w:ascii="Bahnschrift" w:hAnsi="Bahnschrift"/>
                <w:sz w:val="16"/>
                <w:szCs w:val="16"/>
              </w:rPr>
              <w:t>aktive_leistungen</w:t>
            </w:r>
            <w:proofErr w:type="spellEnd"/>
            <w:r w:rsidRPr="00073AC3">
              <w:rPr>
                <w:rFonts w:ascii="Bahnschrift" w:hAnsi="Bahnschrift"/>
                <w:sz w:val="16"/>
                <w:szCs w:val="16"/>
              </w:rPr>
              <w:t>\</w:t>
            </w:r>
            <w:proofErr w:type="spellStart"/>
            <w:r w:rsidRPr="00073AC3">
              <w:rPr>
                <w:rFonts w:ascii="Bahnschrift" w:hAnsi="Bahnschrift"/>
                <w:sz w:val="16"/>
                <w:szCs w:val="16"/>
              </w:rPr>
              <w:t>ark</w:t>
            </w:r>
            <w:proofErr w:type="spellEnd"/>
            <w:r w:rsidRPr="00073AC3">
              <w:rPr>
                <w:rFonts w:ascii="Bahnschrift" w:hAnsi="Bahnschrift"/>
                <w:sz w:val="16"/>
                <w:szCs w:val="16"/>
              </w:rPr>
              <w:t xml:space="preserve">\ark_130_-_bildungsgutschein.pdf </w:t>
            </w:r>
          </w:p>
          <w:p w14:paraId="7D23D191" w14:textId="77777777" w:rsidR="00ED14F4" w:rsidRDefault="00073AC3" w:rsidP="00073AC3">
            <w:pPr>
              <w:rPr>
                <w:rFonts w:ascii="Bahnschrift" w:hAnsi="Bahnschrift"/>
                <w:sz w:val="16"/>
                <w:szCs w:val="16"/>
              </w:rPr>
            </w:pPr>
            <w:r w:rsidRPr="00073AC3">
              <w:rPr>
                <w:rFonts w:ascii="Bahnschrift" w:hAnsi="Bahnschrift"/>
                <w:sz w:val="16"/>
                <w:szCs w:val="16"/>
              </w:rPr>
              <w:t>passive_leistungen\45-85\67_sgb_ii\corona_pandemie\arbeitsmarktintegration\Foerderrichtlinie_Ausbildungsplaetze_sichern_20200801.pdf</w:t>
            </w:r>
          </w:p>
          <w:p w14:paraId="6E73F595" w14:textId="6B49D051" w:rsidR="008E6A24" w:rsidRPr="00590004" w:rsidRDefault="008E6A24" w:rsidP="00073AC3">
            <w:pPr>
              <w:rPr>
                <w:rFonts w:ascii="Bahnschrift" w:hAnsi="Bahnschrift"/>
                <w:sz w:val="16"/>
                <w:szCs w:val="16"/>
              </w:rPr>
            </w:pPr>
          </w:p>
        </w:tc>
        <w:tc>
          <w:tcPr>
            <w:tcW w:w="703" w:type="dxa"/>
            <w:vAlign w:val="center"/>
          </w:tcPr>
          <w:p w14:paraId="71A15208" w14:textId="7B9227FD" w:rsidR="00ED14F4" w:rsidRPr="00590004" w:rsidRDefault="009D70FA" w:rsidP="00C8184B">
            <w:pPr>
              <w:jc w:val="center"/>
              <w:rPr>
                <w:rFonts w:ascii="Bahnschrift" w:hAnsi="Bahnschrift"/>
                <w:sz w:val="16"/>
                <w:szCs w:val="16"/>
              </w:rPr>
            </w:pPr>
            <w:r>
              <w:rPr>
                <w:rFonts w:ascii="Bahnschrift" w:hAnsi="Bahnschrift"/>
                <w:sz w:val="16"/>
                <w:szCs w:val="16"/>
              </w:rPr>
              <w:lastRenderedPageBreak/>
              <w:t>4</w:t>
            </w:r>
          </w:p>
        </w:tc>
      </w:tr>
      <w:tr w:rsidR="00ED14F4" w:rsidRPr="00590004" w14:paraId="37820863" w14:textId="77777777" w:rsidTr="00C8184B">
        <w:tc>
          <w:tcPr>
            <w:tcW w:w="562" w:type="dxa"/>
            <w:vAlign w:val="center"/>
          </w:tcPr>
          <w:p w14:paraId="08D3FA5F" w14:textId="611F54F0" w:rsidR="00ED14F4" w:rsidRPr="00590004" w:rsidRDefault="00745B2A" w:rsidP="00C8184B">
            <w:pPr>
              <w:jc w:val="center"/>
              <w:rPr>
                <w:rFonts w:ascii="Bahnschrift" w:hAnsi="Bahnschrift"/>
                <w:sz w:val="16"/>
                <w:szCs w:val="16"/>
              </w:rPr>
            </w:pPr>
            <w:r>
              <w:rPr>
                <w:rFonts w:ascii="Bahnschrift" w:hAnsi="Bahnschrift"/>
                <w:sz w:val="16"/>
                <w:szCs w:val="16"/>
              </w:rPr>
              <w:t>A3</w:t>
            </w:r>
          </w:p>
        </w:tc>
        <w:tc>
          <w:tcPr>
            <w:tcW w:w="7797" w:type="dxa"/>
          </w:tcPr>
          <w:p w14:paraId="7709F202" w14:textId="77777777" w:rsidR="00910787" w:rsidRPr="00910787" w:rsidRDefault="00910787" w:rsidP="00910787">
            <w:pPr>
              <w:rPr>
                <w:rFonts w:ascii="Bahnschrift" w:hAnsi="Bahnschrift"/>
                <w:sz w:val="16"/>
                <w:szCs w:val="16"/>
              </w:rPr>
            </w:pPr>
            <w:r w:rsidRPr="00910787">
              <w:rPr>
                <w:rFonts w:ascii="Bahnschrift" w:hAnsi="Bahnschrift"/>
                <w:sz w:val="16"/>
                <w:szCs w:val="16"/>
              </w:rPr>
              <w:t>Ja, ein Zuschuss zur Ausbildungsvergütung kann gewährt werden, wenn bestimmte Voraussetzungen erfüllt sind. Diese sind in § 73 SGB III definiert. Ein Arbeitgeber kann für die betriebliche Aus- oder Weiterbildung von Menschen mit Behinderungen oder schwerbehinderten Menschen (</w:t>
            </w:r>
            <w:proofErr w:type="spellStart"/>
            <w:r w:rsidRPr="00910787">
              <w:rPr>
                <w:rFonts w:ascii="Bahnschrift" w:hAnsi="Bahnschrift"/>
                <w:sz w:val="16"/>
                <w:szCs w:val="16"/>
              </w:rPr>
              <w:t>GdB</w:t>
            </w:r>
            <w:proofErr w:type="spellEnd"/>
            <w:r w:rsidRPr="00910787">
              <w:rPr>
                <w:rFonts w:ascii="Bahnschrift" w:hAnsi="Bahnschrift"/>
                <w:sz w:val="16"/>
                <w:szCs w:val="16"/>
              </w:rPr>
              <w:t xml:space="preserve"> von mindestens 50) durch Zuschüsse zur Ausbildungsvergütung gefördert werden, wenn die Aus- oder Weiterbildung sonst nicht zu erreichen ist. </w:t>
            </w:r>
          </w:p>
          <w:p w14:paraId="53962B3D"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 </w:t>
            </w:r>
          </w:p>
          <w:p w14:paraId="4305AE62"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Die konkreten Förderungsvoraussetzungen sind: </w:t>
            </w:r>
          </w:p>
          <w:p w14:paraId="4BFFBCAB"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 </w:t>
            </w:r>
          </w:p>
          <w:p w14:paraId="2CF5C882"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1. Der Nachweis der Schwerbehinderteneigenschaft oder Gleichstellung muss aktenkundig gemacht werden. </w:t>
            </w:r>
          </w:p>
          <w:p w14:paraId="6C19FBA4"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2. Die Zuschüsse werden in der Praxis nur in bestimmten Einzelfällen gewährt, und es muss in der Begründung dokumentiert werden, aus welchen Gründen ansonsten eine Ausbildung nicht erreicht werden kann. </w:t>
            </w:r>
          </w:p>
          <w:p w14:paraId="3BD7A94E"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3. Die Förderhöhe kann variieren und hängt von verschiedenen Kriterien ab, wie der Höhe des </w:t>
            </w:r>
            <w:proofErr w:type="spellStart"/>
            <w:r w:rsidRPr="00910787">
              <w:rPr>
                <w:rFonts w:ascii="Bahnschrift" w:hAnsi="Bahnschrift"/>
                <w:sz w:val="16"/>
                <w:szCs w:val="16"/>
              </w:rPr>
              <w:t>GdB</w:t>
            </w:r>
            <w:proofErr w:type="spellEnd"/>
            <w:r w:rsidRPr="00910787">
              <w:rPr>
                <w:rFonts w:ascii="Bahnschrift" w:hAnsi="Bahnschrift"/>
                <w:sz w:val="16"/>
                <w:szCs w:val="16"/>
              </w:rPr>
              <w:t xml:space="preserve">, der Dauer der Ausbildungsstellensuche und weiteren erheblichen Vermittlungshemmnissen. </w:t>
            </w:r>
          </w:p>
          <w:p w14:paraId="5B86F05F"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4. Die Förderdauer bezieht sich in der Regel auf die gesamte Dauer der nach dem Berufsbildungsgesetz (BBiG) oder der Handwerksordnung (HWO) festgelegten Regelausbildungszeit. </w:t>
            </w:r>
          </w:p>
          <w:p w14:paraId="62C060F3"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 </w:t>
            </w:r>
          </w:p>
          <w:p w14:paraId="09542E76"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Es besteht keine Nachbeschäftigungspflicht, und der pauschalierte Anteil des Arbeitgebers am Gesamtsozialversicherungsbeitrag beträgt 20 Prozent der berücksichtigungsfähigen Vergütung. </w:t>
            </w:r>
          </w:p>
          <w:p w14:paraId="7D8712B8"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 </w:t>
            </w:r>
          </w:p>
          <w:p w14:paraId="41E62357"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Bitte beachten Sie, dass ich ein </w:t>
            </w:r>
            <w:proofErr w:type="spellStart"/>
            <w:r w:rsidRPr="00910787">
              <w:rPr>
                <w:rFonts w:ascii="Bahnschrift" w:hAnsi="Bahnschrift"/>
                <w:sz w:val="16"/>
                <w:szCs w:val="16"/>
              </w:rPr>
              <w:t>ChatBot</w:t>
            </w:r>
            <w:proofErr w:type="spellEnd"/>
            <w:r w:rsidRPr="00910787">
              <w:rPr>
                <w:rFonts w:ascii="Bahnschrift" w:hAnsi="Bahnschrift"/>
                <w:sz w:val="16"/>
                <w:szCs w:val="16"/>
              </w:rPr>
              <w:t xml:space="preserve"> bin und die Antwort unbedingt von einer qualifizierten Person überprüft werden sollte. </w:t>
            </w:r>
          </w:p>
          <w:p w14:paraId="34E69C3E" w14:textId="77777777" w:rsidR="00910787" w:rsidRPr="00910787" w:rsidRDefault="00910787" w:rsidP="00910787">
            <w:pPr>
              <w:rPr>
                <w:rFonts w:ascii="Bahnschrift" w:hAnsi="Bahnschrift"/>
                <w:sz w:val="16"/>
                <w:szCs w:val="16"/>
              </w:rPr>
            </w:pPr>
          </w:p>
          <w:p w14:paraId="0E04D5FC" w14:textId="77777777" w:rsidR="00910787" w:rsidRPr="00910787" w:rsidRDefault="00910787" w:rsidP="00910787">
            <w:pPr>
              <w:rPr>
                <w:rFonts w:ascii="Bahnschrift" w:hAnsi="Bahnschrift"/>
                <w:sz w:val="16"/>
                <w:szCs w:val="16"/>
              </w:rPr>
            </w:pPr>
          </w:p>
          <w:p w14:paraId="6A91E7C1" w14:textId="77777777" w:rsidR="00910787" w:rsidRPr="00910787" w:rsidRDefault="00910787" w:rsidP="00910787">
            <w:pPr>
              <w:rPr>
                <w:rFonts w:ascii="Bahnschrift" w:hAnsi="Bahnschrift"/>
                <w:sz w:val="16"/>
                <w:szCs w:val="16"/>
              </w:rPr>
            </w:pPr>
            <w:r w:rsidRPr="00910787">
              <w:rPr>
                <w:rFonts w:ascii="Bahnschrift" w:hAnsi="Bahnschrift"/>
                <w:sz w:val="16"/>
                <w:szCs w:val="16"/>
              </w:rPr>
              <w:t>Quellen:</w:t>
            </w:r>
          </w:p>
          <w:p w14:paraId="7A74D4B1" w14:textId="77777777" w:rsidR="00910787" w:rsidRPr="00910787" w:rsidRDefault="00910787" w:rsidP="00910787">
            <w:pPr>
              <w:rPr>
                <w:rFonts w:ascii="Bahnschrift" w:hAnsi="Bahnschrift"/>
                <w:sz w:val="16"/>
                <w:szCs w:val="16"/>
              </w:rPr>
            </w:pPr>
            <w:proofErr w:type="spellStart"/>
            <w:r w:rsidRPr="00910787">
              <w:rPr>
                <w:rFonts w:ascii="Bahnschrift" w:hAnsi="Bahnschrift"/>
                <w:sz w:val="16"/>
                <w:szCs w:val="16"/>
              </w:rPr>
              <w:t>aktive_leistungen</w:t>
            </w:r>
            <w:proofErr w:type="spellEnd"/>
            <w:r w:rsidRPr="00910787">
              <w:rPr>
                <w:rFonts w:ascii="Bahnschrift" w:hAnsi="Bahnschrift"/>
                <w:sz w:val="16"/>
                <w:szCs w:val="16"/>
              </w:rPr>
              <w:t>\</w:t>
            </w:r>
            <w:proofErr w:type="spellStart"/>
            <w:r w:rsidRPr="00910787">
              <w:rPr>
                <w:rFonts w:ascii="Bahnschrift" w:hAnsi="Bahnschrift"/>
                <w:sz w:val="16"/>
                <w:szCs w:val="16"/>
              </w:rPr>
              <w:t>ark</w:t>
            </w:r>
            <w:proofErr w:type="spellEnd"/>
            <w:r w:rsidRPr="00910787">
              <w:rPr>
                <w:rFonts w:ascii="Bahnschrift" w:hAnsi="Bahnschrift"/>
                <w:sz w:val="16"/>
                <w:szCs w:val="16"/>
              </w:rPr>
              <w:t xml:space="preserve">\ark_130_-_bildungsgutschein.pdf </w:t>
            </w:r>
          </w:p>
          <w:p w14:paraId="6F10749F" w14:textId="77777777" w:rsidR="00910787" w:rsidRPr="00910787" w:rsidRDefault="00910787" w:rsidP="00910787">
            <w:pPr>
              <w:rPr>
                <w:rFonts w:ascii="Bahnschrift" w:hAnsi="Bahnschrift"/>
                <w:sz w:val="16"/>
                <w:szCs w:val="16"/>
              </w:rPr>
            </w:pPr>
            <w:proofErr w:type="spellStart"/>
            <w:r w:rsidRPr="00910787">
              <w:rPr>
                <w:rFonts w:ascii="Bahnschrift" w:hAnsi="Bahnschrift"/>
                <w:sz w:val="16"/>
                <w:szCs w:val="16"/>
              </w:rPr>
              <w:t>aktive_leistungen</w:t>
            </w:r>
            <w:proofErr w:type="spellEnd"/>
            <w:r w:rsidRPr="00910787">
              <w:rPr>
                <w:rFonts w:ascii="Bahnschrift" w:hAnsi="Bahnschrift"/>
                <w:sz w:val="16"/>
                <w:szCs w:val="16"/>
              </w:rPr>
              <w:t xml:space="preserve">\ark_160\ark_160_-_handlungshinweise.pdf </w:t>
            </w:r>
          </w:p>
          <w:p w14:paraId="6556EE5F" w14:textId="77777777" w:rsidR="00910787" w:rsidRPr="00910787" w:rsidRDefault="00910787" w:rsidP="00910787">
            <w:pPr>
              <w:rPr>
                <w:rFonts w:ascii="Bahnschrift" w:hAnsi="Bahnschrift"/>
                <w:sz w:val="16"/>
                <w:szCs w:val="16"/>
              </w:rPr>
            </w:pPr>
            <w:r w:rsidRPr="00910787">
              <w:rPr>
                <w:rFonts w:ascii="Bahnschrift" w:hAnsi="Bahnschrift"/>
                <w:sz w:val="16"/>
                <w:szCs w:val="16"/>
              </w:rPr>
              <w:t xml:space="preserve">passive_leistungen\45-85\67_sgb_ii\corona_pandemie\arbeitsmarktintegration\Foerderrichtlinie_Ausbildungsplaetze_sichern_20200801.pdf </w:t>
            </w:r>
          </w:p>
          <w:p w14:paraId="5303A108" w14:textId="77777777" w:rsidR="00910787" w:rsidRPr="00910787" w:rsidRDefault="00910787" w:rsidP="00910787">
            <w:pPr>
              <w:rPr>
                <w:rFonts w:ascii="Bahnschrift" w:hAnsi="Bahnschrift"/>
                <w:sz w:val="16"/>
                <w:szCs w:val="16"/>
              </w:rPr>
            </w:pPr>
            <w:proofErr w:type="spellStart"/>
            <w:r w:rsidRPr="00910787">
              <w:rPr>
                <w:rFonts w:ascii="Bahnschrift" w:hAnsi="Bahnschrift"/>
                <w:sz w:val="16"/>
                <w:szCs w:val="16"/>
              </w:rPr>
              <w:t>aktive_leistungen</w:t>
            </w:r>
            <w:proofErr w:type="spellEnd"/>
            <w:r w:rsidRPr="00910787">
              <w:rPr>
                <w:rFonts w:ascii="Bahnschrift" w:hAnsi="Bahnschrift"/>
                <w:sz w:val="16"/>
                <w:szCs w:val="16"/>
              </w:rPr>
              <w:t>\</w:t>
            </w:r>
            <w:proofErr w:type="spellStart"/>
            <w:r w:rsidRPr="00910787">
              <w:rPr>
                <w:rFonts w:ascii="Bahnschrift" w:hAnsi="Bahnschrift"/>
                <w:sz w:val="16"/>
                <w:szCs w:val="16"/>
              </w:rPr>
              <w:t>ark</w:t>
            </w:r>
            <w:proofErr w:type="spellEnd"/>
            <w:r w:rsidRPr="00910787">
              <w:rPr>
                <w:rFonts w:ascii="Bahnschrift" w:hAnsi="Bahnschrift"/>
                <w:sz w:val="16"/>
                <w:szCs w:val="16"/>
              </w:rPr>
              <w:t xml:space="preserve">\ark_130_-_bildungsgutschein.pdf </w:t>
            </w:r>
          </w:p>
          <w:p w14:paraId="646A94F2" w14:textId="77777777" w:rsidR="00ED14F4" w:rsidRDefault="00910787" w:rsidP="00910787">
            <w:pPr>
              <w:rPr>
                <w:rFonts w:ascii="Bahnschrift" w:hAnsi="Bahnschrift"/>
                <w:sz w:val="16"/>
                <w:szCs w:val="16"/>
              </w:rPr>
            </w:pPr>
            <w:r w:rsidRPr="00910787">
              <w:rPr>
                <w:rFonts w:ascii="Bahnschrift" w:hAnsi="Bahnschrift"/>
                <w:sz w:val="16"/>
                <w:szCs w:val="16"/>
              </w:rPr>
              <w:t>aktive_leistungen\ark\ark_040_-_foerderung_der_berufsausbildung.pdf</w:t>
            </w:r>
          </w:p>
          <w:p w14:paraId="4738CF1A" w14:textId="4D4586AC" w:rsidR="00910787" w:rsidRPr="00590004" w:rsidRDefault="00910787" w:rsidP="00910787">
            <w:pPr>
              <w:rPr>
                <w:rFonts w:ascii="Bahnschrift" w:hAnsi="Bahnschrift"/>
                <w:sz w:val="16"/>
                <w:szCs w:val="16"/>
              </w:rPr>
            </w:pPr>
          </w:p>
        </w:tc>
        <w:tc>
          <w:tcPr>
            <w:tcW w:w="703" w:type="dxa"/>
            <w:vAlign w:val="center"/>
          </w:tcPr>
          <w:p w14:paraId="696DE1F3" w14:textId="3114FD49" w:rsidR="00ED14F4" w:rsidRPr="00590004" w:rsidRDefault="009D70FA" w:rsidP="00C8184B">
            <w:pPr>
              <w:jc w:val="center"/>
              <w:rPr>
                <w:rFonts w:ascii="Bahnschrift" w:hAnsi="Bahnschrift"/>
                <w:sz w:val="16"/>
                <w:szCs w:val="16"/>
              </w:rPr>
            </w:pPr>
            <w:r>
              <w:rPr>
                <w:rFonts w:ascii="Bahnschrift" w:hAnsi="Bahnschrift"/>
                <w:sz w:val="16"/>
                <w:szCs w:val="16"/>
              </w:rPr>
              <w:t>3</w:t>
            </w:r>
          </w:p>
        </w:tc>
      </w:tr>
      <w:tr w:rsidR="00ED14F4" w:rsidRPr="00590004" w14:paraId="459BE4FC" w14:textId="77777777" w:rsidTr="00C8184B">
        <w:tc>
          <w:tcPr>
            <w:tcW w:w="562" w:type="dxa"/>
            <w:vAlign w:val="center"/>
          </w:tcPr>
          <w:p w14:paraId="12888107" w14:textId="4B248B6D" w:rsidR="00ED14F4" w:rsidRPr="00590004" w:rsidRDefault="00745B2A" w:rsidP="00C8184B">
            <w:pPr>
              <w:jc w:val="center"/>
              <w:rPr>
                <w:rFonts w:ascii="Bahnschrift" w:hAnsi="Bahnschrift"/>
                <w:sz w:val="16"/>
                <w:szCs w:val="16"/>
              </w:rPr>
            </w:pPr>
            <w:r>
              <w:rPr>
                <w:rFonts w:ascii="Bahnschrift" w:hAnsi="Bahnschrift"/>
                <w:sz w:val="16"/>
                <w:szCs w:val="16"/>
              </w:rPr>
              <w:t>A4</w:t>
            </w:r>
          </w:p>
        </w:tc>
        <w:tc>
          <w:tcPr>
            <w:tcW w:w="7797" w:type="dxa"/>
          </w:tcPr>
          <w:p w14:paraId="1F208875"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Ja, ein Zuschuss zur Ausbildungsvergütung kann gewährt werden, wenn bestimmte Voraussetzungen erfüllt sind. Gemäß § 73 SGB III können Arbeitgeber für die betriebliche Aus- oder Weiterbildung von Menschen mit Behinderungen oder schwerbehinderten Menschen durch Zuschüsse zur Ausbildungsvergütung gefördert werden, wenn die Aus- oder Weiterbildung sonst nicht zu erreichen ist. </w:t>
            </w:r>
          </w:p>
          <w:p w14:paraId="3E1FC2C7"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 </w:t>
            </w:r>
          </w:p>
          <w:p w14:paraId="638010B3"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Die konkreten Voraussetzungen sind: </w:t>
            </w:r>
          </w:p>
          <w:p w14:paraId="430D9D03"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 </w:t>
            </w:r>
          </w:p>
          <w:p w14:paraId="7C4D4AD6" w14:textId="77777777" w:rsidR="001467C6" w:rsidRPr="001467C6" w:rsidRDefault="001467C6" w:rsidP="001467C6">
            <w:pPr>
              <w:rPr>
                <w:rFonts w:ascii="Bahnschrift" w:hAnsi="Bahnschrift"/>
                <w:sz w:val="16"/>
                <w:szCs w:val="16"/>
              </w:rPr>
            </w:pPr>
            <w:r w:rsidRPr="001467C6">
              <w:rPr>
                <w:rFonts w:ascii="Bahnschrift" w:hAnsi="Bahnschrift"/>
                <w:sz w:val="16"/>
                <w:szCs w:val="16"/>
              </w:rPr>
              <w:t>1. **Zielgruppe**: Der Zuschuss kann für Menschen mit Behinderungen oder schwerbehinderten Menschen (</w:t>
            </w:r>
            <w:proofErr w:type="spellStart"/>
            <w:r w:rsidRPr="001467C6">
              <w:rPr>
                <w:rFonts w:ascii="Bahnschrift" w:hAnsi="Bahnschrift"/>
                <w:sz w:val="16"/>
                <w:szCs w:val="16"/>
              </w:rPr>
              <w:t>GdB</w:t>
            </w:r>
            <w:proofErr w:type="spellEnd"/>
            <w:r w:rsidRPr="001467C6">
              <w:rPr>
                <w:rFonts w:ascii="Bahnschrift" w:hAnsi="Bahnschrift"/>
                <w:sz w:val="16"/>
                <w:szCs w:val="16"/>
              </w:rPr>
              <w:t xml:space="preserve"> von mindestens 50) beantragt werden. </w:t>
            </w:r>
          </w:p>
          <w:p w14:paraId="3C3CF046"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2. **Nachweis der Schwerbehinderteneigenschaft**: Der Nachweis der Schwerbehinderteneigenschaft oder Gleichstellung muss aktenkundig gemacht werden. </w:t>
            </w:r>
          </w:p>
          <w:p w14:paraId="08DA8314"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3. **Ermessensspielraum**: Die Höhe des Zuschusses kann bis zu 80 Prozent der monatlichen Ausbildungsvergütung für das letzte Ausbildungsjahr betragen, wobei in begründeten Ausnahmefällen auch die volle Ausbildungsvergütung gewährt werden kann. </w:t>
            </w:r>
          </w:p>
          <w:p w14:paraId="41E33AFB"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4. **Förderdauer**: Die Förderdauer bezieht sich in der Regel auf die gesamte Dauer der nach dem BBiG bzw. HWO festgelegten Regelausbildungszeit. </w:t>
            </w:r>
          </w:p>
          <w:p w14:paraId="455A892C"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5. **Mindestausbildungsvergütung**: Der Ausbildende muss die gesetzliche Mindestausbildungsvergütung gemäß § 17 BBiG leisten. </w:t>
            </w:r>
          </w:p>
          <w:p w14:paraId="3D4D3C98"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 </w:t>
            </w:r>
          </w:p>
          <w:p w14:paraId="571A645D"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Zusätzlich muss der Antrag spätestens drei Monate nach erfolgreichem Abschluss der Probezeit des jeweiligen Ausbildungsverhältnisses gestellt werden. </w:t>
            </w:r>
          </w:p>
          <w:p w14:paraId="2A893920"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 </w:t>
            </w:r>
          </w:p>
          <w:p w14:paraId="6D614555"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Bitte beachten Sie, dass diese Informationen von einer qualifizierten Person überprüft werden sollten, da ich ein </w:t>
            </w:r>
            <w:proofErr w:type="spellStart"/>
            <w:r w:rsidRPr="001467C6">
              <w:rPr>
                <w:rFonts w:ascii="Bahnschrift" w:hAnsi="Bahnschrift"/>
                <w:sz w:val="16"/>
                <w:szCs w:val="16"/>
              </w:rPr>
              <w:t>ChatBot</w:t>
            </w:r>
            <w:proofErr w:type="spellEnd"/>
            <w:r w:rsidRPr="001467C6">
              <w:rPr>
                <w:rFonts w:ascii="Bahnschrift" w:hAnsi="Bahnschrift"/>
                <w:sz w:val="16"/>
                <w:szCs w:val="16"/>
              </w:rPr>
              <w:t xml:space="preserve"> bin. </w:t>
            </w:r>
          </w:p>
          <w:p w14:paraId="47ADBD5F" w14:textId="77777777" w:rsidR="001467C6" w:rsidRPr="001467C6" w:rsidRDefault="001467C6" w:rsidP="001467C6">
            <w:pPr>
              <w:rPr>
                <w:rFonts w:ascii="Bahnschrift" w:hAnsi="Bahnschrift"/>
                <w:sz w:val="16"/>
                <w:szCs w:val="16"/>
              </w:rPr>
            </w:pPr>
          </w:p>
          <w:p w14:paraId="6F46CA23" w14:textId="77777777" w:rsidR="001467C6" w:rsidRPr="001467C6" w:rsidRDefault="001467C6" w:rsidP="001467C6">
            <w:pPr>
              <w:rPr>
                <w:rFonts w:ascii="Bahnschrift" w:hAnsi="Bahnschrift"/>
                <w:sz w:val="16"/>
                <w:szCs w:val="16"/>
              </w:rPr>
            </w:pPr>
          </w:p>
          <w:p w14:paraId="09C59EBF" w14:textId="77777777" w:rsidR="001467C6" w:rsidRPr="001467C6" w:rsidRDefault="001467C6" w:rsidP="001467C6">
            <w:pPr>
              <w:rPr>
                <w:rFonts w:ascii="Bahnschrift" w:hAnsi="Bahnschrift"/>
                <w:sz w:val="16"/>
                <w:szCs w:val="16"/>
              </w:rPr>
            </w:pPr>
            <w:r w:rsidRPr="001467C6">
              <w:rPr>
                <w:rFonts w:ascii="Bahnschrift" w:hAnsi="Bahnschrift"/>
                <w:sz w:val="16"/>
                <w:szCs w:val="16"/>
              </w:rPr>
              <w:t>Quellen:</w:t>
            </w:r>
          </w:p>
          <w:p w14:paraId="7D67CCF1"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passive_leistungen\45-85\67_sgb_ii\corona_pandemie\arbeitsmarktintegration\Foerderrichtlinie_Ausbildungsplaetze_sichern_20200801.pdf </w:t>
            </w:r>
          </w:p>
          <w:p w14:paraId="122E254D"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aktive_leistungen\ark\ark_040_-_foerderung_der_berufsausbildung.pdf </w:t>
            </w:r>
          </w:p>
          <w:p w14:paraId="0F59B63F" w14:textId="77777777" w:rsidR="001467C6" w:rsidRPr="001467C6" w:rsidRDefault="001467C6" w:rsidP="001467C6">
            <w:pPr>
              <w:rPr>
                <w:rFonts w:ascii="Bahnschrift" w:hAnsi="Bahnschrift"/>
                <w:sz w:val="16"/>
                <w:szCs w:val="16"/>
              </w:rPr>
            </w:pPr>
            <w:r w:rsidRPr="001467C6">
              <w:rPr>
                <w:rFonts w:ascii="Bahnschrift" w:hAnsi="Bahnschrift"/>
                <w:sz w:val="16"/>
                <w:szCs w:val="16"/>
              </w:rPr>
              <w:t xml:space="preserve">aktive_leistungen\ark\ark_040_-_foerderung_der_berufsausbildung.pdf </w:t>
            </w:r>
          </w:p>
          <w:p w14:paraId="7FB135FF" w14:textId="77777777" w:rsidR="001467C6" w:rsidRPr="001467C6" w:rsidRDefault="001467C6" w:rsidP="001467C6">
            <w:pPr>
              <w:rPr>
                <w:rFonts w:ascii="Bahnschrift" w:hAnsi="Bahnschrift"/>
                <w:sz w:val="16"/>
                <w:szCs w:val="16"/>
              </w:rPr>
            </w:pPr>
            <w:proofErr w:type="spellStart"/>
            <w:r w:rsidRPr="001467C6">
              <w:rPr>
                <w:rFonts w:ascii="Bahnschrift" w:hAnsi="Bahnschrift"/>
                <w:sz w:val="16"/>
                <w:szCs w:val="16"/>
              </w:rPr>
              <w:lastRenderedPageBreak/>
              <w:t>aktive_leistungen</w:t>
            </w:r>
            <w:proofErr w:type="spellEnd"/>
            <w:r w:rsidRPr="001467C6">
              <w:rPr>
                <w:rFonts w:ascii="Bahnschrift" w:hAnsi="Bahnschrift"/>
                <w:sz w:val="16"/>
                <w:szCs w:val="16"/>
              </w:rPr>
              <w:t>\</w:t>
            </w:r>
            <w:proofErr w:type="spellStart"/>
            <w:r w:rsidRPr="001467C6">
              <w:rPr>
                <w:rFonts w:ascii="Bahnschrift" w:hAnsi="Bahnschrift"/>
                <w:sz w:val="16"/>
                <w:szCs w:val="16"/>
              </w:rPr>
              <w:t>ark</w:t>
            </w:r>
            <w:proofErr w:type="spellEnd"/>
            <w:r w:rsidRPr="001467C6">
              <w:rPr>
                <w:rFonts w:ascii="Bahnschrift" w:hAnsi="Bahnschrift"/>
                <w:sz w:val="16"/>
                <w:szCs w:val="16"/>
              </w:rPr>
              <w:t xml:space="preserve">\ark_130_-_bildungsgutschein.pdf </w:t>
            </w:r>
          </w:p>
          <w:p w14:paraId="430FA377" w14:textId="77777777" w:rsidR="00ED14F4" w:rsidRDefault="001467C6" w:rsidP="001467C6">
            <w:pPr>
              <w:rPr>
                <w:rFonts w:ascii="Bahnschrift" w:hAnsi="Bahnschrift"/>
                <w:sz w:val="16"/>
                <w:szCs w:val="16"/>
              </w:rPr>
            </w:pPr>
            <w:r w:rsidRPr="001467C6">
              <w:rPr>
                <w:rFonts w:ascii="Bahnschrift" w:hAnsi="Bahnschrift"/>
                <w:sz w:val="16"/>
                <w:szCs w:val="16"/>
              </w:rPr>
              <w:t>aktive_leistungen\ark\ark_040_-_foerderung_der_berufsausbildung.pdf</w:t>
            </w:r>
          </w:p>
          <w:p w14:paraId="19CAB2D3" w14:textId="4C7170CC" w:rsidR="001467C6" w:rsidRPr="00590004" w:rsidRDefault="001467C6" w:rsidP="001467C6">
            <w:pPr>
              <w:rPr>
                <w:rFonts w:ascii="Bahnschrift" w:hAnsi="Bahnschrift"/>
                <w:sz w:val="16"/>
                <w:szCs w:val="16"/>
              </w:rPr>
            </w:pPr>
          </w:p>
        </w:tc>
        <w:tc>
          <w:tcPr>
            <w:tcW w:w="703" w:type="dxa"/>
            <w:vAlign w:val="center"/>
          </w:tcPr>
          <w:p w14:paraId="103B14DC" w14:textId="0D45B469" w:rsidR="00ED14F4" w:rsidRPr="00590004" w:rsidRDefault="009D70FA" w:rsidP="00C8184B">
            <w:pPr>
              <w:jc w:val="center"/>
              <w:rPr>
                <w:rFonts w:ascii="Bahnschrift" w:hAnsi="Bahnschrift"/>
                <w:sz w:val="16"/>
                <w:szCs w:val="16"/>
              </w:rPr>
            </w:pPr>
            <w:r>
              <w:rPr>
                <w:rFonts w:ascii="Bahnschrift" w:hAnsi="Bahnschrift"/>
                <w:sz w:val="16"/>
                <w:szCs w:val="16"/>
              </w:rPr>
              <w:lastRenderedPageBreak/>
              <w:t>4</w:t>
            </w:r>
          </w:p>
        </w:tc>
      </w:tr>
      <w:tr w:rsidR="00ED14F4" w:rsidRPr="00590004" w14:paraId="485FDAAE" w14:textId="77777777" w:rsidTr="00C8184B">
        <w:tc>
          <w:tcPr>
            <w:tcW w:w="562" w:type="dxa"/>
            <w:vAlign w:val="center"/>
          </w:tcPr>
          <w:p w14:paraId="08AC5FB5" w14:textId="7C2F4BC2" w:rsidR="00ED14F4" w:rsidRPr="00590004" w:rsidRDefault="00745B2A" w:rsidP="00C8184B">
            <w:pPr>
              <w:jc w:val="center"/>
              <w:rPr>
                <w:rFonts w:ascii="Bahnschrift" w:hAnsi="Bahnschrift"/>
                <w:sz w:val="16"/>
                <w:szCs w:val="16"/>
              </w:rPr>
            </w:pPr>
            <w:r>
              <w:rPr>
                <w:rFonts w:ascii="Bahnschrift" w:hAnsi="Bahnschrift"/>
                <w:sz w:val="16"/>
                <w:szCs w:val="16"/>
              </w:rPr>
              <w:t>A5</w:t>
            </w:r>
          </w:p>
        </w:tc>
        <w:tc>
          <w:tcPr>
            <w:tcW w:w="7797" w:type="dxa"/>
          </w:tcPr>
          <w:p w14:paraId="67C0552B"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Ja, ein Zuschuss zur Ausbildungsvergütung kann gewährt werden, wenn der Arbeitgeber die gesetzliche Mindestausbildungsvergütung leistet. Diese Mindestausbildungsvergütung ist in § 17 BBiG geregelt und darf nicht unterschritten werden.  </w:t>
            </w:r>
          </w:p>
          <w:p w14:paraId="5890452F"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 </w:t>
            </w:r>
          </w:p>
          <w:p w14:paraId="31BB11DD"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Zusätzlich ist sicherzustellen, dass dem Arbeitgeber in der Summe kein höherer Zuschuss gewährt wird, als er an Ausbildungsvergütung oder vergleichbarer Vergütung einschließlich des darauf entfallenden Arbeitgeberanteils am Gesamtsozialversicherungsbeitrag tatsächlich gezahlt hat. </w:t>
            </w:r>
          </w:p>
          <w:p w14:paraId="70A91370"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 </w:t>
            </w:r>
          </w:p>
          <w:p w14:paraId="215BACD2"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Es ist auch zu beachten, dass im Rahmen von bundes- und landesweiten Sonderprogrammen zur Förderung der Ausbildung behinderter Jugendlicher und junger Erwachsener das Integrationsamt gegebenenfalls Zuschüsse und Prämien fördern kann. </w:t>
            </w:r>
          </w:p>
          <w:p w14:paraId="5501B4F4"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 </w:t>
            </w:r>
          </w:p>
          <w:p w14:paraId="3D87C51D"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Bitte beachten Sie, dass ich ein </w:t>
            </w:r>
            <w:proofErr w:type="spellStart"/>
            <w:r w:rsidRPr="00113554">
              <w:rPr>
                <w:rFonts w:ascii="Bahnschrift" w:hAnsi="Bahnschrift"/>
                <w:sz w:val="16"/>
                <w:szCs w:val="16"/>
              </w:rPr>
              <w:t>ChatBot</w:t>
            </w:r>
            <w:proofErr w:type="spellEnd"/>
            <w:r w:rsidRPr="00113554">
              <w:rPr>
                <w:rFonts w:ascii="Bahnschrift" w:hAnsi="Bahnschrift"/>
                <w:sz w:val="16"/>
                <w:szCs w:val="16"/>
              </w:rPr>
              <w:t xml:space="preserve"> bin und die Antwort unbedingt von einer qualifizierten Person überprüft werden sollte. </w:t>
            </w:r>
          </w:p>
          <w:p w14:paraId="1CA1C686" w14:textId="77777777" w:rsidR="00113554" w:rsidRPr="00113554" w:rsidRDefault="00113554" w:rsidP="00113554">
            <w:pPr>
              <w:rPr>
                <w:rFonts w:ascii="Bahnschrift" w:hAnsi="Bahnschrift"/>
                <w:sz w:val="16"/>
                <w:szCs w:val="16"/>
              </w:rPr>
            </w:pPr>
          </w:p>
          <w:p w14:paraId="0549C61E" w14:textId="77777777" w:rsidR="00113554" w:rsidRPr="00113554" w:rsidRDefault="00113554" w:rsidP="00113554">
            <w:pPr>
              <w:rPr>
                <w:rFonts w:ascii="Bahnschrift" w:hAnsi="Bahnschrift"/>
                <w:sz w:val="16"/>
                <w:szCs w:val="16"/>
              </w:rPr>
            </w:pPr>
          </w:p>
          <w:p w14:paraId="7A4232A7" w14:textId="77777777" w:rsidR="00113554" w:rsidRPr="00113554" w:rsidRDefault="00113554" w:rsidP="00113554">
            <w:pPr>
              <w:rPr>
                <w:rFonts w:ascii="Bahnschrift" w:hAnsi="Bahnschrift"/>
                <w:sz w:val="16"/>
                <w:szCs w:val="16"/>
              </w:rPr>
            </w:pPr>
            <w:r w:rsidRPr="00113554">
              <w:rPr>
                <w:rFonts w:ascii="Bahnschrift" w:hAnsi="Bahnschrift"/>
                <w:sz w:val="16"/>
                <w:szCs w:val="16"/>
              </w:rPr>
              <w:t>Quellen:</w:t>
            </w:r>
          </w:p>
          <w:p w14:paraId="589E34FD"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aktive_leistungen\ark\ark_040_-_foerderung_der_berufsausbildung.pdf </w:t>
            </w:r>
          </w:p>
          <w:p w14:paraId="4863C5B8"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aktive_leistungen\ark\ark_131_-_betriebliche_einzelumschulung.pdf </w:t>
            </w:r>
          </w:p>
          <w:p w14:paraId="36A50EB1" w14:textId="77777777" w:rsidR="00113554" w:rsidRPr="00113554" w:rsidRDefault="00113554" w:rsidP="00113554">
            <w:pPr>
              <w:rPr>
                <w:rFonts w:ascii="Bahnschrift" w:hAnsi="Bahnschrift"/>
                <w:sz w:val="16"/>
                <w:szCs w:val="16"/>
              </w:rPr>
            </w:pPr>
            <w:proofErr w:type="spellStart"/>
            <w:r w:rsidRPr="00113554">
              <w:rPr>
                <w:rFonts w:ascii="Bahnschrift" w:hAnsi="Bahnschrift"/>
                <w:sz w:val="16"/>
                <w:szCs w:val="16"/>
              </w:rPr>
              <w:t>aktive_leistungen</w:t>
            </w:r>
            <w:proofErr w:type="spellEnd"/>
            <w:r w:rsidRPr="00113554">
              <w:rPr>
                <w:rFonts w:ascii="Bahnschrift" w:hAnsi="Bahnschrift"/>
                <w:sz w:val="16"/>
                <w:szCs w:val="16"/>
              </w:rPr>
              <w:t>\</w:t>
            </w:r>
            <w:proofErr w:type="spellStart"/>
            <w:r w:rsidRPr="00113554">
              <w:rPr>
                <w:rFonts w:ascii="Bahnschrift" w:hAnsi="Bahnschrift"/>
                <w:sz w:val="16"/>
                <w:szCs w:val="16"/>
              </w:rPr>
              <w:t>ark</w:t>
            </w:r>
            <w:proofErr w:type="spellEnd"/>
            <w:r w:rsidRPr="00113554">
              <w:rPr>
                <w:rFonts w:ascii="Bahnschrift" w:hAnsi="Bahnschrift"/>
                <w:sz w:val="16"/>
                <w:szCs w:val="16"/>
              </w:rPr>
              <w:t xml:space="preserve">\ark_130_-_bildungsgutschein.pdf </w:t>
            </w:r>
          </w:p>
          <w:p w14:paraId="753176E3" w14:textId="77777777" w:rsidR="00113554" w:rsidRPr="00113554" w:rsidRDefault="00113554" w:rsidP="00113554">
            <w:pPr>
              <w:rPr>
                <w:rFonts w:ascii="Bahnschrift" w:hAnsi="Bahnschrift"/>
                <w:sz w:val="16"/>
                <w:szCs w:val="16"/>
              </w:rPr>
            </w:pPr>
            <w:r w:rsidRPr="00113554">
              <w:rPr>
                <w:rFonts w:ascii="Bahnschrift" w:hAnsi="Bahnschrift"/>
                <w:sz w:val="16"/>
                <w:szCs w:val="16"/>
              </w:rPr>
              <w:t xml:space="preserve">passive_leistungen\45-85\67_sgb_ii\corona_pandemie\arbeitsmarktintegration\Foerderrichtlinie_Ausbildungsplaetze_sichern_20200801.pdf </w:t>
            </w:r>
          </w:p>
          <w:p w14:paraId="623B2CE3" w14:textId="77777777" w:rsidR="00ED14F4" w:rsidRDefault="00113554" w:rsidP="00113554">
            <w:pPr>
              <w:rPr>
                <w:rFonts w:ascii="Bahnschrift" w:hAnsi="Bahnschrift"/>
                <w:sz w:val="16"/>
                <w:szCs w:val="16"/>
              </w:rPr>
            </w:pPr>
            <w:proofErr w:type="spellStart"/>
            <w:r w:rsidRPr="00113554">
              <w:rPr>
                <w:rFonts w:ascii="Bahnschrift" w:hAnsi="Bahnschrift"/>
                <w:sz w:val="16"/>
                <w:szCs w:val="16"/>
              </w:rPr>
              <w:t>aktive_leistungen</w:t>
            </w:r>
            <w:proofErr w:type="spellEnd"/>
            <w:r w:rsidRPr="00113554">
              <w:rPr>
                <w:rFonts w:ascii="Bahnschrift" w:hAnsi="Bahnschrift"/>
                <w:sz w:val="16"/>
                <w:szCs w:val="16"/>
              </w:rPr>
              <w:t>\</w:t>
            </w:r>
            <w:proofErr w:type="spellStart"/>
            <w:r w:rsidRPr="00113554">
              <w:rPr>
                <w:rFonts w:ascii="Bahnschrift" w:hAnsi="Bahnschrift"/>
                <w:sz w:val="16"/>
                <w:szCs w:val="16"/>
              </w:rPr>
              <w:t>ark</w:t>
            </w:r>
            <w:proofErr w:type="spellEnd"/>
            <w:r w:rsidRPr="00113554">
              <w:rPr>
                <w:rFonts w:ascii="Bahnschrift" w:hAnsi="Bahnschrift"/>
                <w:sz w:val="16"/>
                <w:szCs w:val="16"/>
              </w:rPr>
              <w:t>\ark_130_-_bildungsgutschein.pdf</w:t>
            </w:r>
          </w:p>
          <w:p w14:paraId="57E05328" w14:textId="05AAD376" w:rsidR="00113554" w:rsidRPr="00590004" w:rsidRDefault="00113554" w:rsidP="00113554">
            <w:pPr>
              <w:rPr>
                <w:rFonts w:ascii="Bahnschrift" w:hAnsi="Bahnschrift"/>
                <w:sz w:val="16"/>
                <w:szCs w:val="16"/>
              </w:rPr>
            </w:pPr>
          </w:p>
        </w:tc>
        <w:tc>
          <w:tcPr>
            <w:tcW w:w="703" w:type="dxa"/>
            <w:vAlign w:val="center"/>
          </w:tcPr>
          <w:p w14:paraId="53E30C68" w14:textId="4626E048" w:rsidR="00ED14F4" w:rsidRPr="00590004" w:rsidRDefault="009D70FA" w:rsidP="00C8184B">
            <w:pPr>
              <w:jc w:val="center"/>
              <w:rPr>
                <w:rFonts w:ascii="Bahnschrift" w:hAnsi="Bahnschrift"/>
                <w:sz w:val="16"/>
                <w:szCs w:val="16"/>
              </w:rPr>
            </w:pPr>
            <w:r>
              <w:rPr>
                <w:rFonts w:ascii="Bahnschrift" w:hAnsi="Bahnschrift"/>
                <w:sz w:val="16"/>
                <w:szCs w:val="16"/>
              </w:rPr>
              <w:t>5</w:t>
            </w:r>
          </w:p>
        </w:tc>
      </w:tr>
      <w:tr w:rsidR="00ED14F4" w:rsidRPr="00590004" w14:paraId="211F9DC0" w14:textId="77777777" w:rsidTr="00C8184B">
        <w:tc>
          <w:tcPr>
            <w:tcW w:w="562" w:type="dxa"/>
            <w:vAlign w:val="center"/>
          </w:tcPr>
          <w:p w14:paraId="20552A71" w14:textId="163DCD2C" w:rsidR="00ED14F4" w:rsidRDefault="00745B2A" w:rsidP="00C8184B">
            <w:pPr>
              <w:jc w:val="center"/>
              <w:rPr>
                <w:rFonts w:ascii="Bahnschrift" w:hAnsi="Bahnschrift"/>
                <w:sz w:val="16"/>
                <w:szCs w:val="16"/>
              </w:rPr>
            </w:pPr>
            <w:r>
              <w:rPr>
                <w:rFonts w:ascii="Bahnschrift" w:hAnsi="Bahnschrift"/>
                <w:sz w:val="16"/>
                <w:szCs w:val="16"/>
              </w:rPr>
              <w:t>A6</w:t>
            </w:r>
          </w:p>
        </w:tc>
        <w:tc>
          <w:tcPr>
            <w:tcW w:w="7797" w:type="dxa"/>
          </w:tcPr>
          <w:p w14:paraId="0494510C"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Ja, ein Zuschuss zur Ausbildungsvergütung kann gewährt werden, wenn bestimmte Voraussetzungen erfüllt sind. Gemäß dem bereitgestellten Kontext sind die folgenden Bedingungen relevant: </w:t>
            </w:r>
          </w:p>
          <w:p w14:paraId="48F5E3B2"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1C2CEF32"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1. **Mindestausbildungsvergütung**: Der Arbeitgeber muss die gesetzliche Mindestausbildungsvergütung gemäß § 17 BBiG leisten. Eine Förderung mit einem Zuschuss zur Ausbildungsvergütung ist nur möglich, wenn diese Bedingung erfüllt ist. </w:t>
            </w:r>
          </w:p>
          <w:p w14:paraId="02E1083E"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0E05D30C"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2. **Zuschuss zur Vermeidung von Kurzarbeit**: Der Zuschuss kann gewährt werden, wenn der Ausbildungsbetrieb Kurzarbeit durchführt und trotz eines relevanten Arbeitsausfalls (mindestens 50 Prozent) die laufenden Ausbildungsaktivitäten fortsetzt, ohne die Auszubildenden und deren Ausbilder in Kurzarbeit zu bringen. </w:t>
            </w:r>
          </w:p>
          <w:p w14:paraId="107E2066"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51AD938A"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3. **Antragstellung**: Der Antrag auf Zuschuss muss spätestens drei Monate nach erfolgreichem Abschluss der Probezeit des jeweiligen Ausbildungsverhältnisses gestellt werden. </w:t>
            </w:r>
          </w:p>
          <w:p w14:paraId="0B01EE9A"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642B38C6" w14:textId="77777777" w:rsidR="00995865" w:rsidRPr="00995865" w:rsidRDefault="00995865" w:rsidP="00995865">
            <w:pPr>
              <w:rPr>
                <w:rFonts w:ascii="Bahnschrift" w:hAnsi="Bahnschrift"/>
                <w:sz w:val="16"/>
                <w:szCs w:val="16"/>
              </w:rPr>
            </w:pPr>
            <w:r w:rsidRPr="00995865">
              <w:rPr>
                <w:rFonts w:ascii="Bahnschrift" w:hAnsi="Bahnschrift"/>
                <w:sz w:val="16"/>
                <w:szCs w:val="16"/>
              </w:rPr>
              <w:t>4. **Nachweis der Schwerbehinderung**: Für die Förderung von Menschen mit Behinderungen oder schwerbehinderten Menschen (</w:t>
            </w:r>
            <w:proofErr w:type="spellStart"/>
            <w:r w:rsidRPr="00995865">
              <w:rPr>
                <w:rFonts w:ascii="Bahnschrift" w:hAnsi="Bahnschrift"/>
                <w:sz w:val="16"/>
                <w:szCs w:val="16"/>
              </w:rPr>
              <w:t>GdB</w:t>
            </w:r>
            <w:proofErr w:type="spellEnd"/>
            <w:r w:rsidRPr="00995865">
              <w:rPr>
                <w:rFonts w:ascii="Bahnschrift" w:hAnsi="Bahnschrift"/>
                <w:sz w:val="16"/>
                <w:szCs w:val="16"/>
              </w:rPr>
              <w:t xml:space="preserve"> von mindestens 50) muss der Nachweis der Schwerbehinderteneigenschaft oder Gleichstellung aktenkundig gemacht werden. </w:t>
            </w:r>
          </w:p>
          <w:p w14:paraId="692DF1EC"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22A6DD74"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Die Höhe des Zuschusses zur Ausbildungsvergütung beträgt 75 Prozent der Ausbildungsvergütung für jeden Auszubildenden und jeden Monat, in dem ein relevanter Arbeitsausfall vorliegt. </w:t>
            </w:r>
          </w:p>
          <w:p w14:paraId="768A6223"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 </w:t>
            </w:r>
          </w:p>
          <w:p w14:paraId="35E3BEFE"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Bitte beachten Sie, dass diese Informationen von einer qualifizierten Person überprüft werden sollten. </w:t>
            </w:r>
          </w:p>
          <w:p w14:paraId="7D22EDDC" w14:textId="77777777" w:rsidR="00995865" w:rsidRPr="00995865" w:rsidRDefault="00995865" w:rsidP="00995865">
            <w:pPr>
              <w:rPr>
                <w:rFonts w:ascii="Bahnschrift" w:hAnsi="Bahnschrift"/>
                <w:sz w:val="16"/>
                <w:szCs w:val="16"/>
              </w:rPr>
            </w:pPr>
          </w:p>
          <w:p w14:paraId="400C1E16" w14:textId="77777777" w:rsidR="00995865" w:rsidRPr="00995865" w:rsidRDefault="00995865" w:rsidP="00995865">
            <w:pPr>
              <w:rPr>
                <w:rFonts w:ascii="Bahnschrift" w:hAnsi="Bahnschrift"/>
                <w:sz w:val="16"/>
                <w:szCs w:val="16"/>
              </w:rPr>
            </w:pPr>
          </w:p>
          <w:p w14:paraId="2BEB13ED" w14:textId="77777777" w:rsidR="00995865" w:rsidRPr="00995865" w:rsidRDefault="00995865" w:rsidP="00995865">
            <w:pPr>
              <w:rPr>
                <w:rFonts w:ascii="Bahnschrift" w:hAnsi="Bahnschrift"/>
                <w:sz w:val="16"/>
                <w:szCs w:val="16"/>
              </w:rPr>
            </w:pPr>
            <w:r w:rsidRPr="00995865">
              <w:rPr>
                <w:rFonts w:ascii="Bahnschrift" w:hAnsi="Bahnschrift"/>
                <w:sz w:val="16"/>
                <w:szCs w:val="16"/>
              </w:rPr>
              <w:t>Quellen:</w:t>
            </w:r>
          </w:p>
          <w:p w14:paraId="74682E15"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aktive_leistungen\ark\ark_040_-_foerderung_der_berufsausbildung.pdf </w:t>
            </w:r>
          </w:p>
          <w:p w14:paraId="5BBCC44D"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passive_leistungen\45-85\67_sgb_ii\corona_pandemie\arbeitsmarktintegration\Foerderrichtlinie_Ausbildungsplaetze_sichern_20200801.pdf </w:t>
            </w:r>
          </w:p>
          <w:p w14:paraId="73C3B4BB"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aktive_leistungen\ark\ark_040_-_foerderung_der_berufsausbildung.pdf </w:t>
            </w:r>
          </w:p>
          <w:p w14:paraId="35F96651" w14:textId="77777777" w:rsidR="00995865" w:rsidRPr="00995865" w:rsidRDefault="00995865" w:rsidP="00995865">
            <w:pPr>
              <w:rPr>
                <w:rFonts w:ascii="Bahnschrift" w:hAnsi="Bahnschrift"/>
                <w:sz w:val="16"/>
                <w:szCs w:val="16"/>
              </w:rPr>
            </w:pPr>
            <w:r w:rsidRPr="00995865">
              <w:rPr>
                <w:rFonts w:ascii="Bahnschrift" w:hAnsi="Bahnschrift"/>
                <w:sz w:val="16"/>
                <w:szCs w:val="16"/>
              </w:rPr>
              <w:t xml:space="preserve">passive_leistungen\45-85\67_sgb_ii\corona_pandemie\arbeitsmarktintegration\Foerderrichtlinie_Ausbildungsplaetze_sichern_20200801.pdf </w:t>
            </w:r>
          </w:p>
          <w:p w14:paraId="07995D23" w14:textId="77777777" w:rsidR="00ED14F4" w:rsidRDefault="00995865" w:rsidP="00995865">
            <w:pPr>
              <w:rPr>
                <w:rFonts w:ascii="Bahnschrift" w:hAnsi="Bahnschrift"/>
                <w:sz w:val="16"/>
                <w:szCs w:val="16"/>
              </w:rPr>
            </w:pPr>
            <w:r w:rsidRPr="00995865">
              <w:rPr>
                <w:rFonts w:ascii="Bahnschrift" w:hAnsi="Bahnschrift"/>
                <w:sz w:val="16"/>
                <w:szCs w:val="16"/>
              </w:rPr>
              <w:t>passive_leistungen\45-85\67_sgb_ii\corona_pandemie\arbeitsmarktintegration\Foerderrichtlinie_Ausbildungsplaetze_sichern_20200801.pdf</w:t>
            </w:r>
          </w:p>
          <w:p w14:paraId="7E49F3BC" w14:textId="3BD6F8FC" w:rsidR="00995865" w:rsidRPr="00590004" w:rsidRDefault="00995865" w:rsidP="00995865">
            <w:pPr>
              <w:rPr>
                <w:rFonts w:ascii="Bahnschrift" w:hAnsi="Bahnschrift"/>
                <w:sz w:val="16"/>
                <w:szCs w:val="16"/>
              </w:rPr>
            </w:pPr>
          </w:p>
        </w:tc>
        <w:tc>
          <w:tcPr>
            <w:tcW w:w="703" w:type="dxa"/>
            <w:vAlign w:val="center"/>
          </w:tcPr>
          <w:p w14:paraId="76186675" w14:textId="5C771693" w:rsidR="00ED14F4" w:rsidRPr="00590004" w:rsidRDefault="009D70FA" w:rsidP="00C8184B">
            <w:pPr>
              <w:jc w:val="center"/>
              <w:rPr>
                <w:rFonts w:ascii="Bahnschrift" w:hAnsi="Bahnschrift"/>
                <w:sz w:val="16"/>
                <w:szCs w:val="16"/>
              </w:rPr>
            </w:pPr>
            <w:r>
              <w:rPr>
                <w:rFonts w:ascii="Bahnschrift" w:hAnsi="Bahnschrift"/>
                <w:sz w:val="16"/>
                <w:szCs w:val="16"/>
              </w:rPr>
              <w:t>6</w:t>
            </w:r>
          </w:p>
        </w:tc>
      </w:tr>
    </w:tbl>
    <w:p w14:paraId="7E635100" w14:textId="77777777" w:rsidR="00ED14F4" w:rsidRPr="00590004" w:rsidRDefault="00ED14F4" w:rsidP="00590004">
      <w:pPr>
        <w:spacing w:after="0"/>
        <w:rPr>
          <w:rFonts w:ascii="Bahnschrift" w:hAnsi="Bahnschrift"/>
          <w:sz w:val="16"/>
          <w:szCs w:val="16"/>
        </w:rPr>
      </w:pPr>
    </w:p>
    <w:sectPr w:rsidR="00ED14F4" w:rsidRPr="005900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04"/>
    <w:rsid w:val="0001713D"/>
    <w:rsid w:val="00053089"/>
    <w:rsid w:val="00073AC3"/>
    <w:rsid w:val="000A1DDD"/>
    <w:rsid w:val="000B612F"/>
    <w:rsid w:val="00101EE8"/>
    <w:rsid w:val="00113554"/>
    <w:rsid w:val="00124EC8"/>
    <w:rsid w:val="00145DD9"/>
    <w:rsid w:val="001467C6"/>
    <w:rsid w:val="00151B1B"/>
    <w:rsid w:val="00190CAC"/>
    <w:rsid w:val="001A428E"/>
    <w:rsid w:val="00212CDF"/>
    <w:rsid w:val="002375A7"/>
    <w:rsid w:val="002447FF"/>
    <w:rsid w:val="00315EF3"/>
    <w:rsid w:val="00396A48"/>
    <w:rsid w:val="003F376F"/>
    <w:rsid w:val="004B3D53"/>
    <w:rsid w:val="004C06E9"/>
    <w:rsid w:val="004F0B68"/>
    <w:rsid w:val="004F335E"/>
    <w:rsid w:val="00535E88"/>
    <w:rsid w:val="0057055E"/>
    <w:rsid w:val="00590004"/>
    <w:rsid w:val="005C0315"/>
    <w:rsid w:val="005C51E2"/>
    <w:rsid w:val="005E018C"/>
    <w:rsid w:val="00600D59"/>
    <w:rsid w:val="00694AE0"/>
    <w:rsid w:val="006C4ABB"/>
    <w:rsid w:val="006E4E84"/>
    <w:rsid w:val="00712A78"/>
    <w:rsid w:val="00726EE6"/>
    <w:rsid w:val="00745B2A"/>
    <w:rsid w:val="00780C2A"/>
    <w:rsid w:val="007B302D"/>
    <w:rsid w:val="007C72A9"/>
    <w:rsid w:val="00823170"/>
    <w:rsid w:val="008E6A24"/>
    <w:rsid w:val="008F346D"/>
    <w:rsid w:val="00910787"/>
    <w:rsid w:val="009108B0"/>
    <w:rsid w:val="0092326A"/>
    <w:rsid w:val="00976AF9"/>
    <w:rsid w:val="00995865"/>
    <w:rsid w:val="009A05CA"/>
    <w:rsid w:val="009D70FA"/>
    <w:rsid w:val="009E0158"/>
    <w:rsid w:val="009E135E"/>
    <w:rsid w:val="00A30F4D"/>
    <w:rsid w:val="00A51ACA"/>
    <w:rsid w:val="00A93E21"/>
    <w:rsid w:val="00AB343E"/>
    <w:rsid w:val="00AF101A"/>
    <w:rsid w:val="00B93F63"/>
    <w:rsid w:val="00BA534A"/>
    <w:rsid w:val="00BB4B60"/>
    <w:rsid w:val="00C23D36"/>
    <w:rsid w:val="00C72E89"/>
    <w:rsid w:val="00CA66F5"/>
    <w:rsid w:val="00CB7FC4"/>
    <w:rsid w:val="00CD21EE"/>
    <w:rsid w:val="00D21788"/>
    <w:rsid w:val="00D23F6E"/>
    <w:rsid w:val="00D24857"/>
    <w:rsid w:val="00D31C5B"/>
    <w:rsid w:val="00D80356"/>
    <w:rsid w:val="00DC38C4"/>
    <w:rsid w:val="00E10B23"/>
    <w:rsid w:val="00E16DFD"/>
    <w:rsid w:val="00E55F86"/>
    <w:rsid w:val="00ED14F4"/>
    <w:rsid w:val="00ED6199"/>
    <w:rsid w:val="00F31604"/>
    <w:rsid w:val="00F37433"/>
    <w:rsid w:val="00F423B2"/>
    <w:rsid w:val="00F675A4"/>
    <w:rsid w:val="00FE3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DD46"/>
  <w15:chartTrackingRefBased/>
  <w15:docId w15:val="{320FAD95-D860-4EF5-B066-AF7016B9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00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900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9000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9000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9000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9000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9000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9000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9000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000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9000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9000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9000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9000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9000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9000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9000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90004"/>
    <w:rPr>
      <w:rFonts w:eastAsiaTheme="majorEastAsia" w:cstheme="majorBidi"/>
      <w:color w:val="272727" w:themeColor="text1" w:themeTint="D8"/>
    </w:rPr>
  </w:style>
  <w:style w:type="paragraph" w:styleId="Titel">
    <w:name w:val="Title"/>
    <w:basedOn w:val="Standard"/>
    <w:next w:val="Standard"/>
    <w:link w:val="TitelZchn"/>
    <w:uiPriority w:val="10"/>
    <w:qFormat/>
    <w:rsid w:val="005900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000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9000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9000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9000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90004"/>
    <w:rPr>
      <w:i/>
      <w:iCs/>
      <w:color w:val="404040" w:themeColor="text1" w:themeTint="BF"/>
    </w:rPr>
  </w:style>
  <w:style w:type="paragraph" w:styleId="Listenabsatz">
    <w:name w:val="List Paragraph"/>
    <w:basedOn w:val="Standard"/>
    <w:uiPriority w:val="34"/>
    <w:qFormat/>
    <w:rsid w:val="00590004"/>
    <w:pPr>
      <w:ind w:left="720"/>
      <w:contextualSpacing/>
    </w:pPr>
  </w:style>
  <w:style w:type="character" w:styleId="IntensiveHervorhebung">
    <w:name w:val="Intense Emphasis"/>
    <w:basedOn w:val="Absatz-Standardschriftart"/>
    <w:uiPriority w:val="21"/>
    <w:qFormat/>
    <w:rsid w:val="00590004"/>
    <w:rPr>
      <w:i/>
      <w:iCs/>
      <w:color w:val="0F4761" w:themeColor="accent1" w:themeShade="BF"/>
    </w:rPr>
  </w:style>
  <w:style w:type="paragraph" w:styleId="IntensivesZitat">
    <w:name w:val="Intense Quote"/>
    <w:basedOn w:val="Standard"/>
    <w:next w:val="Standard"/>
    <w:link w:val="IntensivesZitatZchn"/>
    <w:uiPriority w:val="30"/>
    <w:qFormat/>
    <w:rsid w:val="005900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90004"/>
    <w:rPr>
      <w:i/>
      <w:iCs/>
      <w:color w:val="0F4761" w:themeColor="accent1" w:themeShade="BF"/>
    </w:rPr>
  </w:style>
  <w:style w:type="character" w:styleId="IntensiverVerweis">
    <w:name w:val="Intense Reference"/>
    <w:basedOn w:val="Absatz-Standardschriftart"/>
    <w:uiPriority w:val="32"/>
    <w:qFormat/>
    <w:rsid w:val="00590004"/>
    <w:rPr>
      <w:b/>
      <w:bCs/>
      <w:smallCaps/>
      <w:color w:val="0F4761" w:themeColor="accent1" w:themeShade="BF"/>
      <w:spacing w:val="5"/>
    </w:rPr>
  </w:style>
  <w:style w:type="table" w:styleId="Tabellenraster">
    <w:name w:val="Table Grid"/>
    <w:basedOn w:val="NormaleTabelle"/>
    <w:uiPriority w:val="39"/>
    <w:rsid w:val="0059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90004"/>
    <w:rPr>
      <w:color w:val="467886" w:themeColor="hyperlink"/>
      <w:u w:val="single"/>
    </w:rPr>
  </w:style>
  <w:style w:type="character" w:customStyle="1" w:styleId="UnresolvedMention">
    <w:name w:val="Unresolved Mention"/>
    <w:basedOn w:val="Absatz-Standardschriftart"/>
    <w:uiPriority w:val="99"/>
    <w:semiHidden/>
    <w:unhideWhenUsed/>
    <w:rsid w:val="00590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57608">
      <w:bodyDiv w:val="1"/>
      <w:marLeft w:val="0"/>
      <w:marRight w:val="0"/>
      <w:marTop w:val="0"/>
      <w:marBottom w:val="0"/>
      <w:divBdr>
        <w:top w:val="none" w:sz="0" w:space="0" w:color="auto"/>
        <w:left w:val="none" w:sz="0" w:space="0" w:color="auto"/>
        <w:bottom w:val="none" w:sz="0" w:space="0" w:color="auto"/>
        <w:right w:val="none" w:sz="0" w:space="0" w:color="auto"/>
      </w:divBdr>
    </w:div>
    <w:div w:id="94599866">
      <w:bodyDiv w:val="1"/>
      <w:marLeft w:val="0"/>
      <w:marRight w:val="0"/>
      <w:marTop w:val="0"/>
      <w:marBottom w:val="0"/>
      <w:divBdr>
        <w:top w:val="none" w:sz="0" w:space="0" w:color="auto"/>
        <w:left w:val="none" w:sz="0" w:space="0" w:color="auto"/>
        <w:bottom w:val="none" w:sz="0" w:space="0" w:color="auto"/>
        <w:right w:val="none" w:sz="0" w:space="0" w:color="auto"/>
      </w:divBdr>
    </w:div>
    <w:div w:id="111561552">
      <w:bodyDiv w:val="1"/>
      <w:marLeft w:val="0"/>
      <w:marRight w:val="0"/>
      <w:marTop w:val="0"/>
      <w:marBottom w:val="0"/>
      <w:divBdr>
        <w:top w:val="none" w:sz="0" w:space="0" w:color="auto"/>
        <w:left w:val="none" w:sz="0" w:space="0" w:color="auto"/>
        <w:bottom w:val="none" w:sz="0" w:space="0" w:color="auto"/>
        <w:right w:val="none" w:sz="0" w:space="0" w:color="auto"/>
      </w:divBdr>
    </w:div>
    <w:div w:id="138226494">
      <w:bodyDiv w:val="1"/>
      <w:marLeft w:val="0"/>
      <w:marRight w:val="0"/>
      <w:marTop w:val="0"/>
      <w:marBottom w:val="0"/>
      <w:divBdr>
        <w:top w:val="none" w:sz="0" w:space="0" w:color="auto"/>
        <w:left w:val="none" w:sz="0" w:space="0" w:color="auto"/>
        <w:bottom w:val="none" w:sz="0" w:space="0" w:color="auto"/>
        <w:right w:val="none" w:sz="0" w:space="0" w:color="auto"/>
      </w:divBdr>
    </w:div>
    <w:div w:id="151142652">
      <w:bodyDiv w:val="1"/>
      <w:marLeft w:val="0"/>
      <w:marRight w:val="0"/>
      <w:marTop w:val="0"/>
      <w:marBottom w:val="0"/>
      <w:divBdr>
        <w:top w:val="none" w:sz="0" w:space="0" w:color="auto"/>
        <w:left w:val="none" w:sz="0" w:space="0" w:color="auto"/>
        <w:bottom w:val="none" w:sz="0" w:space="0" w:color="auto"/>
        <w:right w:val="none" w:sz="0" w:space="0" w:color="auto"/>
      </w:divBdr>
    </w:div>
    <w:div w:id="166293684">
      <w:bodyDiv w:val="1"/>
      <w:marLeft w:val="0"/>
      <w:marRight w:val="0"/>
      <w:marTop w:val="0"/>
      <w:marBottom w:val="0"/>
      <w:divBdr>
        <w:top w:val="none" w:sz="0" w:space="0" w:color="auto"/>
        <w:left w:val="none" w:sz="0" w:space="0" w:color="auto"/>
        <w:bottom w:val="none" w:sz="0" w:space="0" w:color="auto"/>
        <w:right w:val="none" w:sz="0" w:space="0" w:color="auto"/>
      </w:divBdr>
    </w:div>
    <w:div w:id="169026115">
      <w:bodyDiv w:val="1"/>
      <w:marLeft w:val="0"/>
      <w:marRight w:val="0"/>
      <w:marTop w:val="0"/>
      <w:marBottom w:val="0"/>
      <w:divBdr>
        <w:top w:val="none" w:sz="0" w:space="0" w:color="auto"/>
        <w:left w:val="none" w:sz="0" w:space="0" w:color="auto"/>
        <w:bottom w:val="none" w:sz="0" w:space="0" w:color="auto"/>
        <w:right w:val="none" w:sz="0" w:space="0" w:color="auto"/>
      </w:divBdr>
      <w:divsChild>
        <w:div w:id="142433253">
          <w:marLeft w:val="0"/>
          <w:marRight w:val="0"/>
          <w:marTop w:val="0"/>
          <w:marBottom w:val="0"/>
          <w:divBdr>
            <w:top w:val="none" w:sz="0" w:space="0" w:color="auto"/>
            <w:left w:val="none" w:sz="0" w:space="0" w:color="auto"/>
            <w:bottom w:val="none" w:sz="0" w:space="0" w:color="auto"/>
            <w:right w:val="none" w:sz="0" w:space="0" w:color="auto"/>
          </w:divBdr>
          <w:divsChild>
            <w:div w:id="16517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3145">
      <w:bodyDiv w:val="1"/>
      <w:marLeft w:val="0"/>
      <w:marRight w:val="0"/>
      <w:marTop w:val="0"/>
      <w:marBottom w:val="0"/>
      <w:divBdr>
        <w:top w:val="none" w:sz="0" w:space="0" w:color="auto"/>
        <w:left w:val="none" w:sz="0" w:space="0" w:color="auto"/>
        <w:bottom w:val="none" w:sz="0" w:space="0" w:color="auto"/>
        <w:right w:val="none" w:sz="0" w:space="0" w:color="auto"/>
      </w:divBdr>
    </w:div>
    <w:div w:id="219295936">
      <w:bodyDiv w:val="1"/>
      <w:marLeft w:val="0"/>
      <w:marRight w:val="0"/>
      <w:marTop w:val="0"/>
      <w:marBottom w:val="0"/>
      <w:divBdr>
        <w:top w:val="none" w:sz="0" w:space="0" w:color="auto"/>
        <w:left w:val="none" w:sz="0" w:space="0" w:color="auto"/>
        <w:bottom w:val="none" w:sz="0" w:space="0" w:color="auto"/>
        <w:right w:val="none" w:sz="0" w:space="0" w:color="auto"/>
      </w:divBdr>
      <w:divsChild>
        <w:div w:id="383411691">
          <w:marLeft w:val="0"/>
          <w:marRight w:val="0"/>
          <w:marTop w:val="0"/>
          <w:marBottom w:val="0"/>
          <w:divBdr>
            <w:top w:val="none" w:sz="0" w:space="0" w:color="auto"/>
            <w:left w:val="none" w:sz="0" w:space="0" w:color="auto"/>
            <w:bottom w:val="none" w:sz="0" w:space="0" w:color="auto"/>
            <w:right w:val="none" w:sz="0" w:space="0" w:color="auto"/>
          </w:divBdr>
          <w:divsChild>
            <w:div w:id="17702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6563">
      <w:bodyDiv w:val="1"/>
      <w:marLeft w:val="0"/>
      <w:marRight w:val="0"/>
      <w:marTop w:val="0"/>
      <w:marBottom w:val="0"/>
      <w:divBdr>
        <w:top w:val="none" w:sz="0" w:space="0" w:color="auto"/>
        <w:left w:val="none" w:sz="0" w:space="0" w:color="auto"/>
        <w:bottom w:val="none" w:sz="0" w:space="0" w:color="auto"/>
        <w:right w:val="none" w:sz="0" w:space="0" w:color="auto"/>
      </w:divBdr>
    </w:div>
    <w:div w:id="221599330">
      <w:bodyDiv w:val="1"/>
      <w:marLeft w:val="0"/>
      <w:marRight w:val="0"/>
      <w:marTop w:val="0"/>
      <w:marBottom w:val="0"/>
      <w:divBdr>
        <w:top w:val="none" w:sz="0" w:space="0" w:color="auto"/>
        <w:left w:val="none" w:sz="0" w:space="0" w:color="auto"/>
        <w:bottom w:val="none" w:sz="0" w:space="0" w:color="auto"/>
        <w:right w:val="none" w:sz="0" w:space="0" w:color="auto"/>
      </w:divBdr>
    </w:div>
    <w:div w:id="224528965">
      <w:bodyDiv w:val="1"/>
      <w:marLeft w:val="0"/>
      <w:marRight w:val="0"/>
      <w:marTop w:val="0"/>
      <w:marBottom w:val="0"/>
      <w:divBdr>
        <w:top w:val="none" w:sz="0" w:space="0" w:color="auto"/>
        <w:left w:val="none" w:sz="0" w:space="0" w:color="auto"/>
        <w:bottom w:val="none" w:sz="0" w:space="0" w:color="auto"/>
        <w:right w:val="none" w:sz="0" w:space="0" w:color="auto"/>
      </w:divBdr>
      <w:divsChild>
        <w:div w:id="1996907697">
          <w:marLeft w:val="0"/>
          <w:marRight w:val="0"/>
          <w:marTop w:val="0"/>
          <w:marBottom w:val="0"/>
          <w:divBdr>
            <w:top w:val="none" w:sz="0" w:space="0" w:color="auto"/>
            <w:left w:val="none" w:sz="0" w:space="0" w:color="auto"/>
            <w:bottom w:val="none" w:sz="0" w:space="0" w:color="auto"/>
            <w:right w:val="none" w:sz="0" w:space="0" w:color="auto"/>
          </w:divBdr>
          <w:divsChild>
            <w:div w:id="11551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108">
      <w:bodyDiv w:val="1"/>
      <w:marLeft w:val="0"/>
      <w:marRight w:val="0"/>
      <w:marTop w:val="0"/>
      <w:marBottom w:val="0"/>
      <w:divBdr>
        <w:top w:val="none" w:sz="0" w:space="0" w:color="auto"/>
        <w:left w:val="none" w:sz="0" w:space="0" w:color="auto"/>
        <w:bottom w:val="none" w:sz="0" w:space="0" w:color="auto"/>
        <w:right w:val="none" w:sz="0" w:space="0" w:color="auto"/>
      </w:divBdr>
    </w:div>
    <w:div w:id="244346070">
      <w:bodyDiv w:val="1"/>
      <w:marLeft w:val="0"/>
      <w:marRight w:val="0"/>
      <w:marTop w:val="0"/>
      <w:marBottom w:val="0"/>
      <w:divBdr>
        <w:top w:val="none" w:sz="0" w:space="0" w:color="auto"/>
        <w:left w:val="none" w:sz="0" w:space="0" w:color="auto"/>
        <w:bottom w:val="none" w:sz="0" w:space="0" w:color="auto"/>
        <w:right w:val="none" w:sz="0" w:space="0" w:color="auto"/>
      </w:divBdr>
    </w:div>
    <w:div w:id="265777014">
      <w:bodyDiv w:val="1"/>
      <w:marLeft w:val="0"/>
      <w:marRight w:val="0"/>
      <w:marTop w:val="0"/>
      <w:marBottom w:val="0"/>
      <w:divBdr>
        <w:top w:val="none" w:sz="0" w:space="0" w:color="auto"/>
        <w:left w:val="none" w:sz="0" w:space="0" w:color="auto"/>
        <w:bottom w:val="none" w:sz="0" w:space="0" w:color="auto"/>
        <w:right w:val="none" w:sz="0" w:space="0" w:color="auto"/>
      </w:divBdr>
      <w:divsChild>
        <w:div w:id="1128936045">
          <w:marLeft w:val="0"/>
          <w:marRight w:val="0"/>
          <w:marTop w:val="0"/>
          <w:marBottom w:val="0"/>
          <w:divBdr>
            <w:top w:val="none" w:sz="0" w:space="0" w:color="auto"/>
            <w:left w:val="none" w:sz="0" w:space="0" w:color="auto"/>
            <w:bottom w:val="none" w:sz="0" w:space="0" w:color="auto"/>
            <w:right w:val="none" w:sz="0" w:space="0" w:color="auto"/>
          </w:divBdr>
          <w:divsChild>
            <w:div w:id="6003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5805">
      <w:bodyDiv w:val="1"/>
      <w:marLeft w:val="0"/>
      <w:marRight w:val="0"/>
      <w:marTop w:val="0"/>
      <w:marBottom w:val="0"/>
      <w:divBdr>
        <w:top w:val="none" w:sz="0" w:space="0" w:color="auto"/>
        <w:left w:val="none" w:sz="0" w:space="0" w:color="auto"/>
        <w:bottom w:val="none" w:sz="0" w:space="0" w:color="auto"/>
        <w:right w:val="none" w:sz="0" w:space="0" w:color="auto"/>
      </w:divBdr>
    </w:div>
    <w:div w:id="338318400">
      <w:bodyDiv w:val="1"/>
      <w:marLeft w:val="0"/>
      <w:marRight w:val="0"/>
      <w:marTop w:val="0"/>
      <w:marBottom w:val="0"/>
      <w:divBdr>
        <w:top w:val="none" w:sz="0" w:space="0" w:color="auto"/>
        <w:left w:val="none" w:sz="0" w:space="0" w:color="auto"/>
        <w:bottom w:val="none" w:sz="0" w:space="0" w:color="auto"/>
        <w:right w:val="none" w:sz="0" w:space="0" w:color="auto"/>
      </w:divBdr>
    </w:div>
    <w:div w:id="388965100">
      <w:bodyDiv w:val="1"/>
      <w:marLeft w:val="0"/>
      <w:marRight w:val="0"/>
      <w:marTop w:val="0"/>
      <w:marBottom w:val="0"/>
      <w:divBdr>
        <w:top w:val="none" w:sz="0" w:space="0" w:color="auto"/>
        <w:left w:val="none" w:sz="0" w:space="0" w:color="auto"/>
        <w:bottom w:val="none" w:sz="0" w:space="0" w:color="auto"/>
        <w:right w:val="none" w:sz="0" w:space="0" w:color="auto"/>
      </w:divBdr>
    </w:div>
    <w:div w:id="395473378">
      <w:bodyDiv w:val="1"/>
      <w:marLeft w:val="0"/>
      <w:marRight w:val="0"/>
      <w:marTop w:val="0"/>
      <w:marBottom w:val="0"/>
      <w:divBdr>
        <w:top w:val="none" w:sz="0" w:space="0" w:color="auto"/>
        <w:left w:val="none" w:sz="0" w:space="0" w:color="auto"/>
        <w:bottom w:val="none" w:sz="0" w:space="0" w:color="auto"/>
        <w:right w:val="none" w:sz="0" w:space="0" w:color="auto"/>
      </w:divBdr>
    </w:div>
    <w:div w:id="444422982">
      <w:bodyDiv w:val="1"/>
      <w:marLeft w:val="0"/>
      <w:marRight w:val="0"/>
      <w:marTop w:val="0"/>
      <w:marBottom w:val="0"/>
      <w:divBdr>
        <w:top w:val="none" w:sz="0" w:space="0" w:color="auto"/>
        <w:left w:val="none" w:sz="0" w:space="0" w:color="auto"/>
        <w:bottom w:val="none" w:sz="0" w:space="0" w:color="auto"/>
        <w:right w:val="none" w:sz="0" w:space="0" w:color="auto"/>
      </w:divBdr>
    </w:div>
    <w:div w:id="461846206">
      <w:bodyDiv w:val="1"/>
      <w:marLeft w:val="0"/>
      <w:marRight w:val="0"/>
      <w:marTop w:val="0"/>
      <w:marBottom w:val="0"/>
      <w:divBdr>
        <w:top w:val="none" w:sz="0" w:space="0" w:color="auto"/>
        <w:left w:val="none" w:sz="0" w:space="0" w:color="auto"/>
        <w:bottom w:val="none" w:sz="0" w:space="0" w:color="auto"/>
        <w:right w:val="none" w:sz="0" w:space="0" w:color="auto"/>
      </w:divBdr>
    </w:div>
    <w:div w:id="468519366">
      <w:bodyDiv w:val="1"/>
      <w:marLeft w:val="0"/>
      <w:marRight w:val="0"/>
      <w:marTop w:val="0"/>
      <w:marBottom w:val="0"/>
      <w:divBdr>
        <w:top w:val="none" w:sz="0" w:space="0" w:color="auto"/>
        <w:left w:val="none" w:sz="0" w:space="0" w:color="auto"/>
        <w:bottom w:val="none" w:sz="0" w:space="0" w:color="auto"/>
        <w:right w:val="none" w:sz="0" w:space="0" w:color="auto"/>
      </w:divBdr>
    </w:div>
    <w:div w:id="484054071">
      <w:bodyDiv w:val="1"/>
      <w:marLeft w:val="0"/>
      <w:marRight w:val="0"/>
      <w:marTop w:val="0"/>
      <w:marBottom w:val="0"/>
      <w:divBdr>
        <w:top w:val="none" w:sz="0" w:space="0" w:color="auto"/>
        <w:left w:val="none" w:sz="0" w:space="0" w:color="auto"/>
        <w:bottom w:val="none" w:sz="0" w:space="0" w:color="auto"/>
        <w:right w:val="none" w:sz="0" w:space="0" w:color="auto"/>
      </w:divBdr>
    </w:div>
    <w:div w:id="487744508">
      <w:bodyDiv w:val="1"/>
      <w:marLeft w:val="0"/>
      <w:marRight w:val="0"/>
      <w:marTop w:val="0"/>
      <w:marBottom w:val="0"/>
      <w:divBdr>
        <w:top w:val="none" w:sz="0" w:space="0" w:color="auto"/>
        <w:left w:val="none" w:sz="0" w:space="0" w:color="auto"/>
        <w:bottom w:val="none" w:sz="0" w:space="0" w:color="auto"/>
        <w:right w:val="none" w:sz="0" w:space="0" w:color="auto"/>
      </w:divBdr>
    </w:div>
    <w:div w:id="509608544">
      <w:bodyDiv w:val="1"/>
      <w:marLeft w:val="0"/>
      <w:marRight w:val="0"/>
      <w:marTop w:val="0"/>
      <w:marBottom w:val="0"/>
      <w:divBdr>
        <w:top w:val="none" w:sz="0" w:space="0" w:color="auto"/>
        <w:left w:val="none" w:sz="0" w:space="0" w:color="auto"/>
        <w:bottom w:val="none" w:sz="0" w:space="0" w:color="auto"/>
        <w:right w:val="none" w:sz="0" w:space="0" w:color="auto"/>
      </w:divBdr>
    </w:div>
    <w:div w:id="547768568">
      <w:bodyDiv w:val="1"/>
      <w:marLeft w:val="0"/>
      <w:marRight w:val="0"/>
      <w:marTop w:val="0"/>
      <w:marBottom w:val="0"/>
      <w:divBdr>
        <w:top w:val="none" w:sz="0" w:space="0" w:color="auto"/>
        <w:left w:val="none" w:sz="0" w:space="0" w:color="auto"/>
        <w:bottom w:val="none" w:sz="0" w:space="0" w:color="auto"/>
        <w:right w:val="none" w:sz="0" w:space="0" w:color="auto"/>
      </w:divBdr>
    </w:div>
    <w:div w:id="566770341">
      <w:bodyDiv w:val="1"/>
      <w:marLeft w:val="0"/>
      <w:marRight w:val="0"/>
      <w:marTop w:val="0"/>
      <w:marBottom w:val="0"/>
      <w:divBdr>
        <w:top w:val="none" w:sz="0" w:space="0" w:color="auto"/>
        <w:left w:val="none" w:sz="0" w:space="0" w:color="auto"/>
        <w:bottom w:val="none" w:sz="0" w:space="0" w:color="auto"/>
        <w:right w:val="none" w:sz="0" w:space="0" w:color="auto"/>
      </w:divBdr>
    </w:div>
    <w:div w:id="586114089">
      <w:bodyDiv w:val="1"/>
      <w:marLeft w:val="0"/>
      <w:marRight w:val="0"/>
      <w:marTop w:val="0"/>
      <w:marBottom w:val="0"/>
      <w:divBdr>
        <w:top w:val="none" w:sz="0" w:space="0" w:color="auto"/>
        <w:left w:val="none" w:sz="0" w:space="0" w:color="auto"/>
        <w:bottom w:val="none" w:sz="0" w:space="0" w:color="auto"/>
        <w:right w:val="none" w:sz="0" w:space="0" w:color="auto"/>
      </w:divBdr>
    </w:div>
    <w:div w:id="644089477">
      <w:bodyDiv w:val="1"/>
      <w:marLeft w:val="0"/>
      <w:marRight w:val="0"/>
      <w:marTop w:val="0"/>
      <w:marBottom w:val="0"/>
      <w:divBdr>
        <w:top w:val="none" w:sz="0" w:space="0" w:color="auto"/>
        <w:left w:val="none" w:sz="0" w:space="0" w:color="auto"/>
        <w:bottom w:val="none" w:sz="0" w:space="0" w:color="auto"/>
        <w:right w:val="none" w:sz="0" w:space="0" w:color="auto"/>
      </w:divBdr>
      <w:divsChild>
        <w:div w:id="1880703265">
          <w:marLeft w:val="0"/>
          <w:marRight w:val="0"/>
          <w:marTop w:val="0"/>
          <w:marBottom w:val="0"/>
          <w:divBdr>
            <w:top w:val="none" w:sz="0" w:space="0" w:color="auto"/>
            <w:left w:val="none" w:sz="0" w:space="0" w:color="auto"/>
            <w:bottom w:val="none" w:sz="0" w:space="0" w:color="auto"/>
            <w:right w:val="none" w:sz="0" w:space="0" w:color="auto"/>
          </w:divBdr>
          <w:divsChild>
            <w:div w:id="684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6353">
      <w:bodyDiv w:val="1"/>
      <w:marLeft w:val="0"/>
      <w:marRight w:val="0"/>
      <w:marTop w:val="0"/>
      <w:marBottom w:val="0"/>
      <w:divBdr>
        <w:top w:val="none" w:sz="0" w:space="0" w:color="auto"/>
        <w:left w:val="none" w:sz="0" w:space="0" w:color="auto"/>
        <w:bottom w:val="none" w:sz="0" w:space="0" w:color="auto"/>
        <w:right w:val="none" w:sz="0" w:space="0" w:color="auto"/>
      </w:divBdr>
    </w:div>
    <w:div w:id="659961868">
      <w:bodyDiv w:val="1"/>
      <w:marLeft w:val="0"/>
      <w:marRight w:val="0"/>
      <w:marTop w:val="0"/>
      <w:marBottom w:val="0"/>
      <w:divBdr>
        <w:top w:val="none" w:sz="0" w:space="0" w:color="auto"/>
        <w:left w:val="none" w:sz="0" w:space="0" w:color="auto"/>
        <w:bottom w:val="none" w:sz="0" w:space="0" w:color="auto"/>
        <w:right w:val="none" w:sz="0" w:space="0" w:color="auto"/>
      </w:divBdr>
    </w:div>
    <w:div w:id="664474777">
      <w:bodyDiv w:val="1"/>
      <w:marLeft w:val="0"/>
      <w:marRight w:val="0"/>
      <w:marTop w:val="0"/>
      <w:marBottom w:val="0"/>
      <w:divBdr>
        <w:top w:val="none" w:sz="0" w:space="0" w:color="auto"/>
        <w:left w:val="none" w:sz="0" w:space="0" w:color="auto"/>
        <w:bottom w:val="none" w:sz="0" w:space="0" w:color="auto"/>
        <w:right w:val="none" w:sz="0" w:space="0" w:color="auto"/>
      </w:divBdr>
    </w:div>
    <w:div w:id="680857930">
      <w:bodyDiv w:val="1"/>
      <w:marLeft w:val="0"/>
      <w:marRight w:val="0"/>
      <w:marTop w:val="0"/>
      <w:marBottom w:val="0"/>
      <w:divBdr>
        <w:top w:val="none" w:sz="0" w:space="0" w:color="auto"/>
        <w:left w:val="none" w:sz="0" w:space="0" w:color="auto"/>
        <w:bottom w:val="none" w:sz="0" w:space="0" w:color="auto"/>
        <w:right w:val="none" w:sz="0" w:space="0" w:color="auto"/>
      </w:divBdr>
    </w:div>
    <w:div w:id="700934104">
      <w:bodyDiv w:val="1"/>
      <w:marLeft w:val="0"/>
      <w:marRight w:val="0"/>
      <w:marTop w:val="0"/>
      <w:marBottom w:val="0"/>
      <w:divBdr>
        <w:top w:val="none" w:sz="0" w:space="0" w:color="auto"/>
        <w:left w:val="none" w:sz="0" w:space="0" w:color="auto"/>
        <w:bottom w:val="none" w:sz="0" w:space="0" w:color="auto"/>
        <w:right w:val="none" w:sz="0" w:space="0" w:color="auto"/>
      </w:divBdr>
    </w:div>
    <w:div w:id="749422277">
      <w:bodyDiv w:val="1"/>
      <w:marLeft w:val="0"/>
      <w:marRight w:val="0"/>
      <w:marTop w:val="0"/>
      <w:marBottom w:val="0"/>
      <w:divBdr>
        <w:top w:val="none" w:sz="0" w:space="0" w:color="auto"/>
        <w:left w:val="none" w:sz="0" w:space="0" w:color="auto"/>
        <w:bottom w:val="none" w:sz="0" w:space="0" w:color="auto"/>
        <w:right w:val="none" w:sz="0" w:space="0" w:color="auto"/>
      </w:divBdr>
    </w:div>
    <w:div w:id="755827929">
      <w:bodyDiv w:val="1"/>
      <w:marLeft w:val="0"/>
      <w:marRight w:val="0"/>
      <w:marTop w:val="0"/>
      <w:marBottom w:val="0"/>
      <w:divBdr>
        <w:top w:val="none" w:sz="0" w:space="0" w:color="auto"/>
        <w:left w:val="none" w:sz="0" w:space="0" w:color="auto"/>
        <w:bottom w:val="none" w:sz="0" w:space="0" w:color="auto"/>
        <w:right w:val="none" w:sz="0" w:space="0" w:color="auto"/>
      </w:divBdr>
    </w:div>
    <w:div w:id="757605959">
      <w:bodyDiv w:val="1"/>
      <w:marLeft w:val="0"/>
      <w:marRight w:val="0"/>
      <w:marTop w:val="0"/>
      <w:marBottom w:val="0"/>
      <w:divBdr>
        <w:top w:val="none" w:sz="0" w:space="0" w:color="auto"/>
        <w:left w:val="none" w:sz="0" w:space="0" w:color="auto"/>
        <w:bottom w:val="none" w:sz="0" w:space="0" w:color="auto"/>
        <w:right w:val="none" w:sz="0" w:space="0" w:color="auto"/>
      </w:divBdr>
    </w:div>
    <w:div w:id="760756303">
      <w:bodyDiv w:val="1"/>
      <w:marLeft w:val="0"/>
      <w:marRight w:val="0"/>
      <w:marTop w:val="0"/>
      <w:marBottom w:val="0"/>
      <w:divBdr>
        <w:top w:val="none" w:sz="0" w:space="0" w:color="auto"/>
        <w:left w:val="none" w:sz="0" w:space="0" w:color="auto"/>
        <w:bottom w:val="none" w:sz="0" w:space="0" w:color="auto"/>
        <w:right w:val="none" w:sz="0" w:space="0" w:color="auto"/>
      </w:divBdr>
      <w:divsChild>
        <w:div w:id="994265498">
          <w:marLeft w:val="0"/>
          <w:marRight w:val="0"/>
          <w:marTop w:val="0"/>
          <w:marBottom w:val="0"/>
          <w:divBdr>
            <w:top w:val="none" w:sz="0" w:space="0" w:color="auto"/>
            <w:left w:val="none" w:sz="0" w:space="0" w:color="auto"/>
            <w:bottom w:val="none" w:sz="0" w:space="0" w:color="auto"/>
            <w:right w:val="none" w:sz="0" w:space="0" w:color="auto"/>
          </w:divBdr>
          <w:divsChild>
            <w:div w:id="1999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1969">
      <w:bodyDiv w:val="1"/>
      <w:marLeft w:val="0"/>
      <w:marRight w:val="0"/>
      <w:marTop w:val="0"/>
      <w:marBottom w:val="0"/>
      <w:divBdr>
        <w:top w:val="none" w:sz="0" w:space="0" w:color="auto"/>
        <w:left w:val="none" w:sz="0" w:space="0" w:color="auto"/>
        <w:bottom w:val="none" w:sz="0" w:space="0" w:color="auto"/>
        <w:right w:val="none" w:sz="0" w:space="0" w:color="auto"/>
      </w:divBdr>
    </w:div>
    <w:div w:id="779253509">
      <w:bodyDiv w:val="1"/>
      <w:marLeft w:val="0"/>
      <w:marRight w:val="0"/>
      <w:marTop w:val="0"/>
      <w:marBottom w:val="0"/>
      <w:divBdr>
        <w:top w:val="none" w:sz="0" w:space="0" w:color="auto"/>
        <w:left w:val="none" w:sz="0" w:space="0" w:color="auto"/>
        <w:bottom w:val="none" w:sz="0" w:space="0" w:color="auto"/>
        <w:right w:val="none" w:sz="0" w:space="0" w:color="auto"/>
      </w:divBdr>
    </w:div>
    <w:div w:id="817918325">
      <w:bodyDiv w:val="1"/>
      <w:marLeft w:val="0"/>
      <w:marRight w:val="0"/>
      <w:marTop w:val="0"/>
      <w:marBottom w:val="0"/>
      <w:divBdr>
        <w:top w:val="none" w:sz="0" w:space="0" w:color="auto"/>
        <w:left w:val="none" w:sz="0" w:space="0" w:color="auto"/>
        <w:bottom w:val="none" w:sz="0" w:space="0" w:color="auto"/>
        <w:right w:val="none" w:sz="0" w:space="0" w:color="auto"/>
      </w:divBdr>
    </w:div>
    <w:div w:id="830101160">
      <w:bodyDiv w:val="1"/>
      <w:marLeft w:val="0"/>
      <w:marRight w:val="0"/>
      <w:marTop w:val="0"/>
      <w:marBottom w:val="0"/>
      <w:divBdr>
        <w:top w:val="none" w:sz="0" w:space="0" w:color="auto"/>
        <w:left w:val="none" w:sz="0" w:space="0" w:color="auto"/>
        <w:bottom w:val="none" w:sz="0" w:space="0" w:color="auto"/>
        <w:right w:val="none" w:sz="0" w:space="0" w:color="auto"/>
      </w:divBdr>
    </w:div>
    <w:div w:id="871773058">
      <w:bodyDiv w:val="1"/>
      <w:marLeft w:val="0"/>
      <w:marRight w:val="0"/>
      <w:marTop w:val="0"/>
      <w:marBottom w:val="0"/>
      <w:divBdr>
        <w:top w:val="none" w:sz="0" w:space="0" w:color="auto"/>
        <w:left w:val="none" w:sz="0" w:space="0" w:color="auto"/>
        <w:bottom w:val="none" w:sz="0" w:space="0" w:color="auto"/>
        <w:right w:val="none" w:sz="0" w:space="0" w:color="auto"/>
      </w:divBdr>
    </w:div>
    <w:div w:id="886450543">
      <w:bodyDiv w:val="1"/>
      <w:marLeft w:val="0"/>
      <w:marRight w:val="0"/>
      <w:marTop w:val="0"/>
      <w:marBottom w:val="0"/>
      <w:divBdr>
        <w:top w:val="none" w:sz="0" w:space="0" w:color="auto"/>
        <w:left w:val="none" w:sz="0" w:space="0" w:color="auto"/>
        <w:bottom w:val="none" w:sz="0" w:space="0" w:color="auto"/>
        <w:right w:val="none" w:sz="0" w:space="0" w:color="auto"/>
      </w:divBdr>
    </w:div>
    <w:div w:id="913054312">
      <w:bodyDiv w:val="1"/>
      <w:marLeft w:val="0"/>
      <w:marRight w:val="0"/>
      <w:marTop w:val="0"/>
      <w:marBottom w:val="0"/>
      <w:divBdr>
        <w:top w:val="none" w:sz="0" w:space="0" w:color="auto"/>
        <w:left w:val="none" w:sz="0" w:space="0" w:color="auto"/>
        <w:bottom w:val="none" w:sz="0" w:space="0" w:color="auto"/>
        <w:right w:val="none" w:sz="0" w:space="0" w:color="auto"/>
      </w:divBdr>
    </w:div>
    <w:div w:id="926377774">
      <w:bodyDiv w:val="1"/>
      <w:marLeft w:val="0"/>
      <w:marRight w:val="0"/>
      <w:marTop w:val="0"/>
      <w:marBottom w:val="0"/>
      <w:divBdr>
        <w:top w:val="none" w:sz="0" w:space="0" w:color="auto"/>
        <w:left w:val="none" w:sz="0" w:space="0" w:color="auto"/>
        <w:bottom w:val="none" w:sz="0" w:space="0" w:color="auto"/>
        <w:right w:val="none" w:sz="0" w:space="0" w:color="auto"/>
      </w:divBdr>
      <w:divsChild>
        <w:div w:id="1200515398">
          <w:marLeft w:val="0"/>
          <w:marRight w:val="0"/>
          <w:marTop w:val="0"/>
          <w:marBottom w:val="0"/>
          <w:divBdr>
            <w:top w:val="none" w:sz="0" w:space="0" w:color="auto"/>
            <w:left w:val="none" w:sz="0" w:space="0" w:color="auto"/>
            <w:bottom w:val="none" w:sz="0" w:space="0" w:color="auto"/>
            <w:right w:val="none" w:sz="0" w:space="0" w:color="auto"/>
          </w:divBdr>
          <w:divsChild>
            <w:div w:id="3012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7936">
      <w:bodyDiv w:val="1"/>
      <w:marLeft w:val="0"/>
      <w:marRight w:val="0"/>
      <w:marTop w:val="0"/>
      <w:marBottom w:val="0"/>
      <w:divBdr>
        <w:top w:val="none" w:sz="0" w:space="0" w:color="auto"/>
        <w:left w:val="none" w:sz="0" w:space="0" w:color="auto"/>
        <w:bottom w:val="none" w:sz="0" w:space="0" w:color="auto"/>
        <w:right w:val="none" w:sz="0" w:space="0" w:color="auto"/>
      </w:divBdr>
    </w:div>
    <w:div w:id="1078405108">
      <w:bodyDiv w:val="1"/>
      <w:marLeft w:val="0"/>
      <w:marRight w:val="0"/>
      <w:marTop w:val="0"/>
      <w:marBottom w:val="0"/>
      <w:divBdr>
        <w:top w:val="none" w:sz="0" w:space="0" w:color="auto"/>
        <w:left w:val="none" w:sz="0" w:space="0" w:color="auto"/>
        <w:bottom w:val="none" w:sz="0" w:space="0" w:color="auto"/>
        <w:right w:val="none" w:sz="0" w:space="0" w:color="auto"/>
      </w:divBdr>
    </w:div>
    <w:div w:id="1093891057">
      <w:bodyDiv w:val="1"/>
      <w:marLeft w:val="0"/>
      <w:marRight w:val="0"/>
      <w:marTop w:val="0"/>
      <w:marBottom w:val="0"/>
      <w:divBdr>
        <w:top w:val="none" w:sz="0" w:space="0" w:color="auto"/>
        <w:left w:val="none" w:sz="0" w:space="0" w:color="auto"/>
        <w:bottom w:val="none" w:sz="0" w:space="0" w:color="auto"/>
        <w:right w:val="none" w:sz="0" w:space="0" w:color="auto"/>
      </w:divBdr>
      <w:divsChild>
        <w:div w:id="1605960969">
          <w:marLeft w:val="0"/>
          <w:marRight w:val="0"/>
          <w:marTop w:val="0"/>
          <w:marBottom w:val="0"/>
          <w:divBdr>
            <w:top w:val="none" w:sz="0" w:space="0" w:color="auto"/>
            <w:left w:val="none" w:sz="0" w:space="0" w:color="auto"/>
            <w:bottom w:val="none" w:sz="0" w:space="0" w:color="auto"/>
            <w:right w:val="none" w:sz="0" w:space="0" w:color="auto"/>
          </w:divBdr>
          <w:divsChild>
            <w:div w:id="2009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173">
      <w:bodyDiv w:val="1"/>
      <w:marLeft w:val="0"/>
      <w:marRight w:val="0"/>
      <w:marTop w:val="0"/>
      <w:marBottom w:val="0"/>
      <w:divBdr>
        <w:top w:val="none" w:sz="0" w:space="0" w:color="auto"/>
        <w:left w:val="none" w:sz="0" w:space="0" w:color="auto"/>
        <w:bottom w:val="none" w:sz="0" w:space="0" w:color="auto"/>
        <w:right w:val="none" w:sz="0" w:space="0" w:color="auto"/>
      </w:divBdr>
      <w:divsChild>
        <w:div w:id="196355767">
          <w:marLeft w:val="0"/>
          <w:marRight w:val="0"/>
          <w:marTop w:val="0"/>
          <w:marBottom w:val="0"/>
          <w:divBdr>
            <w:top w:val="none" w:sz="0" w:space="0" w:color="auto"/>
            <w:left w:val="none" w:sz="0" w:space="0" w:color="auto"/>
            <w:bottom w:val="none" w:sz="0" w:space="0" w:color="auto"/>
            <w:right w:val="none" w:sz="0" w:space="0" w:color="auto"/>
          </w:divBdr>
          <w:divsChild>
            <w:div w:id="1459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
    <w:div w:id="1213351273">
      <w:bodyDiv w:val="1"/>
      <w:marLeft w:val="0"/>
      <w:marRight w:val="0"/>
      <w:marTop w:val="0"/>
      <w:marBottom w:val="0"/>
      <w:divBdr>
        <w:top w:val="none" w:sz="0" w:space="0" w:color="auto"/>
        <w:left w:val="none" w:sz="0" w:space="0" w:color="auto"/>
        <w:bottom w:val="none" w:sz="0" w:space="0" w:color="auto"/>
        <w:right w:val="none" w:sz="0" w:space="0" w:color="auto"/>
      </w:divBdr>
    </w:div>
    <w:div w:id="1215657561">
      <w:bodyDiv w:val="1"/>
      <w:marLeft w:val="0"/>
      <w:marRight w:val="0"/>
      <w:marTop w:val="0"/>
      <w:marBottom w:val="0"/>
      <w:divBdr>
        <w:top w:val="none" w:sz="0" w:space="0" w:color="auto"/>
        <w:left w:val="none" w:sz="0" w:space="0" w:color="auto"/>
        <w:bottom w:val="none" w:sz="0" w:space="0" w:color="auto"/>
        <w:right w:val="none" w:sz="0" w:space="0" w:color="auto"/>
      </w:divBdr>
    </w:div>
    <w:div w:id="1233346773">
      <w:bodyDiv w:val="1"/>
      <w:marLeft w:val="0"/>
      <w:marRight w:val="0"/>
      <w:marTop w:val="0"/>
      <w:marBottom w:val="0"/>
      <w:divBdr>
        <w:top w:val="none" w:sz="0" w:space="0" w:color="auto"/>
        <w:left w:val="none" w:sz="0" w:space="0" w:color="auto"/>
        <w:bottom w:val="none" w:sz="0" w:space="0" w:color="auto"/>
        <w:right w:val="none" w:sz="0" w:space="0" w:color="auto"/>
      </w:divBdr>
    </w:div>
    <w:div w:id="1296832129">
      <w:bodyDiv w:val="1"/>
      <w:marLeft w:val="0"/>
      <w:marRight w:val="0"/>
      <w:marTop w:val="0"/>
      <w:marBottom w:val="0"/>
      <w:divBdr>
        <w:top w:val="none" w:sz="0" w:space="0" w:color="auto"/>
        <w:left w:val="none" w:sz="0" w:space="0" w:color="auto"/>
        <w:bottom w:val="none" w:sz="0" w:space="0" w:color="auto"/>
        <w:right w:val="none" w:sz="0" w:space="0" w:color="auto"/>
      </w:divBdr>
    </w:div>
    <w:div w:id="1312254773">
      <w:bodyDiv w:val="1"/>
      <w:marLeft w:val="0"/>
      <w:marRight w:val="0"/>
      <w:marTop w:val="0"/>
      <w:marBottom w:val="0"/>
      <w:divBdr>
        <w:top w:val="none" w:sz="0" w:space="0" w:color="auto"/>
        <w:left w:val="none" w:sz="0" w:space="0" w:color="auto"/>
        <w:bottom w:val="none" w:sz="0" w:space="0" w:color="auto"/>
        <w:right w:val="none" w:sz="0" w:space="0" w:color="auto"/>
      </w:divBdr>
    </w:div>
    <w:div w:id="1348604138">
      <w:bodyDiv w:val="1"/>
      <w:marLeft w:val="0"/>
      <w:marRight w:val="0"/>
      <w:marTop w:val="0"/>
      <w:marBottom w:val="0"/>
      <w:divBdr>
        <w:top w:val="none" w:sz="0" w:space="0" w:color="auto"/>
        <w:left w:val="none" w:sz="0" w:space="0" w:color="auto"/>
        <w:bottom w:val="none" w:sz="0" w:space="0" w:color="auto"/>
        <w:right w:val="none" w:sz="0" w:space="0" w:color="auto"/>
      </w:divBdr>
    </w:div>
    <w:div w:id="1360205009">
      <w:bodyDiv w:val="1"/>
      <w:marLeft w:val="0"/>
      <w:marRight w:val="0"/>
      <w:marTop w:val="0"/>
      <w:marBottom w:val="0"/>
      <w:divBdr>
        <w:top w:val="none" w:sz="0" w:space="0" w:color="auto"/>
        <w:left w:val="none" w:sz="0" w:space="0" w:color="auto"/>
        <w:bottom w:val="none" w:sz="0" w:space="0" w:color="auto"/>
        <w:right w:val="none" w:sz="0" w:space="0" w:color="auto"/>
      </w:divBdr>
    </w:div>
    <w:div w:id="1418208179">
      <w:bodyDiv w:val="1"/>
      <w:marLeft w:val="0"/>
      <w:marRight w:val="0"/>
      <w:marTop w:val="0"/>
      <w:marBottom w:val="0"/>
      <w:divBdr>
        <w:top w:val="none" w:sz="0" w:space="0" w:color="auto"/>
        <w:left w:val="none" w:sz="0" w:space="0" w:color="auto"/>
        <w:bottom w:val="none" w:sz="0" w:space="0" w:color="auto"/>
        <w:right w:val="none" w:sz="0" w:space="0" w:color="auto"/>
      </w:divBdr>
    </w:div>
    <w:div w:id="1438793918">
      <w:bodyDiv w:val="1"/>
      <w:marLeft w:val="0"/>
      <w:marRight w:val="0"/>
      <w:marTop w:val="0"/>
      <w:marBottom w:val="0"/>
      <w:divBdr>
        <w:top w:val="none" w:sz="0" w:space="0" w:color="auto"/>
        <w:left w:val="none" w:sz="0" w:space="0" w:color="auto"/>
        <w:bottom w:val="none" w:sz="0" w:space="0" w:color="auto"/>
        <w:right w:val="none" w:sz="0" w:space="0" w:color="auto"/>
      </w:divBdr>
    </w:div>
    <w:div w:id="1455053176">
      <w:bodyDiv w:val="1"/>
      <w:marLeft w:val="0"/>
      <w:marRight w:val="0"/>
      <w:marTop w:val="0"/>
      <w:marBottom w:val="0"/>
      <w:divBdr>
        <w:top w:val="none" w:sz="0" w:space="0" w:color="auto"/>
        <w:left w:val="none" w:sz="0" w:space="0" w:color="auto"/>
        <w:bottom w:val="none" w:sz="0" w:space="0" w:color="auto"/>
        <w:right w:val="none" w:sz="0" w:space="0" w:color="auto"/>
      </w:divBdr>
      <w:divsChild>
        <w:div w:id="1108507529">
          <w:marLeft w:val="0"/>
          <w:marRight w:val="0"/>
          <w:marTop w:val="0"/>
          <w:marBottom w:val="0"/>
          <w:divBdr>
            <w:top w:val="none" w:sz="0" w:space="0" w:color="auto"/>
            <w:left w:val="none" w:sz="0" w:space="0" w:color="auto"/>
            <w:bottom w:val="none" w:sz="0" w:space="0" w:color="auto"/>
            <w:right w:val="none" w:sz="0" w:space="0" w:color="auto"/>
          </w:divBdr>
          <w:divsChild>
            <w:div w:id="875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21807">
      <w:bodyDiv w:val="1"/>
      <w:marLeft w:val="0"/>
      <w:marRight w:val="0"/>
      <w:marTop w:val="0"/>
      <w:marBottom w:val="0"/>
      <w:divBdr>
        <w:top w:val="none" w:sz="0" w:space="0" w:color="auto"/>
        <w:left w:val="none" w:sz="0" w:space="0" w:color="auto"/>
        <w:bottom w:val="none" w:sz="0" w:space="0" w:color="auto"/>
        <w:right w:val="none" w:sz="0" w:space="0" w:color="auto"/>
      </w:divBdr>
    </w:div>
    <w:div w:id="1477604606">
      <w:bodyDiv w:val="1"/>
      <w:marLeft w:val="0"/>
      <w:marRight w:val="0"/>
      <w:marTop w:val="0"/>
      <w:marBottom w:val="0"/>
      <w:divBdr>
        <w:top w:val="none" w:sz="0" w:space="0" w:color="auto"/>
        <w:left w:val="none" w:sz="0" w:space="0" w:color="auto"/>
        <w:bottom w:val="none" w:sz="0" w:space="0" w:color="auto"/>
        <w:right w:val="none" w:sz="0" w:space="0" w:color="auto"/>
      </w:divBdr>
    </w:div>
    <w:div w:id="1508011319">
      <w:bodyDiv w:val="1"/>
      <w:marLeft w:val="0"/>
      <w:marRight w:val="0"/>
      <w:marTop w:val="0"/>
      <w:marBottom w:val="0"/>
      <w:divBdr>
        <w:top w:val="none" w:sz="0" w:space="0" w:color="auto"/>
        <w:left w:val="none" w:sz="0" w:space="0" w:color="auto"/>
        <w:bottom w:val="none" w:sz="0" w:space="0" w:color="auto"/>
        <w:right w:val="none" w:sz="0" w:space="0" w:color="auto"/>
      </w:divBdr>
    </w:div>
    <w:div w:id="1521433398">
      <w:bodyDiv w:val="1"/>
      <w:marLeft w:val="0"/>
      <w:marRight w:val="0"/>
      <w:marTop w:val="0"/>
      <w:marBottom w:val="0"/>
      <w:divBdr>
        <w:top w:val="none" w:sz="0" w:space="0" w:color="auto"/>
        <w:left w:val="none" w:sz="0" w:space="0" w:color="auto"/>
        <w:bottom w:val="none" w:sz="0" w:space="0" w:color="auto"/>
        <w:right w:val="none" w:sz="0" w:space="0" w:color="auto"/>
      </w:divBdr>
    </w:div>
    <w:div w:id="1554804919">
      <w:bodyDiv w:val="1"/>
      <w:marLeft w:val="0"/>
      <w:marRight w:val="0"/>
      <w:marTop w:val="0"/>
      <w:marBottom w:val="0"/>
      <w:divBdr>
        <w:top w:val="none" w:sz="0" w:space="0" w:color="auto"/>
        <w:left w:val="none" w:sz="0" w:space="0" w:color="auto"/>
        <w:bottom w:val="none" w:sz="0" w:space="0" w:color="auto"/>
        <w:right w:val="none" w:sz="0" w:space="0" w:color="auto"/>
      </w:divBdr>
      <w:divsChild>
        <w:div w:id="170218267">
          <w:marLeft w:val="0"/>
          <w:marRight w:val="0"/>
          <w:marTop w:val="0"/>
          <w:marBottom w:val="0"/>
          <w:divBdr>
            <w:top w:val="none" w:sz="0" w:space="0" w:color="auto"/>
            <w:left w:val="none" w:sz="0" w:space="0" w:color="auto"/>
            <w:bottom w:val="none" w:sz="0" w:space="0" w:color="auto"/>
            <w:right w:val="none" w:sz="0" w:space="0" w:color="auto"/>
          </w:divBdr>
          <w:divsChild>
            <w:div w:id="14607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1928">
      <w:bodyDiv w:val="1"/>
      <w:marLeft w:val="0"/>
      <w:marRight w:val="0"/>
      <w:marTop w:val="0"/>
      <w:marBottom w:val="0"/>
      <w:divBdr>
        <w:top w:val="none" w:sz="0" w:space="0" w:color="auto"/>
        <w:left w:val="none" w:sz="0" w:space="0" w:color="auto"/>
        <w:bottom w:val="none" w:sz="0" w:space="0" w:color="auto"/>
        <w:right w:val="none" w:sz="0" w:space="0" w:color="auto"/>
      </w:divBdr>
    </w:div>
    <w:div w:id="1571499359">
      <w:bodyDiv w:val="1"/>
      <w:marLeft w:val="0"/>
      <w:marRight w:val="0"/>
      <w:marTop w:val="0"/>
      <w:marBottom w:val="0"/>
      <w:divBdr>
        <w:top w:val="none" w:sz="0" w:space="0" w:color="auto"/>
        <w:left w:val="none" w:sz="0" w:space="0" w:color="auto"/>
        <w:bottom w:val="none" w:sz="0" w:space="0" w:color="auto"/>
        <w:right w:val="none" w:sz="0" w:space="0" w:color="auto"/>
      </w:divBdr>
    </w:div>
    <w:div w:id="1579050094">
      <w:bodyDiv w:val="1"/>
      <w:marLeft w:val="0"/>
      <w:marRight w:val="0"/>
      <w:marTop w:val="0"/>
      <w:marBottom w:val="0"/>
      <w:divBdr>
        <w:top w:val="none" w:sz="0" w:space="0" w:color="auto"/>
        <w:left w:val="none" w:sz="0" w:space="0" w:color="auto"/>
        <w:bottom w:val="none" w:sz="0" w:space="0" w:color="auto"/>
        <w:right w:val="none" w:sz="0" w:space="0" w:color="auto"/>
      </w:divBdr>
    </w:div>
    <w:div w:id="1611205402">
      <w:bodyDiv w:val="1"/>
      <w:marLeft w:val="0"/>
      <w:marRight w:val="0"/>
      <w:marTop w:val="0"/>
      <w:marBottom w:val="0"/>
      <w:divBdr>
        <w:top w:val="none" w:sz="0" w:space="0" w:color="auto"/>
        <w:left w:val="none" w:sz="0" w:space="0" w:color="auto"/>
        <w:bottom w:val="none" w:sz="0" w:space="0" w:color="auto"/>
        <w:right w:val="none" w:sz="0" w:space="0" w:color="auto"/>
      </w:divBdr>
      <w:divsChild>
        <w:div w:id="1393196453">
          <w:marLeft w:val="0"/>
          <w:marRight w:val="0"/>
          <w:marTop w:val="0"/>
          <w:marBottom w:val="0"/>
          <w:divBdr>
            <w:top w:val="none" w:sz="0" w:space="0" w:color="auto"/>
            <w:left w:val="none" w:sz="0" w:space="0" w:color="auto"/>
            <w:bottom w:val="none" w:sz="0" w:space="0" w:color="auto"/>
            <w:right w:val="none" w:sz="0" w:space="0" w:color="auto"/>
          </w:divBdr>
          <w:divsChild>
            <w:div w:id="1456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4311">
      <w:bodyDiv w:val="1"/>
      <w:marLeft w:val="0"/>
      <w:marRight w:val="0"/>
      <w:marTop w:val="0"/>
      <w:marBottom w:val="0"/>
      <w:divBdr>
        <w:top w:val="none" w:sz="0" w:space="0" w:color="auto"/>
        <w:left w:val="none" w:sz="0" w:space="0" w:color="auto"/>
        <w:bottom w:val="none" w:sz="0" w:space="0" w:color="auto"/>
        <w:right w:val="none" w:sz="0" w:space="0" w:color="auto"/>
      </w:divBdr>
    </w:div>
    <w:div w:id="1633095174">
      <w:bodyDiv w:val="1"/>
      <w:marLeft w:val="0"/>
      <w:marRight w:val="0"/>
      <w:marTop w:val="0"/>
      <w:marBottom w:val="0"/>
      <w:divBdr>
        <w:top w:val="none" w:sz="0" w:space="0" w:color="auto"/>
        <w:left w:val="none" w:sz="0" w:space="0" w:color="auto"/>
        <w:bottom w:val="none" w:sz="0" w:space="0" w:color="auto"/>
        <w:right w:val="none" w:sz="0" w:space="0" w:color="auto"/>
      </w:divBdr>
      <w:divsChild>
        <w:div w:id="1125387891">
          <w:marLeft w:val="0"/>
          <w:marRight w:val="0"/>
          <w:marTop w:val="0"/>
          <w:marBottom w:val="0"/>
          <w:divBdr>
            <w:top w:val="none" w:sz="0" w:space="0" w:color="auto"/>
            <w:left w:val="none" w:sz="0" w:space="0" w:color="auto"/>
            <w:bottom w:val="none" w:sz="0" w:space="0" w:color="auto"/>
            <w:right w:val="none" w:sz="0" w:space="0" w:color="auto"/>
          </w:divBdr>
          <w:divsChild>
            <w:div w:id="7860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7059">
      <w:bodyDiv w:val="1"/>
      <w:marLeft w:val="0"/>
      <w:marRight w:val="0"/>
      <w:marTop w:val="0"/>
      <w:marBottom w:val="0"/>
      <w:divBdr>
        <w:top w:val="none" w:sz="0" w:space="0" w:color="auto"/>
        <w:left w:val="none" w:sz="0" w:space="0" w:color="auto"/>
        <w:bottom w:val="none" w:sz="0" w:space="0" w:color="auto"/>
        <w:right w:val="none" w:sz="0" w:space="0" w:color="auto"/>
      </w:divBdr>
    </w:div>
    <w:div w:id="1666975213">
      <w:bodyDiv w:val="1"/>
      <w:marLeft w:val="0"/>
      <w:marRight w:val="0"/>
      <w:marTop w:val="0"/>
      <w:marBottom w:val="0"/>
      <w:divBdr>
        <w:top w:val="none" w:sz="0" w:space="0" w:color="auto"/>
        <w:left w:val="none" w:sz="0" w:space="0" w:color="auto"/>
        <w:bottom w:val="none" w:sz="0" w:space="0" w:color="auto"/>
        <w:right w:val="none" w:sz="0" w:space="0" w:color="auto"/>
      </w:divBdr>
    </w:div>
    <w:div w:id="1705016046">
      <w:bodyDiv w:val="1"/>
      <w:marLeft w:val="0"/>
      <w:marRight w:val="0"/>
      <w:marTop w:val="0"/>
      <w:marBottom w:val="0"/>
      <w:divBdr>
        <w:top w:val="none" w:sz="0" w:space="0" w:color="auto"/>
        <w:left w:val="none" w:sz="0" w:space="0" w:color="auto"/>
        <w:bottom w:val="none" w:sz="0" w:space="0" w:color="auto"/>
        <w:right w:val="none" w:sz="0" w:space="0" w:color="auto"/>
      </w:divBdr>
    </w:div>
    <w:div w:id="1706103350">
      <w:bodyDiv w:val="1"/>
      <w:marLeft w:val="0"/>
      <w:marRight w:val="0"/>
      <w:marTop w:val="0"/>
      <w:marBottom w:val="0"/>
      <w:divBdr>
        <w:top w:val="none" w:sz="0" w:space="0" w:color="auto"/>
        <w:left w:val="none" w:sz="0" w:space="0" w:color="auto"/>
        <w:bottom w:val="none" w:sz="0" w:space="0" w:color="auto"/>
        <w:right w:val="none" w:sz="0" w:space="0" w:color="auto"/>
      </w:divBdr>
    </w:div>
    <w:div w:id="1802308061">
      <w:bodyDiv w:val="1"/>
      <w:marLeft w:val="0"/>
      <w:marRight w:val="0"/>
      <w:marTop w:val="0"/>
      <w:marBottom w:val="0"/>
      <w:divBdr>
        <w:top w:val="none" w:sz="0" w:space="0" w:color="auto"/>
        <w:left w:val="none" w:sz="0" w:space="0" w:color="auto"/>
        <w:bottom w:val="none" w:sz="0" w:space="0" w:color="auto"/>
        <w:right w:val="none" w:sz="0" w:space="0" w:color="auto"/>
      </w:divBdr>
    </w:div>
    <w:div w:id="1856843873">
      <w:bodyDiv w:val="1"/>
      <w:marLeft w:val="0"/>
      <w:marRight w:val="0"/>
      <w:marTop w:val="0"/>
      <w:marBottom w:val="0"/>
      <w:divBdr>
        <w:top w:val="none" w:sz="0" w:space="0" w:color="auto"/>
        <w:left w:val="none" w:sz="0" w:space="0" w:color="auto"/>
        <w:bottom w:val="none" w:sz="0" w:space="0" w:color="auto"/>
        <w:right w:val="none" w:sz="0" w:space="0" w:color="auto"/>
      </w:divBdr>
    </w:div>
    <w:div w:id="1873372889">
      <w:bodyDiv w:val="1"/>
      <w:marLeft w:val="0"/>
      <w:marRight w:val="0"/>
      <w:marTop w:val="0"/>
      <w:marBottom w:val="0"/>
      <w:divBdr>
        <w:top w:val="none" w:sz="0" w:space="0" w:color="auto"/>
        <w:left w:val="none" w:sz="0" w:space="0" w:color="auto"/>
        <w:bottom w:val="none" w:sz="0" w:space="0" w:color="auto"/>
        <w:right w:val="none" w:sz="0" w:space="0" w:color="auto"/>
      </w:divBdr>
    </w:div>
    <w:div w:id="1879274869">
      <w:bodyDiv w:val="1"/>
      <w:marLeft w:val="0"/>
      <w:marRight w:val="0"/>
      <w:marTop w:val="0"/>
      <w:marBottom w:val="0"/>
      <w:divBdr>
        <w:top w:val="none" w:sz="0" w:space="0" w:color="auto"/>
        <w:left w:val="none" w:sz="0" w:space="0" w:color="auto"/>
        <w:bottom w:val="none" w:sz="0" w:space="0" w:color="auto"/>
        <w:right w:val="none" w:sz="0" w:space="0" w:color="auto"/>
      </w:divBdr>
    </w:div>
    <w:div w:id="1880052245">
      <w:bodyDiv w:val="1"/>
      <w:marLeft w:val="0"/>
      <w:marRight w:val="0"/>
      <w:marTop w:val="0"/>
      <w:marBottom w:val="0"/>
      <w:divBdr>
        <w:top w:val="none" w:sz="0" w:space="0" w:color="auto"/>
        <w:left w:val="none" w:sz="0" w:space="0" w:color="auto"/>
        <w:bottom w:val="none" w:sz="0" w:space="0" w:color="auto"/>
        <w:right w:val="none" w:sz="0" w:space="0" w:color="auto"/>
      </w:divBdr>
    </w:div>
    <w:div w:id="1932353394">
      <w:bodyDiv w:val="1"/>
      <w:marLeft w:val="0"/>
      <w:marRight w:val="0"/>
      <w:marTop w:val="0"/>
      <w:marBottom w:val="0"/>
      <w:divBdr>
        <w:top w:val="none" w:sz="0" w:space="0" w:color="auto"/>
        <w:left w:val="none" w:sz="0" w:space="0" w:color="auto"/>
        <w:bottom w:val="none" w:sz="0" w:space="0" w:color="auto"/>
        <w:right w:val="none" w:sz="0" w:space="0" w:color="auto"/>
      </w:divBdr>
      <w:divsChild>
        <w:div w:id="722171775">
          <w:marLeft w:val="0"/>
          <w:marRight w:val="0"/>
          <w:marTop w:val="0"/>
          <w:marBottom w:val="0"/>
          <w:divBdr>
            <w:top w:val="none" w:sz="0" w:space="0" w:color="auto"/>
            <w:left w:val="none" w:sz="0" w:space="0" w:color="auto"/>
            <w:bottom w:val="none" w:sz="0" w:space="0" w:color="auto"/>
            <w:right w:val="none" w:sz="0" w:space="0" w:color="auto"/>
          </w:divBdr>
          <w:divsChild>
            <w:div w:id="20125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351">
      <w:bodyDiv w:val="1"/>
      <w:marLeft w:val="0"/>
      <w:marRight w:val="0"/>
      <w:marTop w:val="0"/>
      <w:marBottom w:val="0"/>
      <w:divBdr>
        <w:top w:val="none" w:sz="0" w:space="0" w:color="auto"/>
        <w:left w:val="none" w:sz="0" w:space="0" w:color="auto"/>
        <w:bottom w:val="none" w:sz="0" w:space="0" w:color="auto"/>
        <w:right w:val="none" w:sz="0" w:space="0" w:color="auto"/>
      </w:divBdr>
    </w:div>
    <w:div w:id="1970742550">
      <w:bodyDiv w:val="1"/>
      <w:marLeft w:val="0"/>
      <w:marRight w:val="0"/>
      <w:marTop w:val="0"/>
      <w:marBottom w:val="0"/>
      <w:divBdr>
        <w:top w:val="none" w:sz="0" w:space="0" w:color="auto"/>
        <w:left w:val="none" w:sz="0" w:space="0" w:color="auto"/>
        <w:bottom w:val="none" w:sz="0" w:space="0" w:color="auto"/>
        <w:right w:val="none" w:sz="0" w:space="0" w:color="auto"/>
      </w:divBdr>
    </w:div>
    <w:div w:id="1986205007">
      <w:bodyDiv w:val="1"/>
      <w:marLeft w:val="0"/>
      <w:marRight w:val="0"/>
      <w:marTop w:val="0"/>
      <w:marBottom w:val="0"/>
      <w:divBdr>
        <w:top w:val="none" w:sz="0" w:space="0" w:color="auto"/>
        <w:left w:val="none" w:sz="0" w:space="0" w:color="auto"/>
        <w:bottom w:val="none" w:sz="0" w:space="0" w:color="auto"/>
        <w:right w:val="none" w:sz="0" w:space="0" w:color="auto"/>
      </w:divBdr>
    </w:div>
    <w:div w:id="1989093507">
      <w:bodyDiv w:val="1"/>
      <w:marLeft w:val="0"/>
      <w:marRight w:val="0"/>
      <w:marTop w:val="0"/>
      <w:marBottom w:val="0"/>
      <w:divBdr>
        <w:top w:val="none" w:sz="0" w:space="0" w:color="auto"/>
        <w:left w:val="none" w:sz="0" w:space="0" w:color="auto"/>
        <w:bottom w:val="none" w:sz="0" w:space="0" w:color="auto"/>
        <w:right w:val="none" w:sz="0" w:space="0" w:color="auto"/>
      </w:divBdr>
      <w:divsChild>
        <w:div w:id="481850636">
          <w:marLeft w:val="0"/>
          <w:marRight w:val="0"/>
          <w:marTop w:val="0"/>
          <w:marBottom w:val="0"/>
          <w:divBdr>
            <w:top w:val="none" w:sz="0" w:space="0" w:color="auto"/>
            <w:left w:val="none" w:sz="0" w:space="0" w:color="auto"/>
            <w:bottom w:val="none" w:sz="0" w:space="0" w:color="auto"/>
            <w:right w:val="none" w:sz="0" w:space="0" w:color="auto"/>
          </w:divBdr>
          <w:divsChild>
            <w:div w:id="3826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3769">
      <w:bodyDiv w:val="1"/>
      <w:marLeft w:val="0"/>
      <w:marRight w:val="0"/>
      <w:marTop w:val="0"/>
      <w:marBottom w:val="0"/>
      <w:divBdr>
        <w:top w:val="none" w:sz="0" w:space="0" w:color="auto"/>
        <w:left w:val="none" w:sz="0" w:space="0" w:color="auto"/>
        <w:bottom w:val="none" w:sz="0" w:space="0" w:color="auto"/>
        <w:right w:val="none" w:sz="0" w:space="0" w:color="auto"/>
      </w:divBdr>
      <w:divsChild>
        <w:div w:id="1131945706">
          <w:marLeft w:val="0"/>
          <w:marRight w:val="0"/>
          <w:marTop w:val="0"/>
          <w:marBottom w:val="0"/>
          <w:divBdr>
            <w:top w:val="none" w:sz="0" w:space="0" w:color="auto"/>
            <w:left w:val="none" w:sz="0" w:space="0" w:color="auto"/>
            <w:bottom w:val="none" w:sz="0" w:space="0" w:color="auto"/>
            <w:right w:val="none" w:sz="0" w:space="0" w:color="auto"/>
          </w:divBdr>
          <w:divsChild>
            <w:div w:id="276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5778</Words>
  <Characters>36405</Characters>
  <Application>Microsoft Office Word</Application>
  <DocSecurity>0</DocSecurity>
  <Lines>303</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K</dc:creator>
  <cp:keywords/>
  <dc:description/>
  <cp:lastModifiedBy>Hubertus Gödde</cp:lastModifiedBy>
  <cp:revision>4</cp:revision>
  <dcterms:created xsi:type="dcterms:W3CDTF">2024-10-02T09:04:00Z</dcterms:created>
  <dcterms:modified xsi:type="dcterms:W3CDTF">2024-10-09T06:48:00Z</dcterms:modified>
</cp:coreProperties>
</file>