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112" w:rsidRDefault="00363233" w:rsidP="00220112">
      <w:pPr>
        <w:rPr>
          <w:sz w:val="24"/>
        </w:rPr>
      </w:pPr>
      <w:r>
        <w:rPr>
          <w:b/>
          <w:sz w:val="24"/>
        </w:rPr>
        <w:t xml:space="preserve">UPPGIFT </w:t>
      </w:r>
      <w:proofErr w:type="gramStart"/>
      <w:r>
        <w:rPr>
          <w:b/>
          <w:sz w:val="24"/>
        </w:rPr>
        <w:t>1</w:t>
      </w:r>
      <w:r w:rsidR="00220112">
        <w:rPr>
          <w:b/>
          <w:sz w:val="24"/>
        </w:rPr>
        <w:t xml:space="preserve">  </w:t>
      </w:r>
      <w:r w:rsidR="00220112">
        <w:rPr>
          <w:sz w:val="24"/>
        </w:rPr>
        <w:t>(8</w:t>
      </w:r>
      <w:proofErr w:type="gramEnd"/>
      <w:r w:rsidR="00220112">
        <w:rPr>
          <w:sz w:val="24"/>
        </w:rPr>
        <w:t xml:space="preserve"> poäng)</w:t>
      </w:r>
    </w:p>
    <w:p w:rsidR="00220112" w:rsidRDefault="00220112" w:rsidP="00220112">
      <w:pPr>
        <w:rPr>
          <w:sz w:val="24"/>
        </w:rPr>
      </w:pPr>
    </w:p>
    <w:p w:rsidR="00220112" w:rsidRDefault="00220112" w:rsidP="00220112">
      <w:pPr>
        <w:rPr>
          <w:sz w:val="24"/>
        </w:rPr>
      </w:pPr>
      <w:r>
        <w:rPr>
          <w:sz w:val="24"/>
        </w:rPr>
        <w:t xml:space="preserve">Kontroll av nykterheten hos bilförare på svenska vägar görs som Du vet av polisen. Man stoppar ett fordon och föraren får blåsa i en s.k. alkometer. Ger apparaten utslag för alkohol, får föraren </w:t>
      </w:r>
      <w:r w:rsidR="00006C18">
        <w:rPr>
          <w:sz w:val="24"/>
        </w:rPr>
        <w:t xml:space="preserve">lämna ett blodprov hos läkare. </w:t>
      </w:r>
      <w:r>
        <w:rPr>
          <w:sz w:val="24"/>
        </w:rPr>
        <w:t xml:space="preserve">Blodprovet ger juridiskt bindande bevis för rattfylleri medan resultatet i det test polisen gör endast uppfattas som en indikation på rattfylleri. Det finns alltså en osäkerhet i polisens test och fel kan begås på två </w:t>
      </w:r>
      <w:proofErr w:type="gramStart"/>
      <w:r>
        <w:rPr>
          <w:sz w:val="24"/>
        </w:rPr>
        <w:t>sätt:  a</w:t>
      </w:r>
      <w:proofErr w:type="gramEnd"/>
      <w:r>
        <w:rPr>
          <w:sz w:val="24"/>
        </w:rPr>
        <w:t xml:space="preserve">) en nykter person kan klassificeras som onykter och b) en onykter person kan klassificeras som nykter. </w:t>
      </w:r>
    </w:p>
    <w:p w:rsidR="00220112" w:rsidRDefault="00220112" w:rsidP="00220112">
      <w:pPr>
        <w:rPr>
          <w:sz w:val="24"/>
        </w:rPr>
      </w:pPr>
      <w:r>
        <w:rPr>
          <w:sz w:val="24"/>
        </w:rPr>
        <w:t xml:space="preserve">Låt oss anta att, vid en speciell tidpunkt under veckan, 5 % av alla bilförare som kör på vägarna har mer alkohol i blodet än vad som är tillåtet. Antag vidare att den mätmetod som polisen använder i 9 fall av 10 ger rätt resultat, </w:t>
      </w:r>
      <w:proofErr w:type="gramStart"/>
      <w:r>
        <w:rPr>
          <w:sz w:val="24"/>
        </w:rPr>
        <w:t>dvs</w:t>
      </w:r>
      <w:proofErr w:type="gramEnd"/>
      <w:r>
        <w:rPr>
          <w:sz w:val="24"/>
        </w:rPr>
        <w:t xml:space="preserve"> både i att visa att en rattonykter person är rattonykter och </w:t>
      </w:r>
      <w:r w:rsidR="00006C18">
        <w:rPr>
          <w:sz w:val="24"/>
        </w:rPr>
        <w:t xml:space="preserve">att en nykter person är nykter. </w:t>
      </w:r>
      <w:r>
        <w:rPr>
          <w:sz w:val="24"/>
        </w:rPr>
        <w:t xml:space="preserve">När en polis stoppar ett fordon för nykterhetskontroll </w:t>
      </w:r>
      <w:proofErr w:type="gramStart"/>
      <w:r>
        <w:rPr>
          <w:sz w:val="24"/>
        </w:rPr>
        <w:t>kan alltså</w:t>
      </w:r>
      <w:proofErr w:type="gramEnd"/>
      <w:r>
        <w:rPr>
          <w:sz w:val="24"/>
        </w:rPr>
        <w:t xml:space="preserve"> två saker inträffa: föraren kan vara nykter eller ej nykter och i testet kan personen klassificeras som nykter eller onykter.</w:t>
      </w:r>
    </w:p>
    <w:p w:rsidR="00220112" w:rsidRDefault="00220112" w:rsidP="00220112">
      <w:pPr>
        <w:rPr>
          <w:sz w:val="24"/>
        </w:rPr>
      </w:pPr>
    </w:p>
    <w:p w:rsidR="00220112" w:rsidRDefault="00220112" w:rsidP="00220112">
      <w:pPr>
        <w:numPr>
          <w:ilvl w:val="0"/>
          <w:numId w:val="1"/>
        </w:numPr>
        <w:rPr>
          <w:sz w:val="24"/>
        </w:rPr>
      </w:pPr>
      <w:r>
        <w:rPr>
          <w:sz w:val="24"/>
        </w:rPr>
        <w:t>Bestäm sannolikheten att en slumpvis kontrollerad bilförare i polisens test bedöms som nykter och</w:t>
      </w:r>
    </w:p>
    <w:p w:rsidR="00220112" w:rsidRDefault="00220112" w:rsidP="00220112">
      <w:pPr>
        <w:numPr>
          <w:ilvl w:val="0"/>
          <w:numId w:val="1"/>
        </w:numPr>
        <w:rPr>
          <w:sz w:val="24"/>
        </w:rPr>
      </w:pPr>
      <w:proofErr w:type="gramStart"/>
      <w:r>
        <w:rPr>
          <w:sz w:val="24"/>
        </w:rPr>
        <w:t>bestäm sannolikheterna att en person som av polisen bedöms som onykter faktiskt är nykter.</w:t>
      </w:r>
      <w:proofErr w:type="gramEnd"/>
    </w:p>
    <w:p w:rsidR="00D62363" w:rsidRDefault="00D62363"/>
    <w:p w:rsidR="00006C18" w:rsidRDefault="00363233" w:rsidP="00006C18">
      <w:pPr>
        <w:spacing w:after="200" w:line="276" w:lineRule="auto"/>
        <w:rPr>
          <w:b/>
          <w:sz w:val="24"/>
          <w:szCs w:val="24"/>
        </w:rPr>
      </w:pPr>
      <w:r>
        <w:rPr>
          <w:b/>
          <w:sz w:val="24"/>
          <w:szCs w:val="24"/>
        </w:rPr>
        <w:t>Uppgift 2</w:t>
      </w:r>
      <w:r w:rsidR="00006C18">
        <w:rPr>
          <w:b/>
          <w:sz w:val="24"/>
          <w:szCs w:val="24"/>
        </w:rPr>
        <w:t xml:space="preserve"> (12</w:t>
      </w:r>
      <w:r w:rsidR="00006C18" w:rsidRPr="002F0C34">
        <w:rPr>
          <w:b/>
          <w:sz w:val="24"/>
          <w:szCs w:val="24"/>
        </w:rPr>
        <w:t xml:space="preserve"> poäng)</w:t>
      </w:r>
    </w:p>
    <w:p w:rsidR="00006C18" w:rsidRDefault="00006C18" w:rsidP="00006C18">
      <w:pPr>
        <w:spacing w:after="200" w:line="276" w:lineRule="auto"/>
        <w:rPr>
          <w:sz w:val="24"/>
          <w:szCs w:val="24"/>
        </w:rPr>
      </w:pPr>
      <w:r>
        <w:rPr>
          <w:sz w:val="24"/>
          <w:szCs w:val="24"/>
        </w:rPr>
        <w:t>Datamaterialet nedan visar födelsevikt för 9 hundvalpar av en viss ras:</w:t>
      </w:r>
    </w:p>
    <w:p w:rsidR="00006C18" w:rsidRDefault="00006C18" w:rsidP="00006C18">
      <w:pPr>
        <w:spacing w:after="200" w:line="276" w:lineRule="auto"/>
        <w:rPr>
          <w:sz w:val="24"/>
          <w:szCs w:val="24"/>
        </w:rPr>
      </w:pPr>
      <w:r>
        <w:rPr>
          <w:sz w:val="24"/>
          <w:szCs w:val="24"/>
        </w:rPr>
        <w:t>528, 571, 599, 645, 666, 678, 727, 760, 814</w:t>
      </w:r>
    </w:p>
    <w:p w:rsidR="00006C18" w:rsidRDefault="00006C18" w:rsidP="00006C18">
      <w:pPr>
        <w:pStyle w:val="Liststycke"/>
        <w:numPr>
          <w:ilvl w:val="0"/>
          <w:numId w:val="2"/>
        </w:numPr>
        <w:spacing w:after="200" w:line="276" w:lineRule="auto"/>
        <w:rPr>
          <w:rFonts w:ascii="Times New Roman" w:hAnsi="Times New Roman" w:cs="Times New Roman"/>
          <w:sz w:val="24"/>
          <w:szCs w:val="24"/>
        </w:rPr>
      </w:pPr>
      <w:r w:rsidRPr="0071009D">
        <w:rPr>
          <w:rFonts w:ascii="Times New Roman" w:hAnsi="Times New Roman" w:cs="Times New Roman"/>
          <w:sz w:val="24"/>
          <w:szCs w:val="24"/>
        </w:rPr>
        <w:t xml:space="preserve">Beräkna </w:t>
      </w:r>
      <w:r>
        <w:rPr>
          <w:rFonts w:ascii="Times New Roman" w:hAnsi="Times New Roman" w:cs="Times New Roman"/>
          <w:sz w:val="24"/>
          <w:szCs w:val="24"/>
        </w:rPr>
        <w:t xml:space="preserve">ett </w:t>
      </w:r>
      <w:r w:rsidRPr="0071009D">
        <w:rPr>
          <w:rFonts w:ascii="Times New Roman" w:hAnsi="Times New Roman" w:cs="Times New Roman"/>
          <w:sz w:val="24"/>
          <w:szCs w:val="24"/>
        </w:rPr>
        <w:t>95 % referensintervall på två sätt, ett icke-parametriskt och ett parametriskt sätt.</w:t>
      </w:r>
    </w:p>
    <w:p w:rsidR="00006C18" w:rsidRDefault="00006C18" w:rsidP="00006C18">
      <w:pPr>
        <w:pStyle w:val="Liststycke"/>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Diskutera för- och nackdelar med de två metoderna.</w:t>
      </w:r>
    </w:p>
    <w:p w:rsidR="00006C18" w:rsidRDefault="00006C18" w:rsidP="00006C18">
      <w:pPr>
        <w:pStyle w:val="Liststycke"/>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Beräkna ett 95 % konfidensintervall för genomsnittlig födelsevikt i populationen av hundvalpar av denna ras. Vilka antaganden gör du?</w:t>
      </w:r>
    </w:p>
    <w:p w:rsidR="00006C18" w:rsidRDefault="00006C18" w:rsidP="00006C18">
      <w:pPr>
        <w:pStyle w:val="Liststycke"/>
        <w:numPr>
          <w:ilvl w:val="0"/>
          <w:numId w:val="2"/>
        </w:numPr>
        <w:spacing w:after="200" w:line="276" w:lineRule="auto"/>
        <w:rPr>
          <w:rFonts w:ascii="Times New Roman" w:hAnsi="Times New Roman" w:cs="Times New Roman"/>
          <w:sz w:val="24"/>
          <w:szCs w:val="24"/>
        </w:rPr>
      </w:pPr>
      <w:r>
        <w:rPr>
          <w:rFonts w:ascii="Times New Roman" w:hAnsi="Times New Roman" w:cs="Times New Roman"/>
          <w:sz w:val="24"/>
          <w:szCs w:val="24"/>
        </w:rPr>
        <w:t>Beräkna ett 95 % konfidensintervall för medianfödelsevikten.</w:t>
      </w:r>
    </w:p>
    <w:p w:rsidR="00006C18" w:rsidRPr="00006C18" w:rsidRDefault="00363233" w:rsidP="00006C18">
      <w:pPr>
        <w:spacing w:after="200" w:line="276" w:lineRule="auto"/>
        <w:rPr>
          <w:b/>
          <w:sz w:val="24"/>
          <w:szCs w:val="24"/>
        </w:rPr>
      </w:pPr>
      <w:r>
        <w:rPr>
          <w:b/>
          <w:sz w:val="24"/>
          <w:szCs w:val="24"/>
        </w:rPr>
        <w:t>Uppgift 3</w:t>
      </w:r>
      <w:r w:rsidR="00006C18" w:rsidRPr="00006C18">
        <w:rPr>
          <w:b/>
          <w:sz w:val="24"/>
          <w:szCs w:val="24"/>
        </w:rPr>
        <w:t> (10 poäng)</w:t>
      </w:r>
    </w:p>
    <w:p w:rsidR="00006C18" w:rsidRPr="00006C18" w:rsidRDefault="00006C18" w:rsidP="00006C18">
      <w:pPr>
        <w:spacing w:after="200" w:line="276" w:lineRule="auto"/>
        <w:rPr>
          <w:sz w:val="24"/>
          <w:szCs w:val="24"/>
        </w:rPr>
      </w:pPr>
      <w:r w:rsidRPr="00006C18">
        <w:rPr>
          <w:sz w:val="24"/>
          <w:szCs w:val="24"/>
        </w:rPr>
        <w:t xml:space="preserve">I syfte att utvärdera en ny behandlingsmetod slumpades 20 patienter ut i två lika stora grupper. Den ena gruppen (A) fick den nya behandlingsmetoden och den andra gruppen en alternativ behandlingsmetod (B). Efter behandlingen tillfrågades patienterna om de upplevde smärtlindring eller </w:t>
      </w:r>
      <w:proofErr w:type="gramStart"/>
      <w:r w:rsidRPr="00006C18">
        <w:rPr>
          <w:sz w:val="24"/>
          <w:szCs w:val="24"/>
        </w:rPr>
        <w:t>ej</w:t>
      </w:r>
      <w:proofErr w:type="gramEnd"/>
      <w:r w:rsidRPr="00006C18">
        <w:rPr>
          <w:sz w:val="24"/>
          <w:szCs w:val="24"/>
        </w:rPr>
        <w:t xml:space="preserve">. I grupp A upplevde 9 stycken smärtlindring och i grupp B 5 stycken. Är den nya behandlingsmetoden bättre än den alternativa metoden. Använd signifikansnivån 5 %. Argumentera för ditt val av test. Använd inte ett test, vars villkor </w:t>
      </w:r>
      <w:proofErr w:type="gramStart"/>
      <w:r w:rsidRPr="00006C18">
        <w:rPr>
          <w:sz w:val="24"/>
          <w:szCs w:val="24"/>
        </w:rPr>
        <w:t>ej</w:t>
      </w:r>
      <w:proofErr w:type="gramEnd"/>
      <w:r w:rsidRPr="00006C18">
        <w:rPr>
          <w:sz w:val="24"/>
          <w:szCs w:val="24"/>
        </w:rPr>
        <w:t xml:space="preserve"> är uppfyllda. </w:t>
      </w:r>
    </w:p>
    <w:p w:rsidR="00E53D94" w:rsidRPr="00363233" w:rsidRDefault="00E53D94" w:rsidP="00E53D94">
      <w:pPr>
        <w:autoSpaceDE w:val="0"/>
        <w:autoSpaceDN w:val="0"/>
        <w:adjustRightInd w:val="0"/>
        <w:rPr>
          <w:b/>
          <w:sz w:val="24"/>
          <w:szCs w:val="24"/>
        </w:rPr>
      </w:pPr>
      <w:r w:rsidRPr="00363233">
        <w:rPr>
          <w:b/>
          <w:sz w:val="24"/>
          <w:szCs w:val="24"/>
        </w:rPr>
        <w:t>Uppgift 4</w:t>
      </w:r>
    </w:p>
    <w:p w:rsidR="00E53D94" w:rsidRPr="000C4075" w:rsidRDefault="00E53D94" w:rsidP="00E53D94">
      <w:pPr>
        <w:autoSpaceDE w:val="0"/>
        <w:autoSpaceDN w:val="0"/>
        <w:adjustRightInd w:val="0"/>
        <w:rPr>
          <w:sz w:val="24"/>
          <w:szCs w:val="24"/>
        </w:rPr>
      </w:pPr>
    </w:p>
    <w:p w:rsidR="00E53D94" w:rsidRPr="000C4075" w:rsidRDefault="00E53D94" w:rsidP="00E53D94">
      <w:pPr>
        <w:autoSpaceDE w:val="0"/>
        <w:autoSpaceDN w:val="0"/>
        <w:adjustRightInd w:val="0"/>
        <w:rPr>
          <w:sz w:val="24"/>
          <w:szCs w:val="24"/>
        </w:rPr>
      </w:pPr>
      <w:r w:rsidRPr="000C4075">
        <w:rPr>
          <w:sz w:val="24"/>
          <w:szCs w:val="24"/>
        </w:rPr>
        <w:t xml:space="preserve">Betrakta tabellen nedan som är ett utdrag från en tabell i en rapport om </w:t>
      </w:r>
      <w:proofErr w:type="spellStart"/>
      <w:r w:rsidRPr="000C4075">
        <w:rPr>
          <w:sz w:val="24"/>
          <w:szCs w:val="24"/>
        </w:rPr>
        <w:t>sociodemografins</w:t>
      </w:r>
      <w:proofErr w:type="spellEnd"/>
      <w:r w:rsidRPr="000C4075">
        <w:rPr>
          <w:sz w:val="24"/>
          <w:szCs w:val="24"/>
        </w:rPr>
        <w:t xml:space="preserve"> betydelse för amningsfrekvens från socialstyrelsen.</w:t>
      </w:r>
    </w:p>
    <w:p w:rsidR="00E53D94" w:rsidRPr="00276576" w:rsidRDefault="00E53D94" w:rsidP="00E53D94">
      <w:pPr>
        <w:autoSpaceDE w:val="0"/>
        <w:autoSpaceDN w:val="0"/>
        <w:adjustRightInd w:val="0"/>
        <w:rPr>
          <w:sz w:val="23"/>
          <w:szCs w:val="23"/>
        </w:rPr>
      </w:pPr>
    </w:p>
    <w:p w:rsidR="00E53D94" w:rsidRPr="000C4075" w:rsidRDefault="00E53D94" w:rsidP="00E53D94">
      <w:pPr>
        <w:autoSpaceDE w:val="0"/>
        <w:autoSpaceDN w:val="0"/>
        <w:adjustRightInd w:val="0"/>
        <w:rPr>
          <w:b/>
          <w:bCs/>
          <w:sz w:val="24"/>
          <w:szCs w:val="24"/>
        </w:rPr>
      </w:pPr>
      <w:r w:rsidRPr="000C4075">
        <w:rPr>
          <w:b/>
          <w:bCs/>
          <w:sz w:val="24"/>
          <w:szCs w:val="24"/>
        </w:rPr>
        <w:t>Tabell 4. Utbildningsnivåns betydelse för amning av barn i olika åldrar.</w:t>
      </w:r>
    </w:p>
    <w:p w:rsidR="00E53D94" w:rsidRPr="000C4075" w:rsidRDefault="00E53D94" w:rsidP="00E53D94">
      <w:pPr>
        <w:autoSpaceDE w:val="0"/>
        <w:autoSpaceDN w:val="0"/>
        <w:adjustRightInd w:val="0"/>
        <w:rPr>
          <w:sz w:val="24"/>
          <w:szCs w:val="24"/>
        </w:rPr>
      </w:pPr>
      <w:r w:rsidRPr="000C4075">
        <w:rPr>
          <w:sz w:val="24"/>
          <w:szCs w:val="24"/>
        </w:rPr>
        <w:t>Kort utbildning är referensgrupp.</w:t>
      </w:r>
    </w:p>
    <w:p w:rsidR="00E53D94" w:rsidRPr="00276576" w:rsidRDefault="00E53D94" w:rsidP="00E53D94">
      <w:pPr>
        <w:autoSpaceDE w:val="0"/>
        <w:autoSpaceDN w:val="0"/>
        <w:adjustRightInd w:val="0"/>
        <w:rPr>
          <w:b/>
          <w:bCs/>
          <w:sz w:val="16"/>
          <w:szCs w:val="16"/>
        </w:rPr>
      </w:pPr>
    </w:p>
    <w:p w:rsidR="00E53D94" w:rsidRPr="000C4075" w:rsidRDefault="00E53D94" w:rsidP="00E53D94">
      <w:pPr>
        <w:autoSpaceDE w:val="0"/>
        <w:autoSpaceDN w:val="0"/>
        <w:adjustRightInd w:val="0"/>
        <w:rPr>
          <w:b/>
          <w:bCs/>
          <w:sz w:val="16"/>
          <w:szCs w:val="16"/>
        </w:rPr>
      </w:pPr>
      <w:r w:rsidRPr="000C4075">
        <w:rPr>
          <w:b/>
          <w:bCs/>
          <w:sz w:val="16"/>
          <w:szCs w:val="16"/>
        </w:rPr>
        <w:t xml:space="preserve">Ålder, </w:t>
      </w:r>
      <w:proofErr w:type="gramStart"/>
      <w:r w:rsidRPr="000C4075">
        <w:rPr>
          <w:b/>
          <w:bCs/>
          <w:sz w:val="16"/>
          <w:szCs w:val="16"/>
        </w:rPr>
        <w:t xml:space="preserve">barn     </w:t>
      </w:r>
      <w:proofErr w:type="spellStart"/>
      <w:r w:rsidRPr="000C4075">
        <w:rPr>
          <w:b/>
          <w:bCs/>
          <w:sz w:val="16"/>
          <w:szCs w:val="16"/>
        </w:rPr>
        <w:t>Utbildning</w:t>
      </w:r>
      <w:proofErr w:type="gramEnd"/>
      <w:r w:rsidRPr="000C4075">
        <w:rPr>
          <w:b/>
          <w:bCs/>
          <w:sz w:val="16"/>
          <w:szCs w:val="16"/>
        </w:rPr>
        <w:t>,mor</w:t>
      </w:r>
      <w:proofErr w:type="spellEnd"/>
      <w:r w:rsidRPr="000C4075">
        <w:rPr>
          <w:b/>
          <w:bCs/>
          <w:sz w:val="16"/>
          <w:szCs w:val="16"/>
        </w:rPr>
        <w:t xml:space="preserve">   Ammas/Ammas ej  </w:t>
      </w:r>
    </w:p>
    <w:p w:rsidR="00E53D94" w:rsidRPr="000C4075" w:rsidRDefault="00E53D94" w:rsidP="00E53D94">
      <w:pPr>
        <w:autoSpaceDE w:val="0"/>
        <w:autoSpaceDN w:val="0"/>
        <w:adjustRightInd w:val="0"/>
        <w:ind w:firstLine="1304"/>
        <w:rPr>
          <w:b/>
          <w:bCs/>
          <w:sz w:val="16"/>
          <w:szCs w:val="16"/>
        </w:rPr>
      </w:pPr>
      <w:r w:rsidRPr="000C4075">
        <w:rPr>
          <w:sz w:val="16"/>
          <w:szCs w:val="16"/>
        </w:rPr>
        <w:t xml:space="preserve">                        </w:t>
      </w:r>
      <w:proofErr w:type="gramStart"/>
      <w:r w:rsidRPr="000C4075">
        <w:rPr>
          <w:sz w:val="16"/>
          <w:szCs w:val="16"/>
        </w:rPr>
        <w:t>OR              95</w:t>
      </w:r>
      <w:proofErr w:type="gramEnd"/>
      <w:r w:rsidRPr="000C4075">
        <w:rPr>
          <w:sz w:val="16"/>
          <w:szCs w:val="16"/>
        </w:rPr>
        <w:t xml:space="preserve">% CI </w:t>
      </w:r>
    </w:p>
    <w:p w:rsidR="00E53D94" w:rsidRPr="000C4075" w:rsidRDefault="00E53D94" w:rsidP="00E53D94">
      <w:pPr>
        <w:autoSpaceDE w:val="0"/>
        <w:autoSpaceDN w:val="0"/>
        <w:adjustRightInd w:val="0"/>
        <w:rPr>
          <w:sz w:val="16"/>
          <w:szCs w:val="16"/>
        </w:rPr>
      </w:pPr>
      <w:proofErr w:type="gramStart"/>
      <w:r w:rsidRPr="000C4075">
        <w:rPr>
          <w:sz w:val="16"/>
          <w:szCs w:val="16"/>
        </w:rPr>
        <w:t>Referens                  Kort</w:t>
      </w:r>
      <w:proofErr w:type="gramEnd"/>
      <w:r w:rsidRPr="000C4075">
        <w:rPr>
          <w:sz w:val="16"/>
          <w:szCs w:val="16"/>
        </w:rPr>
        <w:t xml:space="preserve">                 1,00 </w:t>
      </w:r>
    </w:p>
    <w:p w:rsidR="00E53D94" w:rsidRPr="000C4075" w:rsidRDefault="00E53D94" w:rsidP="00E53D94">
      <w:pPr>
        <w:autoSpaceDE w:val="0"/>
        <w:autoSpaceDN w:val="0"/>
        <w:adjustRightInd w:val="0"/>
        <w:rPr>
          <w:sz w:val="16"/>
          <w:szCs w:val="16"/>
        </w:rPr>
      </w:pPr>
    </w:p>
    <w:p w:rsidR="00E53D94" w:rsidRPr="000C4075" w:rsidRDefault="00E53D94" w:rsidP="00E53D94">
      <w:pPr>
        <w:autoSpaceDE w:val="0"/>
        <w:autoSpaceDN w:val="0"/>
        <w:adjustRightInd w:val="0"/>
        <w:rPr>
          <w:sz w:val="16"/>
          <w:szCs w:val="16"/>
        </w:rPr>
      </w:pPr>
      <w:r w:rsidRPr="000C4075">
        <w:rPr>
          <w:sz w:val="16"/>
          <w:szCs w:val="16"/>
        </w:rPr>
        <w:t xml:space="preserve">1 </w:t>
      </w:r>
      <w:proofErr w:type="gramStart"/>
      <w:r w:rsidRPr="000C4075">
        <w:rPr>
          <w:sz w:val="16"/>
          <w:szCs w:val="16"/>
        </w:rPr>
        <w:t>vecka                    Medel</w:t>
      </w:r>
      <w:proofErr w:type="gramEnd"/>
      <w:r w:rsidRPr="000C4075">
        <w:rPr>
          <w:sz w:val="16"/>
          <w:szCs w:val="16"/>
        </w:rPr>
        <w:t xml:space="preserve">              1,30             1,08–1,57 </w:t>
      </w:r>
    </w:p>
    <w:p w:rsidR="00E53D94" w:rsidRPr="000C4075" w:rsidRDefault="00E53D94" w:rsidP="00E53D94">
      <w:pPr>
        <w:autoSpaceDE w:val="0"/>
        <w:autoSpaceDN w:val="0"/>
        <w:adjustRightInd w:val="0"/>
        <w:rPr>
          <w:sz w:val="16"/>
          <w:szCs w:val="16"/>
        </w:rPr>
      </w:pPr>
      <w:r w:rsidRPr="000C4075">
        <w:rPr>
          <w:sz w:val="16"/>
          <w:szCs w:val="16"/>
        </w:rPr>
        <w:t xml:space="preserve">                                 </w:t>
      </w:r>
      <w:proofErr w:type="gramStart"/>
      <w:r w:rsidRPr="000C4075">
        <w:rPr>
          <w:sz w:val="16"/>
          <w:szCs w:val="16"/>
        </w:rPr>
        <w:t>Lång               3</w:t>
      </w:r>
      <w:proofErr w:type="gramEnd"/>
      <w:r w:rsidRPr="000C4075">
        <w:rPr>
          <w:sz w:val="16"/>
          <w:szCs w:val="16"/>
        </w:rPr>
        <w:t xml:space="preserve">,25              2,56–4,13 </w:t>
      </w:r>
    </w:p>
    <w:p w:rsidR="00E53D94" w:rsidRPr="000C4075" w:rsidRDefault="00E53D94" w:rsidP="00E53D94">
      <w:pPr>
        <w:autoSpaceDE w:val="0"/>
        <w:autoSpaceDN w:val="0"/>
        <w:adjustRightInd w:val="0"/>
        <w:rPr>
          <w:sz w:val="16"/>
          <w:szCs w:val="16"/>
        </w:rPr>
      </w:pPr>
    </w:p>
    <w:p w:rsidR="00E53D94" w:rsidRPr="000C4075" w:rsidRDefault="00E53D94" w:rsidP="00E53D94">
      <w:pPr>
        <w:autoSpaceDE w:val="0"/>
        <w:autoSpaceDN w:val="0"/>
        <w:adjustRightInd w:val="0"/>
        <w:rPr>
          <w:sz w:val="16"/>
          <w:szCs w:val="16"/>
        </w:rPr>
      </w:pPr>
      <w:r w:rsidRPr="000C4075">
        <w:rPr>
          <w:sz w:val="16"/>
          <w:szCs w:val="16"/>
        </w:rPr>
        <w:t xml:space="preserve">2 </w:t>
      </w:r>
      <w:proofErr w:type="gramStart"/>
      <w:r w:rsidRPr="000C4075">
        <w:rPr>
          <w:sz w:val="16"/>
          <w:szCs w:val="16"/>
        </w:rPr>
        <w:t>månader                Medel</w:t>
      </w:r>
      <w:proofErr w:type="gramEnd"/>
      <w:r w:rsidRPr="000C4075">
        <w:rPr>
          <w:sz w:val="16"/>
          <w:szCs w:val="16"/>
        </w:rPr>
        <w:t xml:space="preserve">              1,34             1,22–1,47 </w:t>
      </w:r>
    </w:p>
    <w:p w:rsidR="00E53D94" w:rsidRPr="000C4075" w:rsidRDefault="00E53D94" w:rsidP="00E53D94">
      <w:pPr>
        <w:autoSpaceDE w:val="0"/>
        <w:autoSpaceDN w:val="0"/>
        <w:adjustRightInd w:val="0"/>
        <w:rPr>
          <w:sz w:val="16"/>
          <w:szCs w:val="16"/>
        </w:rPr>
      </w:pPr>
      <w:r w:rsidRPr="000C4075">
        <w:rPr>
          <w:sz w:val="16"/>
          <w:szCs w:val="16"/>
        </w:rPr>
        <w:t xml:space="preserve">                                 </w:t>
      </w:r>
      <w:proofErr w:type="gramStart"/>
      <w:r w:rsidRPr="000C4075">
        <w:rPr>
          <w:sz w:val="16"/>
          <w:szCs w:val="16"/>
        </w:rPr>
        <w:t>Lång                3</w:t>
      </w:r>
      <w:proofErr w:type="gramEnd"/>
      <w:r w:rsidRPr="000C4075">
        <w:rPr>
          <w:sz w:val="16"/>
          <w:szCs w:val="16"/>
        </w:rPr>
        <w:t xml:space="preserve">,34             2,97–3,75 </w:t>
      </w:r>
    </w:p>
    <w:p w:rsidR="00E53D94" w:rsidRPr="000C4075" w:rsidRDefault="00E53D94" w:rsidP="00E53D94">
      <w:pPr>
        <w:autoSpaceDE w:val="0"/>
        <w:autoSpaceDN w:val="0"/>
        <w:adjustRightInd w:val="0"/>
        <w:rPr>
          <w:sz w:val="16"/>
          <w:szCs w:val="16"/>
        </w:rPr>
      </w:pPr>
    </w:p>
    <w:p w:rsidR="00E53D94" w:rsidRPr="000C4075" w:rsidRDefault="00E53D94" w:rsidP="00E53D94">
      <w:pPr>
        <w:autoSpaceDE w:val="0"/>
        <w:autoSpaceDN w:val="0"/>
        <w:adjustRightInd w:val="0"/>
        <w:rPr>
          <w:sz w:val="16"/>
          <w:szCs w:val="16"/>
        </w:rPr>
      </w:pPr>
      <w:r w:rsidRPr="000C4075">
        <w:rPr>
          <w:sz w:val="16"/>
          <w:szCs w:val="16"/>
        </w:rPr>
        <w:t xml:space="preserve">4 </w:t>
      </w:r>
      <w:proofErr w:type="gramStart"/>
      <w:r w:rsidRPr="000C4075">
        <w:rPr>
          <w:sz w:val="16"/>
          <w:szCs w:val="16"/>
        </w:rPr>
        <w:t>månader               Medel</w:t>
      </w:r>
      <w:proofErr w:type="gramEnd"/>
      <w:r w:rsidRPr="000C4075">
        <w:rPr>
          <w:sz w:val="16"/>
          <w:szCs w:val="16"/>
        </w:rPr>
        <w:t xml:space="preserve">               1,29             1,20–1,39 </w:t>
      </w:r>
    </w:p>
    <w:p w:rsidR="00E53D94" w:rsidRPr="000C4075" w:rsidRDefault="00E53D94" w:rsidP="00E53D94">
      <w:pPr>
        <w:autoSpaceDE w:val="0"/>
        <w:autoSpaceDN w:val="0"/>
        <w:adjustRightInd w:val="0"/>
        <w:rPr>
          <w:sz w:val="16"/>
          <w:szCs w:val="16"/>
        </w:rPr>
      </w:pPr>
      <w:r w:rsidRPr="000C4075">
        <w:rPr>
          <w:sz w:val="16"/>
          <w:szCs w:val="16"/>
        </w:rPr>
        <w:t xml:space="preserve">                                </w:t>
      </w:r>
      <w:proofErr w:type="gramStart"/>
      <w:r w:rsidRPr="000C4075">
        <w:rPr>
          <w:sz w:val="16"/>
          <w:szCs w:val="16"/>
        </w:rPr>
        <w:t>Lång                 3</w:t>
      </w:r>
      <w:proofErr w:type="gramEnd"/>
      <w:r w:rsidRPr="000C4075">
        <w:rPr>
          <w:sz w:val="16"/>
          <w:szCs w:val="16"/>
        </w:rPr>
        <w:t xml:space="preserve">,05             2,80–3,34 </w:t>
      </w:r>
    </w:p>
    <w:p w:rsidR="00E53D94" w:rsidRPr="000C4075" w:rsidRDefault="00E53D94" w:rsidP="00E53D94">
      <w:pPr>
        <w:autoSpaceDE w:val="0"/>
        <w:autoSpaceDN w:val="0"/>
        <w:adjustRightInd w:val="0"/>
        <w:rPr>
          <w:sz w:val="16"/>
          <w:szCs w:val="16"/>
        </w:rPr>
      </w:pPr>
    </w:p>
    <w:p w:rsidR="00E53D94" w:rsidRPr="000C4075" w:rsidRDefault="00E53D94" w:rsidP="00E53D94">
      <w:pPr>
        <w:autoSpaceDE w:val="0"/>
        <w:autoSpaceDN w:val="0"/>
        <w:adjustRightInd w:val="0"/>
        <w:rPr>
          <w:sz w:val="16"/>
          <w:szCs w:val="16"/>
        </w:rPr>
      </w:pPr>
      <w:r w:rsidRPr="000C4075">
        <w:rPr>
          <w:sz w:val="16"/>
          <w:szCs w:val="16"/>
        </w:rPr>
        <w:t xml:space="preserve">6 </w:t>
      </w:r>
      <w:proofErr w:type="gramStart"/>
      <w:r w:rsidRPr="000C4075">
        <w:rPr>
          <w:sz w:val="16"/>
          <w:szCs w:val="16"/>
        </w:rPr>
        <w:t>månader               Medel</w:t>
      </w:r>
      <w:proofErr w:type="gramEnd"/>
      <w:r w:rsidRPr="000C4075">
        <w:rPr>
          <w:sz w:val="16"/>
          <w:szCs w:val="16"/>
        </w:rPr>
        <w:t xml:space="preserve">               1,27             1,18–1,36 </w:t>
      </w:r>
    </w:p>
    <w:p w:rsidR="00E53D94" w:rsidRPr="000C4075" w:rsidRDefault="00E53D94" w:rsidP="00E53D94">
      <w:pPr>
        <w:autoSpaceDE w:val="0"/>
        <w:autoSpaceDN w:val="0"/>
        <w:adjustRightInd w:val="0"/>
        <w:rPr>
          <w:sz w:val="16"/>
          <w:szCs w:val="16"/>
        </w:rPr>
      </w:pPr>
      <w:r w:rsidRPr="000C4075">
        <w:rPr>
          <w:sz w:val="16"/>
          <w:szCs w:val="16"/>
        </w:rPr>
        <w:t xml:space="preserve">                                </w:t>
      </w:r>
      <w:proofErr w:type="gramStart"/>
      <w:r w:rsidRPr="000C4075">
        <w:rPr>
          <w:sz w:val="16"/>
          <w:szCs w:val="16"/>
        </w:rPr>
        <w:t>Lång                 2</w:t>
      </w:r>
      <w:proofErr w:type="gramEnd"/>
      <w:r w:rsidRPr="000C4075">
        <w:rPr>
          <w:sz w:val="16"/>
          <w:szCs w:val="16"/>
        </w:rPr>
        <w:t xml:space="preserve">,93             2,71–3,18 </w:t>
      </w:r>
    </w:p>
    <w:p w:rsidR="00E53D94" w:rsidRPr="000C4075" w:rsidRDefault="00E53D94" w:rsidP="00E53D94">
      <w:pPr>
        <w:autoSpaceDE w:val="0"/>
        <w:autoSpaceDN w:val="0"/>
        <w:adjustRightInd w:val="0"/>
        <w:rPr>
          <w:sz w:val="16"/>
          <w:szCs w:val="16"/>
        </w:rPr>
      </w:pPr>
    </w:p>
    <w:p w:rsidR="00E53D94" w:rsidRPr="000C4075" w:rsidRDefault="00E53D94" w:rsidP="00E53D94">
      <w:pPr>
        <w:autoSpaceDE w:val="0"/>
        <w:autoSpaceDN w:val="0"/>
        <w:adjustRightInd w:val="0"/>
        <w:rPr>
          <w:sz w:val="16"/>
          <w:szCs w:val="16"/>
        </w:rPr>
      </w:pPr>
      <w:r w:rsidRPr="000C4075">
        <w:rPr>
          <w:sz w:val="16"/>
          <w:szCs w:val="16"/>
        </w:rPr>
        <w:t xml:space="preserve">9 </w:t>
      </w:r>
      <w:proofErr w:type="gramStart"/>
      <w:r w:rsidRPr="000C4075">
        <w:rPr>
          <w:sz w:val="16"/>
          <w:szCs w:val="16"/>
        </w:rPr>
        <w:t>månader               Medel</w:t>
      </w:r>
      <w:proofErr w:type="gramEnd"/>
      <w:r w:rsidRPr="000C4075">
        <w:rPr>
          <w:sz w:val="16"/>
          <w:szCs w:val="16"/>
        </w:rPr>
        <w:t xml:space="preserve">                0,83             0,77–0,90</w:t>
      </w:r>
    </w:p>
    <w:p w:rsidR="00E53D94" w:rsidRPr="000C4075" w:rsidRDefault="00E53D94" w:rsidP="00E53D94">
      <w:pPr>
        <w:autoSpaceDE w:val="0"/>
        <w:autoSpaceDN w:val="0"/>
        <w:adjustRightInd w:val="0"/>
        <w:rPr>
          <w:sz w:val="16"/>
          <w:szCs w:val="16"/>
        </w:rPr>
      </w:pPr>
      <w:r w:rsidRPr="000C4075">
        <w:rPr>
          <w:sz w:val="16"/>
          <w:szCs w:val="16"/>
        </w:rPr>
        <w:t xml:space="preserve">                                </w:t>
      </w:r>
      <w:proofErr w:type="gramStart"/>
      <w:r w:rsidRPr="000C4075">
        <w:rPr>
          <w:sz w:val="16"/>
          <w:szCs w:val="16"/>
        </w:rPr>
        <w:t>Lång                 1</w:t>
      </w:r>
      <w:proofErr w:type="gramEnd"/>
      <w:r w:rsidRPr="000C4075">
        <w:rPr>
          <w:sz w:val="16"/>
          <w:szCs w:val="16"/>
        </w:rPr>
        <w:t>,41              1,31–1,53</w:t>
      </w:r>
    </w:p>
    <w:p w:rsidR="00E53D94" w:rsidRPr="000C4075" w:rsidRDefault="00E53D94" w:rsidP="00E53D94">
      <w:pPr>
        <w:autoSpaceDE w:val="0"/>
        <w:autoSpaceDN w:val="0"/>
        <w:adjustRightInd w:val="0"/>
        <w:rPr>
          <w:sz w:val="16"/>
          <w:szCs w:val="16"/>
        </w:rPr>
      </w:pPr>
    </w:p>
    <w:p w:rsidR="00E53D94" w:rsidRPr="000C4075" w:rsidRDefault="00E53D94" w:rsidP="00E53D94">
      <w:pPr>
        <w:autoSpaceDE w:val="0"/>
        <w:autoSpaceDN w:val="0"/>
        <w:adjustRightInd w:val="0"/>
        <w:rPr>
          <w:sz w:val="16"/>
          <w:szCs w:val="16"/>
        </w:rPr>
      </w:pPr>
      <w:r w:rsidRPr="000C4075">
        <w:rPr>
          <w:sz w:val="16"/>
          <w:szCs w:val="16"/>
        </w:rPr>
        <w:t xml:space="preserve">12 </w:t>
      </w:r>
      <w:proofErr w:type="gramStart"/>
      <w:r w:rsidRPr="000C4075">
        <w:rPr>
          <w:sz w:val="16"/>
          <w:szCs w:val="16"/>
        </w:rPr>
        <w:t>månader             Medel</w:t>
      </w:r>
      <w:proofErr w:type="gramEnd"/>
      <w:r w:rsidRPr="000C4075">
        <w:rPr>
          <w:sz w:val="16"/>
          <w:szCs w:val="16"/>
        </w:rPr>
        <w:t xml:space="preserve">                0,61              0,56–0,67</w:t>
      </w:r>
    </w:p>
    <w:p w:rsidR="00E53D94" w:rsidRPr="000C4075" w:rsidRDefault="00E53D94" w:rsidP="00E53D94">
      <w:pPr>
        <w:autoSpaceDE w:val="0"/>
        <w:autoSpaceDN w:val="0"/>
        <w:adjustRightInd w:val="0"/>
        <w:rPr>
          <w:sz w:val="16"/>
          <w:szCs w:val="16"/>
        </w:rPr>
      </w:pPr>
      <w:r w:rsidRPr="000C4075">
        <w:rPr>
          <w:sz w:val="16"/>
          <w:szCs w:val="16"/>
        </w:rPr>
        <w:t xml:space="preserve">                                </w:t>
      </w:r>
      <w:proofErr w:type="gramStart"/>
      <w:r w:rsidRPr="000C4075">
        <w:rPr>
          <w:sz w:val="16"/>
          <w:szCs w:val="16"/>
        </w:rPr>
        <w:t>Lång                  0</w:t>
      </w:r>
      <w:proofErr w:type="gramEnd"/>
      <w:r w:rsidRPr="000C4075">
        <w:rPr>
          <w:sz w:val="16"/>
          <w:szCs w:val="16"/>
        </w:rPr>
        <w:t xml:space="preserve">,87           </w:t>
      </w:r>
      <w:r>
        <w:rPr>
          <w:sz w:val="16"/>
          <w:szCs w:val="16"/>
        </w:rPr>
        <w:t xml:space="preserve"> </w:t>
      </w:r>
      <w:r w:rsidRPr="000C4075">
        <w:rPr>
          <w:sz w:val="16"/>
          <w:szCs w:val="16"/>
        </w:rPr>
        <w:t xml:space="preserve">  0,79–0,96</w:t>
      </w:r>
    </w:p>
    <w:p w:rsidR="00E53D94" w:rsidRPr="00276576" w:rsidRDefault="00E53D94" w:rsidP="00E53D94">
      <w:pPr>
        <w:autoSpaceDE w:val="0"/>
        <w:autoSpaceDN w:val="0"/>
        <w:adjustRightInd w:val="0"/>
        <w:rPr>
          <w:sz w:val="13"/>
          <w:szCs w:val="13"/>
        </w:rPr>
      </w:pPr>
    </w:p>
    <w:p w:rsidR="00E53D94" w:rsidRDefault="00E53D94" w:rsidP="00E53D94">
      <w:pPr>
        <w:autoSpaceDE w:val="0"/>
        <w:autoSpaceDN w:val="0"/>
        <w:adjustRightInd w:val="0"/>
        <w:rPr>
          <w:sz w:val="16"/>
          <w:szCs w:val="16"/>
        </w:rPr>
      </w:pPr>
      <w:r w:rsidRPr="000C4075">
        <w:rPr>
          <w:sz w:val="16"/>
          <w:szCs w:val="16"/>
        </w:rPr>
        <w:t>Källa: HAR SOCIO-DEMOGRAFIN BETYDELSE FÖR AMNINGSFREKVENSEN? SOCIALSTYRELSEN</w:t>
      </w:r>
    </w:p>
    <w:p w:rsidR="00E53D94" w:rsidRDefault="00E53D94" w:rsidP="00E53D94">
      <w:pPr>
        <w:autoSpaceDE w:val="0"/>
        <w:autoSpaceDN w:val="0"/>
        <w:adjustRightInd w:val="0"/>
        <w:rPr>
          <w:sz w:val="16"/>
          <w:szCs w:val="16"/>
        </w:rPr>
      </w:pPr>
    </w:p>
    <w:p w:rsidR="00E53D94" w:rsidRPr="005239EE" w:rsidRDefault="00E53D94" w:rsidP="00E53D94">
      <w:pPr>
        <w:autoSpaceDE w:val="0"/>
        <w:autoSpaceDN w:val="0"/>
        <w:adjustRightInd w:val="0"/>
        <w:rPr>
          <w:sz w:val="24"/>
          <w:szCs w:val="24"/>
        </w:rPr>
      </w:pPr>
      <w:r w:rsidRPr="005239EE">
        <w:rPr>
          <w:sz w:val="24"/>
          <w:szCs w:val="24"/>
        </w:rPr>
        <w:t xml:space="preserve">Uppgift </w:t>
      </w:r>
    </w:p>
    <w:p w:rsidR="00E53D94" w:rsidRDefault="00E53D94" w:rsidP="00E53D94">
      <w:pPr>
        <w:autoSpaceDE w:val="0"/>
        <w:autoSpaceDN w:val="0"/>
        <w:adjustRightInd w:val="0"/>
        <w:rPr>
          <w:sz w:val="16"/>
          <w:szCs w:val="16"/>
        </w:rPr>
      </w:pPr>
    </w:p>
    <w:p w:rsidR="00E53D94" w:rsidRDefault="00E53D94" w:rsidP="00E53D94">
      <w:pPr>
        <w:autoSpaceDE w:val="0"/>
        <w:autoSpaceDN w:val="0"/>
        <w:adjustRightInd w:val="0"/>
        <w:rPr>
          <w:sz w:val="24"/>
          <w:szCs w:val="24"/>
        </w:rPr>
      </w:pPr>
      <w:r>
        <w:rPr>
          <w:sz w:val="24"/>
          <w:szCs w:val="24"/>
        </w:rPr>
        <w:t xml:space="preserve">På transportstyrelsens hemsida finns bland annat statistik över antalet dödade i vägtrafiken. År 2015 dog 259 personer och år 2014 270 personer. </w:t>
      </w:r>
    </w:p>
    <w:p w:rsidR="00E53D94" w:rsidRDefault="00E53D94" w:rsidP="00E53D94">
      <w:pPr>
        <w:autoSpaceDE w:val="0"/>
        <w:autoSpaceDN w:val="0"/>
        <w:adjustRightInd w:val="0"/>
        <w:rPr>
          <w:sz w:val="24"/>
          <w:szCs w:val="24"/>
        </w:rPr>
      </w:pPr>
    </w:p>
    <w:p w:rsidR="00E53D94" w:rsidRDefault="00E53D94" w:rsidP="00E53D94">
      <w:pPr>
        <w:numPr>
          <w:ilvl w:val="0"/>
          <w:numId w:val="3"/>
        </w:numPr>
        <w:autoSpaceDE w:val="0"/>
        <w:autoSpaceDN w:val="0"/>
        <w:adjustRightInd w:val="0"/>
        <w:rPr>
          <w:sz w:val="24"/>
          <w:szCs w:val="24"/>
        </w:rPr>
      </w:pPr>
      <w:r>
        <w:rPr>
          <w:sz w:val="24"/>
          <w:szCs w:val="24"/>
        </w:rPr>
        <w:t>Ge en skattning av skillnaden i förväntat antal dödade mellan de två åren.</w:t>
      </w:r>
    </w:p>
    <w:p w:rsidR="00E53D94" w:rsidRDefault="00E53D94" w:rsidP="00E53D94">
      <w:pPr>
        <w:numPr>
          <w:ilvl w:val="0"/>
          <w:numId w:val="3"/>
        </w:numPr>
        <w:autoSpaceDE w:val="0"/>
        <w:autoSpaceDN w:val="0"/>
        <w:adjustRightInd w:val="0"/>
        <w:rPr>
          <w:sz w:val="24"/>
          <w:szCs w:val="24"/>
        </w:rPr>
      </w:pPr>
      <w:r>
        <w:rPr>
          <w:sz w:val="24"/>
          <w:szCs w:val="24"/>
        </w:rPr>
        <w:t>Det är inte orimligt att anta att antal dödade under ett visst år följer en fördelning vars väntevärde sammanfaller med dess varians. Vilken fördelning?</w:t>
      </w:r>
    </w:p>
    <w:p w:rsidR="00E53D94" w:rsidRDefault="00E53D94" w:rsidP="00E53D94">
      <w:pPr>
        <w:numPr>
          <w:ilvl w:val="0"/>
          <w:numId w:val="3"/>
        </w:numPr>
        <w:autoSpaceDE w:val="0"/>
        <w:autoSpaceDN w:val="0"/>
        <w:adjustRightInd w:val="0"/>
        <w:rPr>
          <w:sz w:val="24"/>
          <w:szCs w:val="24"/>
        </w:rPr>
      </w:pPr>
      <w:r>
        <w:rPr>
          <w:sz w:val="24"/>
          <w:szCs w:val="24"/>
        </w:rPr>
        <w:t>Ge mot bakgrund av informationen i föregående deluppgift en skattning av variansen dels för antal dödade år 2014 och dels för antal dödade år 2015.</w:t>
      </w:r>
    </w:p>
    <w:p w:rsidR="00E53D94" w:rsidRDefault="00E53D94" w:rsidP="00E53D94">
      <w:pPr>
        <w:numPr>
          <w:ilvl w:val="0"/>
          <w:numId w:val="3"/>
        </w:numPr>
        <w:autoSpaceDE w:val="0"/>
        <w:autoSpaceDN w:val="0"/>
        <w:adjustRightInd w:val="0"/>
        <w:rPr>
          <w:sz w:val="24"/>
          <w:szCs w:val="24"/>
        </w:rPr>
      </w:pPr>
      <w:r>
        <w:rPr>
          <w:sz w:val="24"/>
          <w:szCs w:val="24"/>
        </w:rPr>
        <w:t>Ge en skattning av variansen för din skattning av skillnaden i förväntat antal dödade mellan de två åren. Vilket antagande krävs? Är det ett rimligt antagande i denna situation? Motivera kort!</w:t>
      </w:r>
    </w:p>
    <w:p w:rsidR="00E53D94" w:rsidRPr="005239EE" w:rsidRDefault="00E53D94" w:rsidP="00E53D94">
      <w:pPr>
        <w:numPr>
          <w:ilvl w:val="0"/>
          <w:numId w:val="3"/>
        </w:numPr>
        <w:autoSpaceDE w:val="0"/>
        <w:autoSpaceDN w:val="0"/>
        <w:adjustRightInd w:val="0"/>
        <w:rPr>
          <w:sz w:val="24"/>
          <w:szCs w:val="24"/>
        </w:rPr>
      </w:pPr>
      <w:r>
        <w:rPr>
          <w:sz w:val="24"/>
          <w:szCs w:val="24"/>
        </w:rPr>
        <w:t xml:space="preserve">Ge en intervallskattning med approximativ konfidensgrad 95 % för skillnaden i förväntat antal dödade mellan de två åren. Ledtråd: Det är högst rimligt att anta att antal dödsolyckor respektive år är approximativt normalfördelade två åren är </w:t>
      </w:r>
    </w:p>
    <w:p w:rsidR="00E53D94" w:rsidRDefault="00E53D94" w:rsidP="00E53D94">
      <w:pPr>
        <w:rPr>
          <w:rFonts w:ascii="Century Gothic" w:hAnsi="Century Gothic" w:cs="Century Gothic"/>
          <w:sz w:val="16"/>
          <w:szCs w:val="16"/>
        </w:rPr>
      </w:pPr>
    </w:p>
    <w:p w:rsidR="00E53D94" w:rsidRPr="00251485" w:rsidRDefault="00363233" w:rsidP="00E53D94">
      <w:pPr>
        <w:rPr>
          <w:b/>
          <w:bCs/>
          <w:sz w:val="24"/>
          <w:szCs w:val="24"/>
        </w:rPr>
      </w:pPr>
      <w:r>
        <w:rPr>
          <w:b/>
          <w:bCs/>
          <w:sz w:val="24"/>
          <w:szCs w:val="24"/>
        </w:rPr>
        <w:t>Uppgift 5</w:t>
      </w:r>
    </w:p>
    <w:p w:rsidR="00E53D94" w:rsidRPr="00251485" w:rsidRDefault="00E53D94" w:rsidP="00E53D94">
      <w:pPr>
        <w:rPr>
          <w:bCs/>
          <w:sz w:val="24"/>
          <w:szCs w:val="24"/>
        </w:rPr>
      </w:pPr>
    </w:p>
    <w:p w:rsidR="00E53D94" w:rsidRPr="00251485" w:rsidRDefault="00E53D94" w:rsidP="00E53D94">
      <w:pPr>
        <w:rPr>
          <w:bCs/>
          <w:sz w:val="24"/>
          <w:szCs w:val="24"/>
        </w:rPr>
      </w:pPr>
      <w:r w:rsidRPr="00251485">
        <w:rPr>
          <w:bCs/>
          <w:sz w:val="24"/>
          <w:szCs w:val="24"/>
        </w:rPr>
        <w:t>För tio år sedan gjordes en totalundersökning på ett universitet av studenternas motionsvanor. Frågan som ställdes var: Hur många gånger motionerade du förra veckan? Det visade sig att 35 % av studenterna svarade att de motionerade noll gånger. I en urvalsundersökning i år omfattande 100 studenter från samma universitet ställdes samma fråga. Resultatet från urvalsundersökningen visas i tabellen nedan:</w:t>
      </w:r>
    </w:p>
    <w:p w:rsidR="00E53D94" w:rsidRPr="00251485" w:rsidRDefault="00E53D94" w:rsidP="00E53D94">
      <w:pPr>
        <w:rPr>
          <w:bCs/>
          <w:sz w:val="24"/>
          <w:szCs w:val="24"/>
        </w:rPr>
      </w:pPr>
    </w:p>
    <w:p w:rsidR="00E53D94" w:rsidRPr="00251485" w:rsidRDefault="00E53D94" w:rsidP="00E53D94">
      <w:pPr>
        <w:rPr>
          <w:bCs/>
          <w:sz w:val="24"/>
          <w:szCs w:val="24"/>
        </w:rPr>
      </w:pPr>
      <w:r w:rsidRPr="00251485">
        <w:rPr>
          <w:bCs/>
          <w:sz w:val="24"/>
          <w:szCs w:val="24"/>
        </w:rPr>
        <w:t xml:space="preserve"> Tabell: Fördelning över antal motionstillfällen</w:t>
      </w:r>
    </w:p>
    <w:p w:rsidR="00E53D94" w:rsidRPr="00251485" w:rsidRDefault="00E53D94" w:rsidP="00E53D94">
      <w:pPr>
        <w:rPr>
          <w:bCs/>
          <w:sz w:val="24"/>
          <w:szCs w:val="24"/>
        </w:rPr>
      </w:pPr>
    </w:p>
    <w:tbl>
      <w:tblPr>
        <w:tblStyle w:val="Tabellrutnt"/>
        <w:tblW w:w="0" w:type="auto"/>
        <w:tblInd w:w="288" w:type="dxa"/>
        <w:tblLook w:val="01E0" w:firstRow="1" w:lastRow="1" w:firstColumn="1" w:lastColumn="1" w:noHBand="0" w:noVBand="0"/>
      </w:tblPr>
      <w:tblGrid>
        <w:gridCol w:w="2628"/>
        <w:gridCol w:w="825"/>
        <w:gridCol w:w="900"/>
        <w:gridCol w:w="900"/>
        <w:gridCol w:w="900"/>
        <w:gridCol w:w="900"/>
        <w:gridCol w:w="900"/>
      </w:tblGrid>
      <w:tr w:rsidR="00E53D94" w:rsidRPr="00251485" w:rsidTr="00D62363">
        <w:tc>
          <w:tcPr>
            <w:tcW w:w="2628" w:type="dxa"/>
          </w:tcPr>
          <w:p w:rsidR="00E53D94" w:rsidRPr="00251485" w:rsidRDefault="00E53D94" w:rsidP="00D62363">
            <w:pPr>
              <w:ind w:left="360"/>
              <w:jc w:val="both"/>
              <w:rPr>
                <w:sz w:val="24"/>
                <w:szCs w:val="24"/>
              </w:rPr>
            </w:pPr>
            <w:r w:rsidRPr="00251485">
              <w:rPr>
                <w:sz w:val="24"/>
                <w:szCs w:val="24"/>
              </w:rPr>
              <w:t xml:space="preserve">Antal </w:t>
            </w:r>
          </w:p>
          <w:p w:rsidR="00E53D94" w:rsidRPr="00251485" w:rsidRDefault="00E53D94" w:rsidP="00D62363">
            <w:pPr>
              <w:ind w:left="360"/>
              <w:jc w:val="both"/>
              <w:rPr>
                <w:sz w:val="24"/>
                <w:szCs w:val="24"/>
              </w:rPr>
            </w:pPr>
            <w:r w:rsidRPr="00251485">
              <w:rPr>
                <w:sz w:val="24"/>
                <w:szCs w:val="24"/>
              </w:rPr>
              <w:t>motionstillfällen</w:t>
            </w:r>
          </w:p>
        </w:tc>
        <w:tc>
          <w:tcPr>
            <w:tcW w:w="825" w:type="dxa"/>
          </w:tcPr>
          <w:p w:rsidR="00E53D94" w:rsidRPr="00251485" w:rsidRDefault="00E53D94" w:rsidP="00D62363">
            <w:pPr>
              <w:ind w:left="360"/>
              <w:rPr>
                <w:sz w:val="24"/>
                <w:szCs w:val="24"/>
              </w:rPr>
            </w:pPr>
            <w:r w:rsidRPr="00251485">
              <w:rPr>
                <w:sz w:val="24"/>
                <w:szCs w:val="24"/>
              </w:rPr>
              <w:t>0</w:t>
            </w:r>
          </w:p>
        </w:tc>
        <w:tc>
          <w:tcPr>
            <w:tcW w:w="900" w:type="dxa"/>
          </w:tcPr>
          <w:p w:rsidR="00E53D94" w:rsidRPr="00251485" w:rsidRDefault="00E53D94" w:rsidP="00D62363">
            <w:pPr>
              <w:ind w:left="360"/>
              <w:rPr>
                <w:sz w:val="24"/>
                <w:szCs w:val="24"/>
              </w:rPr>
            </w:pPr>
            <w:r w:rsidRPr="00251485">
              <w:rPr>
                <w:sz w:val="24"/>
                <w:szCs w:val="24"/>
              </w:rPr>
              <w:t>1</w:t>
            </w:r>
          </w:p>
        </w:tc>
        <w:tc>
          <w:tcPr>
            <w:tcW w:w="900" w:type="dxa"/>
          </w:tcPr>
          <w:p w:rsidR="00E53D94" w:rsidRPr="00251485" w:rsidRDefault="00E53D94" w:rsidP="00D62363">
            <w:pPr>
              <w:ind w:left="360"/>
              <w:rPr>
                <w:sz w:val="24"/>
                <w:szCs w:val="24"/>
              </w:rPr>
            </w:pPr>
            <w:r w:rsidRPr="00251485">
              <w:rPr>
                <w:sz w:val="24"/>
                <w:szCs w:val="24"/>
              </w:rPr>
              <w:t>2</w:t>
            </w:r>
          </w:p>
        </w:tc>
        <w:tc>
          <w:tcPr>
            <w:tcW w:w="900" w:type="dxa"/>
          </w:tcPr>
          <w:p w:rsidR="00E53D94" w:rsidRPr="00251485" w:rsidRDefault="00E53D94" w:rsidP="00D62363">
            <w:pPr>
              <w:ind w:left="360"/>
              <w:rPr>
                <w:sz w:val="24"/>
                <w:szCs w:val="24"/>
              </w:rPr>
            </w:pPr>
            <w:r w:rsidRPr="00251485">
              <w:rPr>
                <w:sz w:val="24"/>
                <w:szCs w:val="24"/>
              </w:rPr>
              <w:t>3</w:t>
            </w:r>
          </w:p>
        </w:tc>
        <w:tc>
          <w:tcPr>
            <w:tcW w:w="900" w:type="dxa"/>
          </w:tcPr>
          <w:p w:rsidR="00E53D94" w:rsidRPr="00251485" w:rsidRDefault="00E53D94" w:rsidP="00D62363">
            <w:pPr>
              <w:ind w:left="360"/>
              <w:rPr>
                <w:sz w:val="24"/>
                <w:szCs w:val="24"/>
              </w:rPr>
            </w:pPr>
            <w:r w:rsidRPr="00251485">
              <w:rPr>
                <w:sz w:val="24"/>
                <w:szCs w:val="24"/>
              </w:rPr>
              <w:t>4</w:t>
            </w:r>
          </w:p>
        </w:tc>
        <w:tc>
          <w:tcPr>
            <w:tcW w:w="900" w:type="dxa"/>
          </w:tcPr>
          <w:p w:rsidR="00E53D94" w:rsidRPr="00251485" w:rsidRDefault="00E53D94" w:rsidP="00D62363">
            <w:pPr>
              <w:ind w:left="360"/>
              <w:rPr>
                <w:sz w:val="24"/>
                <w:szCs w:val="24"/>
              </w:rPr>
            </w:pPr>
            <w:r w:rsidRPr="00251485">
              <w:rPr>
                <w:sz w:val="24"/>
                <w:szCs w:val="24"/>
              </w:rPr>
              <w:t>&gt;4</w:t>
            </w:r>
          </w:p>
        </w:tc>
      </w:tr>
      <w:tr w:rsidR="00E53D94" w:rsidRPr="00251485" w:rsidTr="00D62363">
        <w:tc>
          <w:tcPr>
            <w:tcW w:w="2628" w:type="dxa"/>
          </w:tcPr>
          <w:p w:rsidR="00E53D94" w:rsidRPr="00251485" w:rsidRDefault="00E53D94" w:rsidP="00D62363">
            <w:pPr>
              <w:ind w:left="360"/>
              <w:jc w:val="both"/>
              <w:rPr>
                <w:sz w:val="24"/>
                <w:szCs w:val="24"/>
              </w:rPr>
            </w:pPr>
            <w:r w:rsidRPr="00251485">
              <w:rPr>
                <w:sz w:val="24"/>
                <w:szCs w:val="24"/>
              </w:rPr>
              <w:t>Absolut frekvens</w:t>
            </w:r>
          </w:p>
        </w:tc>
        <w:tc>
          <w:tcPr>
            <w:tcW w:w="825" w:type="dxa"/>
          </w:tcPr>
          <w:p w:rsidR="00E53D94" w:rsidRPr="00251485" w:rsidRDefault="00E53D94" w:rsidP="00D62363">
            <w:pPr>
              <w:ind w:left="360"/>
              <w:rPr>
                <w:sz w:val="24"/>
                <w:szCs w:val="24"/>
              </w:rPr>
            </w:pPr>
            <w:r w:rsidRPr="00251485">
              <w:rPr>
                <w:sz w:val="24"/>
                <w:szCs w:val="24"/>
              </w:rPr>
              <w:t>20</w:t>
            </w:r>
          </w:p>
        </w:tc>
        <w:tc>
          <w:tcPr>
            <w:tcW w:w="900" w:type="dxa"/>
          </w:tcPr>
          <w:p w:rsidR="00E53D94" w:rsidRPr="00251485" w:rsidRDefault="00E53D94" w:rsidP="00D62363">
            <w:pPr>
              <w:ind w:left="360"/>
              <w:rPr>
                <w:sz w:val="24"/>
                <w:szCs w:val="24"/>
              </w:rPr>
            </w:pPr>
            <w:r w:rsidRPr="00251485">
              <w:rPr>
                <w:sz w:val="24"/>
                <w:szCs w:val="24"/>
              </w:rPr>
              <w:t>15</w:t>
            </w:r>
          </w:p>
        </w:tc>
        <w:tc>
          <w:tcPr>
            <w:tcW w:w="900" w:type="dxa"/>
          </w:tcPr>
          <w:p w:rsidR="00E53D94" w:rsidRPr="00251485" w:rsidRDefault="00E53D94" w:rsidP="00D62363">
            <w:pPr>
              <w:ind w:left="360"/>
              <w:rPr>
                <w:sz w:val="24"/>
                <w:szCs w:val="24"/>
              </w:rPr>
            </w:pPr>
            <w:r w:rsidRPr="00251485">
              <w:rPr>
                <w:sz w:val="24"/>
                <w:szCs w:val="24"/>
              </w:rPr>
              <w:t>25</w:t>
            </w:r>
          </w:p>
        </w:tc>
        <w:tc>
          <w:tcPr>
            <w:tcW w:w="900" w:type="dxa"/>
          </w:tcPr>
          <w:p w:rsidR="00E53D94" w:rsidRPr="00251485" w:rsidRDefault="00E53D94" w:rsidP="00D62363">
            <w:pPr>
              <w:ind w:left="360"/>
              <w:rPr>
                <w:sz w:val="24"/>
                <w:szCs w:val="24"/>
              </w:rPr>
            </w:pPr>
            <w:r w:rsidRPr="00251485">
              <w:rPr>
                <w:sz w:val="24"/>
                <w:szCs w:val="24"/>
              </w:rPr>
              <w:t>25</w:t>
            </w:r>
          </w:p>
        </w:tc>
        <w:tc>
          <w:tcPr>
            <w:tcW w:w="900" w:type="dxa"/>
          </w:tcPr>
          <w:p w:rsidR="00E53D94" w:rsidRPr="00251485" w:rsidRDefault="00E53D94" w:rsidP="00D62363">
            <w:pPr>
              <w:ind w:left="360"/>
              <w:rPr>
                <w:sz w:val="24"/>
                <w:szCs w:val="24"/>
              </w:rPr>
            </w:pPr>
            <w:r w:rsidRPr="00251485">
              <w:rPr>
                <w:sz w:val="24"/>
                <w:szCs w:val="24"/>
              </w:rPr>
              <w:t>7</w:t>
            </w:r>
          </w:p>
        </w:tc>
        <w:tc>
          <w:tcPr>
            <w:tcW w:w="900" w:type="dxa"/>
          </w:tcPr>
          <w:p w:rsidR="00E53D94" w:rsidRPr="00251485" w:rsidRDefault="00E53D94" w:rsidP="00D62363">
            <w:pPr>
              <w:ind w:left="360"/>
              <w:rPr>
                <w:sz w:val="24"/>
                <w:szCs w:val="24"/>
              </w:rPr>
            </w:pPr>
            <w:r w:rsidRPr="00251485">
              <w:rPr>
                <w:sz w:val="24"/>
                <w:szCs w:val="24"/>
              </w:rPr>
              <w:t>8</w:t>
            </w:r>
          </w:p>
        </w:tc>
      </w:tr>
    </w:tbl>
    <w:p w:rsidR="00E53D94" w:rsidRPr="00251485" w:rsidRDefault="00E53D94" w:rsidP="00E53D94">
      <w:pPr>
        <w:rPr>
          <w:sz w:val="24"/>
          <w:szCs w:val="24"/>
        </w:rPr>
      </w:pPr>
    </w:p>
    <w:p w:rsidR="00E53D94" w:rsidRPr="00251485" w:rsidRDefault="00E53D94" w:rsidP="00E53D94">
      <w:pPr>
        <w:numPr>
          <w:ilvl w:val="0"/>
          <w:numId w:val="4"/>
        </w:numPr>
        <w:rPr>
          <w:sz w:val="24"/>
          <w:szCs w:val="24"/>
        </w:rPr>
      </w:pPr>
      <w:r w:rsidRPr="00251485">
        <w:rPr>
          <w:sz w:val="24"/>
          <w:szCs w:val="24"/>
        </w:rPr>
        <w:t xml:space="preserve">Har andelen studenter som motionerar förändrats? Genomför ett lämpligt test i sammanhanget. Använd </w:t>
      </w:r>
      <w:proofErr w:type="gramStart"/>
      <w:r w:rsidRPr="00251485">
        <w:rPr>
          <w:sz w:val="24"/>
          <w:szCs w:val="24"/>
        </w:rPr>
        <w:t>signifikansnivån  5</w:t>
      </w:r>
      <w:proofErr w:type="gramEnd"/>
      <w:r w:rsidRPr="00251485">
        <w:rPr>
          <w:sz w:val="24"/>
          <w:szCs w:val="24"/>
        </w:rPr>
        <w:t xml:space="preserve"> %</w:t>
      </w:r>
    </w:p>
    <w:p w:rsidR="00E53D94" w:rsidRPr="00251485" w:rsidRDefault="00E53D94" w:rsidP="00E53D94">
      <w:pPr>
        <w:numPr>
          <w:ilvl w:val="0"/>
          <w:numId w:val="4"/>
        </w:numPr>
        <w:rPr>
          <w:sz w:val="24"/>
          <w:szCs w:val="24"/>
        </w:rPr>
      </w:pPr>
      <w:r w:rsidRPr="00251485">
        <w:rPr>
          <w:sz w:val="24"/>
          <w:szCs w:val="24"/>
        </w:rPr>
        <w:t>Vad blir testets p-värde?</w:t>
      </w:r>
    </w:p>
    <w:p w:rsidR="00E53D94" w:rsidRDefault="00E53D94" w:rsidP="00E53D94">
      <w:pPr>
        <w:rPr>
          <w:rFonts w:ascii="Century Gothic" w:hAnsi="Century Gothic" w:cs="Century Gothic"/>
          <w:sz w:val="24"/>
          <w:szCs w:val="24"/>
        </w:rPr>
      </w:pPr>
    </w:p>
    <w:p w:rsidR="00E53D94" w:rsidRPr="00251485" w:rsidRDefault="00E53D94" w:rsidP="00E53D94">
      <w:pPr>
        <w:rPr>
          <w:b/>
          <w:sz w:val="24"/>
          <w:szCs w:val="24"/>
        </w:rPr>
      </w:pPr>
      <w:r w:rsidRPr="00251485">
        <w:rPr>
          <w:b/>
          <w:sz w:val="24"/>
          <w:szCs w:val="24"/>
        </w:rPr>
        <w:t>Uppgift 1</w:t>
      </w:r>
    </w:p>
    <w:p w:rsidR="00E53D94" w:rsidRPr="00251485" w:rsidRDefault="00E53D94" w:rsidP="00E53D94">
      <w:pPr>
        <w:rPr>
          <w:sz w:val="24"/>
          <w:szCs w:val="24"/>
        </w:rPr>
      </w:pPr>
    </w:p>
    <w:p w:rsidR="00E53D94" w:rsidRPr="00251485" w:rsidRDefault="00E53D94" w:rsidP="00E53D94">
      <w:pPr>
        <w:spacing w:before="100" w:beforeAutospacing="1" w:after="100" w:afterAutospacing="1"/>
        <w:rPr>
          <w:color w:val="000000"/>
          <w:sz w:val="24"/>
          <w:szCs w:val="24"/>
        </w:rPr>
      </w:pPr>
      <w:r w:rsidRPr="00251485">
        <w:rPr>
          <w:color w:val="000000"/>
          <w:sz w:val="24"/>
          <w:szCs w:val="24"/>
        </w:rPr>
        <w:t xml:space="preserve">Jämfört med normala foster har de med Downs syndrom en tjockare underhud i nacken när graviditeten är mellan 11 veckor + 0 dagar och 13 veckor + 6 dagar. Fostren är då 45-84 mm långa från hjässa till stjärt. Därefter minskar skillnaden i underhudens tjocklek mellan foster med Downs syndrom och normala foster och ett test som indikerar om fostret har Downs syndrom eller </w:t>
      </w:r>
      <w:proofErr w:type="gramStart"/>
      <w:r w:rsidRPr="00251485">
        <w:rPr>
          <w:color w:val="000000"/>
          <w:sz w:val="24"/>
          <w:szCs w:val="24"/>
        </w:rPr>
        <w:t>ej</w:t>
      </w:r>
      <w:proofErr w:type="gramEnd"/>
      <w:r w:rsidRPr="00251485">
        <w:rPr>
          <w:color w:val="000000"/>
          <w:sz w:val="24"/>
          <w:szCs w:val="24"/>
        </w:rPr>
        <w:t xml:space="preserve"> kan inte användas med samma säkerhet. Under den ovan angivna perioden är det också så att förekomst av näsben hos fostret är mycket vanligare hos normala foster än de med Downs syndrom, 99 av 100 normala foster har näsben medan endast 30 av 100 foster med Downs syndrom har näsben. </w:t>
      </w:r>
    </w:p>
    <w:p w:rsidR="00E53D94" w:rsidRPr="00251485" w:rsidRDefault="00E53D94" w:rsidP="00E53D94">
      <w:pPr>
        <w:spacing w:before="100" w:beforeAutospacing="1" w:after="100" w:afterAutospacing="1"/>
        <w:rPr>
          <w:color w:val="000000"/>
          <w:sz w:val="24"/>
          <w:szCs w:val="24"/>
        </w:rPr>
      </w:pPr>
      <w:r w:rsidRPr="00251485">
        <w:rPr>
          <w:color w:val="000000"/>
          <w:sz w:val="24"/>
          <w:szCs w:val="24"/>
        </w:rPr>
        <w:t xml:space="preserve">Med vanlig ultraljudsundersökning mäter man underhudens tjocklek i fostrets nacke och noterar om fostret har näsben eller </w:t>
      </w:r>
      <w:proofErr w:type="gramStart"/>
      <w:r w:rsidRPr="00251485">
        <w:rPr>
          <w:color w:val="000000"/>
          <w:sz w:val="24"/>
          <w:szCs w:val="24"/>
        </w:rPr>
        <w:t>ej</w:t>
      </w:r>
      <w:proofErr w:type="gramEnd"/>
      <w:r w:rsidRPr="00251485">
        <w:rPr>
          <w:color w:val="000000"/>
          <w:sz w:val="24"/>
          <w:szCs w:val="24"/>
        </w:rPr>
        <w:t>. Betingat på kvinnans ålder och resultaten från ultraljudsundersökningen kan en risk för att kvinnan bär ett foster med Downs syndrom beräknas.</w:t>
      </w:r>
    </w:p>
    <w:p w:rsidR="00E53D94" w:rsidRPr="00251485" w:rsidRDefault="00E53D94" w:rsidP="00E53D94">
      <w:pPr>
        <w:spacing w:before="100" w:beforeAutospacing="1" w:after="100" w:afterAutospacing="1"/>
        <w:rPr>
          <w:color w:val="000000"/>
          <w:sz w:val="24"/>
          <w:szCs w:val="24"/>
        </w:rPr>
      </w:pPr>
      <w:r w:rsidRPr="00251485">
        <w:rPr>
          <w:color w:val="000000"/>
          <w:sz w:val="24"/>
          <w:szCs w:val="24"/>
        </w:rPr>
        <w:t xml:space="preserve">Ett alternativ eller komplement till den ovan angivna metoden är </w:t>
      </w:r>
      <w:proofErr w:type="spellStart"/>
      <w:r w:rsidRPr="00251485">
        <w:rPr>
          <w:color w:val="000000"/>
          <w:sz w:val="24"/>
          <w:szCs w:val="24"/>
        </w:rPr>
        <w:t>fostervattensprov</w:t>
      </w:r>
      <w:proofErr w:type="spellEnd"/>
      <w:r w:rsidRPr="00251485">
        <w:rPr>
          <w:color w:val="000000"/>
          <w:sz w:val="24"/>
          <w:szCs w:val="24"/>
        </w:rPr>
        <w:t xml:space="preserve"> som erbjuds alla gravida kvinnor över 35 år i Sverige. De kvinnor som väljer att ta ett </w:t>
      </w:r>
      <w:proofErr w:type="spellStart"/>
      <w:r w:rsidRPr="00251485">
        <w:rPr>
          <w:color w:val="000000"/>
          <w:sz w:val="24"/>
          <w:szCs w:val="24"/>
        </w:rPr>
        <w:t>fostervattensprov</w:t>
      </w:r>
      <w:proofErr w:type="spellEnd"/>
      <w:r w:rsidRPr="00251485">
        <w:rPr>
          <w:color w:val="000000"/>
          <w:sz w:val="24"/>
          <w:szCs w:val="24"/>
        </w:rPr>
        <w:t xml:space="preserve"> gör det normalt efter 16 fullgångna veckor. Fördelen med </w:t>
      </w:r>
      <w:proofErr w:type="spellStart"/>
      <w:r w:rsidRPr="00251485">
        <w:rPr>
          <w:color w:val="000000"/>
          <w:sz w:val="24"/>
          <w:szCs w:val="24"/>
        </w:rPr>
        <w:t>fostervattensprov</w:t>
      </w:r>
      <w:proofErr w:type="spellEnd"/>
      <w:r w:rsidRPr="00251485">
        <w:rPr>
          <w:color w:val="000000"/>
          <w:sz w:val="24"/>
          <w:szCs w:val="24"/>
        </w:rPr>
        <w:t xml:space="preserve"> är att testresultatet är helt säkert. Det finns dock en nackdel, risken för missfall direkt orsakad av </w:t>
      </w:r>
      <w:proofErr w:type="spellStart"/>
      <w:r w:rsidRPr="00251485">
        <w:rPr>
          <w:color w:val="000000"/>
          <w:sz w:val="24"/>
          <w:szCs w:val="24"/>
        </w:rPr>
        <w:t>fostervattensprovet</w:t>
      </w:r>
      <w:proofErr w:type="spellEnd"/>
      <w:r w:rsidRPr="00251485">
        <w:rPr>
          <w:color w:val="000000"/>
          <w:sz w:val="24"/>
          <w:szCs w:val="24"/>
        </w:rPr>
        <w:t xml:space="preserve"> är 1/120 oberoende om fostret har Downs syndrom eller </w:t>
      </w:r>
      <w:proofErr w:type="gramStart"/>
      <w:r w:rsidRPr="00251485">
        <w:rPr>
          <w:color w:val="000000"/>
          <w:sz w:val="24"/>
          <w:szCs w:val="24"/>
        </w:rPr>
        <w:t>ej</w:t>
      </w:r>
      <w:proofErr w:type="gramEnd"/>
      <w:r w:rsidRPr="00251485">
        <w:rPr>
          <w:color w:val="000000"/>
          <w:sz w:val="24"/>
          <w:szCs w:val="24"/>
        </w:rPr>
        <w:t xml:space="preserve">. </w:t>
      </w:r>
    </w:p>
    <w:p w:rsidR="00E53D94" w:rsidRPr="00251485" w:rsidRDefault="00E53D94" w:rsidP="00E53D94">
      <w:pPr>
        <w:spacing w:before="100" w:beforeAutospacing="1" w:after="100" w:afterAutospacing="1"/>
        <w:rPr>
          <w:color w:val="000000"/>
          <w:sz w:val="24"/>
          <w:szCs w:val="24"/>
        </w:rPr>
      </w:pPr>
      <w:r w:rsidRPr="00251485">
        <w:rPr>
          <w:color w:val="000000"/>
          <w:sz w:val="24"/>
          <w:szCs w:val="24"/>
        </w:rPr>
        <w:t xml:space="preserve">Risken att föda ett barn med Downs syndrom är väsentligt lägre än risken att tidigt i graviditeten bära ett foster med Downs syndrom på grund av ökad dödlighet för dessa foster under graviditeten fram till förlossningen. </w:t>
      </w:r>
    </w:p>
    <w:p w:rsidR="00E53D94" w:rsidRPr="00251485" w:rsidRDefault="00E53D94" w:rsidP="00E53D94">
      <w:pPr>
        <w:spacing w:before="100" w:beforeAutospacing="1" w:after="100" w:afterAutospacing="1"/>
        <w:rPr>
          <w:color w:val="000000"/>
          <w:sz w:val="24"/>
          <w:szCs w:val="24"/>
        </w:rPr>
      </w:pPr>
      <w:r w:rsidRPr="00251485">
        <w:rPr>
          <w:color w:val="000000"/>
          <w:sz w:val="24"/>
          <w:szCs w:val="24"/>
        </w:rPr>
        <w:br/>
      </w:r>
      <w:r w:rsidRPr="00251485">
        <w:rPr>
          <w:b/>
          <w:color w:val="000000"/>
          <w:sz w:val="24"/>
          <w:szCs w:val="24"/>
        </w:rPr>
        <w:t>Tabell</w:t>
      </w:r>
      <w:r w:rsidRPr="00251485">
        <w:rPr>
          <w:color w:val="000000"/>
          <w:sz w:val="24"/>
          <w:szCs w:val="24"/>
        </w:rPr>
        <w:t xml:space="preserve">: Risken att bära på ett foster med Downs syndrom vid 12 graviditetsveckor och risken att föda ett barn med Downs syndrom för olika åldrar på kvinnan. </w:t>
      </w:r>
    </w:p>
    <w:tbl>
      <w:tblPr>
        <w:tblStyle w:val="Enkeltabell1"/>
        <w:tblW w:w="5000" w:type="pct"/>
        <w:tblBorders>
          <w:insideH w:val="single" w:sz="12" w:space="0" w:color="008000"/>
        </w:tblBorders>
        <w:tblLook w:val="01E0" w:firstRow="1" w:lastRow="1" w:firstColumn="1" w:lastColumn="1" w:noHBand="0" w:noVBand="0"/>
      </w:tblPr>
      <w:tblGrid>
        <w:gridCol w:w="1866"/>
        <w:gridCol w:w="3633"/>
        <w:gridCol w:w="3573"/>
      </w:tblGrid>
      <w:tr w:rsidR="00E53D94" w:rsidRPr="00251485" w:rsidTr="00D62363">
        <w:trPr>
          <w:cnfStyle w:val="100000000000" w:firstRow="1" w:lastRow="0" w:firstColumn="0" w:lastColumn="0" w:oddVBand="0" w:evenVBand="0" w:oddHBand="0" w:evenHBand="0" w:firstRowFirstColumn="0" w:firstRowLastColumn="0" w:lastRowFirstColumn="0" w:lastRowLastColumn="0"/>
        </w:trPr>
        <w:tc>
          <w:tcPr>
            <w:tcW w:w="0" w:type="auto"/>
          </w:tcPr>
          <w:p w:rsidR="00E53D94" w:rsidRPr="00251485" w:rsidRDefault="00E53D94" w:rsidP="00D62363">
            <w:pPr>
              <w:rPr>
                <w:sz w:val="24"/>
                <w:szCs w:val="24"/>
              </w:rPr>
            </w:pPr>
            <w:r w:rsidRPr="00251485">
              <w:rPr>
                <w:b/>
                <w:bCs/>
                <w:sz w:val="24"/>
                <w:szCs w:val="24"/>
              </w:rPr>
              <w:t>Ålder</w:t>
            </w:r>
          </w:p>
        </w:tc>
        <w:tc>
          <w:tcPr>
            <w:tcW w:w="0" w:type="auto"/>
          </w:tcPr>
          <w:p w:rsidR="00E53D94" w:rsidRPr="00251485" w:rsidRDefault="00E53D94" w:rsidP="00D62363">
            <w:pPr>
              <w:rPr>
                <w:sz w:val="24"/>
                <w:szCs w:val="24"/>
              </w:rPr>
            </w:pPr>
            <w:r w:rsidRPr="00251485">
              <w:rPr>
                <w:b/>
                <w:bCs/>
                <w:sz w:val="24"/>
                <w:szCs w:val="24"/>
              </w:rPr>
              <w:t>Risk att bära</w:t>
            </w:r>
          </w:p>
        </w:tc>
        <w:tc>
          <w:tcPr>
            <w:tcW w:w="0" w:type="auto"/>
          </w:tcPr>
          <w:p w:rsidR="00E53D94" w:rsidRPr="00251485" w:rsidRDefault="00E53D94" w:rsidP="00D62363">
            <w:pPr>
              <w:rPr>
                <w:sz w:val="24"/>
                <w:szCs w:val="24"/>
              </w:rPr>
            </w:pPr>
            <w:r w:rsidRPr="00251485">
              <w:rPr>
                <w:b/>
                <w:bCs/>
                <w:sz w:val="24"/>
                <w:szCs w:val="24"/>
              </w:rPr>
              <w:t>Risk att föda</w:t>
            </w:r>
          </w:p>
        </w:tc>
      </w:tr>
      <w:tr w:rsidR="00E53D94" w:rsidRPr="00251485" w:rsidTr="00D62363">
        <w:tc>
          <w:tcPr>
            <w:tcW w:w="0" w:type="auto"/>
          </w:tcPr>
          <w:p w:rsidR="00E53D94" w:rsidRPr="00251485" w:rsidRDefault="00E53D94" w:rsidP="00D62363">
            <w:pPr>
              <w:rPr>
                <w:sz w:val="24"/>
                <w:szCs w:val="24"/>
              </w:rPr>
            </w:pPr>
            <w:r w:rsidRPr="00251485">
              <w:rPr>
                <w:sz w:val="24"/>
                <w:szCs w:val="24"/>
              </w:rPr>
              <w:t xml:space="preserve">20 </w:t>
            </w:r>
          </w:p>
        </w:tc>
        <w:tc>
          <w:tcPr>
            <w:tcW w:w="0" w:type="auto"/>
          </w:tcPr>
          <w:p w:rsidR="00E53D94" w:rsidRPr="00251485" w:rsidRDefault="00E53D94" w:rsidP="00D62363">
            <w:pPr>
              <w:rPr>
                <w:sz w:val="24"/>
                <w:szCs w:val="24"/>
              </w:rPr>
            </w:pPr>
            <w:r w:rsidRPr="00251485">
              <w:rPr>
                <w:sz w:val="24"/>
                <w:szCs w:val="24"/>
              </w:rPr>
              <w:t xml:space="preserve">1/1068 </w:t>
            </w:r>
          </w:p>
        </w:tc>
        <w:tc>
          <w:tcPr>
            <w:tcW w:w="0" w:type="auto"/>
          </w:tcPr>
          <w:p w:rsidR="00E53D94" w:rsidRPr="00251485" w:rsidRDefault="00E53D94" w:rsidP="00D62363">
            <w:pPr>
              <w:rPr>
                <w:sz w:val="24"/>
                <w:szCs w:val="24"/>
              </w:rPr>
            </w:pPr>
            <w:r w:rsidRPr="00251485">
              <w:rPr>
                <w:sz w:val="24"/>
                <w:szCs w:val="24"/>
              </w:rPr>
              <w:t xml:space="preserve">1/1527 </w:t>
            </w:r>
          </w:p>
        </w:tc>
      </w:tr>
      <w:tr w:rsidR="00E53D94" w:rsidRPr="00251485" w:rsidTr="00D62363">
        <w:tc>
          <w:tcPr>
            <w:tcW w:w="0" w:type="auto"/>
          </w:tcPr>
          <w:p w:rsidR="00E53D94" w:rsidRPr="00251485" w:rsidRDefault="00E53D94" w:rsidP="00D62363">
            <w:pPr>
              <w:rPr>
                <w:sz w:val="24"/>
                <w:szCs w:val="24"/>
              </w:rPr>
            </w:pPr>
            <w:r w:rsidRPr="00251485">
              <w:rPr>
                <w:sz w:val="24"/>
                <w:szCs w:val="24"/>
              </w:rPr>
              <w:t xml:space="preserve">25 </w:t>
            </w:r>
          </w:p>
        </w:tc>
        <w:tc>
          <w:tcPr>
            <w:tcW w:w="0" w:type="auto"/>
          </w:tcPr>
          <w:p w:rsidR="00E53D94" w:rsidRPr="00251485" w:rsidRDefault="00E53D94" w:rsidP="00D62363">
            <w:pPr>
              <w:rPr>
                <w:sz w:val="24"/>
                <w:szCs w:val="24"/>
              </w:rPr>
            </w:pPr>
            <w:r w:rsidRPr="00251485">
              <w:rPr>
                <w:sz w:val="24"/>
                <w:szCs w:val="24"/>
              </w:rPr>
              <w:t xml:space="preserve">1/946 </w:t>
            </w:r>
          </w:p>
        </w:tc>
        <w:tc>
          <w:tcPr>
            <w:tcW w:w="0" w:type="auto"/>
          </w:tcPr>
          <w:p w:rsidR="00E53D94" w:rsidRPr="00251485" w:rsidRDefault="00E53D94" w:rsidP="00D62363">
            <w:pPr>
              <w:rPr>
                <w:sz w:val="24"/>
                <w:szCs w:val="24"/>
              </w:rPr>
            </w:pPr>
            <w:r w:rsidRPr="00251485">
              <w:rPr>
                <w:sz w:val="24"/>
                <w:szCs w:val="24"/>
              </w:rPr>
              <w:t>1/1352</w:t>
            </w:r>
          </w:p>
        </w:tc>
      </w:tr>
      <w:tr w:rsidR="00E53D94" w:rsidRPr="00251485" w:rsidTr="00D62363">
        <w:tc>
          <w:tcPr>
            <w:tcW w:w="0" w:type="auto"/>
          </w:tcPr>
          <w:p w:rsidR="00E53D94" w:rsidRPr="00251485" w:rsidRDefault="00E53D94" w:rsidP="00D62363">
            <w:pPr>
              <w:rPr>
                <w:sz w:val="24"/>
                <w:szCs w:val="24"/>
              </w:rPr>
            </w:pPr>
            <w:r w:rsidRPr="00251485">
              <w:rPr>
                <w:sz w:val="24"/>
                <w:szCs w:val="24"/>
              </w:rPr>
              <w:t xml:space="preserve">30 </w:t>
            </w:r>
          </w:p>
        </w:tc>
        <w:tc>
          <w:tcPr>
            <w:tcW w:w="0" w:type="auto"/>
          </w:tcPr>
          <w:p w:rsidR="00E53D94" w:rsidRPr="00251485" w:rsidRDefault="00E53D94" w:rsidP="00D62363">
            <w:pPr>
              <w:rPr>
                <w:sz w:val="24"/>
                <w:szCs w:val="24"/>
              </w:rPr>
            </w:pPr>
            <w:r w:rsidRPr="00251485">
              <w:rPr>
                <w:sz w:val="24"/>
                <w:szCs w:val="24"/>
              </w:rPr>
              <w:t xml:space="preserve">1/626 </w:t>
            </w:r>
          </w:p>
        </w:tc>
        <w:tc>
          <w:tcPr>
            <w:tcW w:w="0" w:type="auto"/>
          </w:tcPr>
          <w:p w:rsidR="00E53D94" w:rsidRPr="00251485" w:rsidRDefault="00E53D94" w:rsidP="00D62363">
            <w:pPr>
              <w:rPr>
                <w:sz w:val="24"/>
                <w:szCs w:val="24"/>
              </w:rPr>
            </w:pPr>
            <w:r w:rsidRPr="00251485">
              <w:rPr>
                <w:sz w:val="24"/>
                <w:szCs w:val="24"/>
              </w:rPr>
              <w:t xml:space="preserve">1/895 </w:t>
            </w:r>
          </w:p>
        </w:tc>
      </w:tr>
      <w:tr w:rsidR="00E53D94" w:rsidRPr="00251485" w:rsidTr="00D62363">
        <w:tc>
          <w:tcPr>
            <w:tcW w:w="0" w:type="auto"/>
          </w:tcPr>
          <w:p w:rsidR="00E53D94" w:rsidRPr="00251485" w:rsidRDefault="00E53D94" w:rsidP="00D62363">
            <w:pPr>
              <w:rPr>
                <w:sz w:val="24"/>
                <w:szCs w:val="24"/>
              </w:rPr>
            </w:pPr>
            <w:r w:rsidRPr="00251485">
              <w:rPr>
                <w:sz w:val="24"/>
                <w:szCs w:val="24"/>
              </w:rPr>
              <w:t xml:space="preserve">35 </w:t>
            </w:r>
          </w:p>
        </w:tc>
        <w:tc>
          <w:tcPr>
            <w:tcW w:w="0" w:type="auto"/>
          </w:tcPr>
          <w:p w:rsidR="00E53D94" w:rsidRPr="00251485" w:rsidRDefault="00E53D94" w:rsidP="00D62363">
            <w:pPr>
              <w:rPr>
                <w:sz w:val="24"/>
                <w:szCs w:val="24"/>
              </w:rPr>
            </w:pPr>
            <w:r w:rsidRPr="00251485">
              <w:rPr>
                <w:sz w:val="24"/>
                <w:szCs w:val="24"/>
              </w:rPr>
              <w:t xml:space="preserve">1/249 </w:t>
            </w:r>
          </w:p>
        </w:tc>
        <w:tc>
          <w:tcPr>
            <w:tcW w:w="0" w:type="auto"/>
          </w:tcPr>
          <w:p w:rsidR="00E53D94" w:rsidRPr="00251485" w:rsidRDefault="00E53D94" w:rsidP="00D62363">
            <w:pPr>
              <w:rPr>
                <w:sz w:val="24"/>
                <w:szCs w:val="24"/>
              </w:rPr>
            </w:pPr>
            <w:r w:rsidRPr="00251485">
              <w:rPr>
                <w:sz w:val="24"/>
                <w:szCs w:val="24"/>
              </w:rPr>
              <w:t xml:space="preserve">1/356 </w:t>
            </w:r>
          </w:p>
        </w:tc>
      </w:tr>
      <w:tr w:rsidR="00E53D94" w:rsidRPr="00251485" w:rsidTr="00D62363">
        <w:tc>
          <w:tcPr>
            <w:tcW w:w="0" w:type="auto"/>
          </w:tcPr>
          <w:p w:rsidR="00E53D94" w:rsidRPr="00251485" w:rsidRDefault="00E53D94" w:rsidP="00D62363">
            <w:pPr>
              <w:rPr>
                <w:sz w:val="24"/>
                <w:szCs w:val="24"/>
              </w:rPr>
            </w:pPr>
            <w:r w:rsidRPr="00251485">
              <w:rPr>
                <w:sz w:val="24"/>
                <w:szCs w:val="24"/>
              </w:rPr>
              <w:t xml:space="preserve">40 </w:t>
            </w:r>
          </w:p>
        </w:tc>
        <w:tc>
          <w:tcPr>
            <w:tcW w:w="0" w:type="auto"/>
          </w:tcPr>
          <w:p w:rsidR="00E53D94" w:rsidRPr="00251485" w:rsidRDefault="00E53D94" w:rsidP="00D62363">
            <w:pPr>
              <w:rPr>
                <w:sz w:val="24"/>
                <w:szCs w:val="24"/>
              </w:rPr>
            </w:pPr>
            <w:r w:rsidRPr="00251485">
              <w:rPr>
                <w:sz w:val="24"/>
                <w:szCs w:val="24"/>
              </w:rPr>
              <w:t xml:space="preserve">1/68 </w:t>
            </w:r>
          </w:p>
        </w:tc>
        <w:tc>
          <w:tcPr>
            <w:tcW w:w="0" w:type="auto"/>
          </w:tcPr>
          <w:p w:rsidR="00E53D94" w:rsidRPr="00251485" w:rsidRDefault="00E53D94" w:rsidP="00D62363">
            <w:pPr>
              <w:rPr>
                <w:sz w:val="24"/>
                <w:szCs w:val="24"/>
              </w:rPr>
            </w:pPr>
            <w:r w:rsidRPr="00251485">
              <w:rPr>
                <w:sz w:val="24"/>
                <w:szCs w:val="24"/>
              </w:rPr>
              <w:t xml:space="preserve">1/97 </w:t>
            </w:r>
          </w:p>
        </w:tc>
      </w:tr>
      <w:tr w:rsidR="00E53D94" w:rsidRPr="00251485" w:rsidTr="00D62363">
        <w:trPr>
          <w:cnfStyle w:val="010000000000" w:firstRow="0" w:lastRow="1" w:firstColumn="0" w:lastColumn="0" w:oddVBand="0" w:evenVBand="0" w:oddHBand="0" w:evenHBand="0" w:firstRowFirstColumn="0" w:firstRowLastColumn="0" w:lastRowFirstColumn="0" w:lastRowLastColumn="0"/>
        </w:trPr>
        <w:tc>
          <w:tcPr>
            <w:tcW w:w="0" w:type="auto"/>
          </w:tcPr>
          <w:p w:rsidR="00E53D94" w:rsidRPr="00251485" w:rsidRDefault="00E53D94" w:rsidP="00D62363">
            <w:pPr>
              <w:rPr>
                <w:sz w:val="24"/>
                <w:szCs w:val="24"/>
              </w:rPr>
            </w:pPr>
            <w:r w:rsidRPr="00251485">
              <w:rPr>
                <w:sz w:val="24"/>
                <w:szCs w:val="24"/>
              </w:rPr>
              <w:t xml:space="preserve">42 </w:t>
            </w:r>
          </w:p>
        </w:tc>
        <w:tc>
          <w:tcPr>
            <w:tcW w:w="0" w:type="auto"/>
          </w:tcPr>
          <w:p w:rsidR="00E53D94" w:rsidRPr="00251485" w:rsidRDefault="00E53D94" w:rsidP="00D62363">
            <w:pPr>
              <w:rPr>
                <w:sz w:val="24"/>
                <w:szCs w:val="24"/>
              </w:rPr>
            </w:pPr>
            <w:r w:rsidRPr="00251485">
              <w:rPr>
                <w:sz w:val="24"/>
                <w:szCs w:val="24"/>
              </w:rPr>
              <w:t xml:space="preserve">1/38 </w:t>
            </w:r>
          </w:p>
        </w:tc>
        <w:tc>
          <w:tcPr>
            <w:tcW w:w="0" w:type="auto"/>
          </w:tcPr>
          <w:p w:rsidR="00E53D94" w:rsidRPr="00251485" w:rsidRDefault="00E53D94" w:rsidP="00D62363">
            <w:pPr>
              <w:rPr>
                <w:sz w:val="24"/>
                <w:szCs w:val="24"/>
              </w:rPr>
            </w:pPr>
            <w:r w:rsidRPr="00251485">
              <w:rPr>
                <w:sz w:val="24"/>
                <w:szCs w:val="24"/>
              </w:rPr>
              <w:t xml:space="preserve">1/55 </w:t>
            </w:r>
          </w:p>
        </w:tc>
      </w:tr>
    </w:tbl>
    <w:p w:rsidR="00E53D94" w:rsidRPr="00251485" w:rsidRDefault="00E53D94" w:rsidP="00E53D94">
      <w:pPr>
        <w:rPr>
          <w:sz w:val="24"/>
          <w:szCs w:val="24"/>
        </w:rPr>
      </w:pPr>
    </w:p>
    <w:p w:rsidR="00E53D94" w:rsidRPr="00251485" w:rsidRDefault="00E53D94" w:rsidP="00E53D94">
      <w:pPr>
        <w:ind w:left="360"/>
        <w:rPr>
          <w:sz w:val="24"/>
          <w:szCs w:val="24"/>
        </w:rPr>
      </w:pPr>
    </w:p>
    <w:p w:rsidR="00E53D94" w:rsidRPr="00251485" w:rsidRDefault="00E53D94" w:rsidP="00E53D94">
      <w:pPr>
        <w:rPr>
          <w:sz w:val="24"/>
          <w:szCs w:val="24"/>
        </w:rPr>
      </w:pPr>
    </w:p>
    <w:p w:rsidR="00E53D94" w:rsidRPr="00251485" w:rsidRDefault="00E53D94" w:rsidP="00E53D94">
      <w:pPr>
        <w:rPr>
          <w:sz w:val="24"/>
          <w:szCs w:val="24"/>
        </w:rPr>
      </w:pPr>
    </w:p>
    <w:p w:rsidR="00E53D94" w:rsidRPr="00251485" w:rsidRDefault="00E53D94" w:rsidP="00E53D94">
      <w:pPr>
        <w:rPr>
          <w:sz w:val="24"/>
          <w:szCs w:val="24"/>
        </w:rPr>
      </w:pPr>
      <w:r w:rsidRPr="00251485">
        <w:rPr>
          <w:sz w:val="24"/>
          <w:szCs w:val="24"/>
        </w:rPr>
        <w:t>En fyrtioårig kvinna får reda på att fostret saknar näsben vid ultraljudsundersökningen efter 12 fullgångna veckor. Risken för Downs syndrom har ökat från 1/68 till en betydligt större risk med den nya informationen. Vilken risk?</w:t>
      </w:r>
    </w:p>
    <w:p w:rsidR="00006C18" w:rsidRDefault="00006C18" w:rsidP="00006C18">
      <w:pPr>
        <w:spacing w:after="200" w:line="276" w:lineRule="auto"/>
        <w:rPr>
          <w:sz w:val="24"/>
          <w:szCs w:val="24"/>
        </w:rPr>
      </w:pPr>
    </w:p>
    <w:p w:rsidR="00C561AC" w:rsidRPr="0063560E" w:rsidRDefault="00363233" w:rsidP="00C561AC">
      <w:pPr>
        <w:rPr>
          <w:b/>
        </w:rPr>
      </w:pPr>
      <w:r>
        <w:rPr>
          <w:b/>
          <w:sz w:val="24"/>
          <w:szCs w:val="24"/>
        </w:rPr>
        <w:t>Uppgift 2</w:t>
      </w:r>
      <w:r w:rsidR="00C561AC" w:rsidRPr="0063560E">
        <w:rPr>
          <w:b/>
          <w:sz w:val="24"/>
          <w:szCs w:val="24"/>
        </w:rPr>
        <w:t> (10p)</w:t>
      </w:r>
    </w:p>
    <w:p w:rsidR="00C561AC" w:rsidRDefault="00C561AC" w:rsidP="00C561AC">
      <w:pPr>
        <w:pStyle w:val="Default"/>
        <w:jc w:val="both"/>
        <w:rPr>
          <w:sz w:val="23"/>
          <w:szCs w:val="23"/>
          <w:lang w:val="sv-SE"/>
        </w:rPr>
      </w:pPr>
    </w:p>
    <w:p w:rsidR="00C561AC" w:rsidRPr="0063560E" w:rsidRDefault="00C561AC" w:rsidP="00C561AC">
      <w:pPr>
        <w:pStyle w:val="Default"/>
        <w:jc w:val="both"/>
        <w:rPr>
          <w:sz w:val="23"/>
          <w:szCs w:val="23"/>
          <w:lang w:val="sv-SE"/>
        </w:rPr>
      </w:pPr>
      <w:r w:rsidRPr="0063560E">
        <w:rPr>
          <w:sz w:val="23"/>
          <w:szCs w:val="23"/>
          <w:lang w:val="sv-SE"/>
        </w:rPr>
        <w:t xml:space="preserve">En viss medicinsk behandling ger positivt resultat i 60 % av alla fall. En ny teknik föreslås för att öka detta procenttal och prövas på 20 patienter (slumpmässigt utvalda). Prövningen resulterar i att 15 patienter reagerar positivt. </w:t>
      </w:r>
    </w:p>
    <w:p w:rsidR="00C561AC" w:rsidRDefault="00C561AC" w:rsidP="00C561AC">
      <w:pPr>
        <w:pStyle w:val="Default"/>
        <w:numPr>
          <w:ilvl w:val="0"/>
          <w:numId w:val="5"/>
        </w:numPr>
        <w:jc w:val="both"/>
        <w:rPr>
          <w:sz w:val="23"/>
          <w:szCs w:val="23"/>
          <w:lang w:val="sv-SE"/>
        </w:rPr>
      </w:pPr>
      <w:r w:rsidRPr="0063560E">
        <w:rPr>
          <w:sz w:val="23"/>
          <w:szCs w:val="23"/>
          <w:lang w:val="sv-SE"/>
        </w:rPr>
        <w:t>Hur stor är sannolikheten att den nya tekniken skall ge positiv effekt i minst 15 fall av 20, om den i själva verket inte innebär någon genomsnittlig förbättring?</w:t>
      </w:r>
    </w:p>
    <w:p w:rsidR="00C561AC" w:rsidRPr="0063560E" w:rsidRDefault="00C561AC" w:rsidP="00C561AC">
      <w:pPr>
        <w:pStyle w:val="Default"/>
        <w:numPr>
          <w:ilvl w:val="0"/>
          <w:numId w:val="5"/>
        </w:numPr>
        <w:jc w:val="both"/>
        <w:rPr>
          <w:sz w:val="23"/>
          <w:szCs w:val="23"/>
          <w:lang w:val="sv-SE"/>
        </w:rPr>
      </w:pPr>
      <w:r w:rsidRPr="0063560E">
        <w:rPr>
          <w:sz w:val="23"/>
          <w:szCs w:val="23"/>
          <w:lang w:val="sv-SE"/>
        </w:rPr>
        <w:t>Anser du att man av utprovningens resultat kan dra slutsatsen att den nya behandlingstekniken i genomsnitt ger bättre resultat än den gamla</w:t>
      </w:r>
      <w:r>
        <w:rPr>
          <w:sz w:val="23"/>
          <w:szCs w:val="23"/>
          <w:lang w:val="sv-SE"/>
        </w:rPr>
        <w:t xml:space="preserve"> på signifikansnivån </w:t>
      </w:r>
      <w:proofErr w:type="gramStart"/>
      <w:r>
        <w:rPr>
          <w:sz w:val="23"/>
          <w:szCs w:val="23"/>
          <w:lang w:val="sv-SE"/>
        </w:rPr>
        <w:t>5%</w:t>
      </w:r>
      <w:proofErr w:type="gramEnd"/>
      <w:r w:rsidRPr="0063560E">
        <w:rPr>
          <w:sz w:val="23"/>
          <w:szCs w:val="23"/>
          <w:lang w:val="sv-SE"/>
        </w:rPr>
        <w:t xml:space="preserve">? </w:t>
      </w:r>
      <w:r>
        <w:rPr>
          <w:sz w:val="23"/>
          <w:szCs w:val="23"/>
          <w:lang w:val="sv-SE"/>
        </w:rPr>
        <w:t>Motivera kort!</w:t>
      </w:r>
    </w:p>
    <w:p w:rsidR="00C561AC" w:rsidRDefault="00C561AC" w:rsidP="00006C18">
      <w:pPr>
        <w:spacing w:after="200" w:line="276" w:lineRule="auto"/>
        <w:rPr>
          <w:sz w:val="24"/>
          <w:szCs w:val="24"/>
        </w:rPr>
      </w:pPr>
    </w:p>
    <w:p w:rsidR="004926B8" w:rsidRDefault="00216724" w:rsidP="00006C18">
      <w:pPr>
        <w:spacing w:after="200" w:line="276" w:lineRule="auto"/>
        <w:rPr>
          <w:b/>
          <w:sz w:val="24"/>
          <w:szCs w:val="24"/>
        </w:rPr>
      </w:pPr>
      <w:r w:rsidRPr="00216724">
        <w:rPr>
          <w:b/>
          <w:sz w:val="24"/>
          <w:szCs w:val="24"/>
        </w:rPr>
        <w:t xml:space="preserve">Uppgift </w:t>
      </w:r>
      <w:r w:rsidR="00363233">
        <w:rPr>
          <w:b/>
          <w:sz w:val="24"/>
          <w:szCs w:val="24"/>
        </w:rPr>
        <w:t>3</w:t>
      </w:r>
    </w:p>
    <w:p w:rsidR="00216724" w:rsidRDefault="00216724" w:rsidP="00006C18">
      <w:pPr>
        <w:spacing w:after="200" w:line="276" w:lineRule="auto"/>
        <w:rPr>
          <w:sz w:val="24"/>
          <w:szCs w:val="24"/>
        </w:rPr>
      </w:pPr>
      <w:r>
        <w:rPr>
          <w:sz w:val="24"/>
          <w:szCs w:val="24"/>
        </w:rPr>
        <w:t xml:space="preserve">Från 1 januari </w:t>
      </w:r>
      <w:r w:rsidR="000001F0">
        <w:rPr>
          <w:sz w:val="24"/>
          <w:szCs w:val="24"/>
        </w:rPr>
        <w:t xml:space="preserve">ett visst år och 100 dagar framåt samlades </w:t>
      </w:r>
      <w:r>
        <w:rPr>
          <w:sz w:val="24"/>
          <w:szCs w:val="24"/>
        </w:rPr>
        <w:t xml:space="preserve">patienter fortlöpande in </w:t>
      </w:r>
      <w:r w:rsidR="000001F0">
        <w:rPr>
          <w:sz w:val="24"/>
          <w:szCs w:val="24"/>
        </w:rPr>
        <w:t xml:space="preserve">allt eftersom de </w:t>
      </w:r>
      <w:r>
        <w:rPr>
          <w:sz w:val="24"/>
          <w:szCs w:val="24"/>
        </w:rPr>
        <w:t>under denna tidsperiod</w:t>
      </w:r>
      <w:r w:rsidR="000001F0">
        <w:rPr>
          <w:sz w:val="24"/>
          <w:szCs w:val="24"/>
        </w:rPr>
        <w:t xml:space="preserve"> fick</w:t>
      </w:r>
      <w:r>
        <w:rPr>
          <w:sz w:val="24"/>
          <w:szCs w:val="24"/>
        </w:rPr>
        <w:t xml:space="preserve"> en diagnos för en dödlig sjukdom</w:t>
      </w:r>
      <w:r w:rsidR="000001F0">
        <w:rPr>
          <w:sz w:val="24"/>
          <w:szCs w:val="24"/>
        </w:rPr>
        <w:t xml:space="preserve">. Tabellen nedan visar hur många dagar efter periodens början patienten införlivades i studien, det vill säga fick sin diagnos. Den visar också efter hur många dagar efter periodens början som patienten dör, alternativt blir </w:t>
      </w:r>
      <w:proofErr w:type="spellStart"/>
      <w:r w:rsidR="000001F0">
        <w:rPr>
          <w:sz w:val="24"/>
          <w:szCs w:val="24"/>
        </w:rPr>
        <w:t>censorerad</w:t>
      </w:r>
      <w:proofErr w:type="spellEnd"/>
      <w:r w:rsidR="000001F0">
        <w:rPr>
          <w:sz w:val="24"/>
          <w:szCs w:val="24"/>
        </w:rPr>
        <w:t xml:space="preserve"> till följd av att patienten fortfarande är vid liv vid studiens </w:t>
      </w:r>
      <w:r w:rsidR="009D7540">
        <w:rPr>
          <w:sz w:val="24"/>
          <w:szCs w:val="24"/>
        </w:rPr>
        <w:t>slut (100 dagar efter 1 januari).</w:t>
      </w:r>
    </w:p>
    <w:p w:rsidR="009D7540" w:rsidRDefault="009D7540" w:rsidP="00006C18">
      <w:pPr>
        <w:spacing w:after="200" w:line="276" w:lineRule="auto"/>
        <w:rPr>
          <w:sz w:val="24"/>
          <w:szCs w:val="24"/>
        </w:rPr>
      </w:pPr>
    </w:p>
    <w:tbl>
      <w:tblPr>
        <w:tblStyle w:val="Enkeltabell1"/>
        <w:tblW w:w="0" w:type="auto"/>
        <w:tblLook w:val="04A0" w:firstRow="1" w:lastRow="0" w:firstColumn="1" w:lastColumn="0" w:noHBand="0" w:noVBand="1"/>
      </w:tblPr>
      <w:tblGrid>
        <w:gridCol w:w="883"/>
        <w:gridCol w:w="1763"/>
        <w:gridCol w:w="1789"/>
        <w:gridCol w:w="2709"/>
      </w:tblGrid>
      <w:tr w:rsidR="009D7540" w:rsidTr="009D7540">
        <w:trPr>
          <w:cnfStyle w:val="100000000000" w:firstRow="1" w:lastRow="0" w:firstColumn="0" w:lastColumn="0" w:oddVBand="0" w:evenVBand="0" w:oddHBand="0" w:evenHBand="0" w:firstRowFirstColumn="0" w:firstRowLastColumn="0" w:lastRowFirstColumn="0" w:lastRowLastColumn="0"/>
        </w:trPr>
        <w:tc>
          <w:tcPr>
            <w:tcW w:w="0" w:type="auto"/>
          </w:tcPr>
          <w:p w:rsidR="009D7540" w:rsidRDefault="009D7540" w:rsidP="00006C18">
            <w:pPr>
              <w:spacing w:after="200" w:line="276" w:lineRule="auto"/>
              <w:rPr>
                <w:sz w:val="24"/>
                <w:szCs w:val="24"/>
              </w:rPr>
            </w:pPr>
            <w:r>
              <w:rPr>
                <w:sz w:val="24"/>
                <w:szCs w:val="24"/>
              </w:rPr>
              <w:t>Patient</w:t>
            </w:r>
          </w:p>
        </w:tc>
        <w:tc>
          <w:tcPr>
            <w:tcW w:w="0" w:type="auto"/>
          </w:tcPr>
          <w:p w:rsidR="009D7540" w:rsidRDefault="009D7540" w:rsidP="00006C18">
            <w:pPr>
              <w:spacing w:after="200" w:line="276" w:lineRule="auto"/>
              <w:rPr>
                <w:sz w:val="24"/>
                <w:szCs w:val="24"/>
              </w:rPr>
            </w:pPr>
            <w:r>
              <w:rPr>
                <w:sz w:val="24"/>
                <w:szCs w:val="24"/>
              </w:rPr>
              <w:t>Dag för diagnos</w:t>
            </w:r>
          </w:p>
        </w:tc>
        <w:tc>
          <w:tcPr>
            <w:tcW w:w="0" w:type="auto"/>
          </w:tcPr>
          <w:p w:rsidR="009D7540" w:rsidRDefault="009D7540" w:rsidP="00006C18">
            <w:pPr>
              <w:spacing w:after="200" w:line="276" w:lineRule="auto"/>
              <w:rPr>
                <w:sz w:val="24"/>
                <w:szCs w:val="24"/>
              </w:rPr>
            </w:pPr>
            <w:r>
              <w:rPr>
                <w:sz w:val="24"/>
                <w:szCs w:val="24"/>
              </w:rPr>
              <w:t>Dag för dödsfall</w:t>
            </w:r>
          </w:p>
          <w:p w:rsidR="009D7540" w:rsidRDefault="009D7540" w:rsidP="00006C18">
            <w:pPr>
              <w:spacing w:after="200" w:line="276" w:lineRule="auto"/>
              <w:rPr>
                <w:sz w:val="24"/>
                <w:szCs w:val="24"/>
              </w:rPr>
            </w:pPr>
            <w:r>
              <w:rPr>
                <w:sz w:val="24"/>
                <w:szCs w:val="24"/>
              </w:rPr>
              <w:t xml:space="preserve">alt. </w:t>
            </w:r>
            <w:proofErr w:type="spellStart"/>
            <w:r>
              <w:rPr>
                <w:sz w:val="24"/>
                <w:szCs w:val="24"/>
              </w:rPr>
              <w:t>censorering</w:t>
            </w:r>
            <w:proofErr w:type="spellEnd"/>
          </w:p>
        </w:tc>
        <w:tc>
          <w:tcPr>
            <w:tcW w:w="0" w:type="auto"/>
          </w:tcPr>
          <w:p w:rsidR="009D7540" w:rsidRDefault="009D7540" w:rsidP="00006C18">
            <w:pPr>
              <w:spacing w:after="200" w:line="276" w:lineRule="auto"/>
              <w:rPr>
                <w:sz w:val="24"/>
                <w:szCs w:val="24"/>
              </w:rPr>
            </w:pPr>
            <w:r>
              <w:rPr>
                <w:sz w:val="24"/>
                <w:szCs w:val="24"/>
              </w:rPr>
              <w:t xml:space="preserve">Dödsfall eller </w:t>
            </w:r>
            <w:proofErr w:type="spellStart"/>
            <w:r>
              <w:rPr>
                <w:sz w:val="24"/>
                <w:szCs w:val="24"/>
              </w:rPr>
              <w:t>censorering</w:t>
            </w:r>
            <w:proofErr w:type="spellEnd"/>
          </w:p>
        </w:tc>
      </w:tr>
      <w:tr w:rsidR="009D7540" w:rsidTr="00575488">
        <w:trPr>
          <w:trHeight w:val="4787"/>
        </w:trPr>
        <w:tc>
          <w:tcPr>
            <w:tcW w:w="0" w:type="auto"/>
          </w:tcPr>
          <w:p w:rsidR="009D7540" w:rsidRDefault="009D7540" w:rsidP="00006C18">
            <w:pPr>
              <w:spacing w:after="200" w:line="276" w:lineRule="auto"/>
              <w:rPr>
                <w:sz w:val="24"/>
                <w:szCs w:val="24"/>
              </w:rPr>
            </w:pPr>
            <w:r>
              <w:rPr>
                <w:sz w:val="24"/>
                <w:szCs w:val="24"/>
              </w:rPr>
              <w:t>1</w:t>
            </w:r>
          </w:p>
          <w:p w:rsidR="009D7540" w:rsidRDefault="009D7540" w:rsidP="00006C18">
            <w:pPr>
              <w:spacing w:after="200" w:line="276" w:lineRule="auto"/>
              <w:rPr>
                <w:sz w:val="24"/>
                <w:szCs w:val="24"/>
              </w:rPr>
            </w:pPr>
            <w:r>
              <w:rPr>
                <w:sz w:val="24"/>
                <w:szCs w:val="24"/>
              </w:rPr>
              <w:t>2</w:t>
            </w:r>
          </w:p>
          <w:p w:rsidR="009D7540" w:rsidRDefault="009D7540" w:rsidP="00006C18">
            <w:pPr>
              <w:spacing w:after="200" w:line="276" w:lineRule="auto"/>
              <w:rPr>
                <w:sz w:val="24"/>
                <w:szCs w:val="24"/>
              </w:rPr>
            </w:pPr>
            <w:r>
              <w:rPr>
                <w:sz w:val="24"/>
                <w:szCs w:val="24"/>
              </w:rPr>
              <w:t>3</w:t>
            </w:r>
          </w:p>
          <w:p w:rsidR="009D7540" w:rsidRDefault="009D7540" w:rsidP="00006C18">
            <w:pPr>
              <w:spacing w:after="200" w:line="276" w:lineRule="auto"/>
              <w:rPr>
                <w:sz w:val="24"/>
                <w:szCs w:val="24"/>
              </w:rPr>
            </w:pPr>
            <w:r>
              <w:rPr>
                <w:sz w:val="24"/>
                <w:szCs w:val="24"/>
              </w:rPr>
              <w:t>4</w:t>
            </w:r>
          </w:p>
          <w:p w:rsidR="009D7540" w:rsidRDefault="009D7540" w:rsidP="00006C18">
            <w:pPr>
              <w:spacing w:after="200" w:line="276" w:lineRule="auto"/>
              <w:rPr>
                <w:sz w:val="24"/>
                <w:szCs w:val="24"/>
              </w:rPr>
            </w:pPr>
            <w:r>
              <w:rPr>
                <w:sz w:val="24"/>
                <w:szCs w:val="24"/>
              </w:rPr>
              <w:t>5</w:t>
            </w:r>
          </w:p>
          <w:p w:rsidR="009D7540" w:rsidRDefault="009D7540" w:rsidP="00006C18">
            <w:pPr>
              <w:spacing w:after="200" w:line="276" w:lineRule="auto"/>
              <w:rPr>
                <w:sz w:val="24"/>
                <w:szCs w:val="24"/>
              </w:rPr>
            </w:pPr>
            <w:r>
              <w:rPr>
                <w:sz w:val="24"/>
                <w:szCs w:val="24"/>
              </w:rPr>
              <w:t>6</w:t>
            </w:r>
          </w:p>
          <w:p w:rsidR="009D7540" w:rsidRDefault="009D7540" w:rsidP="00006C18">
            <w:pPr>
              <w:spacing w:after="200" w:line="276" w:lineRule="auto"/>
              <w:rPr>
                <w:sz w:val="24"/>
                <w:szCs w:val="24"/>
              </w:rPr>
            </w:pPr>
            <w:r>
              <w:rPr>
                <w:sz w:val="24"/>
                <w:szCs w:val="24"/>
              </w:rPr>
              <w:t>7</w:t>
            </w:r>
          </w:p>
          <w:p w:rsidR="009D7540" w:rsidRDefault="009D7540" w:rsidP="00006C18">
            <w:pPr>
              <w:spacing w:after="200" w:line="276" w:lineRule="auto"/>
              <w:rPr>
                <w:sz w:val="24"/>
                <w:szCs w:val="24"/>
              </w:rPr>
            </w:pPr>
            <w:r>
              <w:rPr>
                <w:sz w:val="24"/>
                <w:szCs w:val="24"/>
              </w:rPr>
              <w:t>8</w:t>
            </w:r>
          </w:p>
          <w:p w:rsidR="009D7540" w:rsidRDefault="009D7540" w:rsidP="00006C18">
            <w:pPr>
              <w:spacing w:after="200" w:line="276" w:lineRule="auto"/>
              <w:rPr>
                <w:sz w:val="24"/>
                <w:szCs w:val="24"/>
              </w:rPr>
            </w:pPr>
            <w:r>
              <w:rPr>
                <w:sz w:val="24"/>
                <w:szCs w:val="24"/>
              </w:rPr>
              <w:t>9</w:t>
            </w:r>
          </w:p>
        </w:tc>
        <w:tc>
          <w:tcPr>
            <w:tcW w:w="0" w:type="auto"/>
          </w:tcPr>
          <w:p w:rsidR="009D7540" w:rsidRDefault="009D7540" w:rsidP="00006C18">
            <w:pPr>
              <w:spacing w:after="200" w:line="276" w:lineRule="auto"/>
              <w:rPr>
                <w:sz w:val="24"/>
                <w:szCs w:val="24"/>
              </w:rPr>
            </w:pPr>
            <w:r>
              <w:rPr>
                <w:sz w:val="24"/>
                <w:szCs w:val="24"/>
              </w:rPr>
              <w:t>3</w:t>
            </w:r>
          </w:p>
          <w:p w:rsidR="009D7540" w:rsidRDefault="009D7540" w:rsidP="00006C18">
            <w:pPr>
              <w:spacing w:after="200" w:line="276" w:lineRule="auto"/>
              <w:rPr>
                <w:sz w:val="24"/>
                <w:szCs w:val="24"/>
              </w:rPr>
            </w:pPr>
            <w:r>
              <w:rPr>
                <w:sz w:val="24"/>
                <w:szCs w:val="24"/>
              </w:rPr>
              <w:t>5</w:t>
            </w:r>
          </w:p>
          <w:p w:rsidR="009D7540" w:rsidRDefault="009D7540" w:rsidP="00006C18">
            <w:pPr>
              <w:spacing w:after="200" w:line="276" w:lineRule="auto"/>
              <w:rPr>
                <w:sz w:val="24"/>
                <w:szCs w:val="24"/>
              </w:rPr>
            </w:pPr>
            <w:r>
              <w:rPr>
                <w:sz w:val="24"/>
                <w:szCs w:val="24"/>
              </w:rPr>
              <w:t>22</w:t>
            </w:r>
          </w:p>
          <w:p w:rsidR="009D7540" w:rsidRDefault="009D7540" w:rsidP="00006C18">
            <w:pPr>
              <w:spacing w:after="200" w:line="276" w:lineRule="auto"/>
              <w:rPr>
                <w:sz w:val="24"/>
                <w:szCs w:val="24"/>
              </w:rPr>
            </w:pPr>
            <w:r>
              <w:rPr>
                <w:sz w:val="24"/>
                <w:szCs w:val="24"/>
              </w:rPr>
              <w:t>43</w:t>
            </w:r>
          </w:p>
          <w:p w:rsidR="009D7540" w:rsidRDefault="009D7540" w:rsidP="00006C18">
            <w:pPr>
              <w:spacing w:after="200" w:line="276" w:lineRule="auto"/>
              <w:rPr>
                <w:sz w:val="24"/>
                <w:szCs w:val="24"/>
              </w:rPr>
            </w:pPr>
            <w:r>
              <w:rPr>
                <w:sz w:val="24"/>
                <w:szCs w:val="24"/>
              </w:rPr>
              <w:t>47</w:t>
            </w:r>
          </w:p>
          <w:p w:rsidR="009D7540" w:rsidRDefault="009D7540" w:rsidP="00006C18">
            <w:pPr>
              <w:spacing w:after="200" w:line="276" w:lineRule="auto"/>
              <w:rPr>
                <w:sz w:val="24"/>
                <w:szCs w:val="24"/>
              </w:rPr>
            </w:pPr>
            <w:r>
              <w:rPr>
                <w:sz w:val="24"/>
                <w:szCs w:val="24"/>
              </w:rPr>
              <w:t>54</w:t>
            </w:r>
          </w:p>
          <w:p w:rsidR="009D7540" w:rsidRDefault="009D7540" w:rsidP="00006C18">
            <w:pPr>
              <w:spacing w:after="200" w:line="276" w:lineRule="auto"/>
              <w:rPr>
                <w:sz w:val="24"/>
                <w:szCs w:val="24"/>
              </w:rPr>
            </w:pPr>
            <w:r>
              <w:rPr>
                <w:sz w:val="24"/>
                <w:szCs w:val="24"/>
              </w:rPr>
              <w:t>68</w:t>
            </w:r>
          </w:p>
          <w:p w:rsidR="009D7540" w:rsidRDefault="009D7540" w:rsidP="00006C18">
            <w:pPr>
              <w:spacing w:after="200" w:line="276" w:lineRule="auto"/>
              <w:rPr>
                <w:sz w:val="24"/>
                <w:szCs w:val="24"/>
              </w:rPr>
            </w:pPr>
            <w:r>
              <w:rPr>
                <w:sz w:val="24"/>
                <w:szCs w:val="24"/>
              </w:rPr>
              <w:t>69</w:t>
            </w:r>
          </w:p>
          <w:p w:rsidR="009D7540" w:rsidRDefault="009D7540" w:rsidP="00006C18">
            <w:pPr>
              <w:spacing w:after="200" w:line="276" w:lineRule="auto"/>
              <w:rPr>
                <w:sz w:val="24"/>
                <w:szCs w:val="24"/>
              </w:rPr>
            </w:pPr>
            <w:r>
              <w:rPr>
                <w:sz w:val="24"/>
                <w:szCs w:val="24"/>
              </w:rPr>
              <w:t>92</w:t>
            </w:r>
          </w:p>
        </w:tc>
        <w:tc>
          <w:tcPr>
            <w:tcW w:w="0" w:type="auto"/>
          </w:tcPr>
          <w:p w:rsidR="009D7540" w:rsidRDefault="00575488" w:rsidP="00006C18">
            <w:pPr>
              <w:spacing w:after="200" w:line="276" w:lineRule="auto"/>
              <w:rPr>
                <w:sz w:val="24"/>
                <w:szCs w:val="24"/>
              </w:rPr>
            </w:pPr>
            <w:r>
              <w:rPr>
                <w:sz w:val="24"/>
                <w:szCs w:val="24"/>
              </w:rPr>
              <w:t>72</w:t>
            </w:r>
          </w:p>
          <w:p w:rsidR="00575488" w:rsidRDefault="00575488" w:rsidP="00006C18">
            <w:pPr>
              <w:spacing w:after="200" w:line="276" w:lineRule="auto"/>
              <w:rPr>
                <w:sz w:val="24"/>
                <w:szCs w:val="24"/>
              </w:rPr>
            </w:pPr>
            <w:r>
              <w:rPr>
                <w:sz w:val="24"/>
                <w:szCs w:val="24"/>
              </w:rPr>
              <w:t>100</w:t>
            </w:r>
          </w:p>
          <w:p w:rsidR="00575488" w:rsidRDefault="00575488" w:rsidP="00006C18">
            <w:pPr>
              <w:spacing w:after="200" w:line="276" w:lineRule="auto"/>
              <w:rPr>
                <w:sz w:val="24"/>
                <w:szCs w:val="24"/>
              </w:rPr>
            </w:pPr>
            <w:r>
              <w:rPr>
                <w:sz w:val="24"/>
                <w:szCs w:val="24"/>
              </w:rPr>
              <w:t>43</w:t>
            </w:r>
          </w:p>
          <w:p w:rsidR="00575488" w:rsidRDefault="00575488" w:rsidP="00006C18">
            <w:pPr>
              <w:spacing w:after="200" w:line="276" w:lineRule="auto"/>
              <w:rPr>
                <w:sz w:val="24"/>
                <w:szCs w:val="24"/>
              </w:rPr>
            </w:pPr>
            <w:r>
              <w:rPr>
                <w:sz w:val="24"/>
                <w:szCs w:val="24"/>
              </w:rPr>
              <w:t>89</w:t>
            </w:r>
          </w:p>
          <w:p w:rsidR="00575488" w:rsidRDefault="00575488" w:rsidP="00006C18">
            <w:pPr>
              <w:spacing w:after="200" w:line="276" w:lineRule="auto"/>
              <w:rPr>
                <w:sz w:val="24"/>
                <w:szCs w:val="24"/>
              </w:rPr>
            </w:pPr>
            <w:r>
              <w:rPr>
                <w:sz w:val="24"/>
                <w:szCs w:val="24"/>
              </w:rPr>
              <w:t>100</w:t>
            </w:r>
          </w:p>
          <w:p w:rsidR="00575488" w:rsidRDefault="00575488" w:rsidP="00006C18">
            <w:pPr>
              <w:spacing w:after="200" w:line="276" w:lineRule="auto"/>
              <w:rPr>
                <w:sz w:val="24"/>
                <w:szCs w:val="24"/>
              </w:rPr>
            </w:pPr>
            <w:r>
              <w:rPr>
                <w:sz w:val="24"/>
                <w:szCs w:val="24"/>
              </w:rPr>
              <w:t>98</w:t>
            </w:r>
          </w:p>
          <w:p w:rsidR="00575488" w:rsidRDefault="00575488" w:rsidP="00006C18">
            <w:pPr>
              <w:spacing w:after="200" w:line="276" w:lineRule="auto"/>
              <w:rPr>
                <w:sz w:val="24"/>
                <w:szCs w:val="24"/>
              </w:rPr>
            </w:pPr>
            <w:r>
              <w:rPr>
                <w:sz w:val="24"/>
                <w:szCs w:val="24"/>
              </w:rPr>
              <w:t>81</w:t>
            </w:r>
          </w:p>
          <w:p w:rsidR="00575488" w:rsidRDefault="00575488" w:rsidP="00006C18">
            <w:pPr>
              <w:spacing w:after="200" w:line="276" w:lineRule="auto"/>
              <w:rPr>
                <w:sz w:val="24"/>
                <w:szCs w:val="24"/>
              </w:rPr>
            </w:pPr>
            <w:r>
              <w:rPr>
                <w:sz w:val="24"/>
                <w:szCs w:val="24"/>
              </w:rPr>
              <w:t>93</w:t>
            </w:r>
          </w:p>
          <w:p w:rsidR="00575488" w:rsidRDefault="00575488" w:rsidP="00006C18">
            <w:pPr>
              <w:spacing w:after="200" w:line="276" w:lineRule="auto"/>
              <w:rPr>
                <w:sz w:val="24"/>
                <w:szCs w:val="24"/>
              </w:rPr>
            </w:pPr>
            <w:r>
              <w:rPr>
                <w:sz w:val="24"/>
                <w:szCs w:val="24"/>
              </w:rPr>
              <w:t>100</w:t>
            </w:r>
          </w:p>
        </w:tc>
        <w:tc>
          <w:tcPr>
            <w:tcW w:w="0" w:type="auto"/>
          </w:tcPr>
          <w:p w:rsidR="009D7540" w:rsidRDefault="00575488" w:rsidP="00006C18">
            <w:pPr>
              <w:spacing w:after="200" w:line="276" w:lineRule="auto"/>
              <w:rPr>
                <w:sz w:val="24"/>
                <w:szCs w:val="24"/>
              </w:rPr>
            </w:pPr>
            <w:r>
              <w:rPr>
                <w:sz w:val="24"/>
                <w:szCs w:val="24"/>
              </w:rPr>
              <w:t>Dödsfall</w:t>
            </w:r>
          </w:p>
          <w:p w:rsidR="00575488" w:rsidRDefault="00575488" w:rsidP="00006C18">
            <w:pPr>
              <w:spacing w:after="200" w:line="276" w:lineRule="auto"/>
              <w:rPr>
                <w:sz w:val="24"/>
                <w:szCs w:val="24"/>
              </w:rPr>
            </w:pPr>
            <w:proofErr w:type="spellStart"/>
            <w:r>
              <w:rPr>
                <w:sz w:val="24"/>
                <w:szCs w:val="24"/>
              </w:rPr>
              <w:t>Censorering</w:t>
            </w:r>
            <w:proofErr w:type="spellEnd"/>
          </w:p>
          <w:p w:rsidR="00575488" w:rsidRDefault="00575488" w:rsidP="00006C18">
            <w:pPr>
              <w:spacing w:after="200" w:line="276" w:lineRule="auto"/>
              <w:rPr>
                <w:sz w:val="24"/>
                <w:szCs w:val="24"/>
              </w:rPr>
            </w:pPr>
            <w:r>
              <w:rPr>
                <w:sz w:val="24"/>
                <w:szCs w:val="24"/>
              </w:rPr>
              <w:t>Dödsfall</w:t>
            </w:r>
          </w:p>
          <w:p w:rsidR="00575488" w:rsidRDefault="00575488" w:rsidP="00006C18">
            <w:pPr>
              <w:spacing w:after="200" w:line="276" w:lineRule="auto"/>
              <w:rPr>
                <w:sz w:val="24"/>
                <w:szCs w:val="24"/>
              </w:rPr>
            </w:pPr>
            <w:r>
              <w:rPr>
                <w:sz w:val="24"/>
                <w:szCs w:val="24"/>
              </w:rPr>
              <w:t>Dödsfall</w:t>
            </w:r>
          </w:p>
          <w:p w:rsidR="00575488" w:rsidRDefault="00575488" w:rsidP="00006C18">
            <w:pPr>
              <w:spacing w:after="200" w:line="276" w:lineRule="auto"/>
              <w:rPr>
                <w:sz w:val="24"/>
                <w:szCs w:val="24"/>
              </w:rPr>
            </w:pPr>
            <w:proofErr w:type="spellStart"/>
            <w:r>
              <w:rPr>
                <w:sz w:val="24"/>
                <w:szCs w:val="24"/>
              </w:rPr>
              <w:t>Censorering</w:t>
            </w:r>
            <w:proofErr w:type="spellEnd"/>
          </w:p>
          <w:p w:rsidR="00575488" w:rsidRDefault="00575488" w:rsidP="00006C18">
            <w:pPr>
              <w:spacing w:after="200" w:line="276" w:lineRule="auto"/>
              <w:rPr>
                <w:sz w:val="24"/>
                <w:szCs w:val="24"/>
              </w:rPr>
            </w:pPr>
            <w:r>
              <w:rPr>
                <w:sz w:val="24"/>
                <w:szCs w:val="24"/>
              </w:rPr>
              <w:t>Dödsfall</w:t>
            </w:r>
          </w:p>
          <w:p w:rsidR="00575488" w:rsidRDefault="00575488" w:rsidP="00006C18">
            <w:pPr>
              <w:spacing w:after="200" w:line="276" w:lineRule="auto"/>
              <w:rPr>
                <w:sz w:val="24"/>
                <w:szCs w:val="24"/>
              </w:rPr>
            </w:pPr>
            <w:r>
              <w:rPr>
                <w:sz w:val="24"/>
                <w:szCs w:val="24"/>
              </w:rPr>
              <w:t>Dödsfall</w:t>
            </w:r>
          </w:p>
          <w:p w:rsidR="00575488" w:rsidRDefault="00575488" w:rsidP="00006C18">
            <w:pPr>
              <w:spacing w:after="200" w:line="276" w:lineRule="auto"/>
              <w:rPr>
                <w:sz w:val="24"/>
                <w:szCs w:val="24"/>
              </w:rPr>
            </w:pPr>
            <w:r>
              <w:rPr>
                <w:sz w:val="24"/>
                <w:szCs w:val="24"/>
              </w:rPr>
              <w:t>Dödsfall</w:t>
            </w:r>
          </w:p>
          <w:p w:rsidR="00575488" w:rsidRDefault="00575488" w:rsidP="00006C18">
            <w:pPr>
              <w:spacing w:after="200" w:line="276" w:lineRule="auto"/>
              <w:rPr>
                <w:sz w:val="24"/>
                <w:szCs w:val="24"/>
              </w:rPr>
            </w:pPr>
            <w:proofErr w:type="spellStart"/>
            <w:r>
              <w:rPr>
                <w:sz w:val="24"/>
                <w:szCs w:val="24"/>
              </w:rPr>
              <w:t>Censorering</w:t>
            </w:r>
            <w:proofErr w:type="spellEnd"/>
          </w:p>
        </w:tc>
      </w:tr>
    </w:tbl>
    <w:p w:rsidR="009D7540" w:rsidRDefault="009D7540" w:rsidP="00006C18">
      <w:pPr>
        <w:spacing w:after="200" w:line="276" w:lineRule="auto"/>
        <w:rPr>
          <w:sz w:val="24"/>
          <w:szCs w:val="24"/>
        </w:rPr>
      </w:pPr>
    </w:p>
    <w:p w:rsidR="00575488" w:rsidRDefault="00575488" w:rsidP="00575488">
      <w:pPr>
        <w:pStyle w:val="Liststycke"/>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Bestäm överlevnads</w:t>
      </w:r>
      <w:r w:rsidRPr="00575488">
        <w:rPr>
          <w:rFonts w:ascii="Times New Roman" w:hAnsi="Times New Roman" w:cs="Times New Roman"/>
          <w:sz w:val="24"/>
          <w:szCs w:val="24"/>
        </w:rPr>
        <w:t>tiden för patient nr: 5.</w:t>
      </w:r>
    </w:p>
    <w:p w:rsidR="00575488" w:rsidRDefault="00575488" w:rsidP="00575488">
      <w:pPr>
        <w:pStyle w:val="Liststycke"/>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Vad kan vi säga om överlevnadstiden för patient nr: 9?</w:t>
      </w:r>
    </w:p>
    <w:p w:rsidR="00575488" w:rsidRDefault="00575488" w:rsidP="00575488">
      <w:pPr>
        <w:pStyle w:val="Liststycke"/>
        <w:numPr>
          <w:ilvl w:val="0"/>
          <w:numId w:val="6"/>
        </w:numPr>
        <w:spacing w:after="200" w:line="276" w:lineRule="auto"/>
        <w:rPr>
          <w:rFonts w:ascii="Times New Roman" w:hAnsi="Times New Roman" w:cs="Times New Roman"/>
          <w:sz w:val="24"/>
          <w:szCs w:val="24"/>
        </w:rPr>
      </w:pPr>
      <w:r>
        <w:rPr>
          <w:rFonts w:ascii="Times New Roman" w:hAnsi="Times New Roman" w:cs="Times New Roman"/>
          <w:sz w:val="24"/>
          <w:szCs w:val="24"/>
        </w:rPr>
        <w:t>Skatta och skissera grafiskt en överlevnadskurva med Kaplan-Meier metoden.</w:t>
      </w:r>
    </w:p>
    <w:p w:rsidR="00C0206A" w:rsidRDefault="00C0206A" w:rsidP="00C0206A">
      <w:pPr>
        <w:rPr>
          <w:b/>
          <w:sz w:val="24"/>
          <w:szCs w:val="24"/>
        </w:rPr>
      </w:pPr>
    </w:p>
    <w:p w:rsidR="00C0206A" w:rsidRPr="00927F84" w:rsidRDefault="00C0206A" w:rsidP="00C0206A">
      <w:pPr>
        <w:rPr>
          <w:b/>
          <w:sz w:val="24"/>
          <w:szCs w:val="24"/>
        </w:rPr>
      </w:pPr>
      <w:r w:rsidRPr="00927F84">
        <w:rPr>
          <w:b/>
          <w:sz w:val="24"/>
          <w:szCs w:val="24"/>
        </w:rPr>
        <w:lastRenderedPageBreak/>
        <w:t xml:space="preserve">Uppgift </w:t>
      </w:r>
      <w:r w:rsidR="00363233">
        <w:rPr>
          <w:b/>
          <w:sz w:val="24"/>
          <w:szCs w:val="24"/>
        </w:rPr>
        <w:t>4</w:t>
      </w:r>
    </w:p>
    <w:p w:rsidR="00C0206A" w:rsidRDefault="00C0206A" w:rsidP="00C0206A">
      <w:pPr>
        <w:jc w:val="both"/>
        <w:rPr>
          <w:sz w:val="24"/>
          <w:szCs w:val="24"/>
        </w:rPr>
      </w:pPr>
    </w:p>
    <w:p w:rsidR="00C0206A" w:rsidRPr="00927F84" w:rsidRDefault="00C0206A" w:rsidP="00C0206A">
      <w:pPr>
        <w:jc w:val="both"/>
        <w:rPr>
          <w:sz w:val="24"/>
          <w:szCs w:val="24"/>
        </w:rPr>
      </w:pPr>
      <w:r w:rsidRPr="00927F84">
        <w:rPr>
          <w:sz w:val="24"/>
          <w:szCs w:val="24"/>
        </w:rPr>
        <w:t xml:space="preserve">Nedärvningen av </w:t>
      </w:r>
      <w:r>
        <w:rPr>
          <w:sz w:val="24"/>
          <w:szCs w:val="24"/>
        </w:rPr>
        <w:t>örsnibb (A) eller fastvuxen örsnibb (B)</w:t>
      </w:r>
      <w:r w:rsidRPr="00927F84">
        <w:rPr>
          <w:sz w:val="24"/>
          <w:szCs w:val="24"/>
        </w:rPr>
        <w:t xml:space="preserve"> går till på följande sätt. Varje förälder har två gener som bestämmer </w:t>
      </w:r>
      <w:r>
        <w:rPr>
          <w:sz w:val="24"/>
          <w:szCs w:val="24"/>
        </w:rPr>
        <w:t>om barnet ska få A eller B.</w:t>
      </w:r>
      <w:r w:rsidRPr="00927F84">
        <w:rPr>
          <w:sz w:val="24"/>
          <w:szCs w:val="24"/>
        </w:rPr>
        <w:t xml:space="preserve"> Var</w:t>
      </w:r>
      <w:r>
        <w:rPr>
          <w:sz w:val="24"/>
          <w:szCs w:val="24"/>
        </w:rPr>
        <w:t>je gen bär på antingen ett</w:t>
      </w:r>
      <w:r w:rsidRPr="00927F84">
        <w:rPr>
          <w:sz w:val="24"/>
          <w:szCs w:val="24"/>
        </w:rPr>
        <w:t xml:space="preserve"> anlag </w:t>
      </w:r>
      <w:r>
        <w:rPr>
          <w:sz w:val="24"/>
          <w:szCs w:val="24"/>
        </w:rPr>
        <w:t xml:space="preserve">för A </w:t>
      </w:r>
      <w:r w:rsidRPr="00927F84">
        <w:rPr>
          <w:sz w:val="24"/>
          <w:szCs w:val="24"/>
        </w:rPr>
        <w:t xml:space="preserve">eller ett </w:t>
      </w:r>
      <w:r>
        <w:rPr>
          <w:sz w:val="24"/>
          <w:szCs w:val="24"/>
        </w:rPr>
        <w:t>anlag för B</w:t>
      </w:r>
      <w:r w:rsidRPr="00927F84">
        <w:rPr>
          <w:sz w:val="24"/>
          <w:szCs w:val="24"/>
        </w:rPr>
        <w:t>. Barnet ärver slumpmässigt en gen från pappan och, slumpmässigt, oberoende av vilken gen som erhålls från pappan, en gen från mamman. Ingen av de fyra tänkbara kombinationerna är me</w:t>
      </w:r>
      <w:r>
        <w:rPr>
          <w:sz w:val="24"/>
          <w:szCs w:val="24"/>
        </w:rPr>
        <w:t>r sannolik än någon annan. A</w:t>
      </w:r>
      <w:r w:rsidRPr="00927F84">
        <w:rPr>
          <w:sz w:val="24"/>
          <w:szCs w:val="24"/>
        </w:rPr>
        <w:t xml:space="preserve">nlag </w:t>
      </w:r>
      <w:r>
        <w:rPr>
          <w:sz w:val="24"/>
          <w:szCs w:val="24"/>
        </w:rPr>
        <w:t xml:space="preserve">för A </w:t>
      </w:r>
      <w:r w:rsidRPr="00927F84">
        <w:rPr>
          <w:sz w:val="24"/>
          <w:szCs w:val="24"/>
        </w:rPr>
        <w:t xml:space="preserve">dominerar över </w:t>
      </w:r>
      <w:r>
        <w:rPr>
          <w:sz w:val="24"/>
          <w:szCs w:val="24"/>
        </w:rPr>
        <w:t>anlag för B</w:t>
      </w:r>
      <w:r w:rsidRPr="00927F84">
        <w:rPr>
          <w:sz w:val="24"/>
          <w:szCs w:val="24"/>
        </w:rPr>
        <w:t>, vilket i</w:t>
      </w:r>
      <w:r>
        <w:rPr>
          <w:sz w:val="24"/>
          <w:szCs w:val="24"/>
        </w:rPr>
        <w:t>nnebär att barnet får A om minst en gen bär på anlag för A</w:t>
      </w:r>
      <w:r w:rsidR="00C20740">
        <w:rPr>
          <w:sz w:val="24"/>
          <w:szCs w:val="24"/>
        </w:rPr>
        <w:t xml:space="preserve">, </w:t>
      </w:r>
      <w:r>
        <w:rPr>
          <w:sz w:val="24"/>
          <w:szCs w:val="24"/>
        </w:rPr>
        <w:t>och B</w:t>
      </w:r>
      <w:r w:rsidR="00C20740">
        <w:rPr>
          <w:sz w:val="24"/>
          <w:szCs w:val="24"/>
        </w:rPr>
        <w:t xml:space="preserve"> om båda generna </w:t>
      </w:r>
      <w:r w:rsidR="00C20740" w:rsidRPr="00927F84">
        <w:rPr>
          <w:sz w:val="24"/>
          <w:szCs w:val="24"/>
        </w:rPr>
        <w:t>bär</w:t>
      </w:r>
      <w:r>
        <w:rPr>
          <w:sz w:val="24"/>
          <w:szCs w:val="24"/>
        </w:rPr>
        <w:t xml:space="preserve"> anlag för B</w:t>
      </w:r>
      <w:r w:rsidRPr="00927F84">
        <w:rPr>
          <w:sz w:val="24"/>
          <w:szCs w:val="24"/>
        </w:rPr>
        <w:t>.</w:t>
      </w:r>
    </w:p>
    <w:p w:rsidR="00C0206A" w:rsidRPr="00927F84" w:rsidRDefault="00C0206A" w:rsidP="00C0206A">
      <w:pPr>
        <w:numPr>
          <w:ilvl w:val="0"/>
          <w:numId w:val="7"/>
        </w:numPr>
        <w:jc w:val="both"/>
        <w:rPr>
          <w:sz w:val="24"/>
          <w:szCs w:val="24"/>
        </w:rPr>
      </w:pPr>
      <w:r w:rsidRPr="00927F84">
        <w:rPr>
          <w:sz w:val="24"/>
          <w:szCs w:val="24"/>
        </w:rPr>
        <w:t xml:space="preserve">Ett par har båda </w:t>
      </w:r>
      <w:r w:rsidR="00B2779F">
        <w:rPr>
          <w:sz w:val="24"/>
          <w:szCs w:val="24"/>
        </w:rPr>
        <w:t>örsnibb medan deras första barn har fastvuxen örsnibb. Givet denna information hur stor är sannolikheten att deras an</w:t>
      </w:r>
      <w:r w:rsidR="00C20740">
        <w:rPr>
          <w:sz w:val="24"/>
          <w:szCs w:val="24"/>
        </w:rPr>
        <w:t xml:space="preserve">dra barn ska få </w:t>
      </w:r>
      <w:r w:rsidR="00B2779F">
        <w:rPr>
          <w:sz w:val="24"/>
          <w:szCs w:val="24"/>
        </w:rPr>
        <w:t>örsnibb?</w:t>
      </w:r>
    </w:p>
    <w:p w:rsidR="00C0206A" w:rsidRDefault="00C20740" w:rsidP="00C0206A">
      <w:pPr>
        <w:numPr>
          <w:ilvl w:val="0"/>
          <w:numId w:val="7"/>
        </w:numPr>
        <w:jc w:val="both"/>
        <w:rPr>
          <w:sz w:val="24"/>
          <w:szCs w:val="24"/>
        </w:rPr>
      </w:pPr>
      <w:r>
        <w:rPr>
          <w:sz w:val="24"/>
          <w:szCs w:val="24"/>
        </w:rPr>
        <w:t xml:space="preserve">Ponera att det andra barnet fick örsnibb. Beräkna den </w:t>
      </w:r>
      <w:proofErr w:type="gramStart"/>
      <w:r>
        <w:rPr>
          <w:sz w:val="24"/>
          <w:szCs w:val="24"/>
        </w:rPr>
        <w:t>härav</w:t>
      </w:r>
      <w:proofErr w:type="gramEnd"/>
      <w:r>
        <w:rPr>
          <w:sz w:val="24"/>
          <w:szCs w:val="24"/>
        </w:rPr>
        <w:t xml:space="preserve"> betingade sannolikheten att det andra barnets framtida barn inte kan få fastvuxen örsnibb.</w:t>
      </w:r>
    </w:p>
    <w:p w:rsidR="00C20740" w:rsidRDefault="00C20740" w:rsidP="00C20740">
      <w:pPr>
        <w:jc w:val="both"/>
        <w:rPr>
          <w:sz w:val="24"/>
          <w:szCs w:val="24"/>
        </w:rPr>
      </w:pPr>
    </w:p>
    <w:p w:rsidR="00C20740" w:rsidRDefault="00C20740" w:rsidP="00C20740">
      <w:pPr>
        <w:jc w:val="both"/>
        <w:rPr>
          <w:b/>
          <w:sz w:val="24"/>
          <w:szCs w:val="24"/>
        </w:rPr>
      </w:pPr>
      <w:r w:rsidRPr="00C20740">
        <w:rPr>
          <w:b/>
          <w:sz w:val="24"/>
          <w:szCs w:val="24"/>
        </w:rPr>
        <w:t>Uppgift</w:t>
      </w:r>
      <w:r w:rsidR="00363233">
        <w:rPr>
          <w:b/>
          <w:sz w:val="24"/>
          <w:szCs w:val="24"/>
        </w:rPr>
        <w:t xml:space="preserve"> 5</w:t>
      </w:r>
    </w:p>
    <w:p w:rsidR="00C20740" w:rsidRDefault="00C20740" w:rsidP="00C20740">
      <w:pPr>
        <w:jc w:val="both"/>
        <w:rPr>
          <w:b/>
          <w:sz w:val="24"/>
          <w:szCs w:val="24"/>
        </w:rPr>
      </w:pPr>
    </w:p>
    <w:p w:rsidR="005F70BA" w:rsidRDefault="005F70BA" w:rsidP="00C20740">
      <w:pPr>
        <w:jc w:val="both"/>
        <w:rPr>
          <w:sz w:val="24"/>
          <w:szCs w:val="24"/>
        </w:rPr>
      </w:pPr>
      <w:r>
        <w:rPr>
          <w:sz w:val="24"/>
          <w:szCs w:val="24"/>
        </w:rPr>
        <w:t xml:space="preserve">Det finns </w:t>
      </w:r>
      <w:r w:rsidR="001E0B91">
        <w:rPr>
          <w:sz w:val="24"/>
          <w:szCs w:val="24"/>
        </w:rPr>
        <w:t>experiment</w:t>
      </w:r>
      <w:r>
        <w:rPr>
          <w:sz w:val="24"/>
          <w:szCs w:val="24"/>
        </w:rPr>
        <w:t>ella situationer</w:t>
      </w:r>
      <w:r w:rsidR="001E0B91">
        <w:rPr>
          <w:sz w:val="24"/>
          <w:szCs w:val="24"/>
        </w:rPr>
        <w:t xml:space="preserve"> där ett parat t-test, en tvåvägs variansanalys och en multipel linjär </w:t>
      </w:r>
      <w:proofErr w:type="spellStart"/>
      <w:r w:rsidR="001E0B91">
        <w:rPr>
          <w:sz w:val="24"/>
          <w:szCs w:val="24"/>
        </w:rPr>
        <w:t>regresionsansats</w:t>
      </w:r>
      <w:proofErr w:type="spellEnd"/>
      <w:r w:rsidR="001E0B91">
        <w:rPr>
          <w:sz w:val="24"/>
          <w:szCs w:val="24"/>
        </w:rPr>
        <w:t xml:space="preserve"> alla ger samma resultat i form av relevant p-värde. </w:t>
      </w:r>
    </w:p>
    <w:p w:rsidR="00C20740" w:rsidRPr="00A707EF" w:rsidRDefault="005F70BA" w:rsidP="00D62363">
      <w:pPr>
        <w:pStyle w:val="Liststycke"/>
        <w:numPr>
          <w:ilvl w:val="0"/>
          <w:numId w:val="8"/>
        </w:numPr>
        <w:jc w:val="both"/>
        <w:rPr>
          <w:rFonts w:ascii="Times New Roman" w:hAnsi="Times New Roman" w:cs="Times New Roman"/>
          <w:sz w:val="24"/>
          <w:szCs w:val="24"/>
        </w:rPr>
      </w:pPr>
      <w:r w:rsidRPr="00A707EF">
        <w:rPr>
          <w:rFonts w:ascii="Times New Roman" w:hAnsi="Times New Roman" w:cs="Times New Roman"/>
          <w:sz w:val="24"/>
          <w:szCs w:val="24"/>
        </w:rPr>
        <w:t xml:space="preserve">Ge ett exempel på en sådan situation. </w:t>
      </w:r>
    </w:p>
    <w:p w:rsidR="005F70BA" w:rsidRPr="00A707EF" w:rsidRDefault="005F70BA" w:rsidP="00D62363">
      <w:pPr>
        <w:pStyle w:val="Liststycke"/>
        <w:numPr>
          <w:ilvl w:val="0"/>
          <w:numId w:val="8"/>
        </w:numPr>
        <w:jc w:val="both"/>
        <w:rPr>
          <w:rFonts w:ascii="Times New Roman" w:hAnsi="Times New Roman" w:cs="Times New Roman"/>
          <w:sz w:val="24"/>
          <w:szCs w:val="24"/>
        </w:rPr>
      </w:pPr>
      <w:r w:rsidRPr="00A707EF">
        <w:rPr>
          <w:rFonts w:ascii="Times New Roman" w:hAnsi="Times New Roman" w:cs="Times New Roman"/>
          <w:sz w:val="24"/>
          <w:szCs w:val="24"/>
        </w:rPr>
        <w:t>Vad blir gruppvariabel respektive blockvariabel i din tvåvägs variansanalys?</w:t>
      </w:r>
    </w:p>
    <w:p w:rsidR="005F70BA" w:rsidRPr="00A707EF" w:rsidRDefault="007E33A1" w:rsidP="00D62363">
      <w:pPr>
        <w:pStyle w:val="Liststycke"/>
        <w:numPr>
          <w:ilvl w:val="0"/>
          <w:numId w:val="8"/>
        </w:numPr>
        <w:jc w:val="both"/>
        <w:rPr>
          <w:rFonts w:ascii="Times New Roman" w:hAnsi="Times New Roman" w:cs="Times New Roman"/>
          <w:sz w:val="24"/>
          <w:szCs w:val="24"/>
        </w:rPr>
      </w:pPr>
      <w:r w:rsidRPr="00A707EF">
        <w:rPr>
          <w:rFonts w:ascii="Times New Roman" w:hAnsi="Times New Roman" w:cs="Times New Roman"/>
          <w:sz w:val="24"/>
          <w:szCs w:val="24"/>
        </w:rPr>
        <w:t xml:space="preserve">Formulera din regressionsmodell. Var noga med att definiera responsvariabel och de förklarande variablerna. Ange också vilken parameterrestriktion i din modell som svarar mot att det inte finns någon gruppeffekt i </w:t>
      </w:r>
      <w:proofErr w:type="spellStart"/>
      <w:r w:rsidRPr="00A707EF">
        <w:rPr>
          <w:rFonts w:ascii="Times New Roman" w:hAnsi="Times New Roman" w:cs="Times New Roman"/>
          <w:sz w:val="24"/>
          <w:szCs w:val="24"/>
        </w:rPr>
        <w:t>variansanlysansatsen</w:t>
      </w:r>
      <w:proofErr w:type="spellEnd"/>
      <w:r w:rsidRPr="00A707EF">
        <w:rPr>
          <w:rFonts w:ascii="Times New Roman" w:hAnsi="Times New Roman" w:cs="Times New Roman"/>
          <w:sz w:val="24"/>
          <w:szCs w:val="24"/>
        </w:rPr>
        <w:t>.</w:t>
      </w:r>
    </w:p>
    <w:p w:rsidR="007E33A1" w:rsidRDefault="007E33A1" w:rsidP="007E33A1">
      <w:pPr>
        <w:jc w:val="both"/>
        <w:rPr>
          <w:b/>
          <w:sz w:val="24"/>
          <w:szCs w:val="24"/>
        </w:rPr>
      </w:pPr>
      <w:r w:rsidRPr="00DC4B46">
        <w:rPr>
          <w:b/>
          <w:sz w:val="24"/>
          <w:szCs w:val="24"/>
        </w:rPr>
        <w:t xml:space="preserve">Uppgift </w:t>
      </w:r>
      <w:r w:rsidR="00363233">
        <w:rPr>
          <w:b/>
          <w:sz w:val="24"/>
          <w:szCs w:val="24"/>
        </w:rPr>
        <w:t>1</w:t>
      </w:r>
    </w:p>
    <w:p w:rsidR="00DC4B46" w:rsidRDefault="00DC4B46" w:rsidP="007E33A1">
      <w:pPr>
        <w:jc w:val="both"/>
        <w:rPr>
          <w:b/>
          <w:sz w:val="24"/>
          <w:szCs w:val="24"/>
        </w:rPr>
      </w:pPr>
    </w:p>
    <w:p w:rsidR="00A707EF" w:rsidRPr="00A707EF" w:rsidRDefault="00A707EF" w:rsidP="007E33A1">
      <w:pPr>
        <w:jc w:val="both"/>
        <w:rPr>
          <w:sz w:val="24"/>
          <w:szCs w:val="24"/>
        </w:rPr>
      </w:pPr>
      <w:r w:rsidRPr="00A707EF">
        <w:rPr>
          <w:sz w:val="24"/>
          <w:szCs w:val="24"/>
        </w:rPr>
        <w:t>Pearsons korrelationsmått mäter styrkan i den linjära samvariationen mellan två variabler.</w:t>
      </w:r>
    </w:p>
    <w:p w:rsidR="00DC4B46" w:rsidRDefault="00A707EF" w:rsidP="00A707EF">
      <w:pPr>
        <w:pStyle w:val="Liststycke"/>
        <w:numPr>
          <w:ilvl w:val="0"/>
          <w:numId w:val="9"/>
        </w:numPr>
        <w:jc w:val="both"/>
        <w:rPr>
          <w:rFonts w:ascii="Times New Roman" w:hAnsi="Times New Roman" w:cs="Times New Roman"/>
          <w:sz w:val="24"/>
          <w:szCs w:val="24"/>
        </w:rPr>
      </w:pPr>
      <w:r w:rsidRPr="00A707EF">
        <w:rPr>
          <w:rFonts w:ascii="Times New Roman" w:hAnsi="Times New Roman" w:cs="Times New Roman"/>
          <w:sz w:val="24"/>
          <w:szCs w:val="24"/>
        </w:rPr>
        <w:t>Förklara med ett exempel varför detta mått inte är ett bra mått för att mäta överensstämmelse mellan</w:t>
      </w:r>
      <w:r>
        <w:rPr>
          <w:rFonts w:ascii="Times New Roman" w:hAnsi="Times New Roman" w:cs="Times New Roman"/>
          <w:sz w:val="24"/>
          <w:szCs w:val="24"/>
        </w:rPr>
        <w:t xml:space="preserve"> två metoder.</w:t>
      </w:r>
    </w:p>
    <w:p w:rsidR="00A707EF" w:rsidRDefault="00A707EF" w:rsidP="00A707EF">
      <w:pPr>
        <w:pStyle w:val="Liststycke"/>
        <w:numPr>
          <w:ilvl w:val="0"/>
          <w:numId w:val="9"/>
        </w:numPr>
        <w:jc w:val="both"/>
        <w:rPr>
          <w:rFonts w:ascii="Times New Roman" w:hAnsi="Times New Roman" w:cs="Times New Roman"/>
          <w:sz w:val="24"/>
          <w:szCs w:val="24"/>
        </w:rPr>
      </w:pPr>
      <w:r>
        <w:rPr>
          <w:rFonts w:ascii="Times New Roman" w:hAnsi="Times New Roman" w:cs="Times New Roman"/>
          <w:sz w:val="24"/>
          <w:szCs w:val="24"/>
        </w:rPr>
        <w:t>Ge två fördelar med regressionsanalys jämfört med korrelation.</w:t>
      </w:r>
    </w:p>
    <w:p w:rsidR="00A707EF" w:rsidRDefault="00A707EF" w:rsidP="00A707EF">
      <w:pPr>
        <w:pStyle w:val="Liststycke"/>
        <w:numPr>
          <w:ilvl w:val="0"/>
          <w:numId w:val="9"/>
        </w:numPr>
        <w:jc w:val="both"/>
        <w:rPr>
          <w:rFonts w:ascii="Times New Roman" w:hAnsi="Times New Roman" w:cs="Times New Roman"/>
          <w:sz w:val="24"/>
          <w:szCs w:val="24"/>
        </w:rPr>
      </w:pPr>
      <w:r>
        <w:rPr>
          <w:rFonts w:ascii="Times New Roman" w:hAnsi="Times New Roman" w:cs="Times New Roman"/>
          <w:sz w:val="24"/>
          <w:szCs w:val="24"/>
        </w:rPr>
        <w:t>Hur är Pearsons korrelationsmått relaterat till förklaringsgraden i en enkel linjär regression?</w:t>
      </w:r>
    </w:p>
    <w:p w:rsidR="007646EC" w:rsidRDefault="007646EC" w:rsidP="00A707EF">
      <w:pPr>
        <w:pStyle w:val="Liststycke"/>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Spearmans</w:t>
      </w:r>
      <w:proofErr w:type="spellEnd"/>
      <w:r>
        <w:rPr>
          <w:rFonts w:ascii="Times New Roman" w:hAnsi="Times New Roman" w:cs="Times New Roman"/>
          <w:sz w:val="24"/>
          <w:szCs w:val="24"/>
        </w:rPr>
        <w:t xml:space="preserve"> rangkorrelation är ett annat korrelationsmått. Visa med ett litet exempel att Pearsons korrelationsmått inte nödvändigtvis är 1 om </w:t>
      </w:r>
      <w:proofErr w:type="spellStart"/>
      <w:r>
        <w:rPr>
          <w:rFonts w:ascii="Times New Roman" w:hAnsi="Times New Roman" w:cs="Times New Roman"/>
          <w:sz w:val="24"/>
          <w:szCs w:val="24"/>
        </w:rPr>
        <w:t>Spearmans</w:t>
      </w:r>
      <w:proofErr w:type="spellEnd"/>
      <w:r>
        <w:rPr>
          <w:rFonts w:ascii="Times New Roman" w:hAnsi="Times New Roman" w:cs="Times New Roman"/>
          <w:sz w:val="24"/>
          <w:szCs w:val="24"/>
        </w:rPr>
        <w:t xml:space="preserve"> rangkorrelation är 1.</w:t>
      </w:r>
    </w:p>
    <w:p w:rsidR="007646EC" w:rsidRDefault="007646EC" w:rsidP="007646EC">
      <w:pPr>
        <w:jc w:val="both"/>
        <w:rPr>
          <w:b/>
          <w:sz w:val="24"/>
          <w:szCs w:val="24"/>
        </w:rPr>
      </w:pPr>
      <w:r w:rsidRPr="007646EC">
        <w:rPr>
          <w:b/>
          <w:sz w:val="24"/>
          <w:szCs w:val="24"/>
        </w:rPr>
        <w:t>Uppgift</w:t>
      </w:r>
      <w:r w:rsidR="00363233">
        <w:rPr>
          <w:b/>
          <w:sz w:val="24"/>
          <w:szCs w:val="24"/>
        </w:rPr>
        <w:t xml:space="preserve"> 2</w:t>
      </w:r>
    </w:p>
    <w:p w:rsidR="00665FDD" w:rsidRDefault="00665FDD" w:rsidP="00665FDD">
      <w:pPr>
        <w:pStyle w:val="Brdtextmedindrag2"/>
        <w:spacing w:line="240" w:lineRule="auto"/>
        <w:ind w:left="0"/>
        <w:rPr>
          <w:b/>
          <w:szCs w:val="24"/>
        </w:rPr>
      </w:pPr>
    </w:p>
    <w:p w:rsidR="00794562" w:rsidRDefault="00665FDD" w:rsidP="00665FDD">
      <w:pPr>
        <w:pStyle w:val="Brdtextmedindrag2"/>
        <w:spacing w:line="240" w:lineRule="auto"/>
        <w:ind w:left="0"/>
        <w:rPr>
          <w:szCs w:val="24"/>
        </w:rPr>
      </w:pPr>
      <w:r>
        <w:rPr>
          <w:szCs w:val="24"/>
        </w:rPr>
        <w:t xml:space="preserve">Följande uppgift behandlar </w:t>
      </w:r>
      <w:proofErr w:type="spellStart"/>
      <w:r>
        <w:rPr>
          <w:szCs w:val="24"/>
        </w:rPr>
        <w:t>Wilcoxons</w:t>
      </w:r>
      <w:proofErr w:type="spellEnd"/>
      <w:r>
        <w:rPr>
          <w:szCs w:val="24"/>
        </w:rPr>
        <w:t xml:space="preserve"> </w:t>
      </w:r>
      <w:proofErr w:type="spellStart"/>
      <w:r>
        <w:rPr>
          <w:szCs w:val="24"/>
        </w:rPr>
        <w:t>rangsummetest</w:t>
      </w:r>
      <w:proofErr w:type="spellEnd"/>
      <w:r>
        <w:rPr>
          <w:szCs w:val="24"/>
        </w:rPr>
        <w:t xml:space="preserve"> för oberoende grupper. </w:t>
      </w:r>
    </w:p>
    <w:p w:rsidR="00665FDD" w:rsidRDefault="00665FDD" w:rsidP="00794562">
      <w:pPr>
        <w:pStyle w:val="Brdtextmedindrag2"/>
        <w:numPr>
          <w:ilvl w:val="0"/>
          <w:numId w:val="10"/>
        </w:numPr>
        <w:spacing w:line="240" w:lineRule="auto"/>
        <w:rPr>
          <w:szCs w:val="24"/>
        </w:rPr>
      </w:pPr>
      <w:r>
        <w:rPr>
          <w:szCs w:val="24"/>
        </w:rPr>
        <w:t>Anta</w:t>
      </w:r>
      <w:r w:rsidRPr="00665FDD">
        <w:rPr>
          <w:szCs w:val="24"/>
        </w:rPr>
        <w:t xml:space="preserve"> att </w:t>
      </w:r>
      <w:r>
        <w:rPr>
          <w:szCs w:val="24"/>
        </w:rPr>
        <w:t>urvalsstorlekarna är 2 och 5</w:t>
      </w:r>
      <w:r w:rsidR="00F628B2">
        <w:rPr>
          <w:szCs w:val="24"/>
        </w:rPr>
        <w:t xml:space="preserve"> och att rangsumman för det mindre urvalet är 4. </w:t>
      </w:r>
      <w:r w:rsidR="00794562">
        <w:rPr>
          <w:szCs w:val="24"/>
        </w:rPr>
        <w:t>Använd Table B10 för att uttala dig om p-värdet (dubbelsidigt). Om inte p-värdet kan bestämmas exakt utifrån tabellen får du ange ett intervall för p-värdet.</w:t>
      </w:r>
      <w:r>
        <w:rPr>
          <w:szCs w:val="24"/>
        </w:rPr>
        <w:t xml:space="preserve"> </w:t>
      </w:r>
    </w:p>
    <w:p w:rsidR="00794562" w:rsidRDefault="00DE46B4" w:rsidP="00794562">
      <w:pPr>
        <w:pStyle w:val="Brdtextmedindrag2"/>
        <w:numPr>
          <w:ilvl w:val="0"/>
          <w:numId w:val="10"/>
        </w:numPr>
        <w:spacing w:line="240" w:lineRule="auto"/>
        <w:rPr>
          <w:szCs w:val="24"/>
        </w:rPr>
      </w:pPr>
      <w:r>
        <w:rPr>
          <w:szCs w:val="24"/>
        </w:rPr>
        <w:t>En möjlig rangordning för de två observationerna i det mindre urvalet är (1,3), en annan (4,7). Visa att antalet sådana kombinationer av möjliga rangordningar är 21.</w:t>
      </w:r>
    </w:p>
    <w:p w:rsidR="00DE46B4" w:rsidRDefault="00DE46B4" w:rsidP="00794562">
      <w:pPr>
        <w:pStyle w:val="Brdtextmedindrag2"/>
        <w:numPr>
          <w:ilvl w:val="0"/>
          <w:numId w:val="10"/>
        </w:numPr>
        <w:spacing w:line="240" w:lineRule="auto"/>
        <w:rPr>
          <w:szCs w:val="24"/>
        </w:rPr>
      </w:pPr>
      <w:r>
        <w:rPr>
          <w:szCs w:val="24"/>
        </w:rPr>
        <w:t xml:space="preserve">Vad kan du under </w:t>
      </w:r>
      <w:proofErr w:type="spellStart"/>
      <w:r>
        <w:rPr>
          <w:szCs w:val="24"/>
        </w:rPr>
        <w:t>nollhypotesen</w:t>
      </w:r>
      <w:proofErr w:type="spellEnd"/>
      <w:r>
        <w:rPr>
          <w:szCs w:val="24"/>
        </w:rPr>
        <w:t xml:space="preserve"> säga om sannolikheterna för de 21 olika kombinationerna</w:t>
      </w:r>
      <w:proofErr w:type="gramStart"/>
      <w:r w:rsidR="006B5301">
        <w:rPr>
          <w:szCs w:val="24"/>
        </w:rPr>
        <w:t>.</w:t>
      </w:r>
      <w:proofErr w:type="gramEnd"/>
      <w:r>
        <w:rPr>
          <w:szCs w:val="24"/>
        </w:rPr>
        <w:t xml:space="preserve"> Notera att under </w:t>
      </w:r>
      <w:proofErr w:type="spellStart"/>
      <w:r>
        <w:rPr>
          <w:szCs w:val="24"/>
        </w:rPr>
        <w:t>nollhypotesen</w:t>
      </w:r>
      <w:proofErr w:type="spellEnd"/>
      <w:r>
        <w:rPr>
          <w:szCs w:val="24"/>
        </w:rPr>
        <w:t xml:space="preserve"> antas fördelningarna från vilka de två urvalen är dragna ifrån vara identiska.</w:t>
      </w:r>
    </w:p>
    <w:p w:rsidR="00DE46B4" w:rsidRPr="00665FDD" w:rsidRDefault="00DE46B4" w:rsidP="00794562">
      <w:pPr>
        <w:pStyle w:val="Brdtextmedindrag2"/>
        <w:numPr>
          <w:ilvl w:val="0"/>
          <w:numId w:val="10"/>
        </w:numPr>
        <w:spacing w:line="240" w:lineRule="auto"/>
        <w:rPr>
          <w:szCs w:val="24"/>
        </w:rPr>
      </w:pPr>
      <w:r>
        <w:rPr>
          <w:szCs w:val="24"/>
        </w:rPr>
        <w:t>Utnyttja informationen från b- och c-uppgiften för att bestäm det exakta p-värdet från a-uppgiften. Utgå från dubbelsidig alternativhypotes.</w:t>
      </w:r>
    </w:p>
    <w:p w:rsidR="00665FDD" w:rsidRDefault="00665FDD" w:rsidP="00665FDD">
      <w:pPr>
        <w:pStyle w:val="Brdtextmedindrag2"/>
        <w:spacing w:line="240" w:lineRule="auto"/>
        <w:ind w:left="0"/>
        <w:rPr>
          <w:b/>
          <w:szCs w:val="24"/>
        </w:rPr>
      </w:pPr>
    </w:p>
    <w:p w:rsidR="00F06A09" w:rsidRPr="00003E8E" w:rsidRDefault="00F06A09" w:rsidP="00665FDD">
      <w:pPr>
        <w:pStyle w:val="Brdtextmedindrag2"/>
        <w:spacing w:line="240" w:lineRule="auto"/>
        <w:ind w:left="0"/>
        <w:rPr>
          <w:b/>
        </w:rPr>
      </w:pPr>
      <w:r w:rsidRPr="00003E8E">
        <w:rPr>
          <w:b/>
        </w:rPr>
        <w:t>Uppgift 3</w:t>
      </w:r>
      <w:r>
        <w:rPr>
          <w:b/>
        </w:rPr>
        <w:t xml:space="preserve"> (10p)</w:t>
      </w:r>
    </w:p>
    <w:p w:rsidR="00F06A09" w:rsidRDefault="00F06A09" w:rsidP="00F06A09">
      <w:pPr>
        <w:pStyle w:val="Brdtextmedindrag2"/>
        <w:spacing w:line="240" w:lineRule="auto"/>
      </w:pPr>
    </w:p>
    <w:p w:rsidR="002F6AC9" w:rsidRDefault="00F06A09" w:rsidP="00F06A09">
      <w:pPr>
        <w:pStyle w:val="Brdtextmedindrag2"/>
        <w:spacing w:line="240" w:lineRule="auto"/>
      </w:pPr>
      <w:r>
        <w:t>I vilket samman</w:t>
      </w:r>
      <w:r w:rsidR="00665FDD">
        <w:t>hang används teckentestet</w:t>
      </w:r>
      <w:r>
        <w:t>? Ge ett numeriskt exempel och visa hur du m</w:t>
      </w:r>
      <w:r w:rsidR="00665FDD">
        <w:t xml:space="preserve">ed hjälp av </w:t>
      </w:r>
      <w:proofErr w:type="spellStart"/>
      <w:r w:rsidR="00665FDD">
        <w:t>binomialfördelningen</w:t>
      </w:r>
      <w:proofErr w:type="spellEnd"/>
      <w:r>
        <w:t xml:space="preserve"> kan beräkna p-värdet.</w:t>
      </w:r>
      <w:r w:rsidR="00794562">
        <w:t xml:space="preserve"> Var noga med att formulera vari</w:t>
      </w:r>
      <w:r w:rsidR="002F6AC9">
        <w:t xml:space="preserve">abler, parameter, noll- och alternativhypotes samt </w:t>
      </w:r>
      <w:proofErr w:type="spellStart"/>
      <w:r w:rsidR="002F6AC9">
        <w:t>teststatistika</w:t>
      </w:r>
      <w:proofErr w:type="spellEnd"/>
      <w:r w:rsidR="002F6AC9">
        <w:t xml:space="preserve"> med fördelning under </w:t>
      </w:r>
      <w:proofErr w:type="spellStart"/>
      <w:r w:rsidR="002F6AC9">
        <w:t>nollhypotesen</w:t>
      </w:r>
      <w:proofErr w:type="spellEnd"/>
      <w:r w:rsidR="002F6AC9">
        <w:t>.</w:t>
      </w:r>
    </w:p>
    <w:p w:rsidR="002F6AC9" w:rsidRDefault="002F6AC9" w:rsidP="002F6AC9">
      <w:pPr>
        <w:pStyle w:val="Brdtextmedindrag2"/>
        <w:spacing w:line="240" w:lineRule="auto"/>
        <w:ind w:left="0"/>
      </w:pPr>
    </w:p>
    <w:p w:rsidR="00BA5C38" w:rsidRPr="006B5301" w:rsidRDefault="00BA5C38" w:rsidP="00BA5C38">
      <w:pPr>
        <w:pStyle w:val="Brdtextmedindrag2"/>
        <w:spacing w:line="240" w:lineRule="auto"/>
        <w:ind w:left="0"/>
        <w:rPr>
          <w:b/>
        </w:rPr>
      </w:pPr>
      <w:r w:rsidRPr="006B5301">
        <w:rPr>
          <w:b/>
        </w:rPr>
        <w:t>Uppgift</w:t>
      </w:r>
      <w:r w:rsidR="00363233">
        <w:rPr>
          <w:b/>
        </w:rPr>
        <w:t xml:space="preserve"> 5</w:t>
      </w:r>
    </w:p>
    <w:p w:rsidR="00BA5C38" w:rsidRPr="007646EC" w:rsidRDefault="00BA5C38" w:rsidP="00BA5C38">
      <w:pPr>
        <w:jc w:val="both"/>
        <w:rPr>
          <w:b/>
          <w:sz w:val="24"/>
          <w:szCs w:val="24"/>
        </w:rPr>
      </w:pPr>
    </w:p>
    <w:p w:rsidR="00BA5C38" w:rsidRDefault="00BA5C38" w:rsidP="00BA5C38">
      <w:pPr>
        <w:spacing w:after="200" w:line="276" w:lineRule="auto"/>
        <w:rPr>
          <w:sz w:val="24"/>
          <w:szCs w:val="24"/>
        </w:rPr>
      </w:pPr>
      <w:r>
        <w:rPr>
          <w:sz w:val="24"/>
          <w:szCs w:val="24"/>
        </w:rPr>
        <w:t>Nedan följer 10 deluppgifter i form av påståenden som du kan kommentera med antingen sant eller falskt. Rätt svar ger 1 poäng medan ett felaktigt svar ger 1 poängs avdrag. Du behöver inte kommentera påståendet om du inte vill. Det resulterar i 0 poäng på den deluppgiften. Notera restriktionen att din sammanlagda poäng på uppgiften inte kan understiga 0 poäng.</w:t>
      </w:r>
    </w:p>
    <w:p w:rsidR="00BA5C38" w:rsidRPr="00902F8D" w:rsidRDefault="00BA5C38" w:rsidP="00BA5C38">
      <w:pPr>
        <w:pStyle w:val="Liststycke"/>
        <w:numPr>
          <w:ilvl w:val="0"/>
          <w:numId w:val="12"/>
        </w:numPr>
        <w:spacing w:after="200" w:line="276" w:lineRule="auto"/>
        <w:rPr>
          <w:rFonts w:ascii="Times New Roman" w:hAnsi="Times New Roman" w:cs="Times New Roman"/>
          <w:sz w:val="24"/>
          <w:szCs w:val="24"/>
        </w:rPr>
      </w:pPr>
      <w:r w:rsidRPr="00902F8D">
        <w:rPr>
          <w:rFonts w:ascii="Times New Roman" w:hAnsi="Times New Roman" w:cs="Times New Roman"/>
          <w:sz w:val="24"/>
          <w:szCs w:val="24"/>
        </w:rPr>
        <w:t xml:space="preserve">En </w:t>
      </w:r>
      <w:proofErr w:type="spellStart"/>
      <w:r w:rsidRPr="00902F8D">
        <w:rPr>
          <w:rFonts w:ascii="Times New Roman" w:hAnsi="Times New Roman" w:cs="Times New Roman"/>
          <w:sz w:val="24"/>
          <w:szCs w:val="24"/>
        </w:rPr>
        <w:t>boxplott</w:t>
      </w:r>
      <w:proofErr w:type="spellEnd"/>
      <w:r w:rsidRPr="00902F8D">
        <w:rPr>
          <w:rFonts w:ascii="Times New Roman" w:hAnsi="Times New Roman" w:cs="Times New Roman"/>
          <w:sz w:val="24"/>
          <w:szCs w:val="24"/>
        </w:rPr>
        <w:t xml:space="preserve"> är lämplig för att illustrera fördelningen över en kvalitativ variabel.</w:t>
      </w:r>
    </w:p>
    <w:p w:rsidR="00BA5C38" w:rsidRPr="00902F8D" w:rsidRDefault="00BA5C38" w:rsidP="00BA5C38">
      <w:pPr>
        <w:pStyle w:val="Liststycke"/>
        <w:numPr>
          <w:ilvl w:val="0"/>
          <w:numId w:val="12"/>
        </w:numPr>
        <w:spacing w:after="200" w:line="276" w:lineRule="auto"/>
        <w:rPr>
          <w:rFonts w:ascii="Times New Roman" w:hAnsi="Times New Roman" w:cs="Times New Roman"/>
          <w:sz w:val="24"/>
          <w:szCs w:val="24"/>
        </w:rPr>
      </w:pPr>
      <w:r w:rsidRPr="00902F8D">
        <w:rPr>
          <w:rFonts w:ascii="Times New Roman" w:hAnsi="Times New Roman" w:cs="Times New Roman"/>
          <w:sz w:val="24"/>
          <w:szCs w:val="24"/>
        </w:rPr>
        <w:t xml:space="preserve">Genom att </w:t>
      </w:r>
      <w:proofErr w:type="spellStart"/>
      <w:r w:rsidRPr="00902F8D">
        <w:rPr>
          <w:rFonts w:ascii="Times New Roman" w:hAnsi="Times New Roman" w:cs="Times New Roman"/>
          <w:sz w:val="24"/>
          <w:szCs w:val="24"/>
        </w:rPr>
        <w:t>logaritmera</w:t>
      </w:r>
      <w:proofErr w:type="spellEnd"/>
      <w:r w:rsidRPr="00902F8D">
        <w:rPr>
          <w:rFonts w:ascii="Times New Roman" w:hAnsi="Times New Roman" w:cs="Times New Roman"/>
          <w:sz w:val="24"/>
          <w:szCs w:val="24"/>
        </w:rPr>
        <w:t xml:space="preserve"> en variabel som är måttligt sned åt vänster kan vi få en fördelning som är i det närmaste normalfördelad.</w:t>
      </w:r>
    </w:p>
    <w:p w:rsidR="00BA5C38" w:rsidRDefault="00BA5C38"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Ett experiment är alltid en retrospektiv studie.</w:t>
      </w:r>
    </w:p>
    <w:p w:rsidR="00BA5C38" w:rsidRDefault="00BA5C38"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Medelfelet för en medelvärdesskattning minskar med urvalsstorleken.</w:t>
      </w:r>
    </w:p>
    <w:p w:rsidR="00BA5C38" w:rsidRDefault="00BA5C38"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Median och övre kvartil kan sammanfalla.</w:t>
      </w:r>
    </w:p>
    <w:p w:rsidR="00BA5C38" w:rsidRDefault="00BA5C38"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Ett tests sensitivitet är 1-specificiteten.</w:t>
      </w:r>
    </w:p>
    <w:p w:rsidR="00BA5C38" w:rsidRDefault="00BA5C38"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Oddskvoten ökar med risken.</w:t>
      </w:r>
    </w:p>
    <w:p w:rsidR="00BA5C38" w:rsidRDefault="00BA5C38"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Vid skattning av överlevnadskurvor enligt Kaplan-Meier tas ingen hänsyn till </w:t>
      </w:r>
      <w:proofErr w:type="spellStart"/>
      <w:r>
        <w:rPr>
          <w:rFonts w:ascii="Times New Roman" w:hAnsi="Times New Roman" w:cs="Times New Roman"/>
          <w:sz w:val="24"/>
          <w:szCs w:val="24"/>
        </w:rPr>
        <w:t>censorerade</w:t>
      </w:r>
      <w:proofErr w:type="spellEnd"/>
      <w:r>
        <w:rPr>
          <w:rFonts w:ascii="Times New Roman" w:hAnsi="Times New Roman" w:cs="Times New Roman"/>
          <w:sz w:val="24"/>
          <w:szCs w:val="24"/>
        </w:rPr>
        <w:t xml:space="preserve"> observationer.</w:t>
      </w:r>
    </w:p>
    <w:p w:rsidR="00F030EE" w:rsidRDefault="00F030EE"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En ROC-kurva visar möjliga kombinationer av PPV och NPV för en given prevalens.</w:t>
      </w:r>
    </w:p>
    <w:p w:rsidR="00F030EE" w:rsidRPr="00902F8D" w:rsidRDefault="00F030EE" w:rsidP="00BA5C38">
      <w:pPr>
        <w:pStyle w:val="Liststycke"/>
        <w:numPr>
          <w:ilvl w:val="0"/>
          <w:numId w:val="12"/>
        </w:numPr>
        <w:spacing w:after="200" w:line="276" w:lineRule="auto"/>
        <w:rPr>
          <w:rFonts w:ascii="Times New Roman" w:hAnsi="Times New Roman" w:cs="Times New Roman"/>
          <w:sz w:val="24"/>
          <w:szCs w:val="24"/>
        </w:rPr>
      </w:pPr>
      <w:r>
        <w:rPr>
          <w:rFonts w:ascii="Times New Roman" w:hAnsi="Times New Roman" w:cs="Times New Roman"/>
          <w:sz w:val="24"/>
          <w:szCs w:val="24"/>
        </w:rPr>
        <w:t>Om signifikansnivån sänks ökar testets styrka, allt annat oförändrat.</w:t>
      </w:r>
    </w:p>
    <w:p w:rsidR="00F030EE" w:rsidRPr="006B5301" w:rsidRDefault="00F030EE" w:rsidP="00F030EE">
      <w:pPr>
        <w:pStyle w:val="Brdtextmedindrag2"/>
        <w:spacing w:line="240" w:lineRule="auto"/>
        <w:ind w:left="0"/>
        <w:rPr>
          <w:b/>
        </w:rPr>
      </w:pPr>
      <w:r w:rsidRPr="006B5301">
        <w:rPr>
          <w:b/>
        </w:rPr>
        <w:t>Uppgift</w:t>
      </w:r>
      <w:r w:rsidR="00363233">
        <w:rPr>
          <w:b/>
        </w:rPr>
        <w:t xml:space="preserve"> 1</w:t>
      </w:r>
    </w:p>
    <w:p w:rsidR="00F030EE" w:rsidRPr="007646EC" w:rsidRDefault="00F030EE" w:rsidP="00F030EE">
      <w:pPr>
        <w:jc w:val="both"/>
        <w:rPr>
          <w:b/>
          <w:sz w:val="24"/>
          <w:szCs w:val="24"/>
        </w:rPr>
      </w:pPr>
    </w:p>
    <w:p w:rsidR="00F030EE" w:rsidRDefault="00F030EE" w:rsidP="00F030EE">
      <w:pPr>
        <w:spacing w:after="200" w:line="276" w:lineRule="auto"/>
        <w:rPr>
          <w:sz w:val="24"/>
          <w:szCs w:val="24"/>
        </w:rPr>
      </w:pPr>
      <w:r>
        <w:rPr>
          <w:sz w:val="24"/>
          <w:szCs w:val="24"/>
        </w:rPr>
        <w:t>Nedan följer 10 deluppgifter i form av påståenden som du kan kommentera med antingen sant eller falskt. Rätt svar ger 1 poäng medan ett felaktigt svar ger 1 poängs avdrag. Du behöver inte kommentera påståendet om du inte vill. Det resulterar i 0 poäng på den deluppgiften. Notera restriktionen att din sammanlagda poäng på uppgiften inte kan understiga 0 poäng.</w:t>
      </w:r>
    </w:p>
    <w:p w:rsidR="00F030EE" w:rsidRPr="00902F8D" w:rsidRDefault="007D36CF" w:rsidP="00F030EE">
      <w:pPr>
        <w:pStyle w:val="Liststycke"/>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Gymnasiebetyg mäts på </w:t>
      </w:r>
      <w:proofErr w:type="spellStart"/>
      <w:r>
        <w:rPr>
          <w:rFonts w:ascii="Times New Roman" w:hAnsi="Times New Roman" w:cs="Times New Roman"/>
          <w:sz w:val="24"/>
          <w:szCs w:val="24"/>
        </w:rPr>
        <w:t>ordinalskalenivå</w:t>
      </w:r>
      <w:proofErr w:type="spellEnd"/>
      <w:r>
        <w:rPr>
          <w:rFonts w:ascii="Times New Roman" w:hAnsi="Times New Roman" w:cs="Times New Roman"/>
          <w:sz w:val="24"/>
          <w:szCs w:val="24"/>
        </w:rPr>
        <w:t>.</w:t>
      </w:r>
    </w:p>
    <w:p w:rsidR="00F030EE" w:rsidRPr="00902F8D" w:rsidRDefault="00F030EE" w:rsidP="00F030EE">
      <w:pPr>
        <w:pStyle w:val="Liststycke"/>
        <w:numPr>
          <w:ilvl w:val="0"/>
          <w:numId w:val="13"/>
        </w:numPr>
        <w:spacing w:after="200" w:line="276" w:lineRule="auto"/>
        <w:rPr>
          <w:rFonts w:ascii="Times New Roman" w:hAnsi="Times New Roman" w:cs="Times New Roman"/>
          <w:sz w:val="24"/>
          <w:szCs w:val="24"/>
        </w:rPr>
      </w:pPr>
      <w:r w:rsidRPr="00902F8D">
        <w:rPr>
          <w:rFonts w:ascii="Times New Roman" w:hAnsi="Times New Roman" w:cs="Times New Roman"/>
          <w:sz w:val="24"/>
          <w:szCs w:val="24"/>
        </w:rPr>
        <w:t xml:space="preserve">Genom att </w:t>
      </w:r>
      <w:proofErr w:type="spellStart"/>
      <w:r w:rsidRPr="00902F8D">
        <w:rPr>
          <w:rFonts w:ascii="Times New Roman" w:hAnsi="Times New Roman" w:cs="Times New Roman"/>
          <w:sz w:val="24"/>
          <w:szCs w:val="24"/>
        </w:rPr>
        <w:t>logaritmera</w:t>
      </w:r>
      <w:proofErr w:type="spellEnd"/>
      <w:r w:rsidRPr="00902F8D">
        <w:rPr>
          <w:rFonts w:ascii="Times New Roman" w:hAnsi="Times New Roman" w:cs="Times New Roman"/>
          <w:sz w:val="24"/>
          <w:szCs w:val="24"/>
        </w:rPr>
        <w:t xml:space="preserve"> en variabel som </w:t>
      </w:r>
      <w:r w:rsidR="007D36CF">
        <w:rPr>
          <w:rFonts w:ascii="Times New Roman" w:hAnsi="Times New Roman" w:cs="Times New Roman"/>
          <w:sz w:val="24"/>
          <w:szCs w:val="24"/>
        </w:rPr>
        <w:t>kan anta negativa värden tappar vi observationer.</w:t>
      </w:r>
    </w:p>
    <w:p w:rsidR="00F030EE" w:rsidRDefault="007D36CF" w:rsidP="00F030EE">
      <w:pPr>
        <w:pStyle w:val="Liststycke"/>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I en longitudinell studie följer man samma individer över tid.</w:t>
      </w:r>
    </w:p>
    <w:p w:rsidR="00F030EE" w:rsidRDefault="007D36CF" w:rsidP="00F030EE">
      <w:pPr>
        <w:pStyle w:val="Liststycke"/>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För en symmetrisk fördelning sammanfaller medelvärde och median.</w:t>
      </w:r>
    </w:p>
    <w:p w:rsidR="00F030EE" w:rsidRDefault="007D36CF" w:rsidP="00F030EE">
      <w:pPr>
        <w:pStyle w:val="Liststycke"/>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Variationsbredd definieras som skillnaden mellan största och minsta värdet.</w:t>
      </w:r>
    </w:p>
    <w:p w:rsidR="00F030EE" w:rsidRDefault="007D36CF" w:rsidP="00F030EE">
      <w:pPr>
        <w:pStyle w:val="Liststycke"/>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Ett tests PPV beror bland annat på testets </w:t>
      </w:r>
      <w:proofErr w:type="spellStart"/>
      <w:r>
        <w:rPr>
          <w:rFonts w:ascii="Times New Roman" w:hAnsi="Times New Roman" w:cs="Times New Roman"/>
          <w:sz w:val="24"/>
          <w:szCs w:val="24"/>
        </w:rPr>
        <w:t>senistivitet</w:t>
      </w:r>
      <w:proofErr w:type="spellEnd"/>
      <w:r>
        <w:rPr>
          <w:rFonts w:ascii="Times New Roman" w:hAnsi="Times New Roman" w:cs="Times New Roman"/>
          <w:sz w:val="24"/>
          <w:szCs w:val="24"/>
        </w:rPr>
        <w:t>.</w:t>
      </w:r>
    </w:p>
    <w:p w:rsidR="00F030EE" w:rsidRDefault="00A72413" w:rsidP="00F030EE">
      <w:pPr>
        <w:pStyle w:val="Liststycke"/>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Med Fischers exakta test kan vi endast ha dubbelsidiga alternativhypoteser.</w:t>
      </w:r>
    </w:p>
    <w:p w:rsidR="00F030EE" w:rsidRDefault="007B6028" w:rsidP="00F030EE">
      <w:pPr>
        <w:pStyle w:val="Liststycke"/>
        <w:numPr>
          <w:ilvl w:val="0"/>
          <w:numId w:val="13"/>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 W</w:t>
      </w:r>
      <w:r w:rsidR="00363233">
        <w:rPr>
          <w:rFonts w:ascii="Times New Roman" w:hAnsi="Times New Roman" w:cs="Times New Roman"/>
          <w:sz w:val="24"/>
          <w:szCs w:val="24"/>
        </w:rPr>
        <w:t xml:space="preserve">allis test bygger på att observationerna </w:t>
      </w:r>
      <w:proofErr w:type="spellStart"/>
      <w:r w:rsidR="00363233">
        <w:rPr>
          <w:rFonts w:ascii="Times New Roman" w:hAnsi="Times New Roman" w:cs="Times New Roman"/>
          <w:sz w:val="24"/>
          <w:szCs w:val="24"/>
        </w:rPr>
        <w:t>ranggordnas</w:t>
      </w:r>
      <w:proofErr w:type="spellEnd"/>
      <w:r w:rsidR="00363233">
        <w:rPr>
          <w:rFonts w:ascii="Times New Roman" w:hAnsi="Times New Roman" w:cs="Times New Roman"/>
          <w:sz w:val="24"/>
          <w:szCs w:val="24"/>
        </w:rPr>
        <w:t xml:space="preserve"> efter storlek.</w:t>
      </w:r>
    </w:p>
    <w:p w:rsidR="00F030EE" w:rsidRDefault="00A72413" w:rsidP="00F030EE">
      <w:pPr>
        <w:pStyle w:val="Liststycke"/>
        <w:numPr>
          <w:ilvl w:val="0"/>
          <w:numId w:val="13"/>
        </w:numPr>
        <w:spacing w:after="200"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Spearmans</w:t>
      </w:r>
      <w:proofErr w:type="spellEnd"/>
      <w:r>
        <w:rPr>
          <w:rFonts w:ascii="Times New Roman" w:hAnsi="Times New Roman" w:cs="Times New Roman"/>
          <w:sz w:val="24"/>
          <w:szCs w:val="24"/>
        </w:rPr>
        <w:t xml:space="preserve"> rangkorrelation</w:t>
      </w:r>
      <w:r w:rsidR="00363233">
        <w:rPr>
          <w:rFonts w:ascii="Times New Roman" w:hAnsi="Times New Roman" w:cs="Times New Roman"/>
          <w:sz w:val="24"/>
          <w:szCs w:val="24"/>
        </w:rPr>
        <w:t xml:space="preserve"> ligger alltid närmare noll än P</w:t>
      </w:r>
      <w:r>
        <w:rPr>
          <w:rFonts w:ascii="Times New Roman" w:hAnsi="Times New Roman" w:cs="Times New Roman"/>
          <w:sz w:val="24"/>
          <w:szCs w:val="24"/>
        </w:rPr>
        <w:t>earsons korrelation.</w:t>
      </w:r>
    </w:p>
    <w:p w:rsidR="00F030EE" w:rsidRPr="00902F8D" w:rsidRDefault="00A72413" w:rsidP="00F030EE">
      <w:pPr>
        <w:pStyle w:val="Liststycke"/>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Genom att öka antalet observationer kan både alfa- och betarisken sänkas.</w:t>
      </w:r>
    </w:p>
    <w:p w:rsidR="00F030EE" w:rsidRDefault="00363233" w:rsidP="006B5301">
      <w:pPr>
        <w:spacing w:after="200" w:line="276" w:lineRule="auto"/>
        <w:rPr>
          <w:b/>
          <w:sz w:val="24"/>
          <w:szCs w:val="24"/>
        </w:rPr>
      </w:pPr>
      <w:bookmarkStart w:id="0" w:name="_GoBack"/>
      <w:r w:rsidRPr="00363233">
        <w:rPr>
          <w:b/>
          <w:sz w:val="24"/>
          <w:szCs w:val="24"/>
        </w:rPr>
        <w:t>Uppgift</w:t>
      </w:r>
    </w:p>
    <w:p w:rsidR="00363233" w:rsidRDefault="00363233" w:rsidP="006B5301">
      <w:pPr>
        <w:spacing w:after="200" w:line="276" w:lineRule="auto"/>
        <w:rPr>
          <w:sz w:val="24"/>
          <w:szCs w:val="24"/>
        </w:rPr>
      </w:pPr>
      <w:r>
        <w:rPr>
          <w:sz w:val="24"/>
          <w:szCs w:val="24"/>
        </w:rPr>
        <w:t>För att klassificera en person som sjuk i en viss sjukdom mäter man koncentrationen av ett visst ämne i blodet i mikrogram per milliliter</w:t>
      </w:r>
      <w:r w:rsidR="00AA6786">
        <w:rPr>
          <w:sz w:val="24"/>
          <w:szCs w:val="24"/>
        </w:rPr>
        <w:t xml:space="preserve">. Fördelningen över denna variabel är </w:t>
      </w:r>
      <m:oMath>
        <m:r>
          <w:rPr>
            <w:rFonts w:ascii="Cambria Math" w:hAnsi="Cambria Math"/>
            <w:sz w:val="24"/>
            <w:szCs w:val="24"/>
          </w:rPr>
          <m:t>N(8,2)</m:t>
        </m:r>
      </m:oMath>
      <w:r w:rsidR="00AA6786">
        <w:rPr>
          <w:sz w:val="24"/>
          <w:szCs w:val="24"/>
        </w:rPr>
        <w:t xml:space="preserve"> för de som har sjukdomen och </w:t>
      </w:r>
      <m:oMath>
        <m:r>
          <w:rPr>
            <w:rFonts w:ascii="Cambria Math" w:hAnsi="Cambria Math"/>
            <w:sz w:val="24"/>
            <w:szCs w:val="24"/>
          </w:rPr>
          <m:t>N(5,1)</m:t>
        </m:r>
      </m:oMath>
      <w:r w:rsidR="00AA6786">
        <w:rPr>
          <w:sz w:val="24"/>
          <w:szCs w:val="24"/>
        </w:rPr>
        <w:t xml:space="preserve"> för de som inte har sjukdomen.</w:t>
      </w:r>
    </w:p>
    <w:p w:rsidR="002165C9" w:rsidRPr="008076A3" w:rsidRDefault="00AA6786" w:rsidP="00AA6786">
      <w:pPr>
        <w:pStyle w:val="Liststycke"/>
        <w:numPr>
          <w:ilvl w:val="0"/>
          <w:numId w:val="14"/>
        </w:numPr>
        <w:spacing w:after="200" w:line="276" w:lineRule="auto"/>
        <w:rPr>
          <w:rFonts w:ascii="Times New Roman" w:hAnsi="Times New Roman" w:cs="Times New Roman"/>
          <w:sz w:val="24"/>
          <w:szCs w:val="24"/>
        </w:rPr>
      </w:pPr>
      <w:r w:rsidRPr="008076A3">
        <w:rPr>
          <w:rFonts w:ascii="Times New Roman" w:hAnsi="Times New Roman" w:cs="Times New Roman"/>
          <w:sz w:val="24"/>
          <w:szCs w:val="24"/>
        </w:rPr>
        <w:t xml:space="preserve">Konstruera en </w:t>
      </w:r>
      <w:r w:rsidR="002165C9" w:rsidRPr="008076A3">
        <w:rPr>
          <w:rFonts w:ascii="Times New Roman" w:hAnsi="Times New Roman" w:cs="Times New Roman"/>
          <w:sz w:val="24"/>
          <w:szCs w:val="24"/>
        </w:rPr>
        <w:t xml:space="preserve">ROC kurva som visar avvägningen mellan sensitivitet och 1-specificiteten. </w:t>
      </w:r>
    </w:p>
    <w:p w:rsidR="00AA6786" w:rsidRPr="008076A3" w:rsidRDefault="002165C9" w:rsidP="00AA6786">
      <w:pPr>
        <w:pStyle w:val="Liststycke"/>
        <w:numPr>
          <w:ilvl w:val="0"/>
          <w:numId w:val="14"/>
        </w:numPr>
        <w:spacing w:after="200" w:line="276" w:lineRule="auto"/>
        <w:rPr>
          <w:rFonts w:ascii="Times New Roman" w:hAnsi="Times New Roman" w:cs="Times New Roman"/>
          <w:sz w:val="24"/>
          <w:szCs w:val="24"/>
        </w:rPr>
      </w:pPr>
      <w:r w:rsidRPr="008076A3">
        <w:rPr>
          <w:rFonts w:ascii="Times New Roman" w:hAnsi="Times New Roman" w:cs="Times New Roman"/>
          <w:sz w:val="24"/>
          <w:szCs w:val="24"/>
        </w:rPr>
        <w:t>Vilket gränsvärde är bäst i den meningen att summan av sens</w:t>
      </w:r>
      <w:r w:rsidR="008076A3" w:rsidRPr="008076A3">
        <w:rPr>
          <w:rFonts w:ascii="Times New Roman" w:hAnsi="Times New Roman" w:cs="Times New Roman"/>
          <w:sz w:val="24"/>
          <w:szCs w:val="24"/>
        </w:rPr>
        <w:t>i</w:t>
      </w:r>
      <w:r w:rsidRPr="008076A3">
        <w:rPr>
          <w:rFonts w:ascii="Times New Roman" w:hAnsi="Times New Roman" w:cs="Times New Roman"/>
          <w:sz w:val="24"/>
          <w:szCs w:val="24"/>
        </w:rPr>
        <w:t xml:space="preserve">tivitet och specificitet blir så stor som möjligt. </w:t>
      </w:r>
      <w:r w:rsidR="008076A3" w:rsidRPr="008076A3">
        <w:rPr>
          <w:rFonts w:ascii="Times New Roman" w:hAnsi="Times New Roman" w:cs="Times New Roman"/>
          <w:sz w:val="24"/>
          <w:szCs w:val="24"/>
        </w:rPr>
        <w:t>Ange ditt svar med ett intervall av längden 0,1 mikrogram per milliliter, inom vilket det optimala gränsvärdet ligger.</w:t>
      </w:r>
    </w:p>
    <w:bookmarkEnd w:id="0"/>
    <w:p w:rsidR="008076A3" w:rsidRPr="008076A3" w:rsidRDefault="008076A3" w:rsidP="008076A3">
      <w:pPr>
        <w:spacing w:after="200" w:line="276" w:lineRule="auto"/>
        <w:rPr>
          <w:sz w:val="24"/>
          <w:szCs w:val="24"/>
        </w:rPr>
      </w:pPr>
    </w:p>
    <w:p w:rsidR="00F030EE" w:rsidRDefault="001B2061" w:rsidP="006B5301">
      <w:pPr>
        <w:spacing w:after="200" w:line="276" w:lineRule="auto"/>
        <w:rPr>
          <w:b/>
          <w:sz w:val="24"/>
          <w:szCs w:val="24"/>
        </w:rPr>
      </w:pPr>
      <w:r w:rsidRPr="001B2061">
        <w:rPr>
          <w:b/>
          <w:sz w:val="24"/>
          <w:szCs w:val="24"/>
        </w:rPr>
        <w:t>Uppgift</w:t>
      </w:r>
    </w:p>
    <w:p w:rsidR="001B2061" w:rsidRDefault="001B2061" w:rsidP="006B5301">
      <w:pPr>
        <w:spacing w:after="200" w:line="276" w:lineRule="auto"/>
        <w:rPr>
          <w:sz w:val="24"/>
          <w:szCs w:val="24"/>
        </w:rPr>
      </w:pPr>
      <w:r>
        <w:rPr>
          <w:sz w:val="24"/>
          <w:szCs w:val="24"/>
        </w:rPr>
        <w:t>Betrakta den logistiska regressionsmodellen:</w:t>
      </w:r>
    </w:p>
    <w:p w:rsidR="001B2061" w:rsidRPr="001B2061" w:rsidRDefault="001B2061" w:rsidP="006B5301">
      <w:pPr>
        <w:spacing w:after="200" w:line="276" w:lineRule="auto"/>
        <w:rPr>
          <w:sz w:val="24"/>
          <w:szCs w:val="24"/>
        </w:rPr>
      </w:pPr>
      <m:oMathPara>
        <m:oMathParaPr>
          <m:jc m:val="left"/>
        </m:oMathParaP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up>
              </m:sSup>
            </m:den>
          </m:f>
        </m:oMath>
      </m:oMathPara>
    </w:p>
    <w:p w:rsidR="001B2061" w:rsidRDefault="001B2061" w:rsidP="006B5301">
      <w:pPr>
        <w:spacing w:after="200" w:line="276" w:lineRule="auto"/>
        <w:rPr>
          <w:sz w:val="24"/>
          <w:szCs w:val="24"/>
        </w:rPr>
      </w:pPr>
      <w:r>
        <w:rPr>
          <w:sz w:val="24"/>
          <w:szCs w:val="24"/>
        </w:rPr>
        <w:t xml:space="preserve">där </w:t>
      </w:r>
      <m:oMath>
        <m:r>
          <w:rPr>
            <w:rFonts w:ascii="Cambria Math" w:hAnsi="Cambria Math"/>
            <w:sz w:val="24"/>
            <w:szCs w:val="24"/>
          </w:rPr>
          <m:t>Y</m:t>
        </m:r>
      </m:oMath>
      <w:r>
        <w:rPr>
          <w:sz w:val="24"/>
          <w:szCs w:val="24"/>
        </w:rPr>
        <w:t xml:space="preserve"> antar värdet 1 om patienten upplever smärtlindring, 0 annars,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sz w:val="24"/>
          <w:szCs w:val="24"/>
        </w:rPr>
        <w:t xml:space="preserve"> anger dos </w:t>
      </w:r>
      <w:r w:rsidR="00F5346D">
        <w:rPr>
          <w:sz w:val="24"/>
          <w:szCs w:val="24"/>
        </w:rPr>
        <w:t xml:space="preserve">i gram </w:t>
      </w:r>
      <w:r>
        <w:rPr>
          <w:sz w:val="24"/>
          <w:szCs w:val="24"/>
        </w:rPr>
        <w:t xml:space="preserve">av ett visst läkemedel och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Pr>
          <w:sz w:val="24"/>
          <w:szCs w:val="24"/>
        </w:rPr>
        <w:t xml:space="preserve"> är en könsdummy som antar värdet 1 om kvinna, 0 annars.</w:t>
      </w:r>
    </w:p>
    <w:p w:rsidR="001B2061" w:rsidRPr="00F5346D" w:rsidRDefault="00F5346D" w:rsidP="00F5346D">
      <w:pPr>
        <w:pStyle w:val="Liststycke"/>
        <w:numPr>
          <w:ilvl w:val="0"/>
          <w:numId w:val="15"/>
        </w:numPr>
        <w:spacing w:after="200" w:line="276" w:lineRule="auto"/>
        <w:rPr>
          <w:rFonts w:ascii="Times New Roman" w:hAnsi="Times New Roman" w:cs="Times New Roman"/>
          <w:sz w:val="24"/>
          <w:szCs w:val="24"/>
        </w:rPr>
      </w:pPr>
      <w:r w:rsidRPr="00F5346D">
        <w:rPr>
          <w:rFonts w:ascii="Times New Roman" w:hAnsi="Times New Roman" w:cs="Times New Roman"/>
          <w:sz w:val="24"/>
          <w:szCs w:val="24"/>
        </w:rPr>
        <w:t xml:space="preserve">Hur kan du tolka </w:t>
      </w:r>
      <m:oMath>
        <m:sSup>
          <m:sSupPr>
            <m:ctrlPr>
              <w:rPr>
                <w:rFonts w:ascii="Cambria Math" w:eastAsia="Times New Roman" w:hAnsi="Cambria Math" w:cs="Times New Roman"/>
                <w:i/>
                <w:sz w:val="24"/>
                <w:szCs w:val="24"/>
                <w:lang w:eastAsia="sv-SE"/>
              </w:rPr>
            </m:ctrlPr>
          </m:sSupPr>
          <m:e>
            <m:r>
              <w:rPr>
                <w:rFonts w:ascii="Cambria Math" w:hAnsi="Cambria Math" w:cs="Times New Roman"/>
                <w:sz w:val="24"/>
                <w:szCs w:val="24"/>
              </w:rPr>
              <m:t>e</m:t>
            </m:r>
          </m:e>
          <m:sup>
            <m:sSub>
              <m:sSubPr>
                <m:ctrlPr>
                  <w:rPr>
                    <w:rFonts w:ascii="Cambria Math" w:eastAsia="Times New Roman" w:hAnsi="Cambria Math" w:cs="Times New Roman"/>
                    <w:i/>
                    <w:sz w:val="24"/>
                    <w:szCs w:val="24"/>
                    <w:lang w:eastAsia="sv-SE"/>
                  </w:rPr>
                </m:ctrlPr>
              </m:sSubPr>
              <m:e>
                <m:r>
                  <w:rPr>
                    <w:rFonts w:ascii="Cambria Math" w:hAnsi="Cambria Math" w:cs="Times New Roman"/>
                    <w:sz w:val="24"/>
                    <w:szCs w:val="24"/>
                  </w:rPr>
                  <m:t>β</m:t>
                </m:r>
              </m:e>
              <m:sub>
                <m:r>
                  <w:rPr>
                    <w:rFonts w:ascii="Cambria Math" w:hAnsi="Cambria Math" w:cs="Times New Roman"/>
                    <w:sz w:val="24"/>
                    <w:szCs w:val="24"/>
                  </w:rPr>
                  <m:t>2</m:t>
                </m:r>
              </m:sub>
            </m:sSub>
          </m:sup>
        </m:sSup>
      </m:oMath>
      <w:r w:rsidRPr="00F5346D">
        <w:rPr>
          <w:rFonts w:ascii="Times New Roman" w:hAnsi="Times New Roman" w:cs="Times New Roman"/>
          <w:sz w:val="24"/>
          <w:szCs w:val="24"/>
        </w:rPr>
        <w:t>?</w:t>
      </w:r>
    </w:p>
    <w:p w:rsidR="00F5346D" w:rsidRPr="00F5346D" w:rsidRDefault="00F5346D" w:rsidP="00F5346D">
      <w:pPr>
        <w:pStyle w:val="Liststycke"/>
        <w:numPr>
          <w:ilvl w:val="0"/>
          <w:numId w:val="15"/>
        </w:numPr>
        <w:spacing w:after="200" w:line="276" w:lineRule="auto"/>
        <w:rPr>
          <w:rFonts w:ascii="Times New Roman" w:hAnsi="Times New Roman" w:cs="Times New Roman"/>
          <w:sz w:val="24"/>
          <w:szCs w:val="24"/>
        </w:rPr>
      </w:pPr>
      <w:r w:rsidRPr="00F5346D">
        <w:rPr>
          <w:rFonts w:ascii="Times New Roman" w:hAnsi="Times New Roman" w:cs="Times New Roman"/>
          <w:sz w:val="24"/>
          <w:szCs w:val="24"/>
        </w:rPr>
        <w:t xml:space="preserve">Hur kan du tolka </w:t>
      </w:r>
      <m:oMath>
        <m:sSup>
          <m:sSupPr>
            <m:ctrlPr>
              <w:rPr>
                <w:rFonts w:ascii="Cambria Math" w:eastAsia="Times New Roman" w:hAnsi="Cambria Math" w:cs="Times New Roman"/>
                <w:i/>
                <w:sz w:val="24"/>
                <w:szCs w:val="24"/>
                <w:lang w:eastAsia="sv-SE"/>
              </w:rPr>
            </m:ctrlPr>
          </m:sSupPr>
          <m:e>
            <m:r>
              <w:rPr>
                <w:rFonts w:ascii="Cambria Math" w:hAnsi="Cambria Math" w:cs="Times New Roman"/>
                <w:sz w:val="24"/>
                <w:szCs w:val="24"/>
              </w:rPr>
              <m:t>e</m:t>
            </m:r>
          </m:e>
          <m:sup>
            <m:sSub>
              <m:sSubPr>
                <m:ctrlPr>
                  <w:rPr>
                    <w:rFonts w:ascii="Cambria Math" w:eastAsia="Times New Roman" w:hAnsi="Cambria Math" w:cs="Times New Roman"/>
                    <w:i/>
                    <w:sz w:val="24"/>
                    <w:szCs w:val="24"/>
                    <w:lang w:eastAsia="sv-SE"/>
                  </w:rPr>
                </m:ctrlPr>
              </m:sSubPr>
              <m:e>
                <m:r>
                  <w:rPr>
                    <w:rFonts w:ascii="Cambria Math" w:hAnsi="Cambria Math" w:cs="Times New Roman"/>
                    <w:sz w:val="24"/>
                    <w:szCs w:val="24"/>
                  </w:rPr>
                  <m:t>β</m:t>
                </m:r>
              </m:e>
              <m:sub>
                <m:r>
                  <w:rPr>
                    <w:rFonts w:ascii="Cambria Math" w:hAnsi="Cambria Math" w:cs="Times New Roman"/>
                    <w:sz w:val="24"/>
                    <w:szCs w:val="24"/>
                  </w:rPr>
                  <m:t>1</m:t>
                </m:r>
              </m:sub>
            </m:sSub>
          </m:sup>
        </m:sSup>
      </m:oMath>
      <w:r w:rsidRPr="00F5346D">
        <w:rPr>
          <w:rFonts w:ascii="Times New Roman" w:hAnsi="Times New Roman" w:cs="Times New Roman"/>
          <w:sz w:val="24"/>
          <w:szCs w:val="24"/>
        </w:rPr>
        <w:t>?</w:t>
      </w:r>
    </w:p>
    <w:p w:rsidR="00F5346D" w:rsidRDefault="00F5346D" w:rsidP="00F5346D">
      <w:pPr>
        <w:pStyle w:val="Liststycke"/>
        <w:numPr>
          <w:ilvl w:val="0"/>
          <w:numId w:val="15"/>
        </w:numPr>
        <w:spacing w:after="200" w:line="276" w:lineRule="auto"/>
        <w:rPr>
          <w:rFonts w:ascii="Times New Roman" w:hAnsi="Times New Roman" w:cs="Times New Roman"/>
          <w:sz w:val="24"/>
          <w:szCs w:val="24"/>
        </w:rPr>
      </w:pPr>
      <w:r w:rsidRPr="00F5346D">
        <w:rPr>
          <w:rFonts w:ascii="Times New Roman" w:hAnsi="Times New Roman" w:cs="Times New Roman"/>
          <w:sz w:val="24"/>
          <w:szCs w:val="24"/>
        </w:rPr>
        <w:t>Argumentera, genom en matematisk härledning varför din tolkning i a-uppgiften är korrekt.</w:t>
      </w: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866C65" w:rsidRDefault="00866C65" w:rsidP="001437A2">
      <w:pPr>
        <w:spacing w:after="200" w:line="276" w:lineRule="auto"/>
        <w:rPr>
          <w:b/>
          <w:sz w:val="24"/>
          <w:szCs w:val="24"/>
        </w:rPr>
      </w:pPr>
    </w:p>
    <w:p w:rsidR="001437A2" w:rsidRDefault="001437A2" w:rsidP="001437A2">
      <w:pPr>
        <w:spacing w:after="200" w:line="276" w:lineRule="auto"/>
        <w:rPr>
          <w:b/>
          <w:sz w:val="24"/>
          <w:szCs w:val="24"/>
        </w:rPr>
      </w:pPr>
      <w:r w:rsidRPr="001437A2">
        <w:rPr>
          <w:b/>
          <w:sz w:val="24"/>
          <w:szCs w:val="24"/>
        </w:rPr>
        <w:lastRenderedPageBreak/>
        <w:t xml:space="preserve">Uppgift </w:t>
      </w:r>
    </w:p>
    <w:p w:rsidR="001437A2" w:rsidRDefault="00E151D1" w:rsidP="001437A2">
      <w:pPr>
        <w:spacing w:after="200" w:line="276" w:lineRule="auto"/>
        <w:rPr>
          <w:sz w:val="24"/>
          <w:szCs w:val="24"/>
        </w:rPr>
      </w:pPr>
      <w:r>
        <w:rPr>
          <w:sz w:val="24"/>
          <w:szCs w:val="24"/>
        </w:rPr>
        <w:t>En forskare designade</w:t>
      </w:r>
      <w:r w:rsidR="001437A2">
        <w:rPr>
          <w:sz w:val="24"/>
          <w:szCs w:val="24"/>
        </w:rPr>
        <w:t xml:space="preserve"> ett experiment för </w:t>
      </w:r>
      <w:r>
        <w:rPr>
          <w:sz w:val="24"/>
          <w:szCs w:val="24"/>
        </w:rPr>
        <w:t xml:space="preserve">att </w:t>
      </w:r>
      <w:r w:rsidR="001437A2">
        <w:rPr>
          <w:sz w:val="24"/>
          <w:szCs w:val="24"/>
        </w:rPr>
        <w:t xml:space="preserve">undersöka effekten av långvarig inandning </w:t>
      </w:r>
      <w:r w:rsidR="00866C65">
        <w:rPr>
          <w:sz w:val="24"/>
          <w:szCs w:val="24"/>
        </w:rPr>
        <w:t>av kadmium</w:t>
      </w:r>
      <w:r>
        <w:rPr>
          <w:sz w:val="24"/>
          <w:szCs w:val="24"/>
        </w:rPr>
        <w:t>oxid. Tio labbdjur slumpades till behandlingsgruppen och fem till kontrollgruppen. Variabeln av intresse var hemoglobinnivåer i blodet, nivåer som mättes efter behandlingens slut på samtliga 15 labbdjur. Resultatet visas nedan:</w:t>
      </w:r>
    </w:p>
    <w:p w:rsidR="00E151D1" w:rsidRDefault="00E151D1" w:rsidP="001437A2">
      <w:pPr>
        <w:spacing w:after="200" w:line="276" w:lineRule="auto"/>
        <w:rPr>
          <w:sz w:val="24"/>
          <w:szCs w:val="24"/>
        </w:rPr>
      </w:pPr>
    </w:p>
    <w:p w:rsidR="00E151D1" w:rsidRDefault="007B6028" w:rsidP="001437A2">
      <w:pPr>
        <w:spacing w:after="200" w:line="276" w:lineRule="auto"/>
        <w:rPr>
          <w:sz w:val="24"/>
          <w:szCs w:val="24"/>
        </w:rPr>
      </w:pPr>
      <w:r>
        <w:rPr>
          <w:sz w:val="24"/>
          <w:szCs w:val="24"/>
        </w:rPr>
        <w:t xml:space="preserve">Tabell: </w:t>
      </w:r>
      <w:r w:rsidR="00E151D1">
        <w:rPr>
          <w:sz w:val="24"/>
          <w:szCs w:val="24"/>
        </w:rPr>
        <w:t>Hemoglobinnivåer i gram för 25 labbdjur</w:t>
      </w:r>
    </w:p>
    <w:tbl>
      <w:tblPr>
        <w:tblStyle w:val="Enkeltabell1"/>
        <w:tblW w:w="0" w:type="auto"/>
        <w:tblLook w:val="04A0" w:firstRow="1" w:lastRow="0" w:firstColumn="1" w:lastColumn="0" w:noHBand="0" w:noVBand="1"/>
      </w:tblPr>
      <w:tblGrid>
        <w:gridCol w:w="1809"/>
        <w:gridCol w:w="2042"/>
        <w:gridCol w:w="222"/>
        <w:gridCol w:w="222"/>
      </w:tblGrid>
      <w:tr w:rsidR="00E151D1" w:rsidTr="00D62363">
        <w:trPr>
          <w:cnfStyle w:val="100000000000" w:firstRow="1" w:lastRow="0" w:firstColumn="0" w:lastColumn="0" w:oddVBand="0" w:evenVBand="0" w:oddHBand="0" w:evenHBand="0" w:firstRowFirstColumn="0" w:firstRowLastColumn="0" w:lastRowFirstColumn="0" w:lastRowLastColumn="0"/>
        </w:trPr>
        <w:tc>
          <w:tcPr>
            <w:tcW w:w="0" w:type="auto"/>
          </w:tcPr>
          <w:p w:rsidR="00E151D1" w:rsidRDefault="00E151D1" w:rsidP="00E151D1">
            <w:pPr>
              <w:spacing w:after="200" w:line="276" w:lineRule="auto"/>
              <w:rPr>
                <w:sz w:val="24"/>
                <w:szCs w:val="24"/>
              </w:rPr>
            </w:pPr>
            <w:r>
              <w:rPr>
                <w:sz w:val="24"/>
                <w:szCs w:val="24"/>
              </w:rPr>
              <w:t>Exponerade djur</w:t>
            </w:r>
          </w:p>
        </w:tc>
        <w:tc>
          <w:tcPr>
            <w:tcW w:w="0" w:type="auto"/>
          </w:tcPr>
          <w:p w:rsidR="00E151D1" w:rsidRDefault="00E151D1" w:rsidP="00E151D1">
            <w:pPr>
              <w:spacing w:after="200" w:line="276" w:lineRule="auto"/>
              <w:rPr>
                <w:sz w:val="24"/>
                <w:szCs w:val="24"/>
              </w:rPr>
            </w:pPr>
            <w:proofErr w:type="gramStart"/>
            <w:r>
              <w:rPr>
                <w:sz w:val="24"/>
                <w:szCs w:val="24"/>
              </w:rPr>
              <w:t>Ej</w:t>
            </w:r>
            <w:proofErr w:type="gramEnd"/>
            <w:r>
              <w:rPr>
                <w:sz w:val="24"/>
                <w:szCs w:val="24"/>
              </w:rPr>
              <w:t xml:space="preserve"> exponerade djur</w:t>
            </w:r>
          </w:p>
        </w:tc>
        <w:tc>
          <w:tcPr>
            <w:tcW w:w="0" w:type="auto"/>
          </w:tcPr>
          <w:p w:rsidR="00E151D1" w:rsidRDefault="00E151D1" w:rsidP="00D62363">
            <w:pPr>
              <w:spacing w:after="200" w:line="276" w:lineRule="auto"/>
              <w:rPr>
                <w:sz w:val="24"/>
                <w:szCs w:val="24"/>
              </w:rPr>
            </w:pPr>
          </w:p>
        </w:tc>
        <w:tc>
          <w:tcPr>
            <w:tcW w:w="0" w:type="auto"/>
          </w:tcPr>
          <w:p w:rsidR="00E151D1" w:rsidRDefault="00E151D1" w:rsidP="00D62363">
            <w:pPr>
              <w:spacing w:after="200" w:line="276" w:lineRule="auto"/>
              <w:rPr>
                <w:sz w:val="24"/>
                <w:szCs w:val="24"/>
              </w:rPr>
            </w:pPr>
          </w:p>
        </w:tc>
      </w:tr>
      <w:tr w:rsidR="00E151D1" w:rsidTr="00D62363">
        <w:trPr>
          <w:trHeight w:val="4787"/>
        </w:trPr>
        <w:tc>
          <w:tcPr>
            <w:tcW w:w="0" w:type="auto"/>
          </w:tcPr>
          <w:p w:rsidR="00E151D1" w:rsidRDefault="00E151D1" w:rsidP="00D62363">
            <w:pPr>
              <w:spacing w:after="200" w:line="276" w:lineRule="auto"/>
              <w:rPr>
                <w:sz w:val="24"/>
                <w:szCs w:val="24"/>
              </w:rPr>
            </w:pPr>
            <w:r>
              <w:rPr>
                <w:sz w:val="24"/>
                <w:szCs w:val="24"/>
              </w:rPr>
              <w:t>14.4</w:t>
            </w:r>
          </w:p>
          <w:p w:rsidR="00E151D1" w:rsidRDefault="00E151D1" w:rsidP="00D62363">
            <w:pPr>
              <w:spacing w:after="200" w:line="276" w:lineRule="auto"/>
              <w:rPr>
                <w:sz w:val="24"/>
                <w:szCs w:val="24"/>
              </w:rPr>
            </w:pPr>
            <w:r>
              <w:rPr>
                <w:sz w:val="24"/>
                <w:szCs w:val="24"/>
              </w:rPr>
              <w:t>14.2</w:t>
            </w:r>
          </w:p>
          <w:p w:rsidR="00E151D1" w:rsidRDefault="00E151D1" w:rsidP="00D62363">
            <w:pPr>
              <w:spacing w:after="200" w:line="276" w:lineRule="auto"/>
              <w:rPr>
                <w:sz w:val="24"/>
                <w:szCs w:val="24"/>
              </w:rPr>
            </w:pPr>
            <w:r>
              <w:rPr>
                <w:sz w:val="24"/>
                <w:szCs w:val="24"/>
              </w:rPr>
              <w:t>13.8</w:t>
            </w:r>
          </w:p>
          <w:p w:rsidR="00E151D1" w:rsidRDefault="00E151D1" w:rsidP="00D62363">
            <w:pPr>
              <w:spacing w:after="200" w:line="276" w:lineRule="auto"/>
              <w:rPr>
                <w:sz w:val="24"/>
                <w:szCs w:val="24"/>
              </w:rPr>
            </w:pPr>
            <w:r>
              <w:rPr>
                <w:sz w:val="24"/>
                <w:szCs w:val="24"/>
              </w:rPr>
              <w:t>16.5</w:t>
            </w:r>
          </w:p>
          <w:p w:rsidR="00E151D1" w:rsidRDefault="00E151D1" w:rsidP="00D62363">
            <w:pPr>
              <w:spacing w:after="200" w:line="276" w:lineRule="auto"/>
              <w:rPr>
                <w:sz w:val="24"/>
                <w:szCs w:val="24"/>
              </w:rPr>
            </w:pPr>
            <w:r>
              <w:rPr>
                <w:sz w:val="24"/>
                <w:szCs w:val="24"/>
              </w:rPr>
              <w:t>14.1</w:t>
            </w:r>
          </w:p>
          <w:p w:rsidR="00E151D1" w:rsidRDefault="00E151D1" w:rsidP="00D62363">
            <w:pPr>
              <w:spacing w:after="200" w:line="276" w:lineRule="auto"/>
              <w:rPr>
                <w:sz w:val="24"/>
                <w:szCs w:val="24"/>
              </w:rPr>
            </w:pPr>
            <w:r>
              <w:rPr>
                <w:sz w:val="24"/>
                <w:szCs w:val="24"/>
              </w:rPr>
              <w:t>16.6</w:t>
            </w:r>
          </w:p>
          <w:p w:rsidR="00E151D1" w:rsidRDefault="00E151D1" w:rsidP="00D62363">
            <w:pPr>
              <w:spacing w:after="200" w:line="276" w:lineRule="auto"/>
              <w:rPr>
                <w:sz w:val="24"/>
                <w:szCs w:val="24"/>
              </w:rPr>
            </w:pPr>
            <w:r>
              <w:rPr>
                <w:sz w:val="24"/>
                <w:szCs w:val="24"/>
              </w:rPr>
              <w:t>15.9</w:t>
            </w:r>
          </w:p>
          <w:p w:rsidR="00E151D1" w:rsidRDefault="00E151D1" w:rsidP="00D62363">
            <w:pPr>
              <w:spacing w:after="200" w:line="276" w:lineRule="auto"/>
              <w:rPr>
                <w:sz w:val="24"/>
                <w:szCs w:val="24"/>
              </w:rPr>
            </w:pPr>
            <w:r>
              <w:rPr>
                <w:sz w:val="24"/>
                <w:szCs w:val="24"/>
              </w:rPr>
              <w:t>15.6</w:t>
            </w:r>
          </w:p>
          <w:p w:rsidR="00E151D1" w:rsidRDefault="00E151D1" w:rsidP="00D62363">
            <w:pPr>
              <w:spacing w:after="200" w:line="276" w:lineRule="auto"/>
              <w:rPr>
                <w:sz w:val="24"/>
                <w:szCs w:val="24"/>
              </w:rPr>
            </w:pPr>
            <w:r>
              <w:rPr>
                <w:sz w:val="24"/>
                <w:szCs w:val="24"/>
              </w:rPr>
              <w:t>14.1</w:t>
            </w:r>
          </w:p>
          <w:p w:rsidR="00E151D1" w:rsidRDefault="007B6028" w:rsidP="00D62363">
            <w:pPr>
              <w:spacing w:after="200" w:line="276" w:lineRule="auto"/>
              <w:rPr>
                <w:sz w:val="24"/>
                <w:szCs w:val="24"/>
              </w:rPr>
            </w:pPr>
            <w:r>
              <w:rPr>
                <w:sz w:val="24"/>
                <w:szCs w:val="24"/>
              </w:rPr>
              <w:t>15.3</w:t>
            </w:r>
          </w:p>
        </w:tc>
        <w:tc>
          <w:tcPr>
            <w:tcW w:w="0" w:type="auto"/>
          </w:tcPr>
          <w:p w:rsidR="00E151D1" w:rsidRDefault="00E151D1" w:rsidP="00D62363">
            <w:pPr>
              <w:spacing w:after="200" w:line="276" w:lineRule="auto"/>
              <w:rPr>
                <w:sz w:val="24"/>
                <w:szCs w:val="24"/>
              </w:rPr>
            </w:pPr>
            <w:r>
              <w:rPr>
                <w:sz w:val="24"/>
                <w:szCs w:val="24"/>
              </w:rPr>
              <w:t>17.4</w:t>
            </w:r>
          </w:p>
          <w:p w:rsidR="00E151D1" w:rsidRDefault="00E151D1" w:rsidP="00D62363">
            <w:pPr>
              <w:spacing w:after="200" w:line="276" w:lineRule="auto"/>
              <w:rPr>
                <w:sz w:val="24"/>
                <w:szCs w:val="24"/>
              </w:rPr>
            </w:pPr>
            <w:r>
              <w:rPr>
                <w:sz w:val="24"/>
                <w:szCs w:val="24"/>
              </w:rPr>
              <w:t>16.2</w:t>
            </w:r>
          </w:p>
          <w:p w:rsidR="00E151D1" w:rsidRDefault="00E151D1" w:rsidP="00D62363">
            <w:pPr>
              <w:spacing w:after="200" w:line="276" w:lineRule="auto"/>
              <w:rPr>
                <w:sz w:val="24"/>
                <w:szCs w:val="24"/>
              </w:rPr>
            </w:pPr>
            <w:r>
              <w:rPr>
                <w:sz w:val="24"/>
                <w:szCs w:val="24"/>
              </w:rPr>
              <w:t>17.1</w:t>
            </w:r>
          </w:p>
          <w:p w:rsidR="00E151D1" w:rsidRDefault="007B6028" w:rsidP="00D62363">
            <w:pPr>
              <w:spacing w:after="200" w:line="276" w:lineRule="auto"/>
              <w:rPr>
                <w:sz w:val="24"/>
                <w:szCs w:val="24"/>
              </w:rPr>
            </w:pPr>
            <w:r>
              <w:rPr>
                <w:sz w:val="24"/>
                <w:szCs w:val="24"/>
              </w:rPr>
              <w:t>17.5</w:t>
            </w:r>
          </w:p>
          <w:p w:rsidR="00E151D1" w:rsidRDefault="007B6028" w:rsidP="00D62363">
            <w:pPr>
              <w:spacing w:after="200" w:line="276" w:lineRule="auto"/>
              <w:rPr>
                <w:sz w:val="24"/>
                <w:szCs w:val="24"/>
              </w:rPr>
            </w:pPr>
            <w:r>
              <w:rPr>
                <w:sz w:val="24"/>
                <w:szCs w:val="24"/>
              </w:rPr>
              <w:t>15.0</w:t>
            </w:r>
          </w:p>
          <w:p w:rsidR="007B6028" w:rsidRDefault="007B6028" w:rsidP="00D62363">
            <w:pPr>
              <w:spacing w:after="200" w:line="276" w:lineRule="auto"/>
              <w:rPr>
                <w:sz w:val="24"/>
                <w:szCs w:val="24"/>
              </w:rPr>
            </w:pPr>
          </w:p>
          <w:p w:rsidR="00E151D1" w:rsidRDefault="00E151D1" w:rsidP="00D62363">
            <w:pPr>
              <w:spacing w:after="200" w:line="276" w:lineRule="auto"/>
              <w:rPr>
                <w:sz w:val="24"/>
                <w:szCs w:val="24"/>
              </w:rPr>
            </w:pPr>
          </w:p>
        </w:tc>
        <w:tc>
          <w:tcPr>
            <w:tcW w:w="0" w:type="auto"/>
          </w:tcPr>
          <w:p w:rsidR="00E151D1" w:rsidRDefault="00E151D1" w:rsidP="00D62363">
            <w:pPr>
              <w:spacing w:after="200" w:line="276" w:lineRule="auto"/>
              <w:rPr>
                <w:sz w:val="24"/>
                <w:szCs w:val="24"/>
              </w:rPr>
            </w:pPr>
          </w:p>
        </w:tc>
        <w:tc>
          <w:tcPr>
            <w:tcW w:w="0" w:type="auto"/>
          </w:tcPr>
          <w:p w:rsidR="00E151D1" w:rsidRDefault="00E151D1" w:rsidP="00D62363">
            <w:pPr>
              <w:spacing w:after="200" w:line="276" w:lineRule="auto"/>
              <w:rPr>
                <w:sz w:val="24"/>
                <w:szCs w:val="24"/>
              </w:rPr>
            </w:pPr>
          </w:p>
        </w:tc>
      </w:tr>
    </w:tbl>
    <w:p w:rsidR="00E151D1" w:rsidRPr="001437A2" w:rsidRDefault="00E151D1" w:rsidP="001437A2">
      <w:pPr>
        <w:spacing w:after="200" w:line="276" w:lineRule="auto"/>
        <w:rPr>
          <w:sz w:val="24"/>
          <w:szCs w:val="24"/>
        </w:rPr>
      </w:pPr>
    </w:p>
    <w:p w:rsidR="001B2061" w:rsidRDefault="007B6028" w:rsidP="006B5301">
      <w:pPr>
        <w:spacing w:after="200" w:line="276" w:lineRule="auto"/>
        <w:rPr>
          <w:sz w:val="24"/>
          <w:szCs w:val="24"/>
        </w:rPr>
      </w:pPr>
      <w:r>
        <w:rPr>
          <w:sz w:val="24"/>
          <w:szCs w:val="24"/>
        </w:rPr>
        <w:t xml:space="preserve">Har vi stöd för att långvarig exponering för kadmium oxid har en negativ effekt på hemoglobinnivåer i blodet? Genomför ett lämpligt </w:t>
      </w:r>
      <w:proofErr w:type="spellStart"/>
      <w:r>
        <w:rPr>
          <w:sz w:val="24"/>
          <w:szCs w:val="24"/>
        </w:rPr>
        <w:t>ickeparametriskt</w:t>
      </w:r>
      <w:proofErr w:type="spellEnd"/>
      <w:r>
        <w:rPr>
          <w:sz w:val="24"/>
          <w:szCs w:val="24"/>
        </w:rPr>
        <w:t xml:space="preserve"> test på signifikansnivån 5 %.</w:t>
      </w:r>
    </w:p>
    <w:p w:rsidR="007B6028" w:rsidRDefault="007B6028" w:rsidP="006B5301">
      <w:pPr>
        <w:spacing w:after="200" w:line="276" w:lineRule="auto"/>
        <w:rPr>
          <w:b/>
          <w:sz w:val="24"/>
          <w:szCs w:val="24"/>
        </w:rPr>
      </w:pPr>
      <w:r w:rsidRPr="007B6028">
        <w:rPr>
          <w:b/>
          <w:sz w:val="24"/>
          <w:szCs w:val="24"/>
        </w:rPr>
        <w:t xml:space="preserve">Uppgift </w:t>
      </w:r>
    </w:p>
    <w:p w:rsidR="007B6028" w:rsidRDefault="001F349C" w:rsidP="006B5301">
      <w:pPr>
        <w:spacing w:after="200" w:line="276" w:lineRule="auto"/>
        <w:rPr>
          <w:sz w:val="24"/>
          <w:szCs w:val="24"/>
        </w:rPr>
      </w:pPr>
      <w:r>
        <w:rPr>
          <w:sz w:val="24"/>
          <w:szCs w:val="24"/>
        </w:rPr>
        <w:t>Femton sprintlöpare delas in i tre grupper slumpmässigt med fem löpare i varje grupp. De tre grupperna genomgår alla varsitt tre veckor långt träningsprogram för att förbättra snabbheten. Den första gruppens program kan vi kalla A och den andra gruppens program B. Den tre</w:t>
      </w:r>
      <w:r w:rsidR="001338A5">
        <w:rPr>
          <w:sz w:val="24"/>
          <w:szCs w:val="24"/>
        </w:rPr>
        <w:t>d</w:t>
      </w:r>
      <w:r>
        <w:rPr>
          <w:sz w:val="24"/>
          <w:szCs w:val="24"/>
        </w:rPr>
        <w:t>je gruppen tränar på som vanligt</w:t>
      </w:r>
      <w:r w:rsidR="001338A5">
        <w:rPr>
          <w:sz w:val="24"/>
          <w:szCs w:val="24"/>
        </w:rPr>
        <w:t>. Betrakta resultaten nedan som visar förbättringen mätt som hundradelar av en sekund på flygande 30 meter efter de tre veckornas träning.</w:t>
      </w:r>
    </w:p>
    <w:p w:rsidR="001338A5" w:rsidRDefault="001338A5" w:rsidP="006B5301">
      <w:pPr>
        <w:spacing w:after="200" w:line="276" w:lineRule="auto"/>
        <w:rPr>
          <w:sz w:val="24"/>
          <w:szCs w:val="24"/>
        </w:rPr>
      </w:pPr>
    </w:p>
    <w:p w:rsidR="00E411E1" w:rsidRPr="00E411E1" w:rsidRDefault="00E411E1" w:rsidP="006B5301">
      <w:pPr>
        <w:spacing w:after="200" w:line="276" w:lineRule="auto"/>
        <w:rPr>
          <w:sz w:val="24"/>
          <w:szCs w:val="24"/>
        </w:rPr>
      </w:pPr>
      <w:r w:rsidRPr="00E411E1">
        <w:rPr>
          <w:b/>
          <w:sz w:val="24"/>
          <w:szCs w:val="24"/>
        </w:rPr>
        <w:t xml:space="preserve">Grupp </w:t>
      </w:r>
      <w:proofErr w:type="gramStart"/>
      <w:r w:rsidRPr="00E411E1">
        <w:rPr>
          <w:b/>
          <w:sz w:val="24"/>
          <w:szCs w:val="24"/>
        </w:rPr>
        <w:t>1</w:t>
      </w:r>
      <w:r>
        <w:rPr>
          <w:b/>
          <w:sz w:val="24"/>
          <w:szCs w:val="24"/>
        </w:rPr>
        <w:t xml:space="preserve">:   </w:t>
      </w:r>
      <w:r>
        <w:rPr>
          <w:sz w:val="24"/>
          <w:szCs w:val="24"/>
        </w:rPr>
        <w:t>4</w:t>
      </w:r>
      <w:proofErr w:type="gramEnd"/>
      <w:r>
        <w:rPr>
          <w:sz w:val="24"/>
          <w:szCs w:val="24"/>
        </w:rPr>
        <w:t xml:space="preserve">    3    5    2   -1</w:t>
      </w:r>
    </w:p>
    <w:p w:rsidR="00E411E1" w:rsidRPr="00E411E1" w:rsidRDefault="00E411E1" w:rsidP="006B5301">
      <w:pPr>
        <w:spacing w:after="200" w:line="276" w:lineRule="auto"/>
        <w:rPr>
          <w:sz w:val="24"/>
          <w:szCs w:val="24"/>
        </w:rPr>
      </w:pPr>
      <w:r w:rsidRPr="00E411E1">
        <w:rPr>
          <w:b/>
          <w:sz w:val="24"/>
          <w:szCs w:val="24"/>
        </w:rPr>
        <w:lastRenderedPageBreak/>
        <w:t xml:space="preserve">Grupp </w:t>
      </w:r>
      <w:proofErr w:type="gramStart"/>
      <w:r w:rsidRPr="00E411E1">
        <w:rPr>
          <w:b/>
          <w:sz w:val="24"/>
          <w:szCs w:val="24"/>
        </w:rPr>
        <w:t>2</w:t>
      </w:r>
      <w:r>
        <w:rPr>
          <w:b/>
          <w:sz w:val="24"/>
          <w:szCs w:val="24"/>
        </w:rPr>
        <w:t>:  -</w:t>
      </w:r>
      <w:r w:rsidRPr="00E411E1">
        <w:rPr>
          <w:sz w:val="24"/>
          <w:szCs w:val="24"/>
        </w:rPr>
        <w:t>5</w:t>
      </w:r>
      <w:proofErr w:type="gramEnd"/>
      <w:r w:rsidRPr="00E411E1">
        <w:rPr>
          <w:sz w:val="24"/>
          <w:szCs w:val="24"/>
        </w:rPr>
        <w:t xml:space="preserve">   2 </w:t>
      </w:r>
      <w:r>
        <w:rPr>
          <w:sz w:val="24"/>
          <w:szCs w:val="24"/>
        </w:rPr>
        <w:t xml:space="preserve"> - </w:t>
      </w:r>
      <w:r w:rsidRPr="00E411E1">
        <w:rPr>
          <w:sz w:val="24"/>
          <w:szCs w:val="24"/>
        </w:rPr>
        <w:t xml:space="preserve">3 </w:t>
      </w:r>
      <w:r>
        <w:rPr>
          <w:sz w:val="24"/>
          <w:szCs w:val="24"/>
        </w:rPr>
        <w:t xml:space="preserve">   1     2</w:t>
      </w:r>
      <w:r w:rsidRPr="00E411E1">
        <w:rPr>
          <w:sz w:val="24"/>
          <w:szCs w:val="24"/>
        </w:rPr>
        <w:t xml:space="preserve"> </w:t>
      </w:r>
    </w:p>
    <w:p w:rsidR="00E411E1" w:rsidRPr="00E411E1" w:rsidRDefault="00E411E1" w:rsidP="006B5301">
      <w:pPr>
        <w:spacing w:after="200" w:line="276" w:lineRule="auto"/>
        <w:rPr>
          <w:b/>
          <w:sz w:val="24"/>
          <w:szCs w:val="24"/>
        </w:rPr>
      </w:pPr>
      <w:r w:rsidRPr="00E411E1">
        <w:rPr>
          <w:b/>
          <w:sz w:val="24"/>
          <w:szCs w:val="24"/>
        </w:rPr>
        <w:t xml:space="preserve">Grupp </w:t>
      </w:r>
      <w:proofErr w:type="gramStart"/>
      <w:r w:rsidRPr="00E411E1">
        <w:rPr>
          <w:b/>
          <w:sz w:val="24"/>
          <w:szCs w:val="24"/>
        </w:rPr>
        <w:t>3</w:t>
      </w:r>
      <w:r>
        <w:rPr>
          <w:b/>
          <w:sz w:val="24"/>
          <w:szCs w:val="24"/>
        </w:rPr>
        <w:t xml:space="preserve">:  </w:t>
      </w:r>
      <w:r w:rsidRPr="00E411E1">
        <w:rPr>
          <w:sz w:val="24"/>
          <w:szCs w:val="24"/>
        </w:rPr>
        <w:t>-2</w:t>
      </w:r>
      <w:proofErr w:type="gramEnd"/>
      <w:r w:rsidRPr="00E411E1">
        <w:rPr>
          <w:sz w:val="24"/>
          <w:szCs w:val="24"/>
        </w:rPr>
        <w:t xml:space="preserve"> </w:t>
      </w:r>
      <w:r>
        <w:rPr>
          <w:sz w:val="24"/>
          <w:szCs w:val="24"/>
        </w:rPr>
        <w:t xml:space="preserve"> </w:t>
      </w:r>
      <w:r w:rsidRPr="00E411E1">
        <w:rPr>
          <w:sz w:val="24"/>
          <w:szCs w:val="24"/>
        </w:rPr>
        <w:t xml:space="preserve"> 1</w:t>
      </w:r>
      <w:r>
        <w:rPr>
          <w:sz w:val="24"/>
          <w:szCs w:val="24"/>
        </w:rPr>
        <w:t xml:space="preserve">    2   -5     3</w:t>
      </w:r>
      <w:r>
        <w:rPr>
          <w:b/>
          <w:sz w:val="24"/>
          <w:szCs w:val="24"/>
        </w:rPr>
        <w:t xml:space="preserve">   </w:t>
      </w:r>
    </w:p>
    <w:p w:rsidR="001338A5" w:rsidRDefault="001338A5" w:rsidP="006B5301">
      <w:pPr>
        <w:spacing w:after="200" w:line="276" w:lineRule="auto"/>
        <w:rPr>
          <w:sz w:val="24"/>
          <w:szCs w:val="24"/>
        </w:rPr>
      </w:pPr>
    </w:p>
    <w:p w:rsidR="001F349C" w:rsidRPr="001338A5" w:rsidRDefault="001F349C" w:rsidP="001338A5">
      <w:pPr>
        <w:pStyle w:val="Liststycke"/>
        <w:numPr>
          <w:ilvl w:val="0"/>
          <w:numId w:val="16"/>
        </w:numPr>
        <w:spacing w:after="200" w:line="276" w:lineRule="auto"/>
        <w:rPr>
          <w:rFonts w:ascii="Times New Roman" w:hAnsi="Times New Roman" w:cs="Times New Roman"/>
          <w:sz w:val="24"/>
          <w:szCs w:val="24"/>
        </w:rPr>
      </w:pPr>
      <w:r w:rsidRPr="001338A5">
        <w:rPr>
          <w:rFonts w:ascii="Times New Roman" w:hAnsi="Times New Roman" w:cs="Times New Roman"/>
          <w:sz w:val="24"/>
          <w:szCs w:val="24"/>
        </w:rPr>
        <w:t>Vad kallas den tredje</w:t>
      </w:r>
      <w:r w:rsidR="001338A5" w:rsidRPr="001338A5">
        <w:rPr>
          <w:rFonts w:ascii="Times New Roman" w:hAnsi="Times New Roman" w:cs="Times New Roman"/>
          <w:sz w:val="24"/>
          <w:szCs w:val="24"/>
        </w:rPr>
        <w:t xml:space="preserve"> gruppen för?</w:t>
      </w:r>
    </w:p>
    <w:p w:rsidR="001338A5" w:rsidRDefault="001338A5" w:rsidP="001F349C">
      <w:pPr>
        <w:pStyle w:val="Liststycke"/>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Vad är syftet med en sådan grupp?</w:t>
      </w:r>
    </w:p>
    <w:p w:rsidR="001338A5" w:rsidRDefault="00D62363" w:rsidP="001F349C">
      <w:pPr>
        <w:pStyle w:val="Liststycke"/>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Använd</w:t>
      </w:r>
      <w:r w:rsidR="00E411E1">
        <w:rPr>
          <w:rFonts w:ascii="Times New Roman" w:hAnsi="Times New Roman" w:cs="Times New Roman"/>
          <w:sz w:val="24"/>
          <w:szCs w:val="24"/>
        </w:rPr>
        <w:t xml:space="preserve"> </w:t>
      </w:r>
      <w:r>
        <w:rPr>
          <w:rFonts w:ascii="Times New Roman" w:hAnsi="Times New Roman" w:cs="Times New Roman"/>
          <w:sz w:val="24"/>
          <w:szCs w:val="24"/>
        </w:rPr>
        <w:t xml:space="preserve">på 5 % signifikansnivå </w:t>
      </w:r>
      <w:r w:rsidR="00E411E1">
        <w:rPr>
          <w:rFonts w:ascii="Times New Roman" w:hAnsi="Times New Roman" w:cs="Times New Roman"/>
          <w:sz w:val="24"/>
          <w:szCs w:val="24"/>
        </w:rPr>
        <w:t xml:space="preserve">ett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 Wallis test för att avgöra om de tre träningsmetoderna har samma effekt på resultatförbättringen.</w:t>
      </w:r>
    </w:p>
    <w:p w:rsidR="00D62363" w:rsidRPr="001338A5" w:rsidRDefault="00D62363" w:rsidP="00D62363">
      <w:pPr>
        <w:pStyle w:val="Liststycke"/>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Ledtråd: </w:t>
      </w:r>
      <w:proofErr w:type="spellStart"/>
      <w:r>
        <w:rPr>
          <w:rFonts w:ascii="Times New Roman" w:hAnsi="Times New Roman" w:cs="Times New Roman"/>
          <w:sz w:val="24"/>
          <w:szCs w:val="24"/>
        </w:rPr>
        <w:t>Teststatistikan</w:t>
      </w:r>
      <w:proofErr w:type="spellEnd"/>
      <w:r>
        <w:rPr>
          <w:rFonts w:ascii="Times New Roman" w:hAnsi="Times New Roman" w:cs="Times New Roman"/>
          <w:sz w:val="24"/>
          <w:szCs w:val="24"/>
        </w:rPr>
        <w:t xml:space="preserve"> </w:t>
      </w:r>
      <m:oMath>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12</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N(N+1)</m:t>
            </m:r>
          </m:den>
        </m:f>
      </m:oMath>
      <w:r>
        <w:rPr>
          <w:rFonts w:ascii="Times New Roman" w:eastAsiaTheme="minorEastAsia" w:hAnsi="Times New Roman" w:cs="Times New Roman"/>
          <w:sz w:val="24"/>
          <w:szCs w:val="24"/>
        </w:rPr>
        <w:t xml:space="preserve"> är approximativt chitvå fördelad med 2 frih</w:t>
      </w:r>
      <w:proofErr w:type="spellStart"/>
      <w:r>
        <w:rPr>
          <w:rFonts w:ascii="Times New Roman" w:eastAsiaTheme="minorEastAsia" w:hAnsi="Times New Roman" w:cs="Times New Roman"/>
          <w:sz w:val="24"/>
          <w:szCs w:val="24"/>
        </w:rPr>
        <w:t>etsgrader</w:t>
      </w:r>
      <w:proofErr w:type="spellEnd"/>
      <w:r>
        <w:rPr>
          <w:rFonts w:ascii="Times New Roman" w:eastAsiaTheme="minorEastAsia" w:hAnsi="Times New Roman" w:cs="Times New Roman"/>
          <w:sz w:val="24"/>
          <w:szCs w:val="24"/>
        </w:rPr>
        <w:t xml:space="preserve"> under </w:t>
      </w:r>
      <w:proofErr w:type="spellStart"/>
      <w:r>
        <w:rPr>
          <w:rFonts w:ascii="Times New Roman" w:eastAsiaTheme="minorEastAsia" w:hAnsi="Times New Roman" w:cs="Times New Roman"/>
          <w:sz w:val="24"/>
          <w:szCs w:val="24"/>
        </w:rPr>
        <w:t>nollhypotesen</w:t>
      </w:r>
      <w:proofErr w:type="spellEnd"/>
      <w:r>
        <w:rPr>
          <w:rFonts w:ascii="Times New Roman" w:eastAsiaTheme="minorEastAsia" w:hAnsi="Times New Roman" w:cs="Times New Roman"/>
          <w:sz w:val="24"/>
          <w:szCs w:val="24"/>
        </w:rPr>
        <w:t xml:space="preserve"> att effekten är densamma för de tre metoderna.</w:t>
      </w:r>
    </w:p>
    <w:p w:rsidR="00F5346D" w:rsidRDefault="00F5346D" w:rsidP="006B5301">
      <w:pPr>
        <w:spacing w:after="200" w:line="276" w:lineRule="auto"/>
        <w:rPr>
          <w:sz w:val="24"/>
          <w:szCs w:val="24"/>
        </w:rPr>
      </w:pPr>
    </w:p>
    <w:p w:rsidR="002311A4" w:rsidRPr="002311A4" w:rsidRDefault="002311A4" w:rsidP="002311A4">
      <w:pPr>
        <w:kinsoku w:val="0"/>
        <w:overflowPunct w:val="0"/>
        <w:autoSpaceDE w:val="0"/>
        <w:autoSpaceDN w:val="0"/>
        <w:adjustRightInd w:val="0"/>
        <w:ind w:left="106"/>
        <w:rPr>
          <w:rFonts w:eastAsiaTheme="minorHAnsi"/>
          <w:lang w:eastAsia="en-US"/>
        </w:rPr>
      </w:pPr>
    </w:p>
    <w:p w:rsidR="00295D5B" w:rsidRPr="00295D5B" w:rsidRDefault="00295D5B" w:rsidP="00295D5B">
      <w:pPr>
        <w:kinsoku w:val="0"/>
        <w:overflowPunct w:val="0"/>
        <w:autoSpaceDE w:val="0"/>
        <w:autoSpaceDN w:val="0"/>
        <w:adjustRightInd w:val="0"/>
        <w:ind w:left="118"/>
        <w:rPr>
          <w:rFonts w:eastAsiaTheme="minorHAnsi"/>
          <w:lang w:eastAsia="en-US"/>
        </w:rPr>
      </w:pPr>
    </w:p>
    <w:p w:rsidR="00295D5B" w:rsidRDefault="00295D5B" w:rsidP="00D62363">
      <w:pPr>
        <w:pStyle w:val="Brdtext"/>
        <w:kinsoku w:val="0"/>
        <w:overflowPunct w:val="0"/>
        <w:spacing w:before="74" w:line="230" w:lineRule="exact"/>
      </w:pPr>
    </w:p>
    <w:p w:rsidR="00295D5B" w:rsidRDefault="00295D5B" w:rsidP="00D62363">
      <w:pPr>
        <w:pStyle w:val="Brdtext"/>
        <w:kinsoku w:val="0"/>
        <w:overflowPunct w:val="0"/>
        <w:spacing w:before="74" w:line="230" w:lineRule="exact"/>
      </w:pPr>
    </w:p>
    <w:p w:rsidR="00D62363" w:rsidRPr="00F5346D" w:rsidRDefault="00D62363" w:rsidP="006B5301">
      <w:pPr>
        <w:spacing w:after="200" w:line="276" w:lineRule="auto"/>
        <w:rPr>
          <w:sz w:val="24"/>
          <w:szCs w:val="24"/>
        </w:rPr>
      </w:pPr>
    </w:p>
    <w:sectPr w:rsidR="00D62363" w:rsidRPr="00F5346D" w:rsidSect="009D7540">
      <w:headerReference w:type="even" r:id="rId7"/>
      <w:head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363" w:rsidRDefault="00D62363">
      <w:r>
        <w:separator/>
      </w:r>
    </w:p>
  </w:endnote>
  <w:endnote w:type="continuationSeparator" w:id="0">
    <w:p w:rsidR="00D62363" w:rsidRDefault="00D6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363" w:rsidRDefault="00D62363">
      <w:r>
        <w:separator/>
      </w:r>
    </w:p>
  </w:footnote>
  <w:footnote w:type="continuationSeparator" w:id="0">
    <w:p w:rsidR="00D62363" w:rsidRDefault="00D623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363" w:rsidRDefault="00D62363">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rPr>
      <w:t>1</w:t>
    </w:r>
    <w:r>
      <w:rPr>
        <w:rStyle w:val="Sidnummer"/>
      </w:rPr>
      <w:fldChar w:fldCharType="end"/>
    </w:r>
  </w:p>
  <w:p w:rsidR="00D62363" w:rsidRDefault="00D62363">
    <w:pPr>
      <w:pStyle w:val="Sidhuvud"/>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363" w:rsidRDefault="00D62363">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4B0C61">
      <w:rPr>
        <w:rStyle w:val="Sidnummer"/>
        <w:noProof/>
      </w:rPr>
      <w:t>9</w:t>
    </w:r>
    <w:r>
      <w:rPr>
        <w:rStyle w:val="Sidnummer"/>
      </w:rPr>
      <w:fldChar w:fldCharType="end"/>
    </w:r>
  </w:p>
  <w:p w:rsidR="00D62363" w:rsidRDefault="00D62363">
    <w:pPr>
      <w:pStyle w:val="Sidhuvud"/>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7F96"/>
    <w:multiLevelType w:val="singleLevel"/>
    <w:tmpl w:val="041D0017"/>
    <w:lvl w:ilvl="0">
      <w:start w:val="1"/>
      <w:numFmt w:val="lowerLetter"/>
      <w:lvlText w:val="%1)"/>
      <w:lvlJc w:val="left"/>
      <w:pPr>
        <w:tabs>
          <w:tab w:val="num" w:pos="360"/>
        </w:tabs>
        <w:ind w:left="360" w:hanging="360"/>
      </w:pPr>
      <w:rPr>
        <w:rFonts w:hint="default"/>
      </w:rPr>
    </w:lvl>
  </w:abstractNum>
  <w:abstractNum w:abstractNumId="1" w15:restartNumberingAfterBreak="0">
    <w:nsid w:val="0CA538C5"/>
    <w:multiLevelType w:val="hybridMultilevel"/>
    <w:tmpl w:val="4DF65E8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1634918"/>
    <w:multiLevelType w:val="hybridMultilevel"/>
    <w:tmpl w:val="1128871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2FA1207"/>
    <w:multiLevelType w:val="hybridMultilevel"/>
    <w:tmpl w:val="C4D25138"/>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38832A5"/>
    <w:multiLevelType w:val="hybridMultilevel"/>
    <w:tmpl w:val="1E4804C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4D62A28"/>
    <w:multiLevelType w:val="hybridMultilevel"/>
    <w:tmpl w:val="BBC88A2A"/>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B8070BC"/>
    <w:multiLevelType w:val="hybridMultilevel"/>
    <w:tmpl w:val="468E3CC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6962131"/>
    <w:multiLevelType w:val="hybridMultilevel"/>
    <w:tmpl w:val="5DBA2724"/>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7BD6496"/>
    <w:multiLevelType w:val="hybridMultilevel"/>
    <w:tmpl w:val="FC56F5E6"/>
    <w:lvl w:ilvl="0" w:tplc="041D0017">
      <w:start w:val="1"/>
      <w:numFmt w:val="lowerLetter"/>
      <w:lvlText w:val="%1)"/>
      <w:lvlJc w:val="left"/>
      <w:pPr>
        <w:tabs>
          <w:tab w:val="num" w:pos="720"/>
        </w:tabs>
        <w:ind w:left="720" w:hanging="36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9" w15:restartNumberingAfterBreak="0">
    <w:nsid w:val="5BCC68C5"/>
    <w:multiLevelType w:val="hybridMultilevel"/>
    <w:tmpl w:val="F116867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3545F25"/>
    <w:multiLevelType w:val="hybridMultilevel"/>
    <w:tmpl w:val="C526F0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8265076"/>
    <w:multiLevelType w:val="hybridMultilevel"/>
    <w:tmpl w:val="F116867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8596F48"/>
    <w:multiLevelType w:val="singleLevel"/>
    <w:tmpl w:val="041D0017"/>
    <w:lvl w:ilvl="0">
      <w:start w:val="1"/>
      <w:numFmt w:val="lowerLetter"/>
      <w:lvlText w:val="%1)"/>
      <w:lvlJc w:val="left"/>
      <w:pPr>
        <w:tabs>
          <w:tab w:val="num" w:pos="360"/>
        </w:tabs>
        <w:ind w:left="360" w:hanging="360"/>
      </w:pPr>
      <w:rPr>
        <w:rFonts w:hint="default"/>
      </w:rPr>
    </w:lvl>
  </w:abstractNum>
  <w:abstractNum w:abstractNumId="13" w15:restartNumberingAfterBreak="0">
    <w:nsid w:val="6871721C"/>
    <w:multiLevelType w:val="hybridMultilevel"/>
    <w:tmpl w:val="2BA485DE"/>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08A1BA0"/>
    <w:multiLevelType w:val="hybridMultilevel"/>
    <w:tmpl w:val="F116867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7845851"/>
    <w:multiLevelType w:val="hybridMultilevel"/>
    <w:tmpl w:val="800CCB88"/>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8"/>
  </w:num>
  <w:num w:numId="5">
    <w:abstractNumId w:val="10"/>
  </w:num>
  <w:num w:numId="6">
    <w:abstractNumId w:val="3"/>
  </w:num>
  <w:num w:numId="7">
    <w:abstractNumId w:val="12"/>
  </w:num>
  <w:num w:numId="8">
    <w:abstractNumId w:val="7"/>
  </w:num>
  <w:num w:numId="9">
    <w:abstractNumId w:val="4"/>
  </w:num>
  <w:num w:numId="10">
    <w:abstractNumId w:val="1"/>
  </w:num>
  <w:num w:numId="11">
    <w:abstractNumId w:val="14"/>
  </w:num>
  <w:num w:numId="12">
    <w:abstractNumId w:val="11"/>
  </w:num>
  <w:num w:numId="13">
    <w:abstractNumId w:val="9"/>
  </w:num>
  <w:num w:numId="14">
    <w:abstractNumId w:val="15"/>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112"/>
    <w:rsid w:val="000001F0"/>
    <w:rsid w:val="00006C18"/>
    <w:rsid w:val="001338A5"/>
    <w:rsid w:val="001437A2"/>
    <w:rsid w:val="001B2061"/>
    <w:rsid w:val="001E0B91"/>
    <w:rsid w:val="001F349C"/>
    <w:rsid w:val="002165C9"/>
    <w:rsid w:val="00216724"/>
    <w:rsid w:val="00220112"/>
    <w:rsid w:val="002311A4"/>
    <w:rsid w:val="002658CC"/>
    <w:rsid w:val="00295D5B"/>
    <w:rsid w:val="002F6AC9"/>
    <w:rsid w:val="00363233"/>
    <w:rsid w:val="004926B8"/>
    <w:rsid w:val="004B0C61"/>
    <w:rsid w:val="00575488"/>
    <w:rsid w:val="005F70BA"/>
    <w:rsid w:val="00641140"/>
    <w:rsid w:val="00665FDD"/>
    <w:rsid w:val="00677678"/>
    <w:rsid w:val="006B5301"/>
    <w:rsid w:val="007646EC"/>
    <w:rsid w:val="00794562"/>
    <w:rsid w:val="007B6028"/>
    <w:rsid w:val="007D36CF"/>
    <w:rsid w:val="007E33A1"/>
    <w:rsid w:val="008076A3"/>
    <w:rsid w:val="00857A63"/>
    <w:rsid w:val="00866C65"/>
    <w:rsid w:val="00902F8D"/>
    <w:rsid w:val="009D7540"/>
    <w:rsid w:val="00A707EF"/>
    <w:rsid w:val="00A72413"/>
    <w:rsid w:val="00AA6786"/>
    <w:rsid w:val="00AA7734"/>
    <w:rsid w:val="00B2779F"/>
    <w:rsid w:val="00BA5C38"/>
    <w:rsid w:val="00C0206A"/>
    <w:rsid w:val="00C20740"/>
    <w:rsid w:val="00C561AC"/>
    <w:rsid w:val="00D40B36"/>
    <w:rsid w:val="00D62363"/>
    <w:rsid w:val="00DA30E9"/>
    <w:rsid w:val="00DC4B46"/>
    <w:rsid w:val="00DE46B4"/>
    <w:rsid w:val="00E151D1"/>
    <w:rsid w:val="00E411E1"/>
    <w:rsid w:val="00E53D94"/>
    <w:rsid w:val="00EB22BB"/>
    <w:rsid w:val="00F030EE"/>
    <w:rsid w:val="00F06A09"/>
    <w:rsid w:val="00F5346D"/>
    <w:rsid w:val="00F628B2"/>
    <w:rsid w:val="00FA24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D82C3-2527-451C-B043-9DA33B15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112"/>
    <w:pPr>
      <w:spacing w:after="0" w:line="240" w:lineRule="auto"/>
    </w:pPr>
    <w:rPr>
      <w:rFonts w:ascii="Times New Roman" w:eastAsia="Times New Roman" w:hAnsi="Times New Roman" w:cs="Times New Roman"/>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semiHidden/>
    <w:rsid w:val="00220112"/>
    <w:pPr>
      <w:tabs>
        <w:tab w:val="center" w:pos="4536"/>
        <w:tab w:val="right" w:pos="9072"/>
      </w:tabs>
    </w:pPr>
  </w:style>
  <w:style w:type="character" w:customStyle="1" w:styleId="SidhuvudChar">
    <w:name w:val="Sidhuvud Char"/>
    <w:basedOn w:val="Standardstycketeckensnitt"/>
    <w:link w:val="Sidhuvud"/>
    <w:semiHidden/>
    <w:rsid w:val="00220112"/>
    <w:rPr>
      <w:rFonts w:ascii="Times New Roman" w:eastAsia="Times New Roman" w:hAnsi="Times New Roman" w:cs="Times New Roman"/>
      <w:sz w:val="20"/>
      <w:szCs w:val="20"/>
      <w:lang w:eastAsia="sv-SE"/>
    </w:rPr>
  </w:style>
  <w:style w:type="character" w:styleId="Sidnummer">
    <w:name w:val="page number"/>
    <w:basedOn w:val="Standardstycketeckensnitt"/>
    <w:semiHidden/>
    <w:rsid w:val="00220112"/>
  </w:style>
  <w:style w:type="paragraph" w:styleId="Liststycke">
    <w:name w:val="List Paragraph"/>
    <w:basedOn w:val="Normal"/>
    <w:uiPriority w:val="1"/>
    <w:qFormat/>
    <w:rsid w:val="00006C18"/>
    <w:pPr>
      <w:spacing w:after="160" w:line="259" w:lineRule="auto"/>
      <w:ind w:left="720"/>
      <w:contextualSpacing/>
    </w:pPr>
    <w:rPr>
      <w:rFonts w:asciiTheme="minorHAnsi" w:eastAsiaTheme="minorHAnsi" w:hAnsiTheme="minorHAnsi" w:cstheme="minorBidi"/>
      <w:sz w:val="22"/>
      <w:szCs w:val="22"/>
      <w:lang w:eastAsia="en-US"/>
    </w:rPr>
  </w:style>
  <w:style w:type="table" w:styleId="Tabellrutnt">
    <w:name w:val="Table Grid"/>
    <w:basedOn w:val="Normaltabell"/>
    <w:rsid w:val="00E53D94"/>
    <w:pPr>
      <w:spacing w:after="0" w:line="240" w:lineRule="auto"/>
    </w:pPr>
    <w:rPr>
      <w:rFonts w:ascii="Times New Roman" w:eastAsia="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nkeltabell1">
    <w:name w:val="Table Simple 1"/>
    <w:basedOn w:val="Normaltabell"/>
    <w:rsid w:val="00E53D94"/>
    <w:pPr>
      <w:spacing w:after="0" w:line="240" w:lineRule="auto"/>
    </w:pPr>
    <w:rPr>
      <w:rFonts w:ascii="Times New Roman" w:eastAsia="Times New Roman" w:hAnsi="Times New Roman" w:cs="Times New Roman"/>
      <w:sz w:val="20"/>
      <w:szCs w:val="20"/>
      <w:lang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C561A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rdtextmedindrag2">
    <w:name w:val="Body Text Indent 2"/>
    <w:basedOn w:val="Normal"/>
    <w:link w:val="Brdtextmedindrag2Char"/>
    <w:uiPriority w:val="99"/>
    <w:unhideWhenUsed/>
    <w:rsid w:val="00F06A09"/>
    <w:pPr>
      <w:spacing w:after="120" w:line="480" w:lineRule="auto"/>
      <w:ind w:left="283"/>
    </w:pPr>
    <w:rPr>
      <w:sz w:val="24"/>
    </w:rPr>
  </w:style>
  <w:style w:type="character" w:customStyle="1" w:styleId="Brdtextmedindrag2Char">
    <w:name w:val="Brödtext med indrag 2 Char"/>
    <w:basedOn w:val="Standardstycketeckensnitt"/>
    <w:link w:val="Brdtextmedindrag2"/>
    <w:uiPriority w:val="99"/>
    <w:rsid w:val="00F06A09"/>
    <w:rPr>
      <w:rFonts w:ascii="Times New Roman" w:eastAsia="Times New Roman" w:hAnsi="Times New Roman" w:cs="Times New Roman"/>
      <w:sz w:val="24"/>
      <w:szCs w:val="20"/>
      <w:lang w:eastAsia="sv-SE"/>
    </w:rPr>
  </w:style>
  <w:style w:type="character" w:styleId="Platshllartext">
    <w:name w:val="Placeholder Text"/>
    <w:basedOn w:val="Standardstycketeckensnitt"/>
    <w:uiPriority w:val="99"/>
    <w:semiHidden/>
    <w:rsid w:val="00AA6786"/>
    <w:rPr>
      <w:color w:val="808080"/>
    </w:rPr>
  </w:style>
  <w:style w:type="paragraph" w:styleId="Brdtext">
    <w:name w:val="Body Text"/>
    <w:basedOn w:val="Normal"/>
    <w:link w:val="BrdtextChar"/>
    <w:uiPriority w:val="99"/>
    <w:semiHidden/>
    <w:unhideWhenUsed/>
    <w:rsid w:val="00D62363"/>
    <w:pPr>
      <w:spacing w:after="120"/>
    </w:pPr>
  </w:style>
  <w:style w:type="character" w:customStyle="1" w:styleId="BrdtextChar">
    <w:name w:val="Brödtext Char"/>
    <w:basedOn w:val="Standardstycketeckensnitt"/>
    <w:link w:val="Brdtext"/>
    <w:uiPriority w:val="99"/>
    <w:semiHidden/>
    <w:rsid w:val="00D62363"/>
    <w:rPr>
      <w:rFonts w:ascii="Times New Roman" w:eastAsia="Times New Roman" w:hAnsi="Times New Roman"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2704</Words>
  <Characters>14333</Characters>
  <Application>Microsoft Office Word</Application>
  <DocSecurity>0</DocSecurity>
  <Lines>119</Lines>
  <Paragraphs>34</Paragraphs>
  <ScaleCrop>false</ScaleCrop>
  <HeadingPairs>
    <vt:vector size="2" baseType="variant">
      <vt:variant>
        <vt:lpstr>Rubrik</vt:lpstr>
      </vt:variant>
      <vt:variant>
        <vt:i4>1</vt:i4>
      </vt:variant>
    </vt:vector>
  </HeadingPairs>
  <TitlesOfParts>
    <vt:vector size="1" baseType="lpstr">
      <vt:lpstr/>
    </vt:vector>
  </TitlesOfParts>
  <Company>Örebro universitet</Company>
  <LinksUpToDate>false</LinksUpToDate>
  <CharactersWithSpaces>17003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Karlsson</dc:creator>
  <cp:keywords/>
  <dc:description/>
  <cp:lastModifiedBy>Niklas Karlsson</cp:lastModifiedBy>
  <cp:revision>4</cp:revision>
  <dcterms:created xsi:type="dcterms:W3CDTF">2017-03-15T10:23:00Z</dcterms:created>
  <dcterms:modified xsi:type="dcterms:W3CDTF">2017-04-21T12:39:00Z</dcterms:modified>
</cp:coreProperties>
</file>