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2EB46" w14:textId="6FF8BAA7" w:rsidR="00253580" w:rsidRDefault="00165A52" w:rsidP="00165A52">
      <w:pPr>
        <w:pStyle w:val="Title"/>
      </w:pPr>
      <w:r>
        <w:t>Power System Analysis Notes</w:t>
      </w:r>
    </w:p>
    <w:p w14:paraId="01861EC1" w14:textId="6EBFA40C" w:rsidR="003113FD" w:rsidRDefault="003113FD" w:rsidP="003113FD">
      <w:r w:rsidRPr="003113FD">
        <w:rPr>
          <w:rStyle w:val="Heading1Char"/>
        </w:rPr>
        <w:t>GUR person to reach out to:</w:t>
      </w:r>
      <w:r>
        <w:br/>
      </w:r>
      <w:r w:rsidR="00F24327" w:rsidRPr="00F24327">
        <w:t>Anthony Carroll</w:t>
      </w:r>
      <w:r>
        <w:t xml:space="preserve">, Energy Delivery Manager, </w:t>
      </w:r>
      <w:hyperlink r:id="rId6" w:history="1">
        <w:r w:rsidR="00F24327" w:rsidRPr="0062666C">
          <w:rPr>
            <w:rStyle w:val="Hyperlink"/>
          </w:rPr>
          <w:t>carrolla1@gru.com</w:t>
        </w:r>
      </w:hyperlink>
      <w:r w:rsidR="00F24327">
        <w:t xml:space="preserve"> </w:t>
      </w:r>
    </w:p>
    <w:p w14:paraId="49054477" w14:textId="1271E343" w:rsidR="00F24327" w:rsidRDefault="00F24327" w:rsidP="003113FD">
      <w:pPr>
        <w:rPr>
          <w:rStyle w:val="Hyperlink"/>
        </w:rPr>
      </w:pPr>
      <w:r w:rsidRPr="00F24327">
        <w:t xml:space="preserve">Rene </w:t>
      </w:r>
      <w:proofErr w:type="spellStart"/>
      <w:r w:rsidRPr="00F24327">
        <w:t>Zamot</w:t>
      </w:r>
      <w:proofErr w:type="spellEnd"/>
      <w:r>
        <w:t xml:space="preserve">, Puerto Rican guy, likes sustainability, </w:t>
      </w:r>
      <w:hyperlink r:id="rId7" w:history="1">
        <w:r w:rsidRPr="0062666C">
          <w:rPr>
            <w:rStyle w:val="Hyperlink"/>
          </w:rPr>
          <w:t>zamothr@gru.com</w:t>
        </w:r>
      </w:hyperlink>
    </w:p>
    <w:p w14:paraId="36284E84" w14:textId="357D4936" w:rsidR="00101123" w:rsidRDefault="00796230" w:rsidP="00101123">
      <w:r w:rsidRPr="00796230">
        <w:t>Cynthia Blunt-Turner</w:t>
      </w:r>
      <w:r w:rsidR="00101123">
        <w:t>, ECE department,</w:t>
      </w:r>
      <w:r>
        <w:t xml:space="preserve"> </w:t>
      </w:r>
      <w:hyperlink r:id="rId8" w:history="1">
        <w:r w:rsidRPr="00CC30D8">
          <w:rPr>
            <w:rStyle w:val="Hyperlink"/>
          </w:rPr>
          <w:t>cturner@ece.ufl.edu</w:t>
        </w:r>
      </w:hyperlink>
      <w:r>
        <w:t xml:space="preserve"> </w:t>
      </w:r>
    </w:p>
    <w:p w14:paraId="226E7F99" w14:textId="0F5ADEFB" w:rsidR="00796230" w:rsidRDefault="00796230" w:rsidP="00101123">
      <w:r>
        <w:tab/>
        <w:t>Look for full bright and similar scholarships</w:t>
      </w:r>
    </w:p>
    <w:p w14:paraId="2FDC924A" w14:textId="1ABE736A" w:rsidR="00101123" w:rsidRPr="00101123" w:rsidRDefault="00101123" w:rsidP="00101123">
      <w:r>
        <w:t xml:space="preserve">PhD student, my old TA: </w:t>
      </w:r>
      <w:r w:rsidRPr="00101123">
        <w:t xml:space="preserve">Nader </w:t>
      </w:r>
      <w:proofErr w:type="spellStart"/>
      <w:r w:rsidRPr="00101123">
        <w:t>Aljohani</w:t>
      </w:r>
      <w:proofErr w:type="spellEnd"/>
      <w:r>
        <w:t xml:space="preserve">, </w:t>
      </w:r>
      <w:hyperlink r:id="rId9" w:history="1">
        <w:r w:rsidRPr="00CC30D8">
          <w:rPr>
            <w:rStyle w:val="Hyperlink"/>
          </w:rPr>
          <w:t>eng89nader@ufl.edu</w:t>
        </w:r>
      </w:hyperlink>
      <w:r>
        <w:t xml:space="preserve"> </w:t>
      </w:r>
    </w:p>
    <w:p w14:paraId="32C55C70" w14:textId="1D094E6D" w:rsidR="00165A52" w:rsidRDefault="00B142F7" w:rsidP="00165A52">
      <w:pPr>
        <w:pStyle w:val="Heading1"/>
      </w:pPr>
      <w:proofErr w:type="spellStart"/>
      <w:r>
        <w:t>Ch</w:t>
      </w:r>
      <w:proofErr w:type="spellEnd"/>
      <w:r>
        <w:t xml:space="preserve"> 1, </w:t>
      </w:r>
      <w:r w:rsidR="00165A52">
        <w:t>State Estimation of Electric Power Systems</w:t>
      </w:r>
    </w:p>
    <w:p w14:paraId="22D9A8D6" w14:textId="5251798D" w:rsidR="00942574" w:rsidRDefault="00942574" w:rsidP="00942574">
      <w:pPr>
        <w:pStyle w:val="Heading2"/>
      </w:pPr>
      <w:r>
        <w:t>Historical Context</w:t>
      </w:r>
    </w:p>
    <w:p w14:paraId="2348823B" w14:textId="180F6D1D" w:rsidR="00165A52" w:rsidRDefault="00165A52" w:rsidP="00165A52">
      <w:r>
        <w:t xml:space="preserve">The field of power </w:t>
      </w:r>
      <w:r>
        <w:rPr>
          <w:b/>
          <w:bCs/>
        </w:rPr>
        <w:t xml:space="preserve">Security Control </w:t>
      </w:r>
      <w:r>
        <w:t xml:space="preserve">or </w:t>
      </w:r>
      <w:r>
        <w:rPr>
          <w:b/>
          <w:bCs/>
        </w:rPr>
        <w:t>Real-Time Operation</w:t>
      </w:r>
      <w:r>
        <w:t xml:space="preserve"> started in the late 1960s. It was motivated by the east coast blackout and enabled by recent advancements in technology.</w:t>
      </w:r>
    </w:p>
    <w:p w14:paraId="12058005" w14:textId="3DC1CBD4" w:rsidR="00165A52" w:rsidRDefault="00165A52" w:rsidP="00165A52">
      <w:r>
        <w:t>The current and power follow can be derived f</w:t>
      </w:r>
      <w:r w:rsidR="00467B51">
        <w:t>r</w:t>
      </w:r>
      <w:r>
        <w:t xml:space="preserve">om </w:t>
      </w:r>
      <w:r w:rsidR="0095076D">
        <w:t>measurements</w:t>
      </w:r>
      <w:r>
        <w:t xml:space="preserve"> of </w:t>
      </w:r>
      <w:r w:rsidR="0095076D" w:rsidRPr="0095076D">
        <w:rPr>
          <w:b/>
          <w:bCs/>
        </w:rPr>
        <w:t>complex voltage</w:t>
      </w:r>
      <w:r w:rsidR="0095076D">
        <w:t xml:space="preserve">, and </w:t>
      </w:r>
      <w:r w:rsidR="0095076D" w:rsidRPr="00467B51">
        <w:t xml:space="preserve">complex voltage </w:t>
      </w:r>
      <w:r w:rsidR="0095076D">
        <w:t xml:space="preserve">is therefore defined as the </w:t>
      </w:r>
      <w:r w:rsidR="0095076D">
        <w:rPr>
          <w:b/>
          <w:bCs/>
        </w:rPr>
        <w:t>EPS state variables.</w:t>
      </w:r>
    </w:p>
    <w:p w14:paraId="6892B2F9" w14:textId="7CA405F0" w:rsidR="0095076D" w:rsidRDefault="0095076D" w:rsidP="00165A52">
      <w:r>
        <w:rPr>
          <w:b/>
          <w:bCs/>
        </w:rPr>
        <w:t>EPS variables</w:t>
      </w:r>
      <w:r>
        <w:t xml:space="preserve"> measured at nodes around the power grid and need to be compared with each other to give information about the state of the grid. Local readings are therefore transmitted to control center where they are filtered and analyzed by computer programs (this is the </w:t>
      </w:r>
      <w:r w:rsidRPr="0095076D">
        <w:rPr>
          <w:b/>
          <w:bCs/>
        </w:rPr>
        <w:t>PSSE process</w:t>
      </w:r>
      <w:r>
        <w:t>).</w:t>
      </w:r>
    </w:p>
    <w:p w14:paraId="3B84CEE9" w14:textId="77EF8925" w:rsidR="0095076D" w:rsidRPr="0095076D" w:rsidRDefault="0095076D" w:rsidP="00165A52">
      <w:r>
        <w:t xml:space="preserve">The </w:t>
      </w:r>
      <w:r>
        <w:rPr>
          <w:b/>
          <w:bCs/>
        </w:rPr>
        <w:t>PSSE</w:t>
      </w:r>
      <w:r>
        <w:t xml:space="preserve"> process need to keep evolving to correspond with the development of the grid (more advanced measurements)</w:t>
      </w:r>
    </w:p>
    <w:p w14:paraId="03B61DDB" w14:textId="701C5650" w:rsidR="0095076D" w:rsidRDefault="00942574" w:rsidP="00942574">
      <w:pPr>
        <w:pStyle w:val="Heading2"/>
      </w:pPr>
      <w:r>
        <w:t>The Process of PSSE</w:t>
      </w:r>
    </w:p>
    <w:p w14:paraId="0A281D72" w14:textId="17DE9506" w:rsidR="00942574" w:rsidRDefault="00E71492" w:rsidP="00942574">
      <w:r>
        <w:t>The PSSE process consist of 4 steps:</w:t>
      </w:r>
    </w:p>
    <w:p w14:paraId="5107B689" w14:textId="63A1AFE8" w:rsidR="00E71492" w:rsidRPr="00E71492" w:rsidRDefault="00E71492" w:rsidP="00E71492">
      <w:pPr>
        <w:pStyle w:val="ListParagraph"/>
        <w:numPr>
          <w:ilvl w:val="0"/>
          <w:numId w:val="1"/>
        </w:numPr>
        <w:rPr>
          <w:b/>
          <w:bCs/>
        </w:rPr>
      </w:pPr>
      <w:r w:rsidRPr="00E71492">
        <w:rPr>
          <w:b/>
          <w:bCs/>
        </w:rPr>
        <w:t>System Topology</w:t>
      </w:r>
      <w:r>
        <w:br/>
        <w:t xml:space="preserve">In this step the system topology is established though establishing the correct location of the meters in the </w:t>
      </w:r>
      <w:r>
        <w:rPr>
          <w:b/>
          <w:bCs/>
        </w:rPr>
        <w:t>bus-branch model.</w:t>
      </w:r>
      <w:r>
        <w:t xml:space="preserve"> This relays on the information of system switches and circuit breakers and physical layout of the network.</w:t>
      </w:r>
    </w:p>
    <w:p w14:paraId="75D6BFB1" w14:textId="5F4156A7" w:rsidR="00E71492" w:rsidRPr="009630D6" w:rsidRDefault="00E71492" w:rsidP="00E71492">
      <w:pPr>
        <w:pStyle w:val="ListParagraph"/>
        <w:numPr>
          <w:ilvl w:val="0"/>
          <w:numId w:val="1"/>
        </w:numPr>
        <w:rPr>
          <w:b/>
          <w:bCs/>
        </w:rPr>
      </w:pPr>
      <w:r>
        <w:rPr>
          <w:b/>
          <w:bCs/>
        </w:rPr>
        <w:t>Observability</w:t>
      </w:r>
      <w:r>
        <w:br/>
        <w:t xml:space="preserve">The available measurements are evaluated to see if they allow for the observation of the entire system. If this is not the case </w:t>
      </w:r>
      <w:r>
        <w:rPr>
          <w:b/>
          <w:bCs/>
        </w:rPr>
        <w:t>pseudo measurements</w:t>
      </w:r>
      <w:r w:rsidR="009630D6">
        <w:t xml:space="preserve"> can be used to </w:t>
      </w:r>
      <w:r w:rsidR="0062074F">
        <w:t>restore</w:t>
      </w:r>
      <w:r w:rsidR="009630D6">
        <w:t xml:space="preserve"> the observability of the system.</w:t>
      </w:r>
    </w:p>
    <w:p w14:paraId="3840E65B" w14:textId="4BDF7CBD" w:rsidR="009630D6" w:rsidRPr="00A661A6" w:rsidRDefault="009630D6" w:rsidP="009630D6">
      <w:pPr>
        <w:pStyle w:val="ListParagraph"/>
        <w:numPr>
          <w:ilvl w:val="1"/>
          <w:numId w:val="1"/>
        </w:numPr>
        <w:rPr>
          <w:b/>
          <w:bCs/>
        </w:rPr>
      </w:pPr>
      <w:bookmarkStart w:id="0" w:name="_Hlk78988410"/>
      <w:r w:rsidRPr="00A661A6">
        <w:t xml:space="preserve">What are the drawbacks of </w:t>
      </w:r>
      <w:r w:rsidRPr="00A661A6">
        <w:rPr>
          <w:b/>
          <w:bCs/>
        </w:rPr>
        <w:t>pseudo measurements</w:t>
      </w:r>
      <w:r w:rsidRPr="00A661A6">
        <w:t>?</w:t>
      </w:r>
    </w:p>
    <w:p w14:paraId="57C1399F" w14:textId="47AFE7A3" w:rsidR="009630D6" w:rsidRPr="00A661A6" w:rsidRDefault="009630D6" w:rsidP="009630D6">
      <w:pPr>
        <w:pStyle w:val="ListParagraph"/>
        <w:numPr>
          <w:ilvl w:val="2"/>
          <w:numId w:val="1"/>
        </w:numPr>
      </w:pPr>
      <w:r w:rsidRPr="00A661A6">
        <w:t>Pseudo-measurements are</w:t>
      </w:r>
      <w:r w:rsidR="00467B51" w:rsidRPr="00A661A6">
        <w:t xml:space="preserve"> based</w:t>
      </w:r>
      <w:r w:rsidR="0062074F">
        <w:t xml:space="preserve"> on data form the</w:t>
      </w:r>
      <w:r w:rsidR="0062074F" w:rsidRPr="00A661A6">
        <w:t xml:space="preserve"> database of the operation centers</w:t>
      </w:r>
      <w:r w:rsidR="0062074F">
        <w:t xml:space="preserve"> such as</w:t>
      </w:r>
      <w:r w:rsidRPr="00A661A6">
        <w:t xml:space="preserve"> load forecasting, generation forecast, historical data, </w:t>
      </w:r>
      <w:proofErr w:type="spellStart"/>
      <w:r w:rsidR="0062074F" w:rsidRPr="00A661A6">
        <w:t>etc</w:t>
      </w:r>
      <w:proofErr w:type="spellEnd"/>
      <w:r w:rsidR="0062074F" w:rsidRPr="00A661A6">
        <w:t>...</w:t>
      </w:r>
    </w:p>
    <w:p w14:paraId="467C5CEC" w14:textId="44A3AF88" w:rsidR="00F4597C" w:rsidRPr="00A661A6" w:rsidRDefault="00F4597C" w:rsidP="00F4597C">
      <w:pPr>
        <w:pStyle w:val="ListParagraph"/>
        <w:numPr>
          <w:ilvl w:val="3"/>
          <w:numId w:val="1"/>
        </w:numPr>
      </w:pPr>
      <w:r w:rsidRPr="00A661A6">
        <w:t>This means it is not based on estimates rather than current/real information</w:t>
      </w:r>
    </w:p>
    <w:p w14:paraId="5691BBBD" w14:textId="79608811" w:rsidR="00187B4F" w:rsidRPr="00A661A6" w:rsidRDefault="00187B4F" w:rsidP="00F4597C">
      <w:pPr>
        <w:pStyle w:val="ListParagraph"/>
        <w:numPr>
          <w:ilvl w:val="3"/>
          <w:numId w:val="1"/>
        </w:numPr>
      </w:pPr>
      <w:r w:rsidRPr="00A661A6">
        <w:t>Pseudo measurements will not be accurate for unforeseen events</w:t>
      </w:r>
    </w:p>
    <w:bookmarkEnd w:id="0"/>
    <w:p w14:paraId="751D91DA" w14:textId="16722B27" w:rsidR="009630D6" w:rsidRPr="009630D6" w:rsidRDefault="009630D6" w:rsidP="009630D6">
      <w:pPr>
        <w:pStyle w:val="ListParagraph"/>
        <w:numPr>
          <w:ilvl w:val="0"/>
          <w:numId w:val="1"/>
        </w:numPr>
        <w:rPr>
          <w:b/>
          <w:bCs/>
          <w:u w:val="single"/>
        </w:rPr>
      </w:pPr>
      <w:r>
        <w:rPr>
          <w:b/>
          <w:bCs/>
        </w:rPr>
        <w:t>State Estimation</w:t>
      </w:r>
      <w:r>
        <w:rPr>
          <w:b/>
          <w:bCs/>
        </w:rPr>
        <w:br/>
      </w:r>
      <w:r>
        <w:t xml:space="preserve">We mainly look at using static state estimation which allows us to disregard time and rater look </w:t>
      </w:r>
      <w:r>
        <w:lastRenderedPageBreak/>
        <w:t xml:space="preserve">at a “photograph” of the state of the system at a given time. There are multiple approaches for state estimation, but the most popular method is the Weighted Last Square (WLS) method </w:t>
      </w:r>
    </w:p>
    <w:p w14:paraId="3DDD7941" w14:textId="1745BEC1" w:rsidR="009630D6" w:rsidRPr="009630D6" w:rsidRDefault="009630D6" w:rsidP="009630D6">
      <w:pPr>
        <w:pStyle w:val="ListParagraph"/>
        <w:numPr>
          <w:ilvl w:val="1"/>
          <w:numId w:val="1"/>
        </w:numPr>
        <w:rPr>
          <w:b/>
          <w:bCs/>
          <w:u w:val="single"/>
        </w:rPr>
      </w:pPr>
      <w:r>
        <w:t>State estimation can be done bot</w:t>
      </w:r>
      <w:r w:rsidR="00467B51">
        <w:t>h</w:t>
      </w:r>
      <w:r>
        <w:t xml:space="preserve"> statically and dynamically</w:t>
      </w:r>
    </w:p>
    <w:p w14:paraId="0E3F2B0D" w14:textId="29EFBC3B" w:rsidR="009630D6" w:rsidRPr="00A661A6" w:rsidRDefault="00A661A6" w:rsidP="00467B51">
      <w:pPr>
        <w:pStyle w:val="ListParagraph"/>
        <w:numPr>
          <w:ilvl w:val="2"/>
          <w:numId w:val="1"/>
        </w:numPr>
        <w:rPr>
          <w:b/>
          <w:bCs/>
        </w:rPr>
      </w:pPr>
      <w:r w:rsidRPr="00A661A6">
        <w:t>T</w:t>
      </w:r>
      <w:r w:rsidR="009630D6" w:rsidRPr="00A661A6">
        <w:t>his</w:t>
      </w:r>
      <w:r w:rsidRPr="00A661A6">
        <w:t xml:space="preserve"> is kind of</w:t>
      </w:r>
      <w:r w:rsidR="009630D6" w:rsidRPr="00A661A6">
        <w:t xml:space="preserve"> time domain V.S. frequency domain?</w:t>
      </w:r>
    </w:p>
    <w:p w14:paraId="0626C364" w14:textId="17BA87FF" w:rsidR="005648B1" w:rsidRPr="005648B1" w:rsidRDefault="009630D6" w:rsidP="005648B1">
      <w:pPr>
        <w:pStyle w:val="ListParagraph"/>
        <w:numPr>
          <w:ilvl w:val="0"/>
          <w:numId w:val="1"/>
        </w:numPr>
        <w:rPr>
          <w:b/>
          <w:bCs/>
          <w:u w:val="single"/>
        </w:rPr>
      </w:pPr>
      <w:r>
        <w:rPr>
          <w:b/>
          <w:bCs/>
        </w:rPr>
        <w:t xml:space="preserve">Gross Error </w:t>
      </w:r>
      <w:r w:rsidR="005648B1">
        <w:rPr>
          <w:b/>
          <w:bCs/>
        </w:rPr>
        <w:t>Analysis/Processing</w:t>
      </w:r>
      <w:r w:rsidR="005648B1">
        <w:rPr>
          <w:b/>
          <w:bCs/>
        </w:rPr>
        <w:br/>
      </w:r>
      <w:r w:rsidR="005648B1">
        <w:t>In this step</w:t>
      </w:r>
      <w:r w:rsidR="00467B51">
        <w:t xml:space="preserve"> </w:t>
      </w:r>
      <w:r w:rsidR="00467B51" w:rsidRPr="00467B51">
        <w:rPr>
          <w:b/>
          <w:bCs/>
        </w:rPr>
        <w:t>gross errors</w:t>
      </w:r>
      <w:r w:rsidR="005648B1">
        <w:t xml:space="preserve"> </w:t>
      </w:r>
      <w:r w:rsidR="00467B51">
        <w:t>(</w:t>
      </w:r>
      <w:r w:rsidR="005648B1">
        <w:t>GEs</w:t>
      </w:r>
      <w:r w:rsidR="00467B51">
        <w:t>)</w:t>
      </w:r>
      <w:r w:rsidR="005648B1">
        <w:t xml:space="preserve"> are identified and eliminated before moving back to step 3 and performing the state estimation without the effect of the GEs. This process is continued until no more GEs are observed.</w:t>
      </w:r>
    </w:p>
    <w:p w14:paraId="62D83D61" w14:textId="77777777" w:rsidR="00A661A6" w:rsidRPr="00A661A6" w:rsidRDefault="005648B1" w:rsidP="00A661A6">
      <w:pPr>
        <w:spacing w:after="0"/>
        <w:rPr>
          <w:b/>
          <w:bCs/>
        </w:rPr>
      </w:pPr>
      <w:r w:rsidRPr="00A661A6">
        <w:rPr>
          <w:b/>
          <w:bCs/>
        </w:rPr>
        <w:t>What are residuals?</w:t>
      </w:r>
    </w:p>
    <w:p w14:paraId="6C36C281" w14:textId="2534C130" w:rsidR="00DA0F9D" w:rsidRPr="00A661A6" w:rsidRDefault="00DA0F9D" w:rsidP="0020377A">
      <w:pPr>
        <w:pStyle w:val="ListParagraph"/>
        <w:numPr>
          <w:ilvl w:val="0"/>
          <w:numId w:val="13"/>
        </w:numPr>
        <w:rPr>
          <w:b/>
          <w:bCs/>
        </w:rPr>
      </w:pPr>
      <w:r w:rsidRPr="00A661A6">
        <w:t>A residual is the result of subtracting the real measurements</w:t>
      </w:r>
      <w:r w:rsidR="0062074F">
        <w:t xml:space="preserve"> </w:t>
      </w:r>
      <w:r w:rsidR="0062074F" w:rsidRPr="0062074F">
        <w:rPr>
          <w:highlight w:val="yellow"/>
        </w:rPr>
        <w:t>(or true values, not measured?)</w:t>
      </w:r>
      <w:r w:rsidRPr="00A661A6">
        <w:t xml:space="preserve"> form the estimated measurements. They are indirectly the result of the state estimation.</w:t>
      </w:r>
    </w:p>
    <w:p w14:paraId="0E919FC9" w14:textId="5C85F503" w:rsidR="00457B05" w:rsidRDefault="00467B51" w:rsidP="00457B05">
      <w:pPr>
        <w:pStyle w:val="Heading1"/>
      </w:pPr>
      <w:proofErr w:type="spellStart"/>
      <w:r>
        <w:t>Ch</w:t>
      </w:r>
      <w:proofErr w:type="spellEnd"/>
      <w:r>
        <w:t xml:space="preserve"> 2, </w:t>
      </w:r>
      <w:r w:rsidR="00457B05">
        <w:t>Real Time Operation of Power Systems</w:t>
      </w:r>
    </w:p>
    <w:p w14:paraId="20A06EBC" w14:textId="55C40BA9" w:rsidR="00457B05" w:rsidRDefault="00457B05" w:rsidP="00457B05">
      <w:r>
        <w:t>This chapters gives an overview of the 4 steps of PSSE with a focus on system topologies (step 1).</w:t>
      </w:r>
    </w:p>
    <w:p w14:paraId="5D0029C2" w14:textId="30D4AA2A" w:rsidR="00457B05" w:rsidRDefault="00457B05" w:rsidP="00457B05">
      <w:pPr>
        <w:pStyle w:val="Heading2"/>
      </w:pPr>
      <w:r>
        <w:t>Operating States of an EPS</w:t>
      </w:r>
    </w:p>
    <w:p w14:paraId="1075F667" w14:textId="148EA0D2" w:rsidR="00457B05" w:rsidRDefault="00FD2681" w:rsidP="00457B05">
      <w:r>
        <w:t>The operation of an EP</w:t>
      </w:r>
      <w:r w:rsidR="00D93CE7">
        <w:t>S</w:t>
      </w:r>
      <w:r>
        <w:t xml:space="preserve"> must happen within a set of 3 constraints</w:t>
      </w:r>
    </w:p>
    <w:p w14:paraId="3AE3D587" w14:textId="424601A0" w:rsidR="00FD2681" w:rsidRDefault="00FD2681" w:rsidP="00FD2681">
      <w:pPr>
        <w:pStyle w:val="ListParagraph"/>
        <w:numPr>
          <w:ilvl w:val="0"/>
          <w:numId w:val="2"/>
        </w:numPr>
      </w:pPr>
      <w:r>
        <w:rPr>
          <w:b/>
          <w:bCs/>
        </w:rPr>
        <w:t>Load Constraint</w:t>
      </w:r>
      <w:r>
        <w:rPr>
          <w:b/>
          <w:bCs/>
        </w:rPr>
        <w:br/>
      </w:r>
      <w:r>
        <w:t>The power/current input must be equal to the power/current output (</w:t>
      </w:r>
      <w:r w:rsidRPr="00FD2681">
        <w:t>Kirchhoff's 1st law</w:t>
      </w:r>
      <w:r>
        <w:t>)</w:t>
      </w:r>
    </w:p>
    <w:p w14:paraId="40D1169C" w14:textId="77777777" w:rsidR="00FD2681" w:rsidRDefault="00FD2681" w:rsidP="00FD2681">
      <w:pPr>
        <w:pStyle w:val="ListParagraph"/>
        <w:numPr>
          <w:ilvl w:val="0"/>
          <w:numId w:val="2"/>
        </w:numPr>
      </w:pPr>
      <w:r>
        <w:rPr>
          <w:b/>
          <w:bCs/>
        </w:rPr>
        <w:t>Operating Constraints</w:t>
      </w:r>
      <w:r>
        <w:br/>
        <w:t xml:space="preserve">The operation limitations of the system equipment must not be exceeded. </w:t>
      </w:r>
    </w:p>
    <w:p w14:paraId="12B94233" w14:textId="2B038C98" w:rsidR="00FD2681" w:rsidRDefault="00FD2681" w:rsidP="00FD2681">
      <w:pPr>
        <w:pStyle w:val="ListParagraph"/>
        <w:numPr>
          <w:ilvl w:val="1"/>
          <w:numId w:val="2"/>
        </w:numPr>
      </w:pPr>
      <w:r>
        <w:t>E.g. maximum current, voltage and power ratings for a transmission line or transformer</w:t>
      </w:r>
    </w:p>
    <w:p w14:paraId="423574AA" w14:textId="3FC5A4D7" w:rsidR="00FD2681" w:rsidRDefault="00FD2681" w:rsidP="00FD2681">
      <w:pPr>
        <w:pStyle w:val="ListParagraph"/>
        <w:numPr>
          <w:ilvl w:val="0"/>
          <w:numId w:val="2"/>
        </w:numPr>
      </w:pPr>
      <w:r>
        <w:rPr>
          <w:b/>
          <w:bCs/>
        </w:rPr>
        <w:t>Security Constraints</w:t>
      </w:r>
      <w:r>
        <w:rPr>
          <w:b/>
          <w:bCs/>
        </w:rPr>
        <w:br/>
      </w:r>
      <w:r>
        <w:t>The system’s ability to tolerate isolated failures without resulting in the entire network failing</w:t>
      </w:r>
      <w:r w:rsidR="00D353B3">
        <w:t>. This constraint contains a list of contingencies that the system should be able to handle. However</w:t>
      </w:r>
      <w:r w:rsidR="00467B51">
        <w:t>,</w:t>
      </w:r>
      <w:r w:rsidR="00D353B3">
        <w:t xml:space="preserve"> this list may not include some contingencies which would then not be protected.</w:t>
      </w:r>
    </w:p>
    <w:p w14:paraId="1C5190F8" w14:textId="3B29C40F" w:rsidR="00467B51" w:rsidRDefault="00467B51" w:rsidP="00467B51">
      <w:r>
        <w:t>These operating constraints are mathematically represented by the 3 equations seen below:</w:t>
      </w:r>
    </w:p>
    <w:tbl>
      <w:tblPr>
        <w:tblStyle w:val="TableGrid"/>
        <w:tblW w:w="0" w:type="auto"/>
        <w:tblLook w:val="04A0" w:firstRow="1" w:lastRow="0" w:firstColumn="1" w:lastColumn="0" w:noHBand="0" w:noVBand="1"/>
      </w:tblPr>
      <w:tblGrid>
        <w:gridCol w:w="4675"/>
        <w:gridCol w:w="4675"/>
      </w:tblGrid>
      <w:tr w:rsidR="00FD2681" w14:paraId="474FF8AC" w14:textId="77777777" w:rsidTr="00FD2681">
        <w:tc>
          <w:tcPr>
            <w:tcW w:w="4675" w:type="dxa"/>
          </w:tcPr>
          <w:p w14:paraId="18C25027" w14:textId="125EE35F" w:rsidR="00FD2681" w:rsidRDefault="00FD2681" w:rsidP="00FD2681"/>
        </w:tc>
        <w:tc>
          <w:tcPr>
            <w:tcW w:w="4675" w:type="dxa"/>
          </w:tcPr>
          <w:p w14:paraId="71899CC4" w14:textId="77777777" w:rsidR="00FD2681" w:rsidRDefault="00FD2681" w:rsidP="00FD2681"/>
        </w:tc>
      </w:tr>
      <w:tr w:rsidR="00FD2681" w14:paraId="401ECBD5" w14:textId="77777777" w:rsidTr="00FD2681">
        <w:tc>
          <w:tcPr>
            <w:tcW w:w="4675" w:type="dxa"/>
          </w:tcPr>
          <w:p w14:paraId="6203C6DC" w14:textId="528221D2" w:rsidR="00FD2681" w:rsidRDefault="00FD2681" w:rsidP="00FD2681">
            <w:r>
              <w:t>Load Constraint</w:t>
            </w:r>
          </w:p>
        </w:tc>
        <w:tc>
          <w:tcPr>
            <w:tcW w:w="4675" w:type="dxa"/>
          </w:tcPr>
          <w:p w14:paraId="45F0C0BC" w14:textId="79CC32E1" w:rsidR="00FD2681" w:rsidRDefault="00D353B3" w:rsidP="00FD2681">
            <w:bookmarkStart w:id="1" w:name="_Hlk7898908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w:bookmarkEnd w:id="1"/>
                <m:r>
                  <w:rPr>
                    <w:rFonts w:ascii="Cambria Math" w:hAnsi="Cambria Math"/>
                  </w:rPr>
                  <m:t xml:space="preserve">,  </m:t>
                </m:r>
                <m:d>
                  <m:dPr>
                    <m:ctrlPr>
                      <w:rPr>
                        <w:rFonts w:ascii="Cambria Math" w:hAnsi="Cambria Math"/>
                        <w:i/>
                      </w:rPr>
                    </m:ctrlPr>
                  </m:dPr>
                  <m:e>
                    <m:r>
                      <w:rPr>
                        <w:rFonts w:ascii="Cambria Math" w:hAnsi="Cambria Math"/>
                      </w:rPr>
                      <m:t>eq 2.1</m:t>
                    </m:r>
                  </m:e>
                </m:d>
              </m:oMath>
            </m:oMathPara>
          </w:p>
        </w:tc>
      </w:tr>
      <w:tr w:rsidR="00FD2681" w14:paraId="0F1341C6" w14:textId="77777777" w:rsidTr="00FD2681">
        <w:tc>
          <w:tcPr>
            <w:tcW w:w="4675" w:type="dxa"/>
          </w:tcPr>
          <w:p w14:paraId="787E748E" w14:textId="43540C86" w:rsidR="00FD2681" w:rsidRDefault="00FD2681" w:rsidP="00FD2681">
            <w:r>
              <w:t>Operating Constraint</w:t>
            </w:r>
          </w:p>
        </w:tc>
        <w:tc>
          <w:tcPr>
            <w:tcW w:w="4675" w:type="dxa"/>
          </w:tcPr>
          <w:p w14:paraId="264A650C" w14:textId="33B3BA5C" w:rsidR="00FD2681" w:rsidRDefault="00FD2681" w:rsidP="00FD2681">
            <w:bookmarkStart w:id="2" w:name="_Hlk7898908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w:bookmarkEnd w:id="2"/>
                <m:r>
                  <w:rPr>
                    <w:rFonts w:ascii="Cambria Math" w:hAnsi="Cambria Math"/>
                  </w:rPr>
                  <m:t xml:space="preserve">,  </m:t>
                </m:r>
                <m:d>
                  <m:dPr>
                    <m:ctrlPr>
                      <w:rPr>
                        <w:rFonts w:ascii="Cambria Math" w:hAnsi="Cambria Math"/>
                        <w:i/>
                      </w:rPr>
                    </m:ctrlPr>
                  </m:dPr>
                  <m:e>
                    <m:r>
                      <w:rPr>
                        <w:rFonts w:ascii="Cambria Math" w:hAnsi="Cambria Math"/>
                      </w:rPr>
                      <m:t>eq 2.2</m:t>
                    </m:r>
                  </m:e>
                </m:d>
              </m:oMath>
            </m:oMathPara>
          </w:p>
        </w:tc>
      </w:tr>
      <w:tr w:rsidR="00FD2681" w14:paraId="51752DAE" w14:textId="77777777" w:rsidTr="00FD2681">
        <w:tc>
          <w:tcPr>
            <w:tcW w:w="4675" w:type="dxa"/>
          </w:tcPr>
          <w:p w14:paraId="70CEF62F" w14:textId="1548CB84" w:rsidR="00FD2681" w:rsidRDefault="00FD2681" w:rsidP="00FD2681">
            <w:r>
              <w:t>Security Constraints</w:t>
            </w:r>
          </w:p>
        </w:tc>
        <w:tc>
          <w:tcPr>
            <w:tcW w:w="4675" w:type="dxa"/>
          </w:tcPr>
          <w:p w14:paraId="4EC75E30" w14:textId="79A7ABA3" w:rsidR="00FD2681" w:rsidRDefault="00FD2681" w:rsidP="00FD2681">
            <w:bookmarkStart w:id="3" w:name="_Hlk78989097"/>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w:bookmarkEnd w:id="3"/>
                <m:r>
                  <w:rPr>
                    <w:rFonts w:ascii="Cambria Math" w:hAnsi="Cambria Math"/>
                  </w:rPr>
                  <m:t xml:space="preserve">,  </m:t>
                </m:r>
                <m:d>
                  <m:dPr>
                    <m:ctrlPr>
                      <w:rPr>
                        <w:rFonts w:ascii="Cambria Math" w:hAnsi="Cambria Math"/>
                        <w:i/>
                      </w:rPr>
                    </m:ctrlPr>
                  </m:dPr>
                  <m:e>
                    <m:r>
                      <w:rPr>
                        <w:rFonts w:ascii="Cambria Math" w:hAnsi="Cambria Math"/>
                      </w:rPr>
                      <m:t>eq 2.3</m:t>
                    </m:r>
                  </m:e>
                </m:d>
              </m:oMath>
            </m:oMathPara>
          </w:p>
        </w:tc>
      </w:tr>
    </w:tbl>
    <w:p w14:paraId="36275A61" w14:textId="0A9F0E1D" w:rsidR="00FD2681" w:rsidRDefault="00FD2681" w:rsidP="00FD2681">
      <w:r w:rsidRPr="00A661A6">
        <w:t>The variable “x” is the vector describing the complex</w:t>
      </w:r>
      <w:r w:rsidR="00D353B3" w:rsidRPr="00A661A6">
        <w:t xml:space="preserve"> bus</w:t>
      </w:r>
      <w:r w:rsidRPr="00A661A6">
        <w:t xml:space="preserve"> voltage </w:t>
      </w:r>
      <w:r w:rsidR="00D353B3" w:rsidRPr="00A661A6">
        <w:t>of the system.</w:t>
      </w:r>
    </w:p>
    <w:p w14:paraId="5F09E570" w14:textId="6613554F" w:rsidR="00DA0F9D" w:rsidRDefault="00DA0F9D" w:rsidP="00FD2681">
      <w:r>
        <w:t xml:space="preserve">There can be different constraints at specific lines. </w:t>
      </w:r>
    </w:p>
    <w:p w14:paraId="33AC9B6A" w14:textId="202E3F5D" w:rsidR="00D353B3" w:rsidRPr="00D353B3" w:rsidRDefault="00D353B3" w:rsidP="00D353B3">
      <w:pPr>
        <w:pStyle w:val="Heading3"/>
      </w:pPr>
      <w:r>
        <w:t>Operational States</w:t>
      </w:r>
    </w:p>
    <w:p w14:paraId="3DFC04B4" w14:textId="29418F07" w:rsidR="00D353B3" w:rsidRDefault="00D353B3" w:rsidP="00FD2681">
      <w:r>
        <w:t>These constraints give 4 possible operation states of the system</w:t>
      </w:r>
    </w:p>
    <w:p w14:paraId="5318DAE1" w14:textId="010723FE" w:rsidR="00D353B3" w:rsidRPr="00D353B3" w:rsidRDefault="00D353B3" w:rsidP="00D353B3">
      <w:pPr>
        <w:pStyle w:val="ListParagraph"/>
        <w:numPr>
          <w:ilvl w:val="0"/>
          <w:numId w:val="3"/>
        </w:numPr>
      </w:pPr>
      <w:r>
        <w:rPr>
          <w:b/>
          <w:bCs/>
        </w:rPr>
        <w:t>Normal Secure State</w:t>
      </w:r>
      <w:r>
        <w:br/>
        <w:t>There are no constraint violations, and the system can handle the occurrence of a</w:t>
      </w:r>
      <w:r w:rsidR="00F4597C">
        <w:t>ny</w:t>
      </w:r>
      <w:r>
        <w:t xml:space="preserve"> listed security contingencies without falling into a state of emergency.</w:t>
      </w:r>
    </w:p>
    <w:p w14:paraId="4224A2BB" w14:textId="1CA6C291" w:rsidR="00D353B3" w:rsidRPr="00D353B3" w:rsidRDefault="00D353B3" w:rsidP="00D353B3">
      <w:pPr>
        <w:pStyle w:val="ListParagraph"/>
        <w:numPr>
          <w:ilvl w:val="0"/>
          <w:numId w:val="3"/>
        </w:numPr>
      </w:pPr>
      <w:r>
        <w:rPr>
          <w:b/>
          <w:bCs/>
        </w:rPr>
        <w:t>Normal Alert State</w:t>
      </w:r>
      <w:r>
        <w:br/>
      </w:r>
      <w:r w:rsidR="00A56C8F">
        <w:t xml:space="preserve">One of the listed security contingencies has occurred, but there is no violations of the Load or </w:t>
      </w:r>
      <w:r w:rsidR="00A56C8F">
        <w:lastRenderedPageBreak/>
        <w:t xml:space="preserve">Operation constraints. In this state, the occurrence of an additional listed security contingency could cause a state of emergency  </w:t>
      </w:r>
    </w:p>
    <w:p w14:paraId="705E0BD1" w14:textId="492F6C13" w:rsidR="00A56C8F" w:rsidRPr="00D353B3" w:rsidRDefault="00D353B3" w:rsidP="00A56C8F">
      <w:pPr>
        <w:pStyle w:val="ListParagraph"/>
        <w:numPr>
          <w:ilvl w:val="0"/>
          <w:numId w:val="3"/>
        </w:numPr>
      </w:pPr>
      <w:r>
        <w:rPr>
          <w:b/>
          <w:bCs/>
        </w:rPr>
        <w:t>State of Emergency</w:t>
      </w:r>
      <w:r w:rsidR="00A56C8F">
        <w:rPr>
          <w:b/>
          <w:bCs/>
        </w:rPr>
        <w:br/>
      </w:r>
      <w:r w:rsidR="00467B51" w:rsidRPr="00467B51">
        <w:rPr>
          <w:b/>
          <w:bCs/>
        </w:rPr>
        <w:t>At least one</w:t>
      </w:r>
      <w:r w:rsidR="00467B51">
        <w:t xml:space="preserve"> operation constraint is </w:t>
      </w:r>
      <w:proofErr w:type="spellStart"/>
      <w:r w:rsidR="00467B51">
        <w:t>beeing</w:t>
      </w:r>
      <w:proofErr w:type="spellEnd"/>
      <w:r w:rsidR="00467B51">
        <w:t xml:space="preserve"> violated</w:t>
      </w:r>
      <w:r w:rsidR="00C765EB">
        <w:t xml:space="preserve">. This state is caused by a combination of listed contingencies, or a severe unforeseen contingency. </w:t>
      </w:r>
      <w:r w:rsidR="00C765EB" w:rsidRPr="00C765EB">
        <w:rPr>
          <w:b/>
          <w:bCs/>
        </w:rPr>
        <w:t>Emergency eliminations</w:t>
      </w:r>
      <w:r w:rsidR="00C765EB">
        <w:t xml:space="preserve"> can be done.</w:t>
      </w:r>
    </w:p>
    <w:p w14:paraId="612C9D9F" w14:textId="2C78C10A" w:rsidR="00A56C8F" w:rsidRDefault="00D353B3" w:rsidP="00A56C8F">
      <w:pPr>
        <w:pStyle w:val="ListParagraph"/>
        <w:numPr>
          <w:ilvl w:val="0"/>
          <w:numId w:val="3"/>
        </w:numPr>
      </w:pPr>
      <w:r>
        <w:rPr>
          <w:b/>
          <w:bCs/>
        </w:rPr>
        <w:t>Restorative State</w:t>
      </w:r>
      <w:r w:rsidR="00A56C8F">
        <w:rPr>
          <w:b/>
          <w:bCs/>
        </w:rPr>
        <w:br/>
      </w:r>
      <w:r w:rsidR="00C765EB">
        <w:t>Operation constraints are satisfied, but the system is not intact</w:t>
      </w:r>
      <w:r w:rsidR="003D4CC7">
        <w:t xml:space="preserve"> (one or more sections of the system</w:t>
      </w:r>
      <w:r w:rsidR="00F4597C">
        <w:t xml:space="preserve"> has been disconnected and</w:t>
      </w:r>
      <w:r w:rsidR="003D4CC7">
        <w:t xml:space="preserve"> is not operational)</w:t>
      </w:r>
      <w:r w:rsidR="00C765EB">
        <w:t>.</w:t>
      </w:r>
      <w:r w:rsidR="003D4CC7">
        <w:t xml:space="preserve"> This occurs when </w:t>
      </w:r>
      <w:r w:rsidR="00F4597C">
        <w:t>an</w:t>
      </w:r>
      <w:r w:rsidR="003D4CC7">
        <w:t xml:space="preserve"> integrity of the system </w:t>
      </w:r>
      <w:r w:rsidR="00624ADA">
        <w:t>must</w:t>
      </w:r>
      <w:r w:rsidR="003D4CC7">
        <w:t xml:space="preserve"> be sacrificed to resolve an emergency.</w:t>
      </w:r>
    </w:p>
    <w:p w14:paraId="01DC6AF4" w14:textId="4DA816B0" w:rsidR="003D4CC7" w:rsidRDefault="003D4CC7" w:rsidP="003D4CC7">
      <w:r>
        <w:t xml:space="preserve">The goal is to keep a system in a normal state and avoid the emergency and restorative state as much as possible. Transitions between the states are </w:t>
      </w:r>
      <w:r w:rsidR="00002010">
        <w:t>categorized</w:t>
      </w:r>
      <w:r>
        <w:t xml:space="preserve"> as </w:t>
      </w:r>
      <w:r w:rsidRPr="003D4CC7">
        <w:rPr>
          <w:b/>
          <w:bCs/>
        </w:rPr>
        <w:t>voluntary transitions</w:t>
      </w:r>
      <w:r>
        <w:t xml:space="preserve"> (control actions) and </w:t>
      </w:r>
      <w:r w:rsidRPr="003D4CC7">
        <w:rPr>
          <w:b/>
          <w:bCs/>
        </w:rPr>
        <w:t>involuntary transitions</w:t>
      </w:r>
      <w:r>
        <w:t xml:space="preserve"> (system disturbances)</w:t>
      </w:r>
    </w:p>
    <w:tbl>
      <w:tblPr>
        <w:tblStyle w:val="TableGrid"/>
        <w:tblW w:w="0" w:type="auto"/>
        <w:tblLook w:val="04A0" w:firstRow="1" w:lastRow="0" w:firstColumn="1" w:lastColumn="0" w:noHBand="0" w:noVBand="1"/>
      </w:tblPr>
      <w:tblGrid>
        <w:gridCol w:w="1435"/>
        <w:gridCol w:w="2610"/>
        <w:gridCol w:w="5305"/>
      </w:tblGrid>
      <w:tr w:rsidR="0020786C" w14:paraId="69D1C98E" w14:textId="77777777" w:rsidTr="004C2FCA">
        <w:tc>
          <w:tcPr>
            <w:tcW w:w="1435" w:type="dxa"/>
            <w:vMerge w:val="restart"/>
            <w:vAlign w:val="center"/>
          </w:tcPr>
          <w:p w14:paraId="6260DCD7" w14:textId="308472CC" w:rsidR="0020786C" w:rsidRDefault="0020786C" w:rsidP="004C2FCA">
            <w:pPr>
              <w:jc w:val="center"/>
            </w:pPr>
            <w:r>
              <w:t>Voluntary</w:t>
            </w:r>
          </w:p>
        </w:tc>
        <w:tc>
          <w:tcPr>
            <w:tcW w:w="2610" w:type="dxa"/>
            <w:vAlign w:val="center"/>
          </w:tcPr>
          <w:p w14:paraId="390507C3" w14:textId="1BFE1968" w:rsidR="0020786C" w:rsidRDefault="0020786C" w:rsidP="004C2FCA">
            <w:pPr>
              <w:jc w:val="center"/>
            </w:pPr>
            <w:r>
              <w:t>Secure -&gt; Secure</w:t>
            </w:r>
          </w:p>
        </w:tc>
        <w:tc>
          <w:tcPr>
            <w:tcW w:w="5305" w:type="dxa"/>
          </w:tcPr>
          <w:p w14:paraId="11078DA6" w14:textId="480328DA" w:rsidR="0020786C" w:rsidRPr="00DB5422" w:rsidRDefault="0020786C" w:rsidP="0020786C">
            <w:pPr>
              <w:rPr>
                <w:u w:val="single"/>
              </w:rPr>
            </w:pPr>
            <w:r>
              <w:t xml:space="preserve">The system is modified so that it can better withstand a future load change that has been predicted by a </w:t>
            </w:r>
            <w:r w:rsidR="00002010">
              <w:t>short-term</w:t>
            </w:r>
            <w:r>
              <w:t xml:space="preserve"> load forecasting program (could forecast ~1 hour)</w:t>
            </w:r>
          </w:p>
        </w:tc>
      </w:tr>
      <w:tr w:rsidR="0020786C" w14:paraId="690C5A50" w14:textId="77777777" w:rsidTr="004C2FCA">
        <w:tc>
          <w:tcPr>
            <w:tcW w:w="1435" w:type="dxa"/>
            <w:vMerge/>
            <w:vAlign w:val="center"/>
          </w:tcPr>
          <w:p w14:paraId="4C3FD850" w14:textId="77777777" w:rsidR="0020786C" w:rsidRDefault="0020786C" w:rsidP="004C2FCA">
            <w:pPr>
              <w:jc w:val="center"/>
            </w:pPr>
          </w:p>
        </w:tc>
        <w:tc>
          <w:tcPr>
            <w:tcW w:w="2610" w:type="dxa"/>
            <w:vAlign w:val="center"/>
          </w:tcPr>
          <w:p w14:paraId="485A5FFC" w14:textId="64239960" w:rsidR="0020786C" w:rsidRDefault="0020786C" w:rsidP="004C2FCA">
            <w:pPr>
              <w:jc w:val="center"/>
            </w:pPr>
            <w:r>
              <w:t>Secure -&gt; Alert</w:t>
            </w:r>
          </w:p>
        </w:tc>
        <w:tc>
          <w:tcPr>
            <w:tcW w:w="5305" w:type="dxa"/>
          </w:tcPr>
          <w:p w14:paraId="44BFE5CB" w14:textId="77777777" w:rsidR="0020786C" w:rsidRDefault="0020786C" w:rsidP="0020786C">
            <w:r>
              <w:t>The control center acts in a corrective mode to optimize the system operation.</w:t>
            </w:r>
          </w:p>
          <w:p w14:paraId="4E21281A" w14:textId="10DF887F" w:rsidR="0020786C" w:rsidRDefault="0020786C" w:rsidP="0020786C">
            <w:r w:rsidRPr="00DB5422">
              <w:rPr>
                <w:u w:val="single"/>
              </w:rPr>
              <w:t xml:space="preserve">A security constraint is intentionally violated to optimize the system operation </w:t>
            </w:r>
          </w:p>
        </w:tc>
      </w:tr>
      <w:tr w:rsidR="0020786C" w14:paraId="78EE4AE3" w14:textId="77777777" w:rsidTr="004C2FCA">
        <w:tc>
          <w:tcPr>
            <w:tcW w:w="1435" w:type="dxa"/>
            <w:vMerge/>
            <w:vAlign w:val="center"/>
          </w:tcPr>
          <w:p w14:paraId="50A56A3B" w14:textId="77777777" w:rsidR="0020786C" w:rsidRDefault="0020786C" w:rsidP="004C2FCA">
            <w:pPr>
              <w:jc w:val="center"/>
            </w:pPr>
          </w:p>
        </w:tc>
        <w:tc>
          <w:tcPr>
            <w:tcW w:w="2610" w:type="dxa"/>
            <w:vAlign w:val="center"/>
          </w:tcPr>
          <w:p w14:paraId="74E92DCD" w14:textId="60D4B470" w:rsidR="0020786C" w:rsidRDefault="0020786C" w:rsidP="004C2FCA">
            <w:pPr>
              <w:jc w:val="center"/>
            </w:pPr>
            <w:r>
              <w:t>Alert -&gt; Secure</w:t>
            </w:r>
          </w:p>
        </w:tc>
        <w:tc>
          <w:tcPr>
            <w:tcW w:w="5305" w:type="dxa"/>
          </w:tcPr>
          <w:p w14:paraId="308EFF8B" w14:textId="6FA43458" w:rsidR="0020786C" w:rsidRDefault="0020786C" w:rsidP="0020786C">
            <w:r>
              <w:t>Control measures are adopted to return the system to the secure state.</w:t>
            </w:r>
          </w:p>
        </w:tc>
      </w:tr>
      <w:tr w:rsidR="0020786C" w14:paraId="6955F62C" w14:textId="77777777" w:rsidTr="004C2FCA">
        <w:tc>
          <w:tcPr>
            <w:tcW w:w="1435" w:type="dxa"/>
            <w:vMerge/>
            <w:vAlign w:val="center"/>
          </w:tcPr>
          <w:p w14:paraId="68BBED09" w14:textId="77777777" w:rsidR="0020786C" w:rsidRDefault="0020786C" w:rsidP="004C2FCA">
            <w:pPr>
              <w:jc w:val="center"/>
            </w:pPr>
          </w:p>
        </w:tc>
        <w:tc>
          <w:tcPr>
            <w:tcW w:w="2610" w:type="dxa"/>
            <w:vAlign w:val="center"/>
          </w:tcPr>
          <w:p w14:paraId="0C8154CE" w14:textId="6BBE99F1" w:rsidR="0020786C" w:rsidRDefault="0020786C" w:rsidP="004C2FCA">
            <w:pPr>
              <w:jc w:val="center"/>
            </w:pPr>
            <w:r>
              <w:t>Emergency -&gt; Alert</w:t>
            </w:r>
          </w:p>
        </w:tc>
        <w:tc>
          <w:tcPr>
            <w:tcW w:w="5305" w:type="dxa"/>
          </w:tcPr>
          <w:p w14:paraId="589F10D7" w14:textId="0E2DC544" w:rsidR="0020786C" w:rsidRDefault="0020786C" w:rsidP="0020786C">
            <w:r>
              <w:t>Emergency controls work in a corrective mode through, for example, re</w:t>
            </w:r>
            <w:r w:rsidR="00002010">
              <w:t>-</w:t>
            </w:r>
            <w:r>
              <w:t xml:space="preserve">dispatching generators, varying control voltages or transformer taps, switching capacitor banks, etc. </w:t>
            </w:r>
            <w:r w:rsidRPr="004C2FCA">
              <w:rPr>
                <w:b/>
                <w:bCs/>
              </w:rPr>
              <w:t xml:space="preserve">This does not </w:t>
            </w:r>
            <w:r w:rsidR="004C2FCA" w:rsidRPr="004C2FCA">
              <w:rPr>
                <w:b/>
                <w:bCs/>
              </w:rPr>
              <w:t>sacrifice the system integrity</w:t>
            </w:r>
            <w:r w:rsidR="004C2FCA">
              <w:t>.</w:t>
            </w:r>
          </w:p>
        </w:tc>
      </w:tr>
      <w:tr w:rsidR="004C2FCA" w14:paraId="4CAE157D" w14:textId="77777777" w:rsidTr="004C2FCA">
        <w:tc>
          <w:tcPr>
            <w:tcW w:w="1435" w:type="dxa"/>
            <w:vMerge/>
            <w:vAlign w:val="center"/>
          </w:tcPr>
          <w:p w14:paraId="2C0943C8" w14:textId="77777777" w:rsidR="004C2FCA" w:rsidRDefault="004C2FCA" w:rsidP="004C2FCA">
            <w:pPr>
              <w:jc w:val="center"/>
            </w:pPr>
          </w:p>
        </w:tc>
        <w:tc>
          <w:tcPr>
            <w:tcW w:w="2610" w:type="dxa"/>
            <w:vAlign w:val="center"/>
          </w:tcPr>
          <w:p w14:paraId="7A7A20A7" w14:textId="6DD54627" w:rsidR="004C2FCA" w:rsidRDefault="004C2FCA" w:rsidP="004C2FCA">
            <w:pPr>
              <w:jc w:val="center"/>
            </w:pPr>
            <w:r>
              <w:t>Emergency -&gt; Restorative</w:t>
            </w:r>
          </w:p>
        </w:tc>
        <w:tc>
          <w:tcPr>
            <w:tcW w:w="5305" w:type="dxa"/>
          </w:tcPr>
          <w:p w14:paraId="3A438E12" w14:textId="2C128B5B" w:rsidR="004C2FCA" w:rsidRPr="004C2FCA" w:rsidRDefault="004C2FCA" w:rsidP="0020786C">
            <w:pPr>
              <w:rPr>
                <w:b/>
                <w:bCs/>
              </w:rPr>
            </w:pPr>
            <w:r>
              <w:t xml:space="preserve">This occurs when the control center cuts of a section of the grid and is done when it is not possible to resolve an emergency through other means. </w:t>
            </w:r>
            <w:r>
              <w:rPr>
                <w:b/>
                <w:bCs/>
              </w:rPr>
              <w:t>This sacrifices the system integrity.</w:t>
            </w:r>
          </w:p>
        </w:tc>
      </w:tr>
      <w:tr w:rsidR="004C2FCA" w14:paraId="6AE2B36B" w14:textId="77777777" w:rsidTr="004C2FCA">
        <w:tc>
          <w:tcPr>
            <w:tcW w:w="1435" w:type="dxa"/>
            <w:vMerge/>
            <w:vAlign w:val="center"/>
          </w:tcPr>
          <w:p w14:paraId="4D7B4B27" w14:textId="77777777" w:rsidR="004C2FCA" w:rsidRDefault="004C2FCA" w:rsidP="004C2FCA">
            <w:pPr>
              <w:jc w:val="center"/>
            </w:pPr>
          </w:p>
        </w:tc>
        <w:tc>
          <w:tcPr>
            <w:tcW w:w="2610" w:type="dxa"/>
            <w:vAlign w:val="center"/>
          </w:tcPr>
          <w:p w14:paraId="0DFF02D8" w14:textId="467E13A8" w:rsidR="004C2FCA" w:rsidRDefault="004C2FCA" w:rsidP="004C2FCA">
            <w:pPr>
              <w:jc w:val="center"/>
            </w:pPr>
            <w:r>
              <w:t>Alert -&gt; Alert</w:t>
            </w:r>
          </w:p>
        </w:tc>
        <w:tc>
          <w:tcPr>
            <w:tcW w:w="5305" w:type="dxa"/>
          </w:tcPr>
          <w:p w14:paraId="0B1CCC9F" w14:textId="250FB307" w:rsidR="004C2FCA" w:rsidRPr="004C2FCA" w:rsidRDefault="004C2FCA" w:rsidP="0020786C">
            <w:r>
              <w:t xml:space="preserve">The emergency control function is used in a </w:t>
            </w:r>
            <w:r>
              <w:rPr>
                <w:b/>
                <w:bCs/>
              </w:rPr>
              <w:t>preventive mode</w:t>
            </w:r>
            <w:r>
              <w:t xml:space="preserve"> to change to operative point of the system to avoid an anticipated emergency.</w:t>
            </w:r>
          </w:p>
        </w:tc>
      </w:tr>
      <w:tr w:rsidR="0020786C" w14:paraId="0DFCC931" w14:textId="77777777" w:rsidTr="004C2FCA">
        <w:tc>
          <w:tcPr>
            <w:tcW w:w="1435" w:type="dxa"/>
            <w:vMerge/>
            <w:vAlign w:val="center"/>
          </w:tcPr>
          <w:p w14:paraId="302E4BE4" w14:textId="77777777" w:rsidR="0020786C" w:rsidRDefault="0020786C" w:rsidP="004C2FCA">
            <w:pPr>
              <w:jc w:val="center"/>
            </w:pPr>
          </w:p>
        </w:tc>
        <w:tc>
          <w:tcPr>
            <w:tcW w:w="2610" w:type="dxa"/>
            <w:vAlign w:val="center"/>
          </w:tcPr>
          <w:p w14:paraId="38686C95" w14:textId="77777777" w:rsidR="0020786C" w:rsidRDefault="004C2FCA" w:rsidP="004C2FCA">
            <w:pPr>
              <w:jc w:val="center"/>
            </w:pPr>
            <w:r>
              <w:t>Restorative -&gt; Alert</w:t>
            </w:r>
          </w:p>
          <w:p w14:paraId="4D79D6A8" w14:textId="59A80B07" w:rsidR="004C2FCA" w:rsidRDefault="004C2FCA" w:rsidP="004C2FCA">
            <w:pPr>
              <w:jc w:val="center"/>
            </w:pPr>
            <w:r>
              <w:t>or</w:t>
            </w:r>
          </w:p>
          <w:p w14:paraId="7B22349A" w14:textId="34F4B898" w:rsidR="004C2FCA" w:rsidRDefault="004C2FCA" w:rsidP="004C2FCA">
            <w:pPr>
              <w:jc w:val="center"/>
            </w:pPr>
            <w:r>
              <w:t>Restorative -&gt; Secure</w:t>
            </w:r>
          </w:p>
        </w:tc>
        <w:tc>
          <w:tcPr>
            <w:tcW w:w="5305" w:type="dxa"/>
          </w:tcPr>
          <w:p w14:paraId="6A4902C9" w14:textId="38922527" w:rsidR="0020786C" w:rsidRDefault="004C2FCA" w:rsidP="0020786C">
            <w:r>
              <w:t>The restorative control is used to reconnect previously disconnected sections of the system in a way that will bring the system back to an alert of secure state</w:t>
            </w:r>
          </w:p>
        </w:tc>
      </w:tr>
      <w:tr w:rsidR="0020786C" w14:paraId="58538C6B" w14:textId="77777777" w:rsidTr="004C2FCA">
        <w:tc>
          <w:tcPr>
            <w:tcW w:w="1435" w:type="dxa"/>
            <w:vMerge w:val="restart"/>
            <w:vAlign w:val="center"/>
          </w:tcPr>
          <w:p w14:paraId="35BF0D0E" w14:textId="528574B4" w:rsidR="0020786C" w:rsidRDefault="0020786C" w:rsidP="004C2FCA">
            <w:pPr>
              <w:jc w:val="center"/>
            </w:pPr>
            <w:r>
              <w:t>Involuntary</w:t>
            </w:r>
          </w:p>
        </w:tc>
        <w:tc>
          <w:tcPr>
            <w:tcW w:w="2610" w:type="dxa"/>
            <w:vAlign w:val="center"/>
          </w:tcPr>
          <w:p w14:paraId="5246FCE0" w14:textId="5D23D31D" w:rsidR="0020786C" w:rsidRDefault="0020786C" w:rsidP="004C2FCA">
            <w:pPr>
              <w:jc w:val="center"/>
            </w:pPr>
            <w:r>
              <w:t>Secure -&gt; Alert</w:t>
            </w:r>
          </w:p>
          <w:p w14:paraId="4266DCBF" w14:textId="5811B654" w:rsidR="00002010" w:rsidRDefault="00002010" w:rsidP="004C2FCA">
            <w:pPr>
              <w:jc w:val="center"/>
            </w:pPr>
            <w:r>
              <w:t>or</w:t>
            </w:r>
          </w:p>
          <w:p w14:paraId="7D64AB06" w14:textId="04EEEDC2" w:rsidR="00002010" w:rsidRDefault="00002010" w:rsidP="004C2FCA">
            <w:pPr>
              <w:jc w:val="center"/>
            </w:pPr>
            <w:r>
              <w:t>Secure -&gt; Emergency</w:t>
            </w:r>
          </w:p>
        </w:tc>
        <w:tc>
          <w:tcPr>
            <w:tcW w:w="5305" w:type="dxa"/>
          </w:tcPr>
          <w:p w14:paraId="1A01F653" w14:textId="1ED29301" w:rsidR="0020786C" w:rsidRDefault="0020786C" w:rsidP="0020786C">
            <w:r>
              <w:t>Unforeseen violation of a security contingency or a regular load increase causing the violation of a security constraint</w:t>
            </w:r>
          </w:p>
        </w:tc>
      </w:tr>
      <w:tr w:rsidR="0020786C" w14:paraId="2CC20F47" w14:textId="77777777" w:rsidTr="004C2FCA">
        <w:tc>
          <w:tcPr>
            <w:tcW w:w="1435" w:type="dxa"/>
            <w:vMerge/>
            <w:vAlign w:val="center"/>
          </w:tcPr>
          <w:p w14:paraId="183EBC8A" w14:textId="77777777" w:rsidR="0020786C" w:rsidRDefault="0020786C" w:rsidP="004C2FCA">
            <w:pPr>
              <w:jc w:val="center"/>
            </w:pPr>
          </w:p>
        </w:tc>
        <w:tc>
          <w:tcPr>
            <w:tcW w:w="2610" w:type="dxa"/>
            <w:vAlign w:val="center"/>
          </w:tcPr>
          <w:p w14:paraId="39D3C18A" w14:textId="3C0D06CB" w:rsidR="0020786C" w:rsidRDefault="0020786C" w:rsidP="004C2FCA">
            <w:pPr>
              <w:jc w:val="center"/>
            </w:pPr>
            <w:r>
              <w:t>Alert -&gt; Emergency</w:t>
            </w:r>
          </w:p>
        </w:tc>
        <w:tc>
          <w:tcPr>
            <w:tcW w:w="5305" w:type="dxa"/>
          </w:tcPr>
          <w:p w14:paraId="0BB4A8F2" w14:textId="6488AFA9" w:rsidR="0020786C" w:rsidRDefault="0020786C" w:rsidP="0020786C">
            <w:r>
              <w:t>An additional listed or unforeseen contingency occurs when the system is already in the alert state</w:t>
            </w:r>
          </w:p>
        </w:tc>
      </w:tr>
    </w:tbl>
    <w:p w14:paraId="78330DF8" w14:textId="77777777" w:rsidR="003D4CC7" w:rsidRDefault="003D4CC7" w:rsidP="003D4CC7"/>
    <w:p w14:paraId="26E271AE" w14:textId="1EBBFEC9" w:rsidR="003D4CC7" w:rsidRDefault="003D4CC7" w:rsidP="003D4CC7">
      <w:r w:rsidRPr="003D4CC7">
        <w:rPr>
          <w:noProof/>
          <w:lang w:eastAsia="en-US"/>
        </w:rPr>
        <w:lastRenderedPageBreak/>
        <w:drawing>
          <wp:inline distT="0" distB="0" distL="0" distR="0" wp14:anchorId="3120F924" wp14:editId="067FA014">
            <wp:extent cx="5943600" cy="204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7240"/>
                    </a:xfrm>
                    <a:prstGeom prst="rect">
                      <a:avLst/>
                    </a:prstGeom>
                  </pic:spPr>
                </pic:pic>
              </a:graphicData>
            </a:graphic>
          </wp:inline>
        </w:drawing>
      </w:r>
    </w:p>
    <w:p w14:paraId="2D2A266F" w14:textId="49DFC578" w:rsidR="004C2FCA" w:rsidRDefault="004C2FCA" w:rsidP="004C2FCA">
      <w:pPr>
        <w:pStyle w:val="Heading2"/>
      </w:pPr>
      <w:r>
        <w:t>Network Analysis System</w:t>
      </w:r>
    </w:p>
    <w:p w14:paraId="28A77904" w14:textId="65743782" w:rsidR="00B2311E" w:rsidRDefault="00B2311E" w:rsidP="00B2311E">
      <w:r>
        <w:t xml:space="preserve">According to </w:t>
      </w:r>
      <w:proofErr w:type="spellStart"/>
      <w:r w:rsidRPr="00B2311E">
        <w:t>Dy-Liacco</w:t>
      </w:r>
      <w:proofErr w:type="spellEnd"/>
      <w:r w:rsidRPr="00B2311E">
        <w:t>, 1974</w:t>
      </w:r>
      <w:r>
        <w:t xml:space="preserve">, security strategies are divided into </w:t>
      </w:r>
      <w:r>
        <w:rPr>
          <w:b/>
          <w:bCs/>
        </w:rPr>
        <w:t>Security monitoring</w:t>
      </w:r>
      <w:r>
        <w:t xml:space="preserve">, </w:t>
      </w:r>
      <w:r>
        <w:rPr>
          <w:b/>
          <w:bCs/>
        </w:rPr>
        <w:t>security analysis</w:t>
      </w:r>
      <w:r>
        <w:t xml:space="preserve">, and </w:t>
      </w:r>
      <w:r>
        <w:rPr>
          <w:b/>
          <w:bCs/>
        </w:rPr>
        <w:t>preventive control</w:t>
      </w:r>
      <w:r>
        <w:t>:</w:t>
      </w:r>
    </w:p>
    <w:p w14:paraId="36826559" w14:textId="554F7033" w:rsidR="00B2311E" w:rsidRDefault="00B2311E" w:rsidP="00B2311E">
      <w:pPr>
        <w:pStyle w:val="ListParagraph"/>
        <w:numPr>
          <w:ilvl w:val="0"/>
          <w:numId w:val="2"/>
        </w:numPr>
      </w:pPr>
      <w:r>
        <w:rPr>
          <w:b/>
          <w:bCs/>
        </w:rPr>
        <w:t>Security Monitoring</w:t>
      </w:r>
      <w:r>
        <w:br/>
        <w:t xml:space="preserve">The system topology and current operation condition is monitored and evaluated for possible </w:t>
      </w:r>
      <w:r w:rsidR="00624ADA">
        <w:t>violations</w:t>
      </w:r>
      <w:r>
        <w:t xml:space="preserve"> of operation constrictions</w:t>
      </w:r>
    </w:p>
    <w:p w14:paraId="7509F777" w14:textId="03C0F8E1" w:rsidR="00B2311E" w:rsidRDefault="00B2311E" w:rsidP="00B2311E">
      <w:pPr>
        <w:pStyle w:val="ListParagraph"/>
        <w:numPr>
          <w:ilvl w:val="0"/>
          <w:numId w:val="2"/>
        </w:numPr>
      </w:pPr>
      <w:r>
        <w:rPr>
          <w:b/>
          <w:bCs/>
        </w:rPr>
        <w:t>Security Analysis</w:t>
      </w:r>
      <w:r>
        <w:rPr>
          <w:b/>
          <w:bCs/>
        </w:rPr>
        <w:br/>
      </w:r>
      <w:r>
        <w:t xml:space="preserve">The </w:t>
      </w:r>
      <w:proofErr w:type="gramStart"/>
      <w:r>
        <w:t>real time</w:t>
      </w:r>
      <w:proofErr w:type="gramEnd"/>
      <w:r>
        <w:t xml:space="preserve"> operation state of the system is analyzed (statically or dynamically) and compared to predetermined contingencies and possible further operation trends</w:t>
      </w:r>
    </w:p>
    <w:p w14:paraId="1D187415" w14:textId="124A5D73" w:rsidR="00B2311E" w:rsidRPr="00B2311E" w:rsidRDefault="00B2311E" w:rsidP="00B2311E">
      <w:pPr>
        <w:pStyle w:val="ListParagraph"/>
        <w:numPr>
          <w:ilvl w:val="0"/>
          <w:numId w:val="2"/>
        </w:numPr>
      </w:pPr>
      <w:r>
        <w:rPr>
          <w:b/>
          <w:bCs/>
        </w:rPr>
        <w:t>Preventive Control</w:t>
      </w:r>
      <w:r>
        <w:rPr>
          <w:b/>
          <w:bCs/>
        </w:rPr>
        <w:br/>
      </w:r>
      <w:r>
        <w:t xml:space="preserve">If the security analysis indicates that </w:t>
      </w:r>
      <w:r w:rsidR="00B142F7">
        <w:t xml:space="preserve">a contingency </w:t>
      </w:r>
      <w:proofErr w:type="gramStart"/>
      <w:r w:rsidR="00B142F7">
        <w:t>my</w:t>
      </w:r>
      <w:proofErr w:type="gramEnd"/>
      <w:r w:rsidR="00B142F7">
        <w:t xml:space="preserve"> occur preventive actions will be taken to improve the security of the system</w:t>
      </w:r>
    </w:p>
    <w:p w14:paraId="5BCCD0A4" w14:textId="110B95EC" w:rsidR="004C2FCA" w:rsidRDefault="00B142F7" w:rsidP="004C2FCA">
      <w:r>
        <w:t>These are the main function of the network analysis program:</w:t>
      </w:r>
    </w:p>
    <w:p w14:paraId="04832720" w14:textId="473DA734" w:rsidR="00B142F7" w:rsidRPr="00B142F7" w:rsidRDefault="00B142F7" w:rsidP="00B142F7">
      <w:pPr>
        <w:pStyle w:val="ListParagraph"/>
        <w:numPr>
          <w:ilvl w:val="0"/>
          <w:numId w:val="2"/>
        </w:numPr>
      </w:pPr>
      <w:r>
        <w:rPr>
          <w:b/>
          <w:bCs/>
        </w:rPr>
        <w:t>Pre-filtration Program</w:t>
      </w:r>
    </w:p>
    <w:p w14:paraId="234462EA" w14:textId="5D150C8F" w:rsidR="00B142F7" w:rsidRPr="00B142F7" w:rsidRDefault="00B142F7" w:rsidP="00B142F7">
      <w:pPr>
        <w:pStyle w:val="ListParagraph"/>
        <w:rPr>
          <w:b/>
          <w:bCs/>
        </w:rPr>
      </w:pPr>
      <w:r>
        <w:t xml:space="preserve">A </w:t>
      </w:r>
      <w:r>
        <w:rPr>
          <w:b/>
          <w:bCs/>
        </w:rPr>
        <w:t xml:space="preserve">compatibility test </w:t>
      </w:r>
      <w:r>
        <w:t xml:space="preserve">is performed on the system measurements and used to determine obvious errors (not GEs). This is a relatively trivial test which looks for obvious errors such as </w:t>
      </w:r>
      <w:r w:rsidRPr="00B142F7">
        <w:t>negative voltage magnitudes</w:t>
      </w:r>
      <w:r>
        <w:t>, deviation of multiple magnitudes form expected values, or large differences between the input and output current of substation nodes.</w:t>
      </w:r>
    </w:p>
    <w:p w14:paraId="23A7FE67" w14:textId="0B8F9F4C" w:rsidR="00B142F7" w:rsidRPr="00B142F7" w:rsidRDefault="00B142F7" w:rsidP="00B142F7">
      <w:pPr>
        <w:pStyle w:val="ListParagraph"/>
        <w:numPr>
          <w:ilvl w:val="0"/>
          <w:numId w:val="2"/>
        </w:numPr>
      </w:pPr>
      <w:r>
        <w:rPr>
          <w:b/>
          <w:bCs/>
        </w:rPr>
        <w:t>The PSSE Process</w:t>
      </w:r>
    </w:p>
    <w:p w14:paraId="1FDED5D1" w14:textId="42E35303" w:rsidR="00B142F7" w:rsidRPr="00B142F7" w:rsidRDefault="00B142F7" w:rsidP="00B142F7">
      <w:pPr>
        <w:pStyle w:val="ListParagraph"/>
      </w:pPr>
      <w:r>
        <w:t>This process is described in chapter 1 and is</w:t>
      </w:r>
      <w:r w:rsidR="00D60F3A">
        <w:t xml:space="preserve">, in short, used to eliminate GEs and obtain the current operation state of the EPS </w:t>
      </w:r>
    </w:p>
    <w:p w14:paraId="7C3A32D8" w14:textId="25F47F3F" w:rsidR="00B142F7" w:rsidRPr="00D60F3A" w:rsidRDefault="00B142F7" w:rsidP="00B142F7">
      <w:pPr>
        <w:pStyle w:val="ListParagraph"/>
        <w:numPr>
          <w:ilvl w:val="0"/>
          <w:numId w:val="2"/>
        </w:numPr>
      </w:pPr>
      <w:r>
        <w:rPr>
          <w:b/>
          <w:bCs/>
        </w:rPr>
        <w:t>Load Forecasting Program</w:t>
      </w:r>
    </w:p>
    <w:p w14:paraId="2FC24F9B" w14:textId="174061CD" w:rsidR="00D60F3A" w:rsidRPr="00D60F3A" w:rsidRDefault="00D60F3A" w:rsidP="00D60F3A">
      <w:pPr>
        <w:pStyle w:val="ListParagraph"/>
      </w:pPr>
      <w:r>
        <w:t>This program uses demand forecasting to predict the future changes of the EPS and adjust power generation and the system structure accordingly</w:t>
      </w:r>
    </w:p>
    <w:p w14:paraId="060BC58E" w14:textId="1BF4A129" w:rsidR="00B142F7" w:rsidRPr="00D60F3A" w:rsidRDefault="00B142F7" w:rsidP="00B142F7">
      <w:pPr>
        <w:pStyle w:val="ListParagraph"/>
        <w:numPr>
          <w:ilvl w:val="0"/>
          <w:numId w:val="2"/>
        </w:numPr>
      </w:pPr>
      <w:r>
        <w:rPr>
          <w:b/>
          <w:bCs/>
        </w:rPr>
        <w:t>Power Flow</w:t>
      </w:r>
    </w:p>
    <w:p w14:paraId="12D75167" w14:textId="1E8AA3C5" w:rsidR="00D60F3A" w:rsidRPr="00D60F3A" w:rsidRDefault="00D60F3A" w:rsidP="00D60F3A">
      <w:pPr>
        <w:pStyle w:val="ListParagraph"/>
      </w:pPr>
      <w:r>
        <w:t xml:space="preserve">The internal system topology and the load forecast of the external bus is used to determine the complex voltage of all the busses of the internal network and the </w:t>
      </w:r>
      <w:r w:rsidRPr="00D60F3A">
        <w:rPr>
          <w:u w:val="single"/>
        </w:rPr>
        <w:t>external network connections</w:t>
      </w:r>
      <w:r>
        <w:t xml:space="preserve">. </w:t>
      </w:r>
      <w:r w:rsidR="006D306A">
        <w:t>This is done through the PSSE process and can also predict how the system will respond to future changes.</w:t>
      </w:r>
    </w:p>
    <w:p w14:paraId="6A34EA51" w14:textId="750A386A" w:rsidR="00B142F7" w:rsidRPr="00B142F7" w:rsidRDefault="00B142F7" w:rsidP="00B142F7">
      <w:pPr>
        <w:pStyle w:val="ListParagraph"/>
        <w:numPr>
          <w:ilvl w:val="0"/>
          <w:numId w:val="2"/>
        </w:numPr>
      </w:pPr>
      <w:r>
        <w:rPr>
          <w:b/>
          <w:bCs/>
        </w:rPr>
        <w:lastRenderedPageBreak/>
        <w:t>Security Analysis Program</w:t>
      </w:r>
      <w:r w:rsidR="006D306A">
        <w:br/>
        <w:t>Subprograms are used to evaluate possible contingencies based on the current operation state of the EPS. This is generally done statically because dynamic evaluation is too computationally heavy.</w:t>
      </w:r>
    </w:p>
    <w:p w14:paraId="3312C014" w14:textId="242340C8" w:rsidR="00B142F7" w:rsidRDefault="00B142F7" w:rsidP="00B142F7">
      <w:pPr>
        <w:pStyle w:val="ListParagraph"/>
        <w:numPr>
          <w:ilvl w:val="0"/>
          <w:numId w:val="2"/>
        </w:numPr>
      </w:pPr>
      <w:r>
        <w:rPr>
          <w:b/>
          <w:bCs/>
        </w:rPr>
        <w:t>Optimum Power Flow</w:t>
      </w:r>
    </w:p>
    <w:p w14:paraId="7778FF50" w14:textId="7AC5EE9A" w:rsidR="006D306A" w:rsidRDefault="006D306A" w:rsidP="006D306A">
      <w:pPr>
        <w:pStyle w:val="ListParagraph"/>
      </w:pPr>
      <w:r>
        <w:t>This the determination of how the system can best be controlled to optimize load, security, the operation point, and operation costs.</w:t>
      </w:r>
    </w:p>
    <w:p w14:paraId="4422B7B0" w14:textId="0098D640" w:rsidR="006D306A" w:rsidRDefault="006D306A" w:rsidP="006D306A">
      <w:r w:rsidRPr="006D306A">
        <w:rPr>
          <w:noProof/>
          <w:lang w:eastAsia="en-US"/>
        </w:rPr>
        <w:drawing>
          <wp:inline distT="0" distB="0" distL="0" distR="0" wp14:anchorId="0997DA5D" wp14:editId="3095DF00">
            <wp:extent cx="4485048" cy="4670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994" cy="4673555"/>
                    </a:xfrm>
                    <a:prstGeom prst="rect">
                      <a:avLst/>
                    </a:prstGeom>
                  </pic:spPr>
                </pic:pic>
              </a:graphicData>
            </a:graphic>
          </wp:inline>
        </w:drawing>
      </w:r>
    </w:p>
    <w:p w14:paraId="02600129" w14:textId="3A8119DB" w:rsidR="006D306A" w:rsidRDefault="006D306A" w:rsidP="006D306A">
      <w:pPr>
        <w:pStyle w:val="Heading2"/>
      </w:pPr>
      <w:r w:rsidRPr="006D306A">
        <w:t xml:space="preserve">State </w:t>
      </w:r>
      <w:r>
        <w:t>E</w:t>
      </w:r>
      <w:r w:rsidRPr="006D306A">
        <w:t xml:space="preserve">stimation in </w:t>
      </w:r>
      <w:r>
        <w:t>E</w:t>
      </w:r>
      <w:r w:rsidRPr="006D306A">
        <w:t xml:space="preserve">lectric </w:t>
      </w:r>
      <w:r>
        <w:t>P</w:t>
      </w:r>
      <w:r w:rsidRPr="006D306A">
        <w:t xml:space="preserve">ower </w:t>
      </w:r>
      <w:r>
        <w:t>S</w:t>
      </w:r>
      <w:r w:rsidRPr="006D306A">
        <w:t>ystems</w:t>
      </w:r>
    </w:p>
    <w:p w14:paraId="05C9C38C" w14:textId="783BF658" w:rsidR="00D9744F" w:rsidRDefault="00D9744F" w:rsidP="00D9744F">
      <w:r>
        <w:t>This is a more extensive description on the PSSE steps</w:t>
      </w:r>
    </w:p>
    <w:p w14:paraId="2F667572" w14:textId="598FB583" w:rsidR="00D9744F" w:rsidRDefault="00D9744F" w:rsidP="00D9744F">
      <w:pPr>
        <w:pStyle w:val="Heading3"/>
      </w:pPr>
      <w:r>
        <w:t xml:space="preserve">Step 1, </w:t>
      </w:r>
      <w:r w:rsidR="0072378E">
        <w:t>Topology,</w:t>
      </w:r>
      <w:r>
        <w:t xml:space="preserve"> and meter configurations</w:t>
      </w:r>
    </w:p>
    <w:p w14:paraId="3E888C9C" w14:textId="5F6CEC36" w:rsidR="0072378E" w:rsidRDefault="0072378E" w:rsidP="00D9744F">
      <w:r>
        <w:t xml:space="preserve">This step </w:t>
      </w:r>
      <w:r w:rsidR="00940475">
        <w:t>consists</w:t>
      </w:r>
      <w:r>
        <w:t xml:space="preserve"> of consulting a database that contains the static configurations of the EPS and logic measurements which gives the status of switches and circuit breakers</w:t>
      </w:r>
      <w:r w:rsidR="00940475">
        <w:t xml:space="preserve"> (switching devices)</w:t>
      </w:r>
      <w:r>
        <w:t>.</w:t>
      </w:r>
    </w:p>
    <w:p w14:paraId="340113A3" w14:textId="2325A126" w:rsidR="0072378E" w:rsidRDefault="0072378E" w:rsidP="0072378E">
      <w:pPr>
        <w:pStyle w:val="ListParagraph"/>
        <w:numPr>
          <w:ilvl w:val="0"/>
          <w:numId w:val="2"/>
        </w:numPr>
      </w:pPr>
      <w:r>
        <w:t>Busses that have the same voltage level can be interconnected by switches and circuit breakers and form a single bus</w:t>
      </w:r>
      <w:r w:rsidR="00940475">
        <w:t>.</w:t>
      </w:r>
    </w:p>
    <w:p w14:paraId="2096D2FA" w14:textId="64315782" w:rsidR="0072378E" w:rsidRDefault="0039331F" w:rsidP="00E00CF9">
      <w:pPr>
        <w:pStyle w:val="ListParagraph"/>
        <w:numPr>
          <w:ilvl w:val="1"/>
          <w:numId w:val="2"/>
        </w:numPr>
      </w:pPr>
      <w:r>
        <w:t xml:space="preserve">Is a bus diagram a simplified diagram of the power system as seen in figure </w:t>
      </w:r>
      <w:proofErr w:type="gramStart"/>
      <w:r>
        <w:t>2.4</w:t>
      </w:r>
      <w:proofErr w:type="gramEnd"/>
    </w:p>
    <w:p w14:paraId="258B32C7" w14:textId="75A3FDDA" w:rsidR="00E00CF9" w:rsidRDefault="00E00CF9" w:rsidP="00E00CF9">
      <w:pPr>
        <w:pStyle w:val="ListParagraph"/>
        <w:numPr>
          <w:ilvl w:val="0"/>
          <w:numId w:val="2"/>
        </w:numPr>
      </w:pPr>
      <w:r>
        <w:t>Different switching device configurations will give different network topologies</w:t>
      </w:r>
      <w:r w:rsidR="00940475">
        <w:t>.</w:t>
      </w:r>
    </w:p>
    <w:p w14:paraId="7BEE0273" w14:textId="3A8C93C0" w:rsidR="00E00CF9" w:rsidRDefault="00E00CF9" w:rsidP="00E00CF9">
      <w:pPr>
        <w:pStyle w:val="ListParagraph"/>
        <w:numPr>
          <w:ilvl w:val="0"/>
          <w:numId w:val="2"/>
        </w:numPr>
      </w:pPr>
      <w:r>
        <w:lastRenderedPageBreak/>
        <w:t xml:space="preserve">The system </w:t>
      </w:r>
      <w:r w:rsidR="00940475">
        <w:t>must</w:t>
      </w:r>
      <w:r>
        <w:t xml:space="preserve"> process all circuit components to obtain the network configuration, and this will have to be done again if the switching device configurations change</w:t>
      </w:r>
      <w:r w:rsidR="00940475">
        <w:t>.</w:t>
      </w:r>
    </w:p>
    <w:p w14:paraId="35808351" w14:textId="08FB0800" w:rsidR="00E00CF9" w:rsidRDefault="00E00CF9" w:rsidP="00E00CF9">
      <w:pPr>
        <w:rPr>
          <w:noProof/>
        </w:rPr>
      </w:pPr>
      <w:r w:rsidRPr="00E00CF9">
        <w:rPr>
          <w:noProof/>
          <w:lang w:eastAsia="en-US"/>
        </w:rPr>
        <w:drawing>
          <wp:inline distT="0" distB="0" distL="0" distR="0" wp14:anchorId="2228DFED" wp14:editId="5D30C61F">
            <wp:extent cx="2567354" cy="2237110"/>
            <wp:effectExtent l="0" t="0" r="444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stretch>
                      <a:fillRect/>
                    </a:stretch>
                  </pic:blipFill>
                  <pic:spPr>
                    <a:xfrm>
                      <a:off x="0" y="0"/>
                      <a:ext cx="2596794" cy="2262763"/>
                    </a:xfrm>
                    <a:prstGeom prst="rect">
                      <a:avLst/>
                    </a:prstGeom>
                  </pic:spPr>
                </pic:pic>
              </a:graphicData>
            </a:graphic>
          </wp:inline>
        </w:drawing>
      </w:r>
      <w:r w:rsidRPr="00E00CF9">
        <w:rPr>
          <w:noProof/>
        </w:rPr>
        <w:t xml:space="preserve"> </w:t>
      </w:r>
      <w:r w:rsidRPr="00E00CF9">
        <w:rPr>
          <w:noProof/>
          <w:lang w:eastAsia="en-US"/>
        </w:rPr>
        <w:drawing>
          <wp:inline distT="0" distB="0" distL="0" distR="0" wp14:anchorId="2569A917" wp14:editId="0E2AA006">
            <wp:extent cx="3323107" cy="221114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3368913" cy="2241624"/>
                    </a:xfrm>
                    <a:prstGeom prst="rect">
                      <a:avLst/>
                    </a:prstGeom>
                  </pic:spPr>
                </pic:pic>
              </a:graphicData>
            </a:graphic>
          </wp:inline>
        </w:drawing>
      </w:r>
    </w:p>
    <w:p w14:paraId="216EAB5D" w14:textId="71381ED7" w:rsidR="00E00CF9" w:rsidRDefault="00E00CF9" w:rsidP="00E00CF9">
      <w:pPr>
        <w:rPr>
          <w:noProof/>
        </w:rPr>
      </w:pPr>
      <w:r>
        <w:rPr>
          <w:noProof/>
        </w:rPr>
        <w:t>This is the general network configuration prcess for state estimationns:</w:t>
      </w:r>
    </w:p>
    <w:p w14:paraId="11041F6F" w14:textId="6FA21E57" w:rsidR="00E00CF9" w:rsidRPr="00020B96" w:rsidRDefault="00E00CF9" w:rsidP="00E00CF9">
      <w:pPr>
        <w:pStyle w:val="ListParagraph"/>
        <w:numPr>
          <w:ilvl w:val="0"/>
          <w:numId w:val="4"/>
        </w:numPr>
      </w:pPr>
      <w:r>
        <w:rPr>
          <w:b/>
          <w:bCs/>
        </w:rPr>
        <w:t>Substation Configuration</w:t>
      </w:r>
    </w:p>
    <w:p w14:paraId="3972E578" w14:textId="1DD26E54" w:rsidR="00020B96" w:rsidRPr="00020B96" w:rsidRDefault="00020B96" w:rsidP="00020B96">
      <w:pPr>
        <w:pStyle w:val="ListParagraph"/>
      </w:pPr>
      <w:r>
        <w:t>Bus sections are determined by identifying which sections are connected with switches.</w:t>
      </w:r>
    </w:p>
    <w:p w14:paraId="011EA42D" w14:textId="2CDF45B0" w:rsidR="00E00CF9" w:rsidRPr="00020B96" w:rsidRDefault="00020B96" w:rsidP="00E00CF9">
      <w:pPr>
        <w:pStyle w:val="ListParagraph"/>
        <w:numPr>
          <w:ilvl w:val="0"/>
          <w:numId w:val="4"/>
        </w:numPr>
      </w:pPr>
      <w:r>
        <w:rPr>
          <w:b/>
          <w:bCs/>
        </w:rPr>
        <w:t>Network Configuration</w:t>
      </w:r>
    </w:p>
    <w:p w14:paraId="0C813B1F" w14:textId="028E18E9" w:rsidR="00020B96" w:rsidRPr="00020B96" w:rsidRDefault="00020B96" w:rsidP="00020B96">
      <w:pPr>
        <w:pStyle w:val="ListParagraph"/>
      </w:pPr>
      <w:r>
        <w:t>The outward connections of the previously defined bus sections are traced and confirmed to connect, in series, to transmission lines and transformers</w:t>
      </w:r>
    </w:p>
    <w:p w14:paraId="534D5D22" w14:textId="205E4BA2" w:rsidR="00020B96" w:rsidRPr="00020B96" w:rsidRDefault="00020B96" w:rsidP="00E00CF9">
      <w:pPr>
        <w:pStyle w:val="ListParagraph"/>
        <w:numPr>
          <w:ilvl w:val="0"/>
          <w:numId w:val="4"/>
        </w:numPr>
      </w:pPr>
      <w:r>
        <w:rPr>
          <w:b/>
          <w:bCs/>
        </w:rPr>
        <w:t>Association of metering devices</w:t>
      </w:r>
    </w:p>
    <w:p w14:paraId="5C88470A" w14:textId="3D23AF3C" w:rsidR="00020B96" w:rsidRPr="00020B96" w:rsidRDefault="00020B96" w:rsidP="00020B96">
      <w:pPr>
        <w:pStyle w:val="ListParagraph"/>
      </w:pPr>
      <w:r>
        <w:t xml:space="preserve">Decides which meters are connected to which bus sections and which meters should be used to </w:t>
      </w:r>
      <w:r w:rsidR="00940475">
        <w:t>obtain</w:t>
      </w:r>
      <w:r>
        <w:t xml:space="preserve"> readings</w:t>
      </w:r>
      <w:r w:rsidR="00DB0E8C">
        <w:t>.</w:t>
      </w:r>
    </w:p>
    <w:p w14:paraId="4FFE7962" w14:textId="4798895A" w:rsidR="00020B96" w:rsidRDefault="00020B96" w:rsidP="00E00CF9">
      <w:pPr>
        <w:pStyle w:val="ListParagraph"/>
        <w:numPr>
          <w:ilvl w:val="0"/>
          <w:numId w:val="4"/>
        </w:numPr>
      </w:pPr>
      <w:r>
        <w:rPr>
          <w:b/>
          <w:bCs/>
        </w:rPr>
        <w:t>Result Tabulation</w:t>
      </w:r>
    </w:p>
    <w:p w14:paraId="41DA2F17" w14:textId="462011A5" w:rsidR="00DB0E8C" w:rsidRDefault="00184E38" w:rsidP="00DB0E8C">
      <w:pPr>
        <w:pStyle w:val="ListParagraph"/>
      </w:pPr>
      <w:r>
        <w:t>This is the construction of the bus branch model from the information found in steps 1-3</w:t>
      </w:r>
    </w:p>
    <w:p w14:paraId="24103463" w14:textId="3BF727E9" w:rsidR="00184E38" w:rsidRPr="00E831E9" w:rsidRDefault="00184E38" w:rsidP="00184E38">
      <w:r>
        <w:t>Initially, all these steps were performed sequentially for every change that occurred in the network</w:t>
      </w:r>
      <w:r w:rsidR="00E831E9">
        <w:t xml:space="preserve">. However, this unnecessarily wastes computational </w:t>
      </w:r>
      <w:r w:rsidR="00033C07">
        <w:t>power,</w:t>
      </w:r>
      <w:r w:rsidR="00E831E9">
        <w:t xml:space="preserve"> and the method has therefore been improved. A recent network configuration technique uses </w:t>
      </w:r>
      <w:r w:rsidRPr="00E831E9">
        <w:rPr>
          <w:b/>
          <w:bCs/>
        </w:rPr>
        <w:t>Node depth representation</w:t>
      </w:r>
      <w:r w:rsidR="00E831E9">
        <w:t xml:space="preserve"> and has the following advantages</w:t>
      </w:r>
    </w:p>
    <w:p w14:paraId="29AB5A91" w14:textId="69130B54" w:rsidR="00184E38" w:rsidRDefault="00184E38" w:rsidP="00184E38">
      <w:pPr>
        <w:pStyle w:val="ListParagraph"/>
        <w:numPr>
          <w:ilvl w:val="0"/>
          <w:numId w:val="2"/>
        </w:numPr>
      </w:pPr>
      <w:r>
        <w:t>Simultaneously performs substation and network configuration</w:t>
      </w:r>
    </w:p>
    <w:p w14:paraId="1AA68F47" w14:textId="19BBA80C" w:rsidR="00184E38" w:rsidRDefault="00184E38" w:rsidP="00184E38">
      <w:pPr>
        <w:pStyle w:val="ListParagraph"/>
        <w:numPr>
          <w:ilvl w:val="0"/>
          <w:numId w:val="2"/>
        </w:numPr>
      </w:pPr>
      <w:r>
        <w:t>Direct association of network components and meters</w:t>
      </w:r>
    </w:p>
    <w:p w14:paraId="4F2A8703" w14:textId="08487C09" w:rsidR="00184E38" w:rsidRDefault="00184E38" w:rsidP="00184E38">
      <w:pPr>
        <w:pStyle w:val="ListParagraph"/>
        <w:numPr>
          <w:ilvl w:val="0"/>
          <w:numId w:val="2"/>
        </w:numPr>
      </w:pPr>
      <w:r>
        <w:t>Does not need to redo the entire network configuration when a single change occurs</w:t>
      </w:r>
    </w:p>
    <w:p w14:paraId="5FCB1080" w14:textId="77EA9E15" w:rsidR="00184E38" w:rsidRDefault="00184E38" w:rsidP="00184E38">
      <w:pPr>
        <w:pStyle w:val="ListParagraph"/>
        <w:numPr>
          <w:ilvl w:val="0"/>
          <w:numId w:val="2"/>
        </w:numPr>
      </w:pPr>
      <w:r>
        <w:t xml:space="preserve">Indicates the necessary changes in the </w:t>
      </w:r>
      <w:r>
        <w:rPr>
          <w:b/>
          <w:bCs/>
        </w:rPr>
        <w:t xml:space="preserve">Jacobian matrix </w:t>
      </w:r>
      <w:r>
        <w:t xml:space="preserve">of the weighted least square estimation after status changes of switching devices which allows </w:t>
      </w:r>
      <w:r w:rsidRPr="00184E38">
        <w:rPr>
          <w:b/>
          <w:bCs/>
        </w:rPr>
        <w:t>partial matrix factorization methods</w:t>
      </w:r>
      <w:r>
        <w:t xml:space="preserve"> to perform the matrix state estimation faster.</w:t>
      </w:r>
    </w:p>
    <w:p w14:paraId="7EBF7426" w14:textId="576B0BE5" w:rsidR="00E831E9" w:rsidRDefault="00E831E9" w:rsidP="00E831E9">
      <w:pPr>
        <w:pStyle w:val="Heading3"/>
      </w:pPr>
      <w:r>
        <w:t>Step 2, Observability analysis and restoration</w:t>
      </w:r>
    </w:p>
    <w:p w14:paraId="24BEB1BC" w14:textId="70ECD6F0" w:rsidR="00E831E9" w:rsidRDefault="00E831E9" w:rsidP="00E831E9">
      <w:pPr>
        <w:rPr>
          <w:b/>
          <w:bCs/>
        </w:rPr>
      </w:pPr>
      <w:r>
        <w:t xml:space="preserve">This step uses the topological information from step 1 to determine which sections of the electrical system is directly observable. If the entire network is not observable, we end up with </w:t>
      </w:r>
      <w:r>
        <w:rPr>
          <w:b/>
          <w:bCs/>
        </w:rPr>
        <w:t>observable islands</w:t>
      </w:r>
      <w:r>
        <w:t xml:space="preserve">. There are various techniques for extrapolating to the non-observable sections of the network and these will be covered in </w:t>
      </w:r>
      <w:r w:rsidRPr="00E831E9">
        <w:rPr>
          <w:b/>
          <w:bCs/>
        </w:rPr>
        <w:t>chapter 5.</w:t>
      </w:r>
    </w:p>
    <w:p w14:paraId="48FEA86D" w14:textId="5F8CDB5B" w:rsidR="00E831E9" w:rsidRDefault="00E831E9" w:rsidP="00E831E9">
      <w:pPr>
        <w:pStyle w:val="Heading3"/>
      </w:pPr>
      <w:r>
        <w:lastRenderedPageBreak/>
        <w:t>Step 3, State estimation</w:t>
      </w:r>
    </w:p>
    <w:p w14:paraId="39C823E0" w14:textId="6F0BA92A" w:rsidR="00E831E9" w:rsidRDefault="00872678" w:rsidP="00E831E9">
      <w:r>
        <w:t>This step</w:t>
      </w:r>
      <w:r w:rsidR="00E831E9">
        <w:t xml:space="preserve"> aims to </w:t>
      </w:r>
      <w:r>
        <w:t>determine the state variables of the EPS through the topology and measurement information from step 1 and the pseudo-measurements from step 2.</w:t>
      </w:r>
    </w:p>
    <w:p w14:paraId="25FA059A" w14:textId="7EE84F71" w:rsidR="00872678" w:rsidRDefault="00872678" w:rsidP="00E831E9">
      <w:r>
        <w:t xml:space="preserve">There are multiple state estimation techniques, and the most widely used one, weighted last squares (WLS), will be covered in </w:t>
      </w:r>
      <w:r w:rsidRPr="009C179E">
        <w:rPr>
          <w:b/>
          <w:bCs/>
        </w:rPr>
        <w:t>chapter 4</w:t>
      </w:r>
      <w:r>
        <w:t>.</w:t>
      </w:r>
    </w:p>
    <w:p w14:paraId="67660080" w14:textId="4B6DCF85" w:rsidR="00872678" w:rsidRDefault="00872678" w:rsidP="00872678">
      <w:pPr>
        <w:pStyle w:val="Heading3"/>
      </w:pPr>
      <w:r>
        <w:t>Step 4, Gross error elimination</w:t>
      </w:r>
    </w:p>
    <w:p w14:paraId="4EBF0006" w14:textId="61D5EB53" w:rsidR="00872678" w:rsidRDefault="009C179E" w:rsidP="00872678">
      <w:r>
        <w:t>This step</w:t>
      </w:r>
      <w:r w:rsidR="00872678">
        <w:t xml:space="preserve"> aims to eliminate measurement errors stemming from</w:t>
      </w:r>
      <w:r>
        <w:t>:</w:t>
      </w:r>
    </w:p>
    <w:p w14:paraId="66B1AA30" w14:textId="3E636C8D" w:rsidR="009C179E" w:rsidRDefault="009C179E" w:rsidP="009C179E">
      <w:pPr>
        <w:pStyle w:val="ListParagraph"/>
        <w:numPr>
          <w:ilvl w:val="0"/>
          <w:numId w:val="5"/>
        </w:numPr>
      </w:pPr>
      <w:bookmarkStart w:id="4" w:name="_Hlk78989778"/>
      <w:r>
        <w:t>Analog to digital conversion errors</w:t>
      </w:r>
    </w:p>
    <w:p w14:paraId="07484560" w14:textId="34349B66" w:rsidR="009C179E" w:rsidRDefault="009C179E" w:rsidP="009C179E">
      <w:pPr>
        <w:pStyle w:val="ListParagraph"/>
        <w:numPr>
          <w:ilvl w:val="0"/>
          <w:numId w:val="5"/>
        </w:numPr>
      </w:pPr>
      <w:r>
        <w:t>Telecommunication channel errors</w:t>
      </w:r>
    </w:p>
    <w:p w14:paraId="613A6B73" w14:textId="48958B15" w:rsidR="009C179E" w:rsidRDefault="009C179E" w:rsidP="009C179E">
      <w:pPr>
        <w:pStyle w:val="ListParagraph"/>
        <w:numPr>
          <w:ilvl w:val="0"/>
          <w:numId w:val="5"/>
        </w:numPr>
      </w:pPr>
      <w:r>
        <w:t>Lack of measurement synchronizations</w:t>
      </w:r>
    </w:p>
    <w:p w14:paraId="2C057614" w14:textId="73EBC180" w:rsidR="009C179E" w:rsidRDefault="009C179E" w:rsidP="009C179E">
      <w:pPr>
        <w:pStyle w:val="ListParagraph"/>
        <w:numPr>
          <w:ilvl w:val="0"/>
          <w:numId w:val="5"/>
        </w:numPr>
      </w:pPr>
      <w:r>
        <w:t>Saturation of measurement transformers</w:t>
      </w:r>
    </w:p>
    <w:bookmarkEnd w:id="4"/>
    <w:p w14:paraId="366B4F60" w14:textId="59D8C788" w:rsidR="009C179E" w:rsidRPr="009C179E" w:rsidRDefault="009C179E" w:rsidP="009C179E">
      <w:r>
        <w:t xml:space="preserve">Most GE elimination techniques are based on WLS state estimation and will be covered further in </w:t>
      </w:r>
      <w:r w:rsidRPr="009C179E">
        <w:rPr>
          <w:b/>
          <w:bCs/>
        </w:rPr>
        <w:t>chapter 6</w:t>
      </w:r>
      <w:r>
        <w:t>.</w:t>
      </w:r>
    </w:p>
    <w:p w14:paraId="313CB0F1" w14:textId="62B895E3" w:rsidR="00872678" w:rsidRDefault="009C179E" w:rsidP="009C179E">
      <w:pPr>
        <w:pStyle w:val="Heading2"/>
      </w:pPr>
      <w:r w:rsidRPr="009C179E">
        <w:t>Influence of topological and parameter errors in the PSSE</w:t>
      </w:r>
    </w:p>
    <w:p w14:paraId="5E5B21C5" w14:textId="2123D55F" w:rsidR="009C179E" w:rsidRDefault="00E355D2" w:rsidP="009C179E">
      <w:pPr>
        <w:rPr>
          <w:u w:val="single"/>
        </w:rPr>
      </w:pPr>
      <w:r w:rsidRPr="00A661A6">
        <w:t>Topology errors (TE) form step 1 and parameter errors (PE) from step 2 results in incorrect assumption for the following steps. This c</w:t>
      </w:r>
      <w:r w:rsidR="006A3B82" w:rsidRPr="00A661A6">
        <w:t xml:space="preserve">ause increases in the </w:t>
      </w:r>
      <w:r w:rsidR="006A3B82" w:rsidRPr="00A661A6">
        <w:rPr>
          <w:b/>
          <w:bCs/>
        </w:rPr>
        <w:t>residuals</w:t>
      </w:r>
      <w:r w:rsidR="006A3B82" w:rsidRPr="00A661A6">
        <w:t xml:space="preserve"> of analog measurements</w:t>
      </w:r>
      <w:r w:rsidRPr="00A661A6">
        <w:t xml:space="preserve"> and results</w:t>
      </w:r>
      <w:r w:rsidR="006A3B82" w:rsidRPr="00A661A6">
        <w:t xml:space="preserve"> in </w:t>
      </w:r>
      <w:r w:rsidRPr="00A661A6">
        <w:t>measurements</w:t>
      </w:r>
      <w:r w:rsidR="006A3B82" w:rsidRPr="00A661A6">
        <w:t xml:space="preserve"> </w:t>
      </w:r>
      <w:proofErr w:type="spellStart"/>
      <w:r w:rsidR="006A3B82" w:rsidRPr="00A661A6">
        <w:t>beeing</w:t>
      </w:r>
      <w:proofErr w:type="spellEnd"/>
      <w:r w:rsidRPr="00A661A6">
        <w:t xml:space="preserve"> wrongly</w:t>
      </w:r>
      <w:r w:rsidR="006A3B82" w:rsidRPr="00A661A6">
        <w:t xml:space="preserve"> </w:t>
      </w:r>
      <w:r w:rsidRPr="00A661A6">
        <w:t>identified</w:t>
      </w:r>
      <w:r w:rsidR="006A3B82" w:rsidRPr="00A661A6">
        <w:t xml:space="preserve"> as GEs and being eliminated in step 4</w:t>
      </w:r>
      <w:r w:rsidRPr="00A661A6">
        <w:t xml:space="preserve"> </w:t>
      </w:r>
      <w:r w:rsidRPr="00A661A6">
        <w:rPr>
          <w:u w:val="single"/>
        </w:rPr>
        <w:t>and reducing the system redundancy to 0</w:t>
      </w:r>
      <w:r w:rsidR="006A3B82" w:rsidRPr="00A661A6">
        <w:rPr>
          <w:u w:val="single"/>
        </w:rPr>
        <w:t>.</w:t>
      </w:r>
      <w:r w:rsidR="006A3B82" w:rsidRPr="00E355D2">
        <w:rPr>
          <w:u w:val="single"/>
        </w:rPr>
        <w:t xml:space="preserve"> </w:t>
      </w:r>
    </w:p>
    <w:p w14:paraId="76BD5A93" w14:textId="09573B63" w:rsidR="00DA0F9D" w:rsidRDefault="00DA0F9D" w:rsidP="009C179E"/>
    <w:p w14:paraId="4004F849" w14:textId="2CAA1600" w:rsidR="009C179E" w:rsidRDefault="009C179E" w:rsidP="009C179E">
      <w:pPr>
        <w:pStyle w:val="Heading2"/>
      </w:pPr>
      <w:r w:rsidRPr="009C179E">
        <w:t>Synchronized phasor measurements in the PSSE process</w:t>
      </w:r>
    </w:p>
    <w:p w14:paraId="0DB64B02" w14:textId="77777777" w:rsidR="00AA627E" w:rsidRDefault="00E355D2" w:rsidP="009C179E">
      <w:r>
        <w:t>SPM aims to improve</w:t>
      </w:r>
      <w:r w:rsidR="00B14688">
        <w:t xml:space="preserve"> the reliability of the</w:t>
      </w:r>
      <w:r>
        <w:t xml:space="preserve"> PSSE</w:t>
      </w:r>
      <w:r w:rsidR="00B14688">
        <w:t xml:space="preserve"> process. </w:t>
      </w:r>
    </w:p>
    <w:p w14:paraId="47D34565" w14:textId="738D19CA" w:rsidR="009C179E" w:rsidRDefault="00AA627E" w:rsidP="009C179E">
      <w:r>
        <w:t xml:space="preserve">While SCADA measurements are taken every few seconds the SPM relies on PMU measurements of both voltage and current which are taken between 20 and 60 time every second and synchronized through the GPS clock signal. </w:t>
      </w:r>
    </w:p>
    <w:p w14:paraId="1CE80C9F" w14:textId="7134C74E" w:rsidR="00AA627E" w:rsidRDefault="00AA627E" w:rsidP="009C179E">
      <w:r>
        <w:t xml:space="preserve">However, it is expensive to implement PUM units and they will likely not replace SCADA measurements soon. </w:t>
      </w:r>
    </w:p>
    <w:p w14:paraId="25E2738E" w14:textId="5C5C0108" w:rsidR="000E5E1F" w:rsidRDefault="000E5E1F" w:rsidP="009C179E">
      <w:r>
        <w:t xml:space="preserve">There is work </w:t>
      </w:r>
      <w:proofErr w:type="spellStart"/>
      <w:r>
        <w:t>beeing</w:t>
      </w:r>
      <w:proofErr w:type="spellEnd"/>
      <w:r>
        <w:t xml:space="preserve"> done in creating hybrid systems that can combine SCADA and PMU measurements, and these systems give good results under steady state conditions. However, the different time scale of SCADA and PMU results in low accuracy when changes occur in the network. Forecasting-aided state estimation (FASE) is now attempting to address this issue</w:t>
      </w:r>
      <w:r w:rsidR="00F73D37">
        <w:t>.</w:t>
      </w:r>
    </w:p>
    <w:tbl>
      <w:tblPr>
        <w:tblStyle w:val="TableGrid"/>
        <w:tblW w:w="0" w:type="auto"/>
        <w:tblLook w:val="04A0" w:firstRow="1" w:lastRow="0" w:firstColumn="1" w:lastColumn="0" w:noHBand="0" w:noVBand="1"/>
      </w:tblPr>
      <w:tblGrid>
        <w:gridCol w:w="2293"/>
        <w:gridCol w:w="3117"/>
        <w:gridCol w:w="3117"/>
      </w:tblGrid>
      <w:tr w:rsidR="00AA627E" w14:paraId="10BB07FC" w14:textId="77777777" w:rsidTr="000E5E1F">
        <w:tc>
          <w:tcPr>
            <w:tcW w:w="2293" w:type="dxa"/>
          </w:tcPr>
          <w:p w14:paraId="558E260B" w14:textId="77777777" w:rsidR="00AA627E" w:rsidRDefault="00AA627E" w:rsidP="009C179E">
            <w:bookmarkStart w:id="5" w:name="_Hlk78990112"/>
          </w:p>
        </w:tc>
        <w:tc>
          <w:tcPr>
            <w:tcW w:w="3117" w:type="dxa"/>
          </w:tcPr>
          <w:p w14:paraId="59941B5E" w14:textId="77027A4C" w:rsidR="00AA627E" w:rsidRDefault="00AA627E" w:rsidP="009C179E">
            <w:r>
              <w:t>Non-SPM</w:t>
            </w:r>
          </w:p>
        </w:tc>
        <w:tc>
          <w:tcPr>
            <w:tcW w:w="3117" w:type="dxa"/>
          </w:tcPr>
          <w:p w14:paraId="495659AC" w14:textId="4EC3C093" w:rsidR="00AA627E" w:rsidRDefault="00AA627E" w:rsidP="009C179E">
            <w:r>
              <w:t>SPM</w:t>
            </w:r>
          </w:p>
        </w:tc>
      </w:tr>
      <w:tr w:rsidR="00AA627E" w14:paraId="061FE0DD" w14:textId="77777777" w:rsidTr="000E5E1F">
        <w:tc>
          <w:tcPr>
            <w:tcW w:w="2293" w:type="dxa"/>
          </w:tcPr>
          <w:p w14:paraId="722E029F" w14:textId="749E8BA8" w:rsidR="00AA627E" w:rsidRDefault="00AA627E" w:rsidP="009C179E">
            <w:r>
              <w:t>Type of measurement</w:t>
            </w:r>
          </w:p>
        </w:tc>
        <w:tc>
          <w:tcPr>
            <w:tcW w:w="3117" w:type="dxa"/>
          </w:tcPr>
          <w:p w14:paraId="48B2FECB" w14:textId="5929432A" w:rsidR="00AA627E" w:rsidRDefault="00AA627E" w:rsidP="009C179E">
            <w:r>
              <w:t>SCADA</w:t>
            </w:r>
          </w:p>
        </w:tc>
        <w:tc>
          <w:tcPr>
            <w:tcW w:w="3117" w:type="dxa"/>
          </w:tcPr>
          <w:p w14:paraId="6A2770D1" w14:textId="236E97D0" w:rsidR="00AA627E" w:rsidRDefault="00AA627E" w:rsidP="009C179E">
            <w:r>
              <w:t>PMU</w:t>
            </w:r>
          </w:p>
        </w:tc>
      </w:tr>
      <w:tr w:rsidR="00AA627E" w14:paraId="0B4EF438" w14:textId="77777777" w:rsidTr="000E5E1F">
        <w:tc>
          <w:tcPr>
            <w:tcW w:w="2293" w:type="dxa"/>
          </w:tcPr>
          <w:p w14:paraId="10023716" w14:textId="3F3E3250" w:rsidR="00AA627E" w:rsidRDefault="00AA627E" w:rsidP="009C179E">
            <w:r>
              <w:t>Sampling rate</w:t>
            </w:r>
          </w:p>
        </w:tc>
        <w:tc>
          <w:tcPr>
            <w:tcW w:w="3117" w:type="dxa"/>
          </w:tcPr>
          <w:p w14:paraId="22AFE516" w14:textId="739FB845" w:rsidR="00AA627E" w:rsidRDefault="00AA627E" w:rsidP="009C179E">
            <w:r>
              <w:t xml:space="preserve">Seconds </w:t>
            </w:r>
          </w:p>
        </w:tc>
        <w:tc>
          <w:tcPr>
            <w:tcW w:w="3117" w:type="dxa"/>
          </w:tcPr>
          <w:p w14:paraId="4007EE54" w14:textId="273DD29A" w:rsidR="00AA627E" w:rsidRDefault="00AA627E" w:rsidP="009C179E">
            <w:r>
              <w:t>Milliseconds (20, 30, or 60 per second)</w:t>
            </w:r>
          </w:p>
        </w:tc>
      </w:tr>
      <w:tr w:rsidR="00AA627E" w14:paraId="3E9629E9" w14:textId="77777777" w:rsidTr="000E5E1F">
        <w:tc>
          <w:tcPr>
            <w:tcW w:w="2293" w:type="dxa"/>
          </w:tcPr>
          <w:p w14:paraId="63028B98" w14:textId="6A65967D" w:rsidR="00AA627E" w:rsidRDefault="00F73D37" w:rsidP="009C179E">
            <w:r>
              <w:t>Analysis</w:t>
            </w:r>
          </w:p>
        </w:tc>
        <w:tc>
          <w:tcPr>
            <w:tcW w:w="3117" w:type="dxa"/>
          </w:tcPr>
          <w:p w14:paraId="73B235DC" w14:textId="70D47BBF" w:rsidR="00AA627E" w:rsidRDefault="001033DF" w:rsidP="009C179E">
            <w:r>
              <w:t>Nonlinear</w:t>
            </w:r>
            <w:r w:rsidR="00C4392A">
              <w:t xml:space="preserve"> analysis</w:t>
            </w:r>
          </w:p>
        </w:tc>
        <w:tc>
          <w:tcPr>
            <w:tcW w:w="3117" w:type="dxa"/>
          </w:tcPr>
          <w:p w14:paraId="16C92B7D" w14:textId="5D2FC893" w:rsidR="00AA627E" w:rsidRDefault="00AA627E" w:rsidP="00C4392A">
            <w:r>
              <w:t>Linear analysis (</w:t>
            </w:r>
            <w:r w:rsidR="00C4392A">
              <w:t xml:space="preserve">A(x)=B, would </w:t>
            </w:r>
            <w:r w:rsidR="001033DF">
              <w:t>be faster</w:t>
            </w:r>
            <w:r w:rsidR="00C4392A">
              <w:t xml:space="preserve"> to solve</w:t>
            </w:r>
            <w:r>
              <w:t>)</w:t>
            </w:r>
          </w:p>
        </w:tc>
      </w:tr>
      <w:tr w:rsidR="00AA627E" w14:paraId="16578397" w14:textId="77777777" w:rsidTr="000E5E1F">
        <w:tc>
          <w:tcPr>
            <w:tcW w:w="2293" w:type="dxa"/>
          </w:tcPr>
          <w:p w14:paraId="0FC6C071" w14:textId="39AADC7B" w:rsidR="00AA627E" w:rsidRDefault="00033C07" w:rsidP="009C179E">
            <w:r>
              <w:lastRenderedPageBreak/>
              <w:t>Measurement method</w:t>
            </w:r>
          </w:p>
        </w:tc>
        <w:tc>
          <w:tcPr>
            <w:tcW w:w="3117" w:type="dxa"/>
          </w:tcPr>
          <w:p w14:paraId="56D15FFA" w14:textId="1C2BE6F3" w:rsidR="00AA627E" w:rsidRPr="00AA627E" w:rsidRDefault="00521D42" w:rsidP="009C179E">
            <w:pPr>
              <w:rPr>
                <w:u w:val="single"/>
              </w:rPr>
            </w:pPr>
            <w:r>
              <w:rPr>
                <w:u w:val="single"/>
              </w:rPr>
              <w:t xml:space="preserve">Only </w:t>
            </w:r>
            <w:r w:rsidR="00AA627E" w:rsidRPr="00AA627E">
              <w:rPr>
                <w:u w:val="single"/>
              </w:rPr>
              <w:t>Static measurements</w:t>
            </w:r>
          </w:p>
        </w:tc>
        <w:tc>
          <w:tcPr>
            <w:tcW w:w="3117" w:type="dxa"/>
          </w:tcPr>
          <w:p w14:paraId="395BEB1D" w14:textId="312E543E" w:rsidR="00AA627E" w:rsidRPr="00347487" w:rsidRDefault="00C4392A" w:rsidP="009C179E">
            <w:pPr>
              <w:rPr>
                <w:u w:val="single"/>
              </w:rPr>
            </w:pPr>
            <w:r>
              <w:rPr>
                <w:u w:val="single"/>
              </w:rPr>
              <w:t xml:space="preserve">It technically enables </w:t>
            </w:r>
            <w:r w:rsidRPr="00347487">
              <w:rPr>
                <w:u w:val="single"/>
              </w:rPr>
              <w:t>dynamic</w:t>
            </w:r>
            <w:r w:rsidR="00033C07" w:rsidRPr="00347487">
              <w:rPr>
                <w:u w:val="single"/>
              </w:rPr>
              <w:t xml:space="preserve"> measurements</w:t>
            </w:r>
            <w:r>
              <w:rPr>
                <w:u w:val="single"/>
              </w:rPr>
              <w:t xml:space="preserve">, but this is not the case. </w:t>
            </w:r>
          </w:p>
        </w:tc>
      </w:tr>
      <w:tr w:rsidR="00AA627E" w14:paraId="35D5C90A" w14:textId="77777777" w:rsidTr="000E5E1F">
        <w:tc>
          <w:tcPr>
            <w:tcW w:w="2293" w:type="dxa"/>
          </w:tcPr>
          <w:p w14:paraId="6EFBCACD" w14:textId="7459FDB2" w:rsidR="00AA627E" w:rsidRDefault="00033C07" w:rsidP="009C179E">
            <w:r>
              <w:t>Current state</w:t>
            </w:r>
          </w:p>
        </w:tc>
        <w:tc>
          <w:tcPr>
            <w:tcW w:w="3117" w:type="dxa"/>
          </w:tcPr>
          <w:p w14:paraId="485ADF0F" w14:textId="4FC0C543" w:rsidR="00AA627E" w:rsidRDefault="001033DF" w:rsidP="009C179E">
            <w:r>
              <w:t>Cheap</w:t>
            </w:r>
            <w:r w:rsidR="00033C07">
              <w:t xml:space="preserve"> and widespread in most grids</w:t>
            </w:r>
          </w:p>
        </w:tc>
        <w:tc>
          <w:tcPr>
            <w:tcW w:w="3117" w:type="dxa"/>
          </w:tcPr>
          <w:p w14:paraId="4CA01F18" w14:textId="048C0FFB" w:rsidR="00AA627E" w:rsidRDefault="00AA627E" w:rsidP="009C179E">
            <w:commentRangeStart w:id="6"/>
            <w:r>
              <w:t>Expensive telecommunication requirements</w:t>
            </w:r>
            <w:commentRangeEnd w:id="6"/>
            <w:r>
              <w:rPr>
                <w:rStyle w:val="CommentReference"/>
              </w:rPr>
              <w:commentReference w:id="6"/>
            </w:r>
          </w:p>
        </w:tc>
      </w:tr>
      <w:tr w:rsidR="000E5E1F" w14:paraId="26BF7810" w14:textId="77777777" w:rsidTr="00253580">
        <w:tc>
          <w:tcPr>
            <w:tcW w:w="8527" w:type="dxa"/>
            <w:gridSpan w:val="3"/>
          </w:tcPr>
          <w:p w14:paraId="14269219" w14:textId="1ECEF23D" w:rsidR="000E5E1F" w:rsidRDefault="000E5E1F" w:rsidP="009C179E">
            <w:r>
              <w:t>Comparison table</w:t>
            </w:r>
          </w:p>
        </w:tc>
      </w:tr>
      <w:bookmarkEnd w:id="5"/>
    </w:tbl>
    <w:p w14:paraId="4EBEC26F" w14:textId="29C7DE59" w:rsidR="00AA627E" w:rsidRDefault="00AA627E" w:rsidP="009C179E"/>
    <w:p w14:paraId="530644A0" w14:textId="5E30EA51" w:rsidR="000E5E1F" w:rsidRDefault="000E5E1F" w:rsidP="000E5E1F">
      <w:pPr>
        <w:pStyle w:val="Heading1"/>
      </w:pPr>
      <w:proofErr w:type="spellStart"/>
      <w:r>
        <w:t>Ch</w:t>
      </w:r>
      <w:proofErr w:type="spellEnd"/>
      <w:r>
        <w:t xml:space="preserve"> 3, Power Flow in Electrical Systems</w:t>
      </w:r>
    </w:p>
    <w:p w14:paraId="159A1419" w14:textId="488E3312" w:rsidR="000E5E1F" w:rsidRDefault="000E5E1F" w:rsidP="000E5E1F">
      <w:r>
        <w:t xml:space="preserve">The calculation of power flow generally </w:t>
      </w:r>
      <w:r w:rsidR="00D1276F">
        <w:t>addresses</w:t>
      </w:r>
      <w:r>
        <w:t xml:space="preserve"> two scenarios:</w:t>
      </w:r>
    </w:p>
    <w:p w14:paraId="59003169" w14:textId="4C2E9BAF" w:rsidR="000E5E1F" w:rsidRDefault="000E5E1F" w:rsidP="000E5E1F">
      <w:pPr>
        <w:pStyle w:val="ListParagraph"/>
        <w:numPr>
          <w:ilvl w:val="0"/>
          <w:numId w:val="5"/>
        </w:numPr>
      </w:pPr>
      <w:r>
        <w:t>The connection between a bus and the ground</w:t>
      </w:r>
    </w:p>
    <w:p w14:paraId="33176F01" w14:textId="7A8D67BA" w:rsidR="000E5E1F" w:rsidRDefault="00D1276F" w:rsidP="000E5E1F">
      <w:pPr>
        <w:pStyle w:val="ListParagraph"/>
        <w:numPr>
          <w:ilvl w:val="1"/>
          <w:numId w:val="5"/>
        </w:numPr>
      </w:pPr>
      <w:r>
        <w:t>E.g.: generators, loads, capacitors, reactors</w:t>
      </w:r>
    </w:p>
    <w:p w14:paraId="054C2CC6" w14:textId="786BB4E4" w:rsidR="00D1276F" w:rsidRDefault="00D1276F" w:rsidP="00D1276F">
      <w:pPr>
        <w:pStyle w:val="ListParagraph"/>
        <w:numPr>
          <w:ilvl w:val="0"/>
          <w:numId w:val="5"/>
        </w:numPr>
      </w:pPr>
      <w:r>
        <w:t>Connections between two bus networks</w:t>
      </w:r>
    </w:p>
    <w:p w14:paraId="57078A02" w14:textId="35E30E05" w:rsidR="00D1276F" w:rsidRDefault="00D1276F" w:rsidP="00D1276F">
      <w:pPr>
        <w:pStyle w:val="ListParagraph"/>
        <w:numPr>
          <w:ilvl w:val="1"/>
          <w:numId w:val="5"/>
        </w:numPr>
      </w:pPr>
      <w:r>
        <w:t>E.g.: transmission lines and transformers</w:t>
      </w:r>
    </w:p>
    <w:p w14:paraId="629DA277" w14:textId="34E5E78E" w:rsidR="00D1276F" w:rsidRDefault="00D1276F" w:rsidP="00D1276F">
      <w:pPr>
        <w:pStyle w:val="Heading2"/>
      </w:pPr>
      <w:r>
        <w:t>3.2 Basic Problem Formulation</w:t>
      </w:r>
    </w:p>
    <w:p w14:paraId="2ECDE722" w14:textId="2AEC5056" w:rsidR="00D1276F" w:rsidRDefault="00B439E3" w:rsidP="00D1276F">
      <w:r w:rsidRPr="00B439E3">
        <w:rPr>
          <w:noProof/>
          <w:lang w:eastAsia="en-US"/>
        </w:rPr>
        <w:drawing>
          <wp:anchor distT="0" distB="0" distL="114300" distR="114300" simplePos="0" relativeHeight="251658240" behindDoc="0" locked="0" layoutInCell="1" allowOverlap="1" wp14:anchorId="2B032556" wp14:editId="19AF30AB">
            <wp:simplePos x="0" y="0"/>
            <wp:positionH relativeFrom="margin">
              <wp:align>right</wp:align>
            </wp:positionH>
            <wp:positionV relativeFrom="paragraph">
              <wp:posOffset>476468</wp:posOffset>
            </wp:positionV>
            <wp:extent cx="3483696" cy="963227"/>
            <wp:effectExtent l="0" t="0" r="2540" b="889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83696" cy="963227"/>
                    </a:xfrm>
                    <a:prstGeom prst="rect">
                      <a:avLst/>
                    </a:prstGeom>
                  </pic:spPr>
                </pic:pic>
              </a:graphicData>
            </a:graphic>
          </wp:anchor>
        </w:drawing>
      </w:r>
      <w:r w:rsidR="00D1276F">
        <w:t xml:space="preserve">For power flow </w:t>
      </w:r>
      <w:proofErr w:type="gramStart"/>
      <w:r w:rsidR="00D1276F">
        <w:t>problems</w:t>
      </w:r>
      <w:proofErr w:type="gramEnd"/>
      <w:r w:rsidR="00D1276F">
        <w:t xml:space="preserve"> we work with the </w:t>
      </w:r>
      <w:r>
        <w:t>variable seen below, and depending on the type of bus, two variables are measured, and the remaining two variables are calculated</w:t>
      </w:r>
    </w:p>
    <w:p w14:paraId="057E8E78" w14:textId="3A3E4EAA" w:rsidR="00D1276F" w:rsidRDefault="00253580" w:rsidP="00B439E3">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B439E3">
        <w:t>: Voltage magnitude at bus k</w:t>
      </w:r>
    </w:p>
    <w:p w14:paraId="035CAEFF" w14:textId="50C61814" w:rsidR="00B439E3" w:rsidRDefault="00253580" w:rsidP="00B439E3">
      <w:pPr>
        <w:pStyle w:val="ListParagraph"/>
        <w:numPr>
          <w:ilvl w:val="0"/>
          <w:numId w:val="5"/>
        </w:num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B439E3">
        <w:t>: Voltage phase angle at bus k</w:t>
      </w:r>
    </w:p>
    <w:p w14:paraId="5A96A615" w14:textId="403FDE15" w:rsidR="00B439E3" w:rsidRDefault="00253580" w:rsidP="00B439E3">
      <w:pPr>
        <w:pStyle w:val="ListParagraph"/>
        <w:numPr>
          <w:ilvl w:val="0"/>
          <w:numId w:val="5"/>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B439E3">
        <w:t>: Net active power (generation minus load) at bus k</w:t>
      </w:r>
    </w:p>
    <w:p w14:paraId="6D37B114" w14:textId="3F90F370" w:rsidR="00B439E3" w:rsidRDefault="00253580" w:rsidP="00B439E3">
      <w:pPr>
        <w:pStyle w:val="ListParagraph"/>
        <w:numPr>
          <w:ilvl w:val="0"/>
          <w:numId w:val="5"/>
        </w:numPr>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B439E3">
        <w:t>: Net reactive power at bus k</w:t>
      </w:r>
    </w:p>
    <w:p w14:paraId="6F351724" w14:textId="7B228C28" w:rsidR="00B439E3" w:rsidRDefault="00B439E3" w:rsidP="00B439E3">
      <w:r>
        <w:t xml:space="preserve">The </w:t>
      </w:r>
      <w:proofErr w:type="spellStart"/>
      <w:r w:rsidRPr="00B439E3">
        <w:t>Vθ</w:t>
      </w:r>
      <w:proofErr w:type="spellEnd"/>
      <w:r>
        <w:t xml:space="preserve"> bus (or reference, slack, or swing bus) is generally assigned to a large generator and provides the angular reference for the entire power system</w:t>
      </w:r>
      <w:r w:rsidR="00A661A6">
        <w:t xml:space="preserve"> (for the classical centralized solution there is </w:t>
      </w:r>
      <w:r w:rsidR="00A661A6" w:rsidRPr="00A661A6">
        <w:rPr>
          <w:b/>
          <w:bCs/>
        </w:rPr>
        <w:t>only one</w:t>
      </w:r>
      <w:r w:rsidR="00A661A6">
        <w:t xml:space="preserve"> reference bus)</w:t>
      </w:r>
      <w:r>
        <w:t>. This bus is also used to balance the power demand and supply of the system and its active power is not initially justified</w:t>
      </w:r>
      <w:r w:rsidR="00F73D37" w:rsidRPr="00216EDE">
        <w:t>/i</w:t>
      </w:r>
      <w:r w:rsidR="00F73D37" w:rsidRPr="00F73D37">
        <w:rPr>
          <w:u w:val="single"/>
        </w:rPr>
        <w:t>dentified</w:t>
      </w:r>
      <w:r>
        <w:t>.</w:t>
      </w:r>
    </w:p>
    <w:p w14:paraId="3E000B01" w14:textId="1D9AC7EF" w:rsidR="00C12659" w:rsidRDefault="00C12659" w:rsidP="00C12659">
      <w:pPr>
        <w:pStyle w:val="ListParagraph"/>
        <w:numPr>
          <w:ilvl w:val="0"/>
          <w:numId w:val="5"/>
        </w:numPr>
      </w:pPr>
      <w:r>
        <w:t xml:space="preserve">The </w:t>
      </w:r>
      <m:oMath>
        <m:r>
          <w:rPr>
            <w:rFonts w:ascii="Cambria Math" w:hAnsi="Cambria Math"/>
          </w:rPr>
          <m:t>Vθ</m:t>
        </m:r>
      </m:oMath>
      <w:r>
        <w:t xml:space="preserve"> bus has </w:t>
      </w:r>
      <m:oMath>
        <m:r>
          <w:rPr>
            <w:rFonts w:ascii="Cambria Math" w:hAnsi="Cambria Math"/>
          </w:rPr>
          <m:t>θ=0</m:t>
        </m:r>
      </m:oMath>
    </w:p>
    <w:tbl>
      <w:tblPr>
        <w:tblStyle w:val="TableGrid"/>
        <w:tblW w:w="9625" w:type="dxa"/>
        <w:tblLook w:val="04A0" w:firstRow="1" w:lastRow="0" w:firstColumn="1" w:lastColumn="0" w:noHBand="0" w:noVBand="1"/>
      </w:tblPr>
      <w:tblGrid>
        <w:gridCol w:w="758"/>
        <w:gridCol w:w="884"/>
        <w:gridCol w:w="1187"/>
        <w:gridCol w:w="6796"/>
      </w:tblGrid>
      <w:tr w:rsidR="008D287A" w14:paraId="39C14B46" w14:textId="77777777" w:rsidTr="008D287A">
        <w:tc>
          <w:tcPr>
            <w:tcW w:w="758" w:type="dxa"/>
          </w:tcPr>
          <w:p w14:paraId="1D0B4850" w14:textId="427ED738" w:rsidR="008D287A" w:rsidRDefault="008D287A" w:rsidP="00B439E3">
            <w:r>
              <w:t>Type</w:t>
            </w:r>
          </w:p>
        </w:tc>
        <w:tc>
          <w:tcPr>
            <w:tcW w:w="884" w:type="dxa"/>
          </w:tcPr>
          <w:p w14:paraId="54E1E62D" w14:textId="21245649" w:rsidR="008D287A" w:rsidRDefault="008D287A" w:rsidP="00B439E3">
            <w:r>
              <w:t>Given</w:t>
            </w:r>
          </w:p>
        </w:tc>
        <w:tc>
          <w:tcPr>
            <w:tcW w:w="1187" w:type="dxa"/>
          </w:tcPr>
          <w:p w14:paraId="79482044" w14:textId="5C0E3E4D" w:rsidR="008D287A" w:rsidRDefault="008D287A" w:rsidP="00B439E3">
            <w:r>
              <w:t>Unknown</w:t>
            </w:r>
          </w:p>
        </w:tc>
        <w:tc>
          <w:tcPr>
            <w:tcW w:w="6796" w:type="dxa"/>
          </w:tcPr>
          <w:p w14:paraId="5F0ABB53" w14:textId="0855A281" w:rsidR="008D287A" w:rsidRDefault="008D287A" w:rsidP="00B439E3">
            <w:r>
              <w:t>Description</w:t>
            </w:r>
          </w:p>
        </w:tc>
      </w:tr>
      <w:tr w:rsidR="008D287A" w14:paraId="77340566" w14:textId="77777777" w:rsidTr="008D287A">
        <w:tc>
          <w:tcPr>
            <w:tcW w:w="758" w:type="dxa"/>
          </w:tcPr>
          <w:p w14:paraId="47719A64" w14:textId="64104827" w:rsidR="008D287A" w:rsidRDefault="00216EDE" w:rsidP="008D287A">
            <m:oMathPara>
              <m:oMath>
                <m:r>
                  <w:rPr>
                    <w:rFonts w:ascii="Cambria Math" w:hAnsi="Cambria Math"/>
                  </w:rPr>
                  <m:t>Vθ</m:t>
                </m:r>
              </m:oMath>
            </m:oMathPara>
          </w:p>
        </w:tc>
        <w:tc>
          <w:tcPr>
            <w:tcW w:w="884" w:type="dxa"/>
          </w:tcPr>
          <w:p w14:paraId="6C3CBF9F" w14:textId="097B7F21" w:rsidR="008D287A" w:rsidRDefault="00253580"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1187" w:type="dxa"/>
          </w:tcPr>
          <w:p w14:paraId="71903A09" w14:textId="1C58E4C9" w:rsidR="008D287A" w:rsidRDefault="00253580"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6796" w:type="dxa"/>
          </w:tcPr>
          <w:p w14:paraId="17FC7618" w14:textId="6278A719" w:rsidR="008D287A" w:rsidRDefault="008D287A" w:rsidP="0020377A">
            <w:pPr>
              <w:pStyle w:val="ListParagraph"/>
              <w:numPr>
                <w:ilvl w:val="0"/>
                <w:numId w:val="13"/>
              </w:numPr>
            </w:pPr>
            <w:proofErr w:type="gramStart"/>
            <w:r>
              <w:t>Also</w:t>
            </w:r>
            <w:proofErr w:type="gramEnd"/>
            <w:r>
              <w:t xml:space="preserve"> called generator, reference, slack, or swing bus</w:t>
            </w:r>
          </w:p>
          <w:p w14:paraId="11F4E59B" w14:textId="77777777" w:rsidR="008D287A" w:rsidRDefault="008D287A" w:rsidP="0020377A">
            <w:pPr>
              <w:pStyle w:val="ListParagraph"/>
              <w:numPr>
                <w:ilvl w:val="0"/>
                <w:numId w:val="13"/>
              </w:numPr>
            </w:pPr>
            <w:r>
              <w:t xml:space="preserve">For classical </w:t>
            </w:r>
            <w:proofErr w:type="gramStart"/>
            <w:r>
              <w:t>analysis</w:t>
            </w:r>
            <w:proofErr w:type="gramEnd"/>
            <w:r>
              <w:t xml:space="preserve"> there is only </w:t>
            </w:r>
            <m:oMath>
              <m:r>
                <w:rPr>
                  <w:rFonts w:ascii="Cambria Math" w:hAnsi="Cambria Math"/>
                </w:rPr>
                <m:t>Pθ</m:t>
              </m:r>
            </m:oMath>
            <w:r>
              <w:t xml:space="preserve"> bus one per system. This bus is placed on the </w:t>
            </w:r>
            <w:r w:rsidRPr="008D287A">
              <w:rPr>
                <w:b/>
                <w:bCs/>
              </w:rPr>
              <w:t>main generator</w:t>
            </w:r>
            <w:r>
              <w:t>.</w:t>
            </w:r>
          </w:p>
          <w:p w14:paraId="450F4E1A" w14:textId="4A306B1E" w:rsidR="008D287A" w:rsidRDefault="008D287A" w:rsidP="0020377A">
            <w:pPr>
              <w:pStyle w:val="ListParagraph"/>
              <w:numPr>
                <w:ilvl w:val="0"/>
                <w:numId w:val="13"/>
              </w:numPr>
            </w:pPr>
            <w:r>
              <w:t>Used to balance the system</w:t>
            </w:r>
          </w:p>
        </w:tc>
      </w:tr>
      <w:tr w:rsidR="008D287A" w14:paraId="4EC5ACC3" w14:textId="77777777" w:rsidTr="008D287A">
        <w:tc>
          <w:tcPr>
            <w:tcW w:w="758" w:type="dxa"/>
          </w:tcPr>
          <w:p w14:paraId="1A501ABA" w14:textId="6F68FF77" w:rsidR="008D287A" w:rsidRDefault="008D287A" w:rsidP="008D287A">
            <m:oMathPara>
              <m:oMath>
                <m:r>
                  <w:rPr>
                    <w:rFonts w:ascii="Cambria Math" w:hAnsi="Cambria Math"/>
                  </w:rPr>
                  <m:t>PV</m:t>
                </m:r>
              </m:oMath>
            </m:oMathPara>
          </w:p>
        </w:tc>
        <w:tc>
          <w:tcPr>
            <w:tcW w:w="884" w:type="dxa"/>
          </w:tcPr>
          <w:p w14:paraId="0E1E0DE4" w14:textId="2A1D5A3D" w:rsidR="008D287A" w:rsidRDefault="00253580"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tc>
        <w:tc>
          <w:tcPr>
            <w:tcW w:w="1187" w:type="dxa"/>
          </w:tcPr>
          <w:p w14:paraId="32079FC6" w14:textId="431BA01D" w:rsidR="008D287A" w:rsidRDefault="00253580" w:rsidP="008D287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754C8A90" w14:textId="77777777" w:rsidR="008D287A" w:rsidRDefault="008D287A" w:rsidP="0020377A">
            <w:pPr>
              <w:pStyle w:val="ListParagraph"/>
              <w:numPr>
                <w:ilvl w:val="0"/>
                <w:numId w:val="14"/>
              </w:numPr>
            </w:pPr>
            <w:proofErr w:type="gramStart"/>
            <w:r>
              <w:t>Also</w:t>
            </w:r>
            <w:proofErr w:type="gramEnd"/>
            <w:r>
              <w:t xml:space="preserve"> called regulated busses</w:t>
            </w:r>
          </w:p>
          <w:p w14:paraId="1CCD13FC" w14:textId="77777777" w:rsidR="008D287A" w:rsidRPr="006571B3" w:rsidRDefault="008D287A" w:rsidP="0020377A">
            <w:pPr>
              <w:pStyle w:val="ListParagraph"/>
              <w:numPr>
                <w:ilvl w:val="0"/>
                <w:numId w:val="14"/>
              </w:numPr>
            </w:pPr>
            <w:r>
              <w:t xml:space="preserve">These are generally also </w:t>
            </w:r>
            <w:r w:rsidRPr="008D287A">
              <w:rPr>
                <w:b/>
                <w:bCs/>
              </w:rPr>
              <w:t>generator busses</w:t>
            </w:r>
          </w:p>
          <w:p w14:paraId="69892E64" w14:textId="59B1C6C4" w:rsidR="006571B3" w:rsidRDefault="006571B3" w:rsidP="0020377A">
            <w:pPr>
              <w:pStyle w:val="ListParagraph"/>
              <w:numPr>
                <w:ilvl w:val="0"/>
                <w:numId w:val="14"/>
              </w:numPr>
            </w:pPr>
            <w:r>
              <w:t xml:space="preserve">Can also have a </w:t>
            </w:r>
            <w:r w:rsidRPr="006571B3">
              <w:rPr>
                <w:b/>
                <w:bCs/>
              </w:rPr>
              <w:t>Sync. Condenser</w:t>
            </w:r>
            <w:r>
              <w:t xml:space="preserve"> instead of a generator</w:t>
            </w:r>
          </w:p>
        </w:tc>
      </w:tr>
      <w:tr w:rsidR="008D287A" w14:paraId="0ABC7DD5" w14:textId="77777777" w:rsidTr="008D287A">
        <w:tc>
          <w:tcPr>
            <w:tcW w:w="758" w:type="dxa"/>
          </w:tcPr>
          <w:p w14:paraId="21BFFE9C" w14:textId="7E8E7CD6" w:rsidR="008D287A" w:rsidRDefault="008D287A" w:rsidP="008D287A">
            <m:oMathPara>
              <m:oMath>
                <m:r>
                  <w:rPr>
                    <w:rFonts w:ascii="Cambria Math" w:hAnsi="Cambria Math"/>
                  </w:rPr>
                  <m:t>PQ</m:t>
                </m:r>
              </m:oMath>
            </m:oMathPara>
          </w:p>
        </w:tc>
        <w:tc>
          <w:tcPr>
            <w:tcW w:w="884" w:type="dxa"/>
          </w:tcPr>
          <w:p w14:paraId="5D977785" w14:textId="3B581780" w:rsidR="008D287A" w:rsidRDefault="00253580" w:rsidP="008D287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187" w:type="dxa"/>
          </w:tcPr>
          <w:p w14:paraId="16D102C9" w14:textId="3D8A69C9" w:rsidR="008D287A" w:rsidRDefault="00253580" w:rsidP="008D287A">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oMath>
            </m:oMathPara>
          </w:p>
        </w:tc>
        <w:tc>
          <w:tcPr>
            <w:tcW w:w="6796" w:type="dxa"/>
          </w:tcPr>
          <w:p w14:paraId="260F0EAD" w14:textId="77777777" w:rsidR="008D287A" w:rsidRDefault="008D287A" w:rsidP="0020377A">
            <w:pPr>
              <w:pStyle w:val="ListParagraph"/>
              <w:numPr>
                <w:ilvl w:val="0"/>
                <w:numId w:val="15"/>
              </w:numPr>
            </w:pPr>
            <w:proofErr w:type="gramStart"/>
            <w:r>
              <w:t>Also</w:t>
            </w:r>
            <w:proofErr w:type="gramEnd"/>
            <w:r>
              <w:t xml:space="preserve"> called </w:t>
            </w:r>
            <w:r w:rsidRPr="00851FE8">
              <w:rPr>
                <w:b/>
                <w:bCs/>
              </w:rPr>
              <w:t>load busses</w:t>
            </w:r>
          </w:p>
          <w:p w14:paraId="6B6487D9" w14:textId="0506B8F3" w:rsidR="008D287A" w:rsidRDefault="008D287A" w:rsidP="0020377A">
            <w:pPr>
              <w:pStyle w:val="ListParagraph"/>
              <w:numPr>
                <w:ilvl w:val="0"/>
                <w:numId w:val="15"/>
              </w:numPr>
            </w:pPr>
            <w:r>
              <w:t>These are placed on busses that directly feed loads</w:t>
            </w:r>
          </w:p>
        </w:tc>
      </w:tr>
    </w:tbl>
    <w:p w14:paraId="5536D905" w14:textId="07C3EC98" w:rsidR="0078663E" w:rsidRDefault="002D1BB0" w:rsidP="009C179E">
      <w:r w:rsidRPr="002D1BB0">
        <w:rPr>
          <w:noProof/>
          <w:lang w:eastAsia="en-US"/>
        </w:rPr>
        <w:lastRenderedPageBreak/>
        <w:drawing>
          <wp:anchor distT="0" distB="0" distL="114300" distR="114300" simplePos="0" relativeHeight="251661312" behindDoc="0" locked="0" layoutInCell="1" allowOverlap="1" wp14:anchorId="65E181A1" wp14:editId="7FAD4344">
            <wp:simplePos x="0" y="0"/>
            <wp:positionH relativeFrom="margin">
              <wp:posOffset>3503354</wp:posOffset>
            </wp:positionH>
            <wp:positionV relativeFrom="paragraph">
              <wp:posOffset>416989</wp:posOffset>
            </wp:positionV>
            <wp:extent cx="2215515" cy="1422400"/>
            <wp:effectExtent l="0" t="0" r="0"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5515" cy="1422400"/>
                    </a:xfrm>
                    <a:prstGeom prst="rect">
                      <a:avLst/>
                    </a:prstGeom>
                  </pic:spPr>
                </pic:pic>
              </a:graphicData>
            </a:graphic>
            <wp14:sizeRelH relativeFrom="margin">
              <wp14:pctWidth>0</wp14:pctWidth>
            </wp14:sizeRelH>
            <wp14:sizeRelV relativeFrom="margin">
              <wp14:pctHeight>0</wp14:pctHeight>
            </wp14:sizeRelV>
          </wp:anchor>
        </w:drawing>
      </w:r>
      <w:r>
        <w:t xml:space="preserve">All power flow equations essentially </w:t>
      </w:r>
      <w:proofErr w:type="gramStart"/>
      <w:r>
        <w:t>shows</w:t>
      </w:r>
      <w:proofErr w:type="gramEnd"/>
      <w:r>
        <w:t xml:space="preserve"> that the active and reactive power that enters a bus</w:t>
      </w:r>
      <w:r w:rsidR="00C12659">
        <w:t>, k, (</w:t>
      </w:r>
      <w:proofErr w:type="spellStart"/>
      <w:r w:rsidR="00C12659">
        <w:t>P</w:t>
      </w:r>
      <w:r w:rsidR="00C12659">
        <w:rPr>
          <w:vertAlign w:val="subscript"/>
        </w:rPr>
        <w:t>k</w:t>
      </w:r>
      <w:proofErr w:type="spellEnd"/>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w:r w:rsidR="00C12659">
        <w:t>, respectively)</w:t>
      </w:r>
      <w:r>
        <w:t xml:space="preserve"> is the same as the active and reactive power that leaves it</w:t>
      </w:r>
      <w:r w:rsidR="00C12659">
        <w:t xml:space="preserve">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respectively)</w:t>
      </w:r>
      <w:r>
        <w:t>.</w:t>
      </w:r>
      <w:r w:rsidR="00C12659">
        <w:t xml:space="preserve"> As seen below, </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C12659">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C12659">
        <w:t xml:space="preserve"> are functions of the voltage magnitude and angles of the k bus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C12659">
        <w:t>) and each of the network busses, l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C12659">
        <w:t xml:space="preserve"> and </w:t>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C12659">
        <w:t>).</w:t>
      </w:r>
    </w:p>
    <w:p w14:paraId="6AA24F9A" w14:textId="77777777" w:rsidR="00857023" w:rsidRPr="00857023" w:rsidRDefault="00253580" w:rsidP="009C179E">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oMath>
      </m:oMathPara>
    </w:p>
    <w:p w14:paraId="23E60269" w14:textId="32BE6928" w:rsidR="0078663E" w:rsidRDefault="00253580" w:rsidP="0085702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r>
            <w:rPr>
              <w:rFonts w:ascii="Cambria Math" w:hAnsi="Cambria Math"/>
            </w:rPr>
            <m:t xml:space="preserve"> =</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nary>
          <m:r>
            <m:rPr>
              <m:sty m:val="p"/>
            </m:rPr>
            <w:br/>
          </m:r>
        </m:oMath>
      </m:oMathPara>
      <w:r w:rsidR="007B1370">
        <w:t>Assumptions:</w:t>
      </w:r>
    </w:p>
    <w:p w14:paraId="4DD4DF19" w14:textId="6E2E57F6" w:rsidR="007B1370" w:rsidRDefault="007B1370" w:rsidP="007B1370">
      <w:pPr>
        <w:pStyle w:val="ListParagraph"/>
        <w:numPr>
          <w:ilvl w:val="0"/>
          <w:numId w:val="5"/>
        </w:numPr>
      </w:pPr>
      <w:bookmarkStart w:id="7" w:name="_Hlk78990395"/>
      <w:r w:rsidRPr="007B1370">
        <w:rPr>
          <w:b/>
          <w:bCs/>
        </w:rPr>
        <w:t>Net power injections</w:t>
      </w:r>
      <w:r>
        <w:t xml:space="preserve"> are positive when they enter the bus (generation) and negative when they leave it (load).</w:t>
      </w:r>
    </w:p>
    <w:p w14:paraId="02F1664B" w14:textId="56D93BD6" w:rsidR="00521D42" w:rsidRDefault="00521D42" w:rsidP="00521D42">
      <w:pPr>
        <w:pStyle w:val="ListParagraph"/>
        <w:numPr>
          <w:ilvl w:val="1"/>
          <w:numId w:val="5"/>
        </w:numPr>
      </w:pPr>
      <w:r>
        <w:t>This is used for the generators that are connected to sub stations.</w:t>
      </w:r>
    </w:p>
    <w:p w14:paraId="66D95EC6" w14:textId="0AEAF213" w:rsidR="00521D42" w:rsidRDefault="00521D42" w:rsidP="00521D42">
      <w:pPr>
        <w:pStyle w:val="ListParagraph"/>
        <w:numPr>
          <w:ilvl w:val="1"/>
          <w:numId w:val="5"/>
        </w:numPr>
      </w:pPr>
      <w:r>
        <w:t xml:space="preserve">This is also used to </w:t>
      </w:r>
      <w:r w:rsidR="004A0301">
        <w:t>loads</w:t>
      </w:r>
      <w:r>
        <w:t xml:space="preserve"> </w:t>
      </w:r>
    </w:p>
    <w:p w14:paraId="6553EC49" w14:textId="406AD086" w:rsidR="00521D42" w:rsidRDefault="00216EDE" w:rsidP="00521D42">
      <w:pPr>
        <w:pStyle w:val="ListParagraph"/>
        <w:numPr>
          <w:ilvl w:val="1"/>
          <w:numId w:val="5"/>
        </w:numPr>
      </w:pPr>
      <w:r>
        <w:t xml:space="preserve">E.g.: </w:t>
      </w:r>
      <w:r w:rsidR="00521D42">
        <w:t>connection between a bus and the ground</w:t>
      </w:r>
    </w:p>
    <w:p w14:paraId="7213C6D8" w14:textId="3C15D08F" w:rsidR="007B1370" w:rsidRDefault="007B1370" w:rsidP="007B1370">
      <w:pPr>
        <w:pStyle w:val="ListParagraph"/>
        <w:numPr>
          <w:ilvl w:val="0"/>
          <w:numId w:val="5"/>
        </w:numPr>
      </w:pPr>
      <w:r w:rsidRPr="007B1370">
        <w:rPr>
          <w:b/>
          <w:bCs/>
        </w:rPr>
        <w:t>Power flows</w:t>
      </w:r>
      <w:r>
        <w:t xml:space="preserve"> are positive when they exit a bus and negative when they enter it.</w:t>
      </w:r>
    </w:p>
    <w:p w14:paraId="2BEED6BE" w14:textId="133FE492" w:rsidR="00521D42" w:rsidRDefault="00521D42" w:rsidP="00521D42">
      <w:pPr>
        <w:pStyle w:val="ListParagraph"/>
        <w:numPr>
          <w:ilvl w:val="1"/>
          <w:numId w:val="5"/>
        </w:numPr>
      </w:pPr>
      <w:r>
        <w:t>This is between two sub stations through equipment along the way.</w:t>
      </w:r>
    </w:p>
    <w:p w14:paraId="15307149" w14:textId="5F0A5893" w:rsidR="00521D42" w:rsidRDefault="00521D42" w:rsidP="00521D42">
      <w:pPr>
        <w:pStyle w:val="ListParagraph"/>
        <w:numPr>
          <w:ilvl w:val="1"/>
          <w:numId w:val="5"/>
        </w:numPr>
      </w:pPr>
      <w:r>
        <w:t>E.g.: transmission lines and transformers</w:t>
      </w:r>
    </w:p>
    <w:p w14:paraId="6145EE0F" w14:textId="1FDDE93F" w:rsidR="007B1370" w:rsidRPr="007B1370" w:rsidRDefault="007B1370" w:rsidP="007B1370">
      <w:pPr>
        <w:pStyle w:val="ListParagraph"/>
        <w:numPr>
          <w:ilvl w:val="0"/>
          <w:numId w:val="5"/>
        </w:numPr>
      </w:pPr>
      <w:r>
        <w:t>For the shunt elements of the buses</w:t>
      </w:r>
      <w:r w:rsidR="00D46981">
        <w:t xml:space="preserve"> use the </w:t>
      </w:r>
      <w:r w:rsidRPr="00D46981">
        <w:rPr>
          <w:b/>
          <w:bCs/>
        </w:rPr>
        <w:t>injections</w:t>
      </w:r>
      <w:r w:rsidR="00D46981" w:rsidRPr="00D46981">
        <w:rPr>
          <w:b/>
          <w:bCs/>
        </w:rPr>
        <w:t xml:space="preserve"> convention</w:t>
      </w:r>
      <w:r>
        <w:t>.</w:t>
      </w:r>
    </w:p>
    <w:bookmarkEnd w:id="7"/>
    <w:p w14:paraId="48E05192" w14:textId="54E8FDFD" w:rsidR="002D1BB0" w:rsidRDefault="007B1370" w:rsidP="009C179E">
      <w:r>
        <w:rPr>
          <w:noProof/>
        </w:rPr>
        <w:t xml:space="preserve">There are also some constraints of the nodal voltages for  PQ busses and the reactive power injection for PV busses which are a part of </w:t>
      </w:r>
      <w:r w:rsidR="00F14182">
        <w:rPr>
          <w:noProof/>
        </w:rPr>
        <w:t>solving the power flow problems.</w:t>
      </w:r>
    </w:p>
    <w:bookmarkStart w:id="8" w:name="_Hlk78990607"/>
    <w:p w14:paraId="6D8361BD" w14:textId="2AF4F724" w:rsidR="002D1BB0" w:rsidRPr="00521D42" w:rsidRDefault="00253580" w:rsidP="009C179E">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max</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min</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max</m:t>
              </m:r>
            </m:sup>
          </m:sSubSup>
        </m:oMath>
      </m:oMathPara>
    </w:p>
    <w:p w14:paraId="7440AD1E" w14:textId="3488CAB7" w:rsidR="002D1BB0" w:rsidRDefault="00521D42" w:rsidP="009C179E">
      <w:r>
        <w:t>Example:</w:t>
      </w:r>
      <w:r>
        <w:br/>
      </w:r>
      <w:r w:rsidR="00D46981">
        <w:t xml:space="preserve">If </w:t>
      </w:r>
      <w:r>
        <w:t xml:space="preserve">you have a PV bus with a known power injection and voltage level. </w:t>
      </w:r>
      <w:r w:rsidR="00D46981">
        <w:t>The constraints are the physical limits of</w:t>
      </w:r>
      <w:r>
        <w:t xml:space="preserve"> the generator</w:t>
      </w:r>
      <w:bookmarkEnd w:id="8"/>
      <w:r w:rsidR="00D46981">
        <w:t xml:space="preserve">. </w:t>
      </w:r>
      <w:r w:rsidR="00D46981">
        <w:rPr>
          <w:noProof/>
        </w:rPr>
        <w:t>If a solution converge tovalues ouside of the sonctraint, this solution is not valid.</w:t>
      </w:r>
    </w:p>
    <w:p w14:paraId="5AAA68EB" w14:textId="50C384FE" w:rsidR="002D1BB0" w:rsidRDefault="002D1BB0" w:rsidP="009C179E"/>
    <w:p w14:paraId="5BD4C5E4" w14:textId="02334928" w:rsidR="0078663E" w:rsidRDefault="0078663E" w:rsidP="0078663E">
      <w:pPr>
        <w:pStyle w:val="Heading2"/>
      </w:pPr>
      <w:r>
        <w:t>3.3 Modeling and Equations for Calculations of Power Flow</w:t>
      </w:r>
    </w:p>
    <w:p w14:paraId="480DC337" w14:textId="2136E897" w:rsidR="0078663E" w:rsidRDefault="0078663E" w:rsidP="0078663E">
      <w:pPr>
        <w:pStyle w:val="Heading3"/>
      </w:pPr>
      <w:r>
        <w:t>3.3.1 Equations of Power Flow between Busses</w:t>
      </w:r>
    </w:p>
    <w:p w14:paraId="7CA4E40A" w14:textId="42431BF5" w:rsidR="0078663E" w:rsidRDefault="00763958" w:rsidP="000978CE">
      <w:pPr>
        <w:pStyle w:val="Heading4"/>
      </w:pPr>
      <w:r w:rsidRPr="00763958">
        <w:rPr>
          <w:noProof/>
          <w:lang w:eastAsia="en-US"/>
        </w:rPr>
        <w:drawing>
          <wp:anchor distT="0" distB="0" distL="114300" distR="114300" simplePos="0" relativeHeight="251662336" behindDoc="0" locked="0" layoutInCell="1" allowOverlap="1" wp14:anchorId="11AB9C53" wp14:editId="23946F5B">
            <wp:simplePos x="0" y="0"/>
            <wp:positionH relativeFrom="margin">
              <wp:align>right</wp:align>
            </wp:positionH>
            <wp:positionV relativeFrom="paragraph">
              <wp:posOffset>196160</wp:posOffset>
            </wp:positionV>
            <wp:extent cx="2221230" cy="1085215"/>
            <wp:effectExtent l="0" t="0" r="7620" b="635"/>
            <wp:wrapSquare wrapText="bothSides"/>
            <wp:docPr id="11" name="Picture 11"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1230" cy="1085215"/>
                    </a:xfrm>
                    <a:prstGeom prst="rect">
                      <a:avLst/>
                    </a:prstGeom>
                  </pic:spPr>
                </pic:pic>
              </a:graphicData>
            </a:graphic>
            <wp14:sizeRelH relativeFrom="margin">
              <wp14:pctWidth>0</wp14:pctWidth>
            </wp14:sizeRelH>
            <wp14:sizeRelV relativeFrom="margin">
              <wp14:pctHeight>0</wp14:pctHeight>
            </wp14:sizeRelV>
          </wp:anchor>
        </w:drawing>
      </w:r>
      <w:r w:rsidR="000978CE">
        <w:t>Transmission lines</w:t>
      </w:r>
    </w:p>
    <w:p w14:paraId="5CBD0CE8" w14:textId="1C2493B4" w:rsidR="000978CE" w:rsidRDefault="000978CE" w:rsidP="000978CE">
      <w:r>
        <w:t xml:space="preserve">The </w:t>
      </w:r>
      <m:oMath>
        <m:r>
          <w:rPr>
            <w:rFonts w:ascii="Cambria Math" w:hAnsi="Cambria Math"/>
          </w:rPr>
          <m:t>π</m:t>
        </m:r>
      </m:oMath>
      <w:r>
        <w:t xml:space="preserve"> model of a transmission line defines a TL by three characteristics:</w:t>
      </w:r>
    </w:p>
    <w:p w14:paraId="5E191D13" w14:textId="3DE38A74" w:rsidR="000978CE" w:rsidRDefault="00253580" w:rsidP="000978CE">
      <w:pPr>
        <w:pStyle w:val="ListParagraph"/>
        <w:numPr>
          <w:ilvl w:val="0"/>
          <w:numId w:val="5"/>
        </w:numPr>
      </w:pP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0978CE">
        <w:t>: the series resistance</w:t>
      </w:r>
    </w:p>
    <w:p w14:paraId="63779360" w14:textId="434282B1" w:rsidR="000978CE" w:rsidRDefault="00253580" w:rsidP="000978CE">
      <w:pPr>
        <w:pStyle w:val="ListParagraph"/>
        <w:numPr>
          <w:ilvl w:val="0"/>
          <w:numId w:val="5"/>
        </w:numPr>
      </w:pP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0978CE">
        <w:t>: the series reactance</w:t>
      </w:r>
    </w:p>
    <w:p w14:paraId="5D434F4B" w14:textId="79A597BF" w:rsidR="000978CE" w:rsidRDefault="00253580" w:rsidP="000978CE">
      <w:pPr>
        <w:pStyle w:val="ListParagraph"/>
        <w:numPr>
          <w:ilvl w:val="0"/>
          <w:numId w:val="5"/>
        </w:numPr>
      </w:pPr>
      <m:oMath>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oMath>
      <w:r w:rsidR="000978CE">
        <w:t>: the shunt susceptance</w:t>
      </w:r>
    </w:p>
    <w:p w14:paraId="3BFE34E6" w14:textId="5D15BA09" w:rsidR="000978CE" w:rsidRDefault="000978CE" w:rsidP="000978CE">
      <w:r>
        <w:t xml:space="preserve">Because nodal circuit analysis is </w:t>
      </w:r>
      <w:r w:rsidR="00F86ED3">
        <w:t>used,</w:t>
      </w:r>
      <w:r>
        <w:t xml:space="preserve"> we need to </w:t>
      </w:r>
      <w:r w:rsidR="00F86ED3">
        <w:t>transform the series impedance</w:t>
      </w:r>
      <w:r w:rsidR="00E3031E">
        <w:t xml:space="preserve">, </w:t>
      </w:r>
      <m:oMath>
        <m:r>
          <w:rPr>
            <w:rFonts w:ascii="Cambria Math" w:hAnsi="Cambria Math"/>
          </w:rPr>
          <m:t>z</m:t>
        </m:r>
      </m:oMath>
      <w:r w:rsidR="00E3031E">
        <w:t>,</w:t>
      </w:r>
      <w:r w:rsidR="00F86ED3">
        <w:t xml:space="preserve"> to an equivalent </w:t>
      </w:r>
      <w:proofErr w:type="gramStart"/>
      <w:r w:rsidR="00F86ED3">
        <w:t>admittance</w:t>
      </w:r>
      <w:r w:rsidR="00E3031E">
        <w:t>,</w:t>
      </w:r>
      <m:oMath>
        <m:r>
          <w:rPr>
            <w:rFonts w:ascii="Cambria Math" w:hAnsi="Cambria Math"/>
          </w:rPr>
          <m:t>y</m:t>
        </m:r>
      </m:oMath>
      <w:proofErr w:type="gramEnd"/>
      <w:r w:rsidR="00763958">
        <w:t>:</w:t>
      </w:r>
    </w:p>
    <w:p w14:paraId="335F2CEF" w14:textId="1F5057BD" w:rsidR="00763958" w:rsidRPr="004A0301" w:rsidRDefault="00253580" w:rsidP="00763958">
      <m:oMathPara>
        <m:oMath>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kl</m:t>
                  </m:r>
                </m:sub>
              </m:sSub>
            </m:num>
            <m:den>
              <m:sSubSup>
                <m:sSubSupPr>
                  <m:ctrlPr>
                    <w:rPr>
                      <w:rFonts w:ascii="Cambria Math" w:hAnsi="Cambria Math"/>
                      <w:i/>
                    </w:rPr>
                  </m:ctrlPr>
                </m:sSubSupPr>
                <m:e>
                  <m:r>
                    <w:rPr>
                      <w:rFonts w:ascii="Cambria Math" w:hAnsi="Cambria Math"/>
                    </w:rPr>
                    <m:t>r</m:t>
                  </m:r>
                </m:e>
                <m:sub>
                  <m:r>
                    <w:rPr>
                      <w:rFonts w:ascii="Cambria Math" w:hAnsi="Cambria Math"/>
                    </w:rPr>
                    <m:t>kl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kl</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kl</m:t>
                  </m:r>
                </m:sub>
              </m:sSub>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oMath>
      </m:oMathPara>
    </w:p>
    <w:p w14:paraId="792F188E" w14:textId="18CACAED" w:rsidR="00763958" w:rsidRDefault="00763958" w:rsidP="000978CE">
      <w:r>
        <w:t xml:space="preserve">Then, the </w:t>
      </w:r>
      <w:r w:rsidR="004A62A5">
        <w:t xml:space="preserve">current </w:t>
      </w:r>
      <w:r w:rsidR="00F14182">
        <w:t>leaving</w:t>
      </w:r>
      <w:r w:rsidR="004A62A5">
        <w:t xml:space="preserve"> each</w:t>
      </w:r>
      <w:r w:rsidR="00F14182">
        <w:t xml:space="preserve"> bus can</w:t>
      </w:r>
      <w:r>
        <w:t xml:space="preserve"> be found:</w:t>
      </w:r>
    </w:p>
    <w:p w14:paraId="2BB739AE" w14:textId="5294B4E0" w:rsidR="004A62A5" w:rsidRPr="004A62A5" w:rsidRDefault="00253580" w:rsidP="000978CE">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2AC6E57" w14:textId="5730A9F6" w:rsidR="004A62A5" w:rsidRPr="009C179E" w:rsidRDefault="004A62A5" w:rsidP="004A62A5">
      <w:r w:rsidRPr="004A62A5">
        <w:rPr>
          <w:b/>
          <w:bCs/>
        </w:rPr>
        <w:t>Note:</w:t>
      </w:r>
      <w:r w:rsidRPr="004A62A5">
        <w:t xml:space="preserve"> </w:t>
      </w:r>
      <w:r>
        <w:t xml:space="preserve">E is used to describe vectors while V is used to describe scalar values of the voltage, so: </w:t>
      </w:r>
      <w:r>
        <w:br/>
      </w: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k</m:t>
                  </m:r>
                </m:sub>
              </m:sSub>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l</m:t>
                  </m:r>
                </m:sub>
              </m:sSub>
            </m:sup>
          </m:sSup>
        </m:oMath>
      </m:oMathPara>
    </w:p>
    <w:p w14:paraId="2DEBC613" w14:textId="1988A09F" w:rsidR="004A62A5" w:rsidRDefault="004A62A5" w:rsidP="000978CE">
      <w:r>
        <w:t>Now we know both the current and voltage value at each of the terminals, k and l, and the flow of real and reactive power can be calculated through some heroic algebra (or just using a calculator)</w:t>
      </w:r>
    </w:p>
    <w:p w14:paraId="0AEAAFA0" w14:textId="2986BC38" w:rsidR="004A62A5" w:rsidRDefault="00242145" w:rsidP="000978CE">
      <w:pPr>
        <w:rPr>
          <w:noProof/>
        </w:rPr>
      </w:pPr>
      <w:r w:rsidRPr="004A62A5">
        <w:rPr>
          <w:noProof/>
          <w:lang w:eastAsia="en-US"/>
        </w:rPr>
        <w:drawing>
          <wp:anchor distT="0" distB="0" distL="114300" distR="114300" simplePos="0" relativeHeight="251665408" behindDoc="1" locked="0" layoutInCell="1" allowOverlap="1" wp14:anchorId="07541AF4" wp14:editId="6E8CB627">
            <wp:simplePos x="0" y="0"/>
            <wp:positionH relativeFrom="margin">
              <wp:posOffset>2732405</wp:posOffset>
            </wp:positionH>
            <wp:positionV relativeFrom="paragraph">
              <wp:posOffset>361950</wp:posOffset>
            </wp:positionV>
            <wp:extent cx="3049270" cy="186055"/>
            <wp:effectExtent l="0" t="0" r="0" b="4445"/>
            <wp:wrapTight wrapText="bothSides">
              <wp:wrapPolygon edited="0">
                <wp:start x="0" y="0"/>
                <wp:lineTo x="0" y="19904"/>
                <wp:lineTo x="21456" y="19904"/>
                <wp:lineTo x="214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9270" cy="186055"/>
                    </a:xfrm>
                    <a:prstGeom prst="rect">
                      <a:avLst/>
                    </a:prstGeom>
                  </pic:spPr>
                </pic:pic>
              </a:graphicData>
            </a:graphic>
            <wp14:sizeRelH relativeFrom="margin">
              <wp14:pctWidth>0</wp14:pctWidth>
            </wp14:sizeRelH>
            <wp14:sizeRelV relativeFrom="margin">
              <wp14:pctHeight>0</wp14:pctHeight>
            </wp14:sizeRelV>
          </wp:anchor>
        </w:drawing>
      </w:r>
      <w:r w:rsidR="004A62A5" w:rsidRPr="004A62A5">
        <w:rPr>
          <w:noProof/>
          <w:lang w:eastAsia="en-US"/>
        </w:rPr>
        <w:drawing>
          <wp:inline distT="0" distB="0" distL="0" distR="0" wp14:anchorId="2F7FA777" wp14:editId="4C111DDD">
            <wp:extent cx="2605776" cy="881399"/>
            <wp:effectExtent l="0" t="0" r="444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0"/>
                    <a:stretch>
                      <a:fillRect/>
                    </a:stretch>
                  </pic:blipFill>
                  <pic:spPr>
                    <a:xfrm>
                      <a:off x="0" y="0"/>
                      <a:ext cx="2673972" cy="904466"/>
                    </a:xfrm>
                    <a:prstGeom prst="rect">
                      <a:avLst/>
                    </a:prstGeom>
                  </pic:spPr>
                </pic:pic>
              </a:graphicData>
            </a:graphic>
          </wp:inline>
        </w:drawing>
      </w:r>
      <w:r w:rsidR="004A62A5" w:rsidRPr="004A62A5">
        <w:rPr>
          <w:noProof/>
        </w:rPr>
        <w:t xml:space="preserve"> </w:t>
      </w:r>
    </w:p>
    <w:p w14:paraId="4B62729C" w14:textId="6D30D401" w:rsidR="004A62A5" w:rsidRDefault="004A62A5" w:rsidP="000978CE">
      <w:pPr>
        <w:rPr>
          <w:noProof/>
        </w:rPr>
      </w:pPr>
      <w:r>
        <w:rPr>
          <w:noProof/>
        </w:rPr>
        <w:t xml:space="preserve">Seperating the real and imaginarry terms this then gives us the real and imaginary power at </w:t>
      </w:r>
      <w:r w:rsidR="00887E55">
        <w:rPr>
          <w:noProof/>
        </w:rPr>
        <w:t>kl:</w:t>
      </w:r>
    </w:p>
    <w:p w14:paraId="70436834" w14:textId="280970A5" w:rsidR="00887E55" w:rsidRDefault="00887E55" w:rsidP="000978CE">
      <w:pPr>
        <w:rPr>
          <w:noProof/>
        </w:rPr>
      </w:pPr>
      <w:r w:rsidRPr="00887E55">
        <w:rPr>
          <w:noProof/>
          <w:lang w:eastAsia="en-US"/>
        </w:rPr>
        <w:drawing>
          <wp:inline distT="0" distB="0" distL="0" distR="0" wp14:anchorId="0D333A7E" wp14:editId="1495702A">
            <wp:extent cx="3913833" cy="4850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966986" cy="491635"/>
                    </a:xfrm>
                    <a:prstGeom prst="rect">
                      <a:avLst/>
                    </a:prstGeom>
                  </pic:spPr>
                </pic:pic>
              </a:graphicData>
            </a:graphic>
          </wp:inline>
        </w:drawing>
      </w:r>
    </w:p>
    <w:p w14:paraId="49CD3977" w14:textId="1B631AE7" w:rsidR="00887E55" w:rsidRPr="00A661A6" w:rsidRDefault="00887E55" w:rsidP="000978CE">
      <w:r>
        <w:t xml:space="preserve">And knowing that </w:t>
      </w:r>
      <m:oMath>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and </w:t>
      </w:r>
      <m:oMath>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lk</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kl</m:t>
                </m:r>
              </m:sub>
            </m:sSub>
          </m:e>
        </m:func>
      </m:oMath>
      <w:r>
        <w:t xml:space="preserve">, we find the values at </w:t>
      </w:r>
      <w:proofErr w:type="spellStart"/>
      <w:r>
        <w:t>lk</w:t>
      </w:r>
      <w:proofErr w:type="spellEnd"/>
      <w:r>
        <w:t>:</w:t>
      </w:r>
      <w:r w:rsidR="00242145">
        <w:br/>
      </w:r>
      <w:r w:rsidRPr="00A661A6">
        <w:rPr>
          <w:noProof/>
          <w:lang w:eastAsia="en-US"/>
        </w:rPr>
        <w:drawing>
          <wp:inline distT="0" distB="0" distL="0" distR="0" wp14:anchorId="514CB73A" wp14:editId="7AECBDD3">
            <wp:extent cx="4511710" cy="633375"/>
            <wp:effectExtent l="0" t="0" r="317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2"/>
                    <a:stretch>
                      <a:fillRect/>
                    </a:stretch>
                  </pic:blipFill>
                  <pic:spPr>
                    <a:xfrm>
                      <a:off x="0" y="0"/>
                      <a:ext cx="4545753" cy="638154"/>
                    </a:xfrm>
                    <a:prstGeom prst="rect">
                      <a:avLst/>
                    </a:prstGeom>
                  </pic:spPr>
                </pic:pic>
              </a:graphicData>
            </a:graphic>
          </wp:inline>
        </w:drawing>
      </w:r>
    </w:p>
    <w:p w14:paraId="440BCB7C" w14:textId="7DF807E3" w:rsidR="004F72CC" w:rsidRPr="004F72CC" w:rsidRDefault="00A661A6" w:rsidP="000978CE">
      <w:bookmarkStart w:id="9" w:name="_Hlk78991028"/>
      <w:r w:rsidRPr="00A661A6">
        <w:rPr>
          <w:b/>
          <w:bCs/>
        </w:rPr>
        <w:t>Note</w:t>
      </w:r>
      <w:r w:rsidR="004F72CC" w:rsidRPr="00A661A6">
        <w:rPr>
          <w:b/>
          <w:bCs/>
        </w:rPr>
        <w:t>:</w:t>
      </w:r>
      <w:r w:rsidR="004F72CC" w:rsidRPr="00A661A6">
        <w:t xml:space="preserve"> </w:t>
      </w:r>
      <m:oMath>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oMath>
      <w:r w:rsidR="004F72CC" w:rsidRPr="00A661A6">
        <w:t xml:space="preserve"> and </w:t>
      </w:r>
      <m:oMath>
        <m:sSub>
          <m:sSubPr>
            <m:ctrlPr>
              <w:rPr>
                <w:rFonts w:ascii="Cambria Math" w:hAnsi="Cambria Math"/>
                <w:i/>
              </w:rPr>
            </m:ctrlPr>
          </m:sSubPr>
          <m:e>
            <m:r>
              <w:rPr>
                <w:rFonts w:ascii="Cambria Math" w:hAnsi="Cambria Math"/>
              </w:rPr>
              <m:t>θ</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oMath>
    </w:p>
    <w:bookmarkEnd w:id="9"/>
    <w:p w14:paraId="2AB63588" w14:textId="40306949" w:rsidR="00763958" w:rsidRDefault="00887E55" w:rsidP="00887E55">
      <w:pPr>
        <w:pStyle w:val="Heading4"/>
      </w:pPr>
      <w:r>
        <w:t>Transformers</w:t>
      </w:r>
    </w:p>
    <w:p w14:paraId="1C43F08F" w14:textId="4648A474" w:rsidR="002903BB" w:rsidRPr="002903BB" w:rsidRDefault="002903BB" w:rsidP="002903BB">
      <w:r>
        <w:t xml:space="preserve">Transformers are generally modeled using an ideal transformer with a turn’s ratio of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(which can be a complex number) and a series impedance that represents the non-idealities of the tr</w:t>
      </w:r>
      <w:proofErr w:type="spellStart"/>
      <w:r>
        <w:t>ansformer</w:t>
      </w:r>
      <w:proofErr w:type="spellEnd"/>
      <w:r>
        <w:t xml:space="preserve">. A reference point, </w:t>
      </w:r>
      <m:oMath>
        <m:r>
          <w:rPr>
            <w:rFonts w:ascii="Cambria Math" w:hAnsi="Cambria Math"/>
          </w:rPr>
          <m:t>p</m:t>
        </m:r>
      </m:oMath>
      <w:r>
        <w:t>, is also located between the ideal transformer and the series impedance. This reference point does not really exist, but it is useful for completing a step of the calculations without considering the series impedance.</w:t>
      </w:r>
      <w:r w:rsidR="000E5F1B" w:rsidRPr="000E5F1B">
        <w:t xml:space="preserve"> </w:t>
      </w:r>
      <w:r w:rsidR="000E5F1B" w:rsidRPr="000E5F1B">
        <w:rPr>
          <w:noProof/>
          <w:lang w:eastAsia="en-US"/>
        </w:rPr>
        <w:drawing>
          <wp:inline distT="0" distB="0" distL="0" distR="0" wp14:anchorId="31785604" wp14:editId="7088AC58">
            <wp:extent cx="5024176" cy="1517451"/>
            <wp:effectExtent l="0" t="0" r="5080" b="698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3"/>
                    <a:stretch>
                      <a:fillRect/>
                    </a:stretch>
                  </pic:blipFill>
                  <pic:spPr>
                    <a:xfrm>
                      <a:off x="0" y="0"/>
                      <a:ext cx="5030260" cy="1519289"/>
                    </a:xfrm>
                    <a:prstGeom prst="rect">
                      <a:avLst/>
                    </a:prstGeom>
                  </pic:spPr>
                </pic:pic>
              </a:graphicData>
            </a:graphic>
          </wp:inline>
        </w:drawing>
      </w:r>
    </w:p>
    <w:p w14:paraId="2628E349" w14:textId="4D6B3F7C" w:rsidR="002903BB" w:rsidRPr="002903BB" w:rsidRDefault="00253580" w:rsidP="002903BB">
      <w:pPr>
        <w:pStyle w:val="ListParagraph"/>
        <w:numPr>
          <w:ilvl w:val="0"/>
          <w:numId w:val="5"/>
        </w:numPr>
      </w:pP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2903BB">
        <w:t xml:space="preserve">: the (complex) voltage magnitude at point </w:t>
      </w:r>
      <m:oMath>
        <m:r>
          <w:rPr>
            <w:rFonts w:ascii="Cambria Math" w:hAnsi="Cambria Math"/>
          </w:rPr>
          <m:t>p</m:t>
        </m:r>
      </m:oMath>
      <w:r w:rsidR="002903BB">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jϕ</m:t>
            </m:r>
          </m:sup>
        </m:sSup>
        <m:r>
          <w:rPr>
            <w:rFonts w:ascii="Cambria Math" w:hAnsi="Cambria Math"/>
          </w:rPr>
          <m:t>)</m:t>
        </m:r>
      </m:oMath>
    </w:p>
    <w:p w14:paraId="46CD7588" w14:textId="3C9E7630" w:rsidR="002903BB" w:rsidRPr="00767871" w:rsidRDefault="00253580" w:rsidP="002903BB">
      <w:pPr>
        <w:pStyle w:val="ListParagraph"/>
        <w:numPr>
          <w:ilvl w:val="0"/>
          <w:numId w:val="5"/>
        </w:num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67871">
        <w:t>: the series impedance of the transformer</w:t>
      </w:r>
    </w:p>
    <w:p w14:paraId="3C40BE0E" w14:textId="50674D76" w:rsidR="00887E55" w:rsidRDefault="00253580" w:rsidP="00887E55">
      <w:pPr>
        <w:pStyle w:val="ListParagraph"/>
        <w:numPr>
          <w:ilvl w:val="0"/>
          <w:numId w:val="5"/>
        </w:numPr>
      </w:pPr>
      <m:oMath>
        <m:sSub>
          <m:sSubPr>
            <m:ctrlPr>
              <w:rPr>
                <w:rFonts w:ascii="Cambria Math" w:hAnsi="Cambria Math"/>
                <w:i/>
              </w:rPr>
            </m:ctrlPr>
          </m:sSubPr>
          <m:e>
            <m:r>
              <w:rPr>
                <w:rFonts w:ascii="Cambria Math" w:hAnsi="Cambria Math"/>
              </w:rPr>
              <m:t>t</m:t>
            </m:r>
          </m:e>
          <m:sub>
            <m:r>
              <w:rPr>
                <w:rFonts w:ascii="Cambria Math" w:hAnsi="Cambria Math"/>
              </w:rPr>
              <m:t>kl</m:t>
            </m:r>
          </m:sub>
        </m:sSub>
      </m:oMath>
      <w:r w:rsidR="00767871">
        <w:t xml:space="preserve">: the turn’s ratio of the transformer (can be a complex number!! </w:t>
      </w:r>
      <m:oMath>
        <m:sSub>
          <m:sSubPr>
            <m:ctrlPr>
              <w:rPr>
                <w:rFonts w:ascii="Cambria Math" w:hAnsi="Cambria Math"/>
                <w:i/>
              </w:rPr>
            </m:ctrlPr>
          </m:sSubPr>
          <m:e>
            <m:r>
              <w:rPr>
                <w:rFonts w:ascii="Cambria Math" w:hAnsi="Cambria Math"/>
              </w:rPr>
              <m:t>t</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oMath>
      <w:r w:rsidR="00767871">
        <w:t>)</w:t>
      </w:r>
    </w:p>
    <w:p w14:paraId="5E38D51A" w14:textId="26973C20" w:rsidR="00767871" w:rsidRDefault="00253580" w:rsidP="00887E55">
      <w:pPr>
        <w:pStyle w:val="ListParagraph"/>
        <w:numPr>
          <w:ilvl w:val="0"/>
          <w:numId w:val="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t</m:t>
                </m:r>
              </m:e>
              <m:sub>
                <m:r>
                  <w:rPr>
                    <w:rFonts w:ascii="Cambria Math" w:hAnsi="Cambria Math"/>
                  </w:rPr>
                  <m:t>kl</m:t>
                </m:r>
              </m:sub>
            </m:sSub>
          </m:e>
        </m:acc>
      </m:oMath>
      <w:r w:rsidR="00767871">
        <w:t>: the inverse of the turn’s ratio of the transformer</w:t>
      </w:r>
    </w:p>
    <w:p w14:paraId="5E25C517" w14:textId="0C2D0457" w:rsidR="00767871" w:rsidRDefault="00253580" w:rsidP="00887E55">
      <w:pPr>
        <w:pStyle w:val="ListParagraph"/>
        <w:numPr>
          <w:ilvl w:val="0"/>
          <w:numId w:val="5"/>
        </w:numPr>
      </w:pPr>
      <m:oMath>
        <m:sSub>
          <m:sSubPr>
            <m:ctrlPr>
              <w:rPr>
                <w:rFonts w:ascii="Cambria Math" w:hAnsi="Cambria Math"/>
                <w:i/>
              </w:rPr>
            </m:ctrlPr>
          </m:sSubPr>
          <m:e>
            <m:r>
              <w:rPr>
                <w:rFonts w:ascii="Cambria Math" w:hAnsi="Cambria Math"/>
              </w:rPr>
              <m:t>a</m:t>
            </m:r>
          </m:e>
          <m:sub>
            <m:r>
              <w:rPr>
                <w:rFonts w:ascii="Cambria Math" w:hAnsi="Cambria Math"/>
              </w:rPr>
              <m:t>kl</m:t>
            </m:r>
          </m:sub>
        </m:sSub>
      </m:oMath>
      <w:r w:rsidR="00767871">
        <w:t>: absolute value of the turn’s ratio</w:t>
      </w:r>
      <w:r w:rsidR="000E5F1B">
        <w:t xml:space="preserve"> (never a complex number)</w:t>
      </w:r>
    </w:p>
    <w:p w14:paraId="70038A97" w14:textId="27059639" w:rsidR="00767871" w:rsidRPr="00887E55" w:rsidRDefault="00767871" w:rsidP="00887E55">
      <w:pPr>
        <w:pStyle w:val="ListParagraph"/>
        <w:numPr>
          <w:ilvl w:val="0"/>
          <w:numId w:val="5"/>
        </w:numPr>
      </w:pPr>
      <m:oMath>
        <m:r>
          <w:rPr>
            <w:rFonts w:ascii="Cambria Math" w:hAnsi="Cambria Math"/>
          </w:rPr>
          <m:t>φ:</m:t>
        </m:r>
      </m:oMath>
      <w:r>
        <w:t xml:space="preserve"> the value of the lag</w:t>
      </w:r>
      <w:r w:rsidR="00E3031E">
        <w:t>/phase shift</w:t>
      </w:r>
      <w:r>
        <w:t xml:space="preserve"> caused by the transformer (in rad)</w:t>
      </w:r>
    </w:p>
    <w:p w14:paraId="20E87636" w14:textId="4CD48425" w:rsidR="00763958" w:rsidRDefault="000E5F1B" w:rsidP="000978CE">
      <w:r>
        <w:t xml:space="preserve">There are multiple types of transformers that are defined based on their </w:t>
      </w:r>
      <w:proofErr w:type="spellStart"/>
      <w:r>
        <w:t>tuns</w:t>
      </w:r>
      <w:proofErr w:type="spellEnd"/>
      <w:r>
        <w:t xml:space="preserve"> ratios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e>
        </m:d>
      </m:oMath>
      <w:r>
        <w:t xml:space="preserve"> and whether they will phase shift the power that goes through them (if </w:t>
      </w:r>
      <m:oMath>
        <m:sSub>
          <m:sSubPr>
            <m:ctrlPr>
              <w:rPr>
                <w:rFonts w:ascii="Cambria Math" w:hAnsi="Cambria Math"/>
                <w:i/>
              </w:rPr>
            </m:ctrlPr>
          </m:sSubPr>
          <m:e>
            <m:r>
              <w:rPr>
                <w:rFonts w:ascii="Cambria Math" w:hAnsi="Cambria Math"/>
              </w:rPr>
              <m:t>t</m:t>
            </m:r>
          </m:e>
          <m:sub>
            <m:r>
              <w:rPr>
                <w:rFonts w:ascii="Cambria Math" w:hAnsi="Cambria Math"/>
              </w:rPr>
              <m:t>kl</m:t>
            </m:r>
          </m:sub>
        </m:sSub>
      </m:oMath>
      <w:r>
        <w:t xml:space="preserve"> is complex or not).</w:t>
      </w:r>
    </w:p>
    <w:p w14:paraId="0FDE644C" w14:textId="6E360C4C" w:rsidR="0079062A" w:rsidRDefault="0079062A" w:rsidP="0079062A">
      <w:pPr>
        <w:pStyle w:val="ListParagraph"/>
        <w:numPr>
          <w:ilvl w:val="0"/>
          <w:numId w:val="5"/>
        </w:numPr>
      </w:pPr>
      <w:r>
        <w:t>Transmission line</w:t>
      </w:r>
    </w:p>
    <w:p w14:paraId="2A82A1B1" w14:textId="67B67B12" w:rsidR="0079062A" w:rsidRDefault="0079062A" w:rsidP="0079062A">
      <w:pPr>
        <w:pStyle w:val="ListParagraph"/>
        <w:numPr>
          <w:ilvl w:val="1"/>
          <w:numId w:val="5"/>
        </w:numPr>
      </w:pPr>
      <w:r>
        <w:t>There is a shunt capacitance, but no voltage/current transformation and no phase shift</w:t>
      </w:r>
    </w:p>
    <w:p w14:paraId="119062FE" w14:textId="15780673" w:rsidR="0079062A" w:rsidRDefault="0079062A" w:rsidP="0079062A">
      <w:pPr>
        <w:pStyle w:val="ListParagraph"/>
        <w:numPr>
          <w:ilvl w:val="0"/>
          <w:numId w:val="5"/>
        </w:numPr>
      </w:pPr>
      <w:r>
        <w:t>In-phase transformer</w:t>
      </w:r>
    </w:p>
    <w:p w14:paraId="389C3322" w14:textId="30323E73" w:rsidR="0079062A" w:rsidRDefault="0079062A" w:rsidP="0079062A">
      <w:pPr>
        <w:pStyle w:val="ListParagraph"/>
        <w:numPr>
          <w:ilvl w:val="1"/>
          <w:numId w:val="5"/>
        </w:numPr>
      </w:pPr>
      <w:r>
        <w:t>There is a voltage/current transformation but to shunt capacitance or phase shift</w:t>
      </w:r>
    </w:p>
    <w:p w14:paraId="3BAFCED7" w14:textId="19CFC541" w:rsidR="0079062A" w:rsidRDefault="0079062A" w:rsidP="0079062A">
      <w:pPr>
        <w:pStyle w:val="ListParagraph"/>
        <w:numPr>
          <w:ilvl w:val="0"/>
          <w:numId w:val="5"/>
        </w:numPr>
      </w:pPr>
      <w:r>
        <w:t>Phase shifting transformer</w:t>
      </w:r>
    </w:p>
    <w:p w14:paraId="52CF1B1D" w14:textId="230B8E8A" w:rsidR="0079062A" w:rsidRDefault="0079062A" w:rsidP="0079062A">
      <w:pPr>
        <w:pStyle w:val="ListParagraph"/>
        <w:numPr>
          <w:ilvl w:val="1"/>
          <w:numId w:val="5"/>
        </w:numPr>
      </w:pPr>
      <w:r>
        <w:t>There is a voltage/current transformation and a phase shift, but no shunt capacitance</w:t>
      </w:r>
    </w:p>
    <w:p w14:paraId="6FCCDD77" w14:textId="7A41C167" w:rsidR="0079062A" w:rsidRDefault="0079062A" w:rsidP="0079062A">
      <w:pPr>
        <w:pStyle w:val="ListParagraph"/>
        <w:numPr>
          <w:ilvl w:val="0"/>
          <w:numId w:val="5"/>
        </w:numPr>
      </w:pPr>
      <w:r>
        <w:t>Purely phase shifting transformer</w:t>
      </w:r>
    </w:p>
    <w:p w14:paraId="47A58BB9" w14:textId="677C8BB6" w:rsidR="0079062A" w:rsidRDefault="0079062A" w:rsidP="0079062A">
      <w:pPr>
        <w:pStyle w:val="ListParagraph"/>
        <w:numPr>
          <w:ilvl w:val="1"/>
          <w:numId w:val="5"/>
        </w:numPr>
      </w:pPr>
      <w:r>
        <w:t>There is a phase shift, but no voltage/current transformation or shunt capacitance</w:t>
      </w:r>
    </w:p>
    <w:tbl>
      <w:tblPr>
        <w:tblStyle w:val="TableGrid"/>
        <w:tblW w:w="8935" w:type="dxa"/>
        <w:tblLook w:val="04A0" w:firstRow="1" w:lastRow="0" w:firstColumn="1" w:lastColumn="0" w:noHBand="0" w:noVBand="1"/>
      </w:tblPr>
      <w:tblGrid>
        <w:gridCol w:w="3325"/>
        <w:gridCol w:w="1870"/>
        <w:gridCol w:w="1870"/>
        <w:gridCol w:w="1870"/>
      </w:tblGrid>
      <w:tr w:rsidR="0079062A" w14:paraId="0979A8CB" w14:textId="77777777" w:rsidTr="0079062A">
        <w:tc>
          <w:tcPr>
            <w:tcW w:w="3325" w:type="dxa"/>
          </w:tcPr>
          <w:p w14:paraId="493BDEA0" w14:textId="77DEB4FC" w:rsidR="0079062A" w:rsidRPr="0079062A" w:rsidRDefault="0079062A" w:rsidP="000978CE">
            <w:pPr>
              <w:rPr>
                <w:b/>
                <w:bCs/>
              </w:rPr>
            </w:pPr>
            <w:r w:rsidRPr="0079062A">
              <w:rPr>
                <w:b/>
                <w:bCs/>
              </w:rPr>
              <w:t>Device</w:t>
            </w:r>
          </w:p>
        </w:tc>
        <w:tc>
          <w:tcPr>
            <w:tcW w:w="1870" w:type="dxa"/>
          </w:tcPr>
          <w:p w14:paraId="463E6E36" w14:textId="415721E4" w:rsidR="0079062A" w:rsidRPr="0079062A" w:rsidRDefault="00253580" w:rsidP="000978CE">
            <w:pPr>
              <w:rPr>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kl</m:t>
                    </m:r>
                  </m:sub>
                </m:sSub>
              </m:oMath>
            </m:oMathPara>
          </w:p>
        </w:tc>
        <w:tc>
          <w:tcPr>
            <w:tcW w:w="1870" w:type="dxa"/>
          </w:tcPr>
          <w:p w14:paraId="6416D6F8" w14:textId="33234B1E" w:rsidR="0079062A" w:rsidRPr="0079062A" w:rsidRDefault="0079062A" w:rsidP="000978CE">
            <w:pPr>
              <w:rPr>
                <w:b/>
                <w:bCs/>
              </w:rPr>
            </w:pPr>
            <m:oMathPara>
              <m:oMath>
                <m:r>
                  <m:rPr>
                    <m:sty m:val="bi"/>
                  </m:rPr>
                  <w:rPr>
                    <w:rFonts w:ascii="Cambria Math" w:hAnsi="Cambria Math"/>
                  </w:rPr>
                  <m:t>ϕ</m:t>
                </m:r>
              </m:oMath>
            </m:oMathPara>
          </w:p>
        </w:tc>
        <w:tc>
          <w:tcPr>
            <w:tcW w:w="1870" w:type="dxa"/>
          </w:tcPr>
          <w:p w14:paraId="5B41E1A0" w14:textId="59E003F6" w:rsidR="0079062A" w:rsidRPr="0079062A" w:rsidRDefault="00253580" w:rsidP="000978CE">
            <w:pPr>
              <w:rPr>
                <w:b/>
                <w:bCs/>
              </w:rPr>
            </w:pPr>
            <m:oMathPara>
              <m:oMath>
                <m:sSubSup>
                  <m:sSubSupPr>
                    <m:ctrlPr>
                      <w:rPr>
                        <w:rFonts w:ascii="Cambria Math" w:hAnsi="Cambria Math"/>
                        <w:b/>
                        <w:bCs/>
                        <w:i/>
                      </w:rPr>
                    </m:ctrlPr>
                  </m:sSubSupPr>
                  <m:e>
                    <m:r>
                      <m:rPr>
                        <m:sty m:val="bi"/>
                      </m:rPr>
                      <w:rPr>
                        <w:rFonts w:ascii="Cambria Math" w:hAnsi="Cambria Math"/>
                      </w:rPr>
                      <m:t>b</m:t>
                    </m:r>
                  </m:e>
                  <m:sub>
                    <m:r>
                      <m:rPr>
                        <m:sty m:val="bi"/>
                      </m:rPr>
                      <w:rPr>
                        <w:rFonts w:ascii="Cambria Math" w:hAnsi="Cambria Math"/>
                      </w:rPr>
                      <m:t>kl</m:t>
                    </m:r>
                  </m:sub>
                  <m:sup>
                    <m:r>
                      <m:rPr>
                        <m:sty m:val="bi"/>
                      </m:rPr>
                      <w:rPr>
                        <w:rFonts w:ascii="Cambria Math" w:hAnsi="Cambria Math"/>
                      </w:rPr>
                      <m:t>sh</m:t>
                    </m:r>
                  </m:sup>
                </m:sSubSup>
              </m:oMath>
            </m:oMathPara>
          </w:p>
        </w:tc>
      </w:tr>
      <w:tr w:rsidR="0079062A" w14:paraId="43216544" w14:textId="77777777" w:rsidTr="0079062A">
        <w:tc>
          <w:tcPr>
            <w:tcW w:w="3325" w:type="dxa"/>
          </w:tcPr>
          <w:p w14:paraId="1B4D3C47" w14:textId="187E6E97" w:rsidR="0079062A" w:rsidRDefault="0079062A" w:rsidP="000978CE">
            <w:r>
              <w:t>Transmission Line</w:t>
            </w:r>
          </w:p>
        </w:tc>
        <w:tc>
          <w:tcPr>
            <w:tcW w:w="1870" w:type="dxa"/>
          </w:tcPr>
          <w:p w14:paraId="272EA8E8" w14:textId="1F98A3B2" w:rsidR="0079062A" w:rsidRDefault="0079062A" w:rsidP="0079062A">
            <w:pPr>
              <w:jc w:val="center"/>
            </w:pPr>
            <w:r>
              <w:t>1</w:t>
            </w:r>
          </w:p>
        </w:tc>
        <w:tc>
          <w:tcPr>
            <w:tcW w:w="1870" w:type="dxa"/>
          </w:tcPr>
          <w:p w14:paraId="441290D7" w14:textId="3DCCAA52" w:rsidR="0079062A" w:rsidRDefault="0079062A" w:rsidP="0079062A">
            <w:pPr>
              <w:jc w:val="center"/>
            </w:pPr>
            <w:r>
              <w:t>0</w:t>
            </w:r>
          </w:p>
        </w:tc>
        <w:tc>
          <w:tcPr>
            <w:tcW w:w="1870" w:type="dxa"/>
          </w:tcPr>
          <w:p w14:paraId="174B69AA" w14:textId="0850FABC" w:rsidR="0079062A" w:rsidRDefault="0079062A" w:rsidP="0079062A">
            <w:pPr>
              <w:jc w:val="center"/>
            </w:pPr>
            <w:r>
              <w:t>Any value</w:t>
            </w:r>
          </w:p>
        </w:tc>
      </w:tr>
      <w:tr w:rsidR="0079062A" w14:paraId="77F3C79D" w14:textId="77777777" w:rsidTr="0079062A">
        <w:tc>
          <w:tcPr>
            <w:tcW w:w="3325" w:type="dxa"/>
          </w:tcPr>
          <w:p w14:paraId="7336B89E" w14:textId="2252F271" w:rsidR="0079062A" w:rsidRDefault="0079062A" w:rsidP="000978CE">
            <w:r>
              <w:t>In-Phase Transformer</w:t>
            </w:r>
          </w:p>
        </w:tc>
        <w:tc>
          <w:tcPr>
            <w:tcW w:w="1870" w:type="dxa"/>
          </w:tcPr>
          <w:p w14:paraId="0B3E4A5A" w14:textId="664E2CD1" w:rsidR="0079062A" w:rsidRDefault="0079062A" w:rsidP="0079062A">
            <w:pPr>
              <w:jc w:val="center"/>
            </w:pPr>
            <w:r>
              <w:t>Any value</w:t>
            </w:r>
          </w:p>
        </w:tc>
        <w:tc>
          <w:tcPr>
            <w:tcW w:w="1870" w:type="dxa"/>
          </w:tcPr>
          <w:p w14:paraId="6FB72546" w14:textId="6FAEF0A4" w:rsidR="0079062A" w:rsidRDefault="0079062A" w:rsidP="0079062A">
            <w:pPr>
              <w:jc w:val="center"/>
            </w:pPr>
            <w:r>
              <w:t>0</w:t>
            </w:r>
          </w:p>
        </w:tc>
        <w:tc>
          <w:tcPr>
            <w:tcW w:w="1870" w:type="dxa"/>
          </w:tcPr>
          <w:p w14:paraId="601DF2AD" w14:textId="25AFBD50" w:rsidR="0079062A" w:rsidRDefault="0079062A" w:rsidP="0079062A">
            <w:pPr>
              <w:jc w:val="center"/>
            </w:pPr>
            <w:r>
              <w:t>0</w:t>
            </w:r>
          </w:p>
        </w:tc>
      </w:tr>
      <w:tr w:rsidR="0079062A" w14:paraId="0E23C4FD" w14:textId="77777777" w:rsidTr="0079062A">
        <w:tc>
          <w:tcPr>
            <w:tcW w:w="3325" w:type="dxa"/>
          </w:tcPr>
          <w:p w14:paraId="5E3DBA09" w14:textId="0F52A895" w:rsidR="0079062A" w:rsidRDefault="0079062A" w:rsidP="000978CE">
            <w:r>
              <w:t xml:space="preserve">Phase Shifting Transformer </w:t>
            </w:r>
          </w:p>
        </w:tc>
        <w:tc>
          <w:tcPr>
            <w:tcW w:w="1870" w:type="dxa"/>
          </w:tcPr>
          <w:p w14:paraId="62410D15" w14:textId="06259B24" w:rsidR="0079062A" w:rsidRDefault="0079062A" w:rsidP="0079062A">
            <w:pPr>
              <w:jc w:val="center"/>
            </w:pPr>
            <w:r>
              <w:t>Any value</w:t>
            </w:r>
          </w:p>
        </w:tc>
        <w:tc>
          <w:tcPr>
            <w:tcW w:w="1870" w:type="dxa"/>
          </w:tcPr>
          <w:p w14:paraId="749FCD4C" w14:textId="6E851306" w:rsidR="0079062A" w:rsidRDefault="0079062A" w:rsidP="0079062A">
            <w:pPr>
              <w:jc w:val="center"/>
            </w:pPr>
            <w:r>
              <w:t>Any value</w:t>
            </w:r>
          </w:p>
        </w:tc>
        <w:tc>
          <w:tcPr>
            <w:tcW w:w="1870" w:type="dxa"/>
          </w:tcPr>
          <w:p w14:paraId="3193CCC7" w14:textId="61FE76AF" w:rsidR="0079062A" w:rsidRDefault="0079062A" w:rsidP="0079062A">
            <w:pPr>
              <w:jc w:val="center"/>
            </w:pPr>
            <w:r>
              <w:t>0</w:t>
            </w:r>
          </w:p>
        </w:tc>
      </w:tr>
      <w:tr w:rsidR="0079062A" w14:paraId="002FAD15" w14:textId="77777777" w:rsidTr="0079062A">
        <w:tc>
          <w:tcPr>
            <w:tcW w:w="3325" w:type="dxa"/>
          </w:tcPr>
          <w:p w14:paraId="0D48D775" w14:textId="2FD90B89" w:rsidR="0079062A" w:rsidRDefault="0079062A" w:rsidP="000978CE">
            <w:r>
              <w:t>Purely Phase Shifting Transformer</w:t>
            </w:r>
          </w:p>
        </w:tc>
        <w:tc>
          <w:tcPr>
            <w:tcW w:w="1870" w:type="dxa"/>
          </w:tcPr>
          <w:p w14:paraId="12BB8BC0" w14:textId="6BBD72F1" w:rsidR="0079062A" w:rsidRDefault="0079062A" w:rsidP="0079062A">
            <w:pPr>
              <w:jc w:val="center"/>
            </w:pPr>
            <w:r>
              <w:t>1</w:t>
            </w:r>
          </w:p>
        </w:tc>
        <w:tc>
          <w:tcPr>
            <w:tcW w:w="1870" w:type="dxa"/>
          </w:tcPr>
          <w:p w14:paraId="3FED0AF5" w14:textId="1CE99941" w:rsidR="0079062A" w:rsidRDefault="0079062A" w:rsidP="0079062A">
            <w:pPr>
              <w:jc w:val="center"/>
            </w:pPr>
            <w:r>
              <w:t>Any value</w:t>
            </w:r>
          </w:p>
        </w:tc>
        <w:tc>
          <w:tcPr>
            <w:tcW w:w="1870" w:type="dxa"/>
          </w:tcPr>
          <w:p w14:paraId="03CA3A6A" w14:textId="7A1C027E" w:rsidR="0079062A" w:rsidRDefault="0079062A" w:rsidP="0079062A">
            <w:pPr>
              <w:jc w:val="center"/>
            </w:pPr>
            <w:r>
              <w:t>0</w:t>
            </w:r>
          </w:p>
        </w:tc>
      </w:tr>
    </w:tbl>
    <w:p w14:paraId="37EF538F" w14:textId="795CD749" w:rsidR="002E0B97" w:rsidRDefault="002E0B97" w:rsidP="002E0B97">
      <w:pPr>
        <w:pStyle w:val="Heading5"/>
      </w:pPr>
      <w:r>
        <w:t>Transformer taps</w:t>
      </w:r>
    </w:p>
    <w:p w14:paraId="79BC0D11" w14:textId="71FEB7FF" w:rsidR="002E0B97" w:rsidRDefault="002E0B97" w:rsidP="002E0B97">
      <w:r>
        <w:t xml:space="preserve">Transformer taps are used to slightly vary the turns ratio of the transformer (usually 5% up and down in increments of 2.5%). This is done to compensate for the fact that the transformers input terminal voltage is often not the exactly the nominal voltage. </w:t>
      </w:r>
    </w:p>
    <w:p w14:paraId="53E5B5A9" w14:textId="16E76C65" w:rsidR="00E00982" w:rsidRPr="00E00982" w:rsidRDefault="00680E46" w:rsidP="002E0B97">
      <w:pPr>
        <w:rPr>
          <w:b/>
          <w:bCs/>
        </w:rPr>
      </w:pPr>
      <w:r>
        <w:rPr>
          <w:b/>
          <w:bCs/>
        </w:rPr>
        <w:t>Notes:</w:t>
      </w:r>
    </w:p>
    <w:p w14:paraId="679785AF" w14:textId="0207CC25" w:rsidR="002E0B97" w:rsidRDefault="002E0B97" w:rsidP="0020377A">
      <w:pPr>
        <w:pStyle w:val="ListParagraph"/>
        <w:numPr>
          <w:ilvl w:val="0"/>
          <w:numId w:val="13"/>
        </w:numPr>
      </w:pPr>
      <w:r>
        <w:t>Taps can only be changed when the transformer is de-energized</w:t>
      </w:r>
    </w:p>
    <w:p w14:paraId="002F5DEB" w14:textId="52CDD004" w:rsidR="002E0B97" w:rsidRDefault="002E0B97" w:rsidP="0020377A">
      <w:pPr>
        <w:pStyle w:val="ListParagraph"/>
        <w:numPr>
          <w:ilvl w:val="1"/>
          <w:numId w:val="13"/>
        </w:numPr>
      </w:pPr>
      <w:r>
        <w:t>Tap configuration is set to account for the average system voltages, not minor fluctuations</w:t>
      </w:r>
    </w:p>
    <w:p w14:paraId="5B8F61CB" w14:textId="2EF01AE2" w:rsidR="002E0B97" w:rsidRDefault="002E0B97" w:rsidP="0020377A">
      <w:pPr>
        <w:pStyle w:val="ListParagraph"/>
        <w:numPr>
          <w:ilvl w:val="0"/>
          <w:numId w:val="13"/>
        </w:numPr>
      </w:pPr>
      <w:r>
        <w:t>There are taps on the both the high and low-voltage side</w:t>
      </w:r>
    </w:p>
    <w:p w14:paraId="4C441436" w14:textId="06912B51" w:rsidR="002E2DDD" w:rsidRPr="002E0B97" w:rsidRDefault="002E2DDD" w:rsidP="0020377A">
      <w:pPr>
        <w:pStyle w:val="ListParagraph"/>
        <w:numPr>
          <w:ilvl w:val="0"/>
          <w:numId w:val="13"/>
        </w:numPr>
      </w:pPr>
      <w:r>
        <w:t>Tap changing under load (TCUL) transformers, also called voltage regulators, can change their taps while under loads</w:t>
      </w:r>
    </w:p>
    <w:p w14:paraId="0EC41AB3" w14:textId="73656C63" w:rsidR="0079062A" w:rsidRPr="00C72065" w:rsidRDefault="0079062A" w:rsidP="0079062A">
      <w:pPr>
        <w:pStyle w:val="Heading4"/>
      </w:pPr>
      <w:r w:rsidRPr="00C72065">
        <w:t>Generalized π model</w:t>
      </w:r>
    </w:p>
    <w:p w14:paraId="5E3B53BC" w14:textId="655455D7" w:rsidR="0079062A" w:rsidRDefault="00C72065" w:rsidP="0079062A">
      <w:commentRangeStart w:id="10"/>
      <w:commentRangeStart w:id="11"/>
      <w:r w:rsidRPr="00C72065">
        <w:t xml:space="preserve">The generalized </w:t>
      </w:r>
      <m:oMath>
        <m:r>
          <w:rPr>
            <w:rFonts w:ascii="Cambria Math" w:hAnsi="Cambria Math"/>
          </w:rPr>
          <m:t>π</m:t>
        </m:r>
      </m:oMath>
      <w:r>
        <w:t xml:space="preserve"> model gives a set of equations that can be used to determine the power flow between a k and l terminal that are separated by either a transmission line or any of the transformer types. </w:t>
      </w:r>
      <w:r w:rsidR="00FF61C8">
        <w:t>If</w:t>
      </w:r>
      <w:r>
        <w:t xml:space="preserve"> the relevant constant values given and seen in the table above are used </w:t>
      </w:r>
      <w:r w:rsidR="00FF61C8">
        <w:t>any irrelevant terms will cancel out.</w:t>
      </w:r>
      <w:commentRangeEnd w:id="10"/>
      <w:r w:rsidR="00E3031E">
        <w:rPr>
          <w:rStyle w:val="CommentReference"/>
        </w:rPr>
        <w:commentReference w:id="10"/>
      </w:r>
      <w:commentRangeEnd w:id="11"/>
      <w:r w:rsidR="008E25DF">
        <w:rPr>
          <w:rStyle w:val="CommentReference"/>
        </w:rPr>
        <w:commentReference w:id="11"/>
      </w:r>
    </w:p>
    <w:p w14:paraId="19EDF66B" w14:textId="795E7342" w:rsidR="00FF61C8" w:rsidRPr="00216EDE" w:rsidRDefault="00FF61C8" w:rsidP="0079062A">
      <w:pPr>
        <w:rPr>
          <w:highlight w:val="green"/>
        </w:rPr>
      </w:pPr>
      <w:r w:rsidRPr="00216EDE">
        <w:rPr>
          <w:highlight w:val="green"/>
        </w:rPr>
        <w:t>For k to l:</w:t>
      </w:r>
    </w:p>
    <w:p w14:paraId="6A112FC9" w14:textId="3A343041" w:rsidR="00FF61C8" w:rsidRPr="00FF61C8" w:rsidRDefault="00253580" w:rsidP="0079062A">
      <m:oMathPara>
        <m:oMath>
          <m:sSub>
            <m:sSubPr>
              <m:ctrlPr>
                <w:rPr>
                  <w:rFonts w:ascii="Cambria Math" w:hAnsi="Cambria Math"/>
                  <w:i/>
                  <w:highlight w:val="green"/>
                </w:rPr>
              </m:ctrlPr>
            </m:sSubPr>
            <m:e>
              <m:r>
                <w:rPr>
                  <w:rFonts w:ascii="Cambria Math" w:hAnsi="Cambria Math"/>
                  <w:highlight w:val="green"/>
                </w:rPr>
                <m:t>P</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m:rPr>
              <m:sty m:val="p"/>
            </m:rPr>
            <w:rPr>
              <w:highlight w:val="green"/>
            </w:rPr>
            <w:br/>
          </m:r>
        </m:oMath>
        <m:oMath>
          <m:sSub>
            <m:sSubPr>
              <m:ctrlPr>
                <w:rPr>
                  <w:rFonts w:ascii="Cambria Math" w:hAnsi="Cambria Math"/>
                  <w:i/>
                  <w:highlight w:val="green"/>
                </w:rPr>
              </m:ctrlPr>
            </m:sSubPr>
            <m:e>
              <m:r>
                <w:rPr>
                  <w:rFonts w:ascii="Cambria Math" w:hAnsi="Cambria Math"/>
                  <w:highlight w:val="green"/>
                </w:rPr>
                <m:t>Q</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a</m:t>
              </m:r>
            </m:e>
            <m:sub>
              <m:r>
                <w:rPr>
                  <w:rFonts w:ascii="Cambria Math" w:hAnsi="Cambria Math"/>
                  <w:highlight w:val="green"/>
                </w:rPr>
                <m:t>kl</m:t>
              </m:r>
            </m:sub>
            <m:sup>
              <m:r>
                <w:rPr>
                  <w:rFonts w:ascii="Cambria Math" w:hAnsi="Cambria Math"/>
                  <w:highlight w:val="green"/>
                </w:rPr>
                <m:t>2</m:t>
              </m:r>
            </m:sup>
          </m:sSubSup>
          <m:sSubSup>
            <m:sSubSupPr>
              <m:ctrlPr>
                <w:rPr>
                  <w:rFonts w:ascii="Cambria Math" w:hAnsi="Cambria Math"/>
                  <w:i/>
                  <w:highlight w:val="green"/>
                </w:rPr>
              </m:ctrlPr>
            </m:sSubSupPr>
            <m:e>
              <m:r>
                <w:rPr>
                  <w:rFonts w:ascii="Cambria Math" w:hAnsi="Cambria Math"/>
                  <w:highlight w:val="green"/>
                </w:rPr>
                <m:t>V</m:t>
              </m:r>
            </m:e>
            <m:sub>
              <m:r>
                <w:rPr>
                  <w:rFonts w:ascii="Cambria Math" w:hAnsi="Cambria Math"/>
                  <w:highlight w:val="green"/>
                </w:rPr>
                <m:t>k</m:t>
              </m:r>
            </m:sub>
            <m:sup>
              <m:r>
                <w:rPr>
                  <w:rFonts w:ascii="Cambria Math" w:hAnsi="Cambria Math"/>
                  <w:highlight w:val="green"/>
                </w:rPr>
                <m:t>2</m:t>
              </m:r>
            </m:sup>
          </m:sSubSup>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r>
                <w:rPr>
                  <w:rFonts w:ascii="Cambria Math" w:hAnsi="Cambria Math"/>
                  <w:highlight w:val="green"/>
                </w:rPr>
                <m:t>+</m:t>
              </m:r>
              <m:sSubSup>
                <m:sSubSupPr>
                  <m:ctrlPr>
                    <w:rPr>
                      <w:rFonts w:ascii="Cambria Math" w:hAnsi="Cambria Math"/>
                      <w:i/>
                      <w:highlight w:val="green"/>
                    </w:rPr>
                  </m:ctrlPr>
                </m:sSubSupPr>
                <m:e>
                  <m:r>
                    <w:rPr>
                      <w:rFonts w:ascii="Cambria Math" w:hAnsi="Cambria Math"/>
                      <w:highlight w:val="green"/>
                    </w:rPr>
                    <m:t>b</m:t>
                  </m:r>
                </m:e>
                <m:sub>
                  <m:r>
                    <w:rPr>
                      <w:rFonts w:ascii="Cambria Math" w:hAnsi="Cambria Math"/>
                      <w:highlight w:val="green"/>
                    </w:rPr>
                    <m:t>kl</m:t>
                  </m:r>
                </m:sub>
                <m:sup>
                  <m:r>
                    <w:rPr>
                      <w:rFonts w:ascii="Cambria Math" w:hAnsi="Cambria Math"/>
                      <w:highlight w:val="green"/>
                    </w:rPr>
                    <m:t>sh</m:t>
                  </m:r>
                </m:sup>
              </m:sSubSup>
            </m:e>
          </m:d>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b</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cos</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m:e>
          </m:func>
          <m:r>
            <w:rPr>
              <w:rFonts w:ascii="Cambria Math" w:hAnsi="Cambria Math"/>
              <w:highlight w:val="green"/>
            </w:rPr>
            <m:t>-</m:t>
          </m:r>
          <m:sSub>
            <m:sSubPr>
              <m:ctrlPr>
                <w:rPr>
                  <w:rFonts w:ascii="Cambria Math" w:hAnsi="Cambria Math"/>
                  <w:i/>
                  <w:highlight w:val="green"/>
                </w:rPr>
              </m:ctrlPr>
            </m:sSubPr>
            <m:e>
              <m:r>
                <w:rPr>
                  <w:rFonts w:ascii="Cambria Math" w:hAnsi="Cambria Math"/>
                  <w:highlight w:val="green"/>
                </w:rPr>
                <m:t>a</m:t>
              </m:r>
            </m:e>
            <m:sub>
              <m:r>
                <w:rPr>
                  <w:rFonts w:ascii="Cambria Math" w:hAnsi="Cambria Math"/>
                  <w:highlight w:val="green"/>
                </w:rPr>
                <m:t>kl</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k</m:t>
              </m:r>
            </m:sub>
          </m:sSub>
          <m:sSub>
            <m:sSubPr>
              <m:ctrlPr>
                <w:rPr>
                  <w:rFonts w:ascii="Cambria Math" w:hAnsi="Cambria Math"/>
                  <w:i/>
                  <w:highlight w:val="green"/>
                </w:rPr>
              </m:ctrlPr>
            </m:sSubPr>
            <m:e>
              <m:r>
                <w:rPr>
                  <w:rFonts w:ascii="Cambria Math" w:hAnsi="Cambria Math"/>
                  <w:highlight w:val="green"/>
                </w:rPr>
                <m:t>V</m:t>
              </m:r>
            </m:e>
            <m:sub>
              <m:r>
                <w:rPr>
                  <w:rFonts w:ascii="Cambria Math" w:hAnsi="Cambria Math"/>
                  <w:highlight w:val="green"/>
                </w:rPr>
                <m:t>l</m:t>
              </m:r>
            </m:sub>
          </m:sSub>
          <m:sSub>
            <m:sSubPr>
              <m:ctrlPr>
                <w:rPr>
                  <w:rFonts w:ascii="Cambria Math" w:hAnsi="Cambria Math"/>
                  <w:i/>
                  <w:highlight w:val="green"/>
                </w:rPr>
              </m:ctrlPr>
            </m:sSubPr>
            <m:e>
              <m:r>
                <w:rPr>
                  <w:rFonts w:ascii="Cambria Math" w:hAnsi="Cambria Math"/>
                  <w:highlight w:val="green"/>
                </w:rPr>
                <m:t>g</m:t>
              </m:r>
            </m:e>
            <m:sub>
              <m:r>
                <w:rPr>
                  <w:rFonts w:ascii="Cambria Math" w:hAnsi="Cambria Math"/>
                  <w:highlight w:val="green"/>
                </w:rPr>
                <m:t>kl</m:t>
              </m:r>
            </m:sub>
          </m:sSub>
          <m:func>
            <m:funcPr>
              <m:ctrlPr>
                <w:rPr>
                  <w:rFonts w:ascii="Cambria Math" w:hAnsi="Cambria Math"/>
                  <w:i/>
                  <w:highlight w:val="green"/>
                </w:rPr>
              </m:ctrlPr>
            </m:funcPr>
            <m:fName>
              <m:r>
                <m:rPr>
                  <m:sty m:val="p"/>
                </m:rPr>
                <w:rPr>
                  <w:rFonts w:ascii="Cambria Math" w:hAnsi="Cambria Math"/>
                  <w:highlight w:val="green"/>
                </w:rPr>
                <m:t>sin</m:t>
              </m:r>
            </m:fName>
            <m:e>
              <m:d>
                <m:dPr>
                  <m:ctrlPr>
                    <w:rPr>
                      <w:rFonts w:ascii="Cambria Math" w:hAnsi="Cambria Math"/>
                      <w:i/>
                      <w:highlight w:val="green"/>
                    </w:rPr>
                  </m:ctrlPr>
                </m:dPr>
                <m:e>
                  <m:sSub>
                    <m:sSubPr>
                      <m:ctrlPr>
                        <w:rPr>
                          <w:rFonts w:ascii="Cambria Math" w:hAnsi="Cambria Math"/>
                          <w:i/>
                          <w:highlight w:val="green"/>
                        </w:rPr>
                      </m:ctrlPr>
                    </m:sSubPr>
                    <m:e>
                      <m:r>
                        <w:rPr>
                          <w:rFonts w:ascii="Cambria Math" w:hAnsi="Cambria Math"/>
                          <w:highlight w:val="green"/>
                        </w:rPr>
                        <m:t>θ</m:t>
                      </m:r>
                    </m:e>
                    <m:sub>
                      <m:r>
                        <w:rPr>
                          <w:rFonts w:ascii="Cambria Math" w:hAnsi="Cambria Math"/>
                          <w:highlight w:val="green"/>
                        </w:rPr>
                        <m:t>kl</m:t>
                      </m:r>
                    </m:sub>
                  </m:sSub>
                  <m:r>
                    <w:rPr>
                      <w:rFonts w:ascii="Cambria Math" w:hAnsi="Cambria Math"/>
                      <w:highlight w:val="green"/>
                    </w:rPr>
                    <m:t>+ϕ</m:t>
                  </m:r>
                </m:e>
              </m:d>
              <w:commentRangeStart w:id="12"/>
              <w:commentRangeEnd w:id="12"/>
              <m:r>
                <m:rPr>
                  <m:sty m:val="p"/>
                </m:rPr>
                <w:rPr>
                  <w:rStyle w:val="CommentReference"/>
                </w:rPr>
                <w:commentReference w:id="12"/>
              </m:r>
            </m:e>
          </m:func>
        </m:oMath>
      </m:oMathPara>
    </w:p>
    <w:p w14:paraId="7F2BF65D" w14:textId="6B0CC151" w:rsidR="00FF61C8" w:rsidRDefault="00FF61C8" w:rsidP="0079062A">
      <w:r>
        <w:t>For l to k:</w:t>
      </w:r>
    </w:p>
    <w:p w14:paraId="76CA914C" w14:textId="2D5FEC4F" w:rsidR="00C72065" w:rsidRPr="00267B10" w:rsidRDefault="00253580" w:rsidP="0079062A">
      <m:oMathPara>
        <m:oMath>
          <m:sSub>
            <m:sSubPr>
              <m:ctrlPr>
                <w:rPr>
                  <w:rFonts w:ascii="Cambria Math" w:hAnsi="Cambria Math"/>
                  <w:i/>
                </w:rPr>
              </m:ctrlPr>
            </m:sSubPr>
            <m:e>
              <m:r>
                <w:rPr>
                  <w:rFonts w:ascii="Cambria Math" w:hAnsi="Cambria Math"/>
                </w:rPr>
                <m:t>P</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m:rPr>
              <m:sty m:val="p"/>
            </m:rPr>
            <w:br/>
          </m:r>
        </m:oMath>
        <m:oMath>
          <m:sSub>
            <m:sSubPr>
              <m:ctrlPr>
                <w:rPr>
                  <w:rFonts w:ascii="Cambria Math" w:hAnsi="Cambria Math"/>
                  <w:i/>
                </w:rPr>
              </m:ctrlPr>
            </m:sSubPr>
            <m:e>
              <m:r>
                <w:rPr>
                  <w:rFonts w:ascii="Cambria Math" w:hAnsi="Cambria Math"/>
                </w:rPr>
                <m:t>Q</m:t>
              </m:r>
            </m:e>
            <m:sub>
              <m:r>
                <w:rPr>
                  <w:rFonts w:ascii="Cambria Math" w:hAnsi="Cambria Math"/>
                </w:rPr>
                <m:t>lk</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l</m:t>
              </m:r>
            </m:sub>
          </m:sSub>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lk</m:t>
                      </m:r>
                    </m:sub>
                  </m:sSub>
                  <m:r>
                    <w:rPr>
                      <w:rFonts w:ascii="Cambria Math" w:hAnsi="Cambria Math"/>
                    </w:rPr>
                    <m:t>-ϕ</m:t>
                  </m:r>
                </m:e>
              </m:d>
            </m:e>
          </m:func>
        </m:oMath>
      </m:oMathPara>
    </w:p>
    <w:p w14:paraId="4365B217" w14:textId="17A6030E" w:rsidR="00267B10" w:rsidRPr="00C72065" w:rsidRDefault="00267B10" w:rsidP="0079062A">
      <w:r w:rsidRPr="00267B10">
        <w:rPr>
          <w:noProof/>
          <w:lang w:eastAsia="en-US"/>
        </w:rPr>
        <w:drawing>
          <wp:inline distT="0" distB="0" distL="0" distR="0" wp14:anchorId="56CFE07D" wp14:editId="1FEBEC7B">
            <wp:extent cx="5943600" cy="2454275"/>
            <wp:effectExtent l="0" t="0" r="6350" b="8255"/>
            <wp:docPr id="19" name="Picture 19"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 schematic&#10;&#10;Description automatically generated"/>
                    <pic:cNvPicPr/>
                  </pic:nvPicPr>
                  <pic:blipFill>
                    <a:blip r:embed="rId24"/>
                    <a:stretch>
                      <a:fillRect/>
                    </a:stretch>
                  </pic:blipFill>
                  <pic:spPr>
                    <a:xfrm>
                      <a:off x="0" y="0"/>
                      <a:ext cx="5943600" cy="2454275"/>
                    </a:xfrm>
                    <a:prstGeom prst="rect">
                      <a:avLst/>
                    </a:prstGeom>
                  </pic:spPr>
                </pic:pic>
              </a:graphicData>
            </a:graphic>
          </wp:inline>
        </w:drawing>
      </w:r>
    </w:p>
    <w:p w14:paraId="3504A895" w14:textId="795CCE53" w:rsidR="0079062A" w:rsidRDefault="007572BB" w:rsidP="00FF61C8">
      <w:pPr>
        <w:pStyle w:val="Heading3"/>
      </w:pPr>
      <w:r>
        <w:rPr>
          <w:noProof/>
          <w:lang w:eastAsia="en-US"/>
        </w:rPr>
        <mc:AlternateContent>
          <mc:Choice Requires="wps">
            <w:drawing>
              <wp:anchor distT="0" distB="0" distL="114300" distR="114300" simplePos="0" relativeHeight="251667456" behindDoc="0" locked="0" layoutInCell="1" allowOverlap="1" wp14:anchorId="26125648" wp14:editId="608259D6">
                <wp:simplePos x="0" y="0"/>
                <wp:positionH relativeFrom="page">
                  <wp:posOffset>4536440</wp:posOffset>
                </wp:positionH>
                <wp:positionV relativeFrom="paragraph">
                  <wp:posOffset>200025</wp:posOffset>
                </wp:positionV>
                <wp:extent cx="3187065" cy="2520950"/>
                <wp:effectExtent l="0" t="0" r="13335" b="12700"/>
                <wp:wrapNone/>
                <wp:docPr id="15" name="Text Box 15"/>
                <wp:cNvGraphicFramePr/>
                <a:graphic xmlns:a="http://schemas.openxmlformats.org/drawingml/2006/main">
                  <a:graphicData uri="http://schemas.microsoft.com/office/word/2010/wordprocessingShape">
                    <wps:wsp>
                      <wps:cNvSpPr txBox="1"/>
                      <wps:spPr>
                        <a:xfrm>
                          <a:off x="0" y="0"/>
                          <a:ext cx="3187065" cy="2520950"/>
                        </a:xfrm>
                        <a:prstGeom prst="rect">
                          <a:avLst/>
                        </a:prstGeom>
                        <a:solidFill>
                          <a:schemeClr val="lt1"/>
                        </a:solidFill>
                        <a:ln w="6350">
                          <a:solidFill>
                            <a:prstClr val="black"/>
                          </a:solidFill>
                        </a:ln>
                      </wps:spPr>
                      <wps:txbx>
                        <w:txbxContent>
                          <w:tbl>
                            <w:tblPr>
                              <w:tblStyle w:val="TableGrid"/>
                              <w:tblW w:w="4855" w:type="dxa"/>
                              <w:tblLook w:val="04A0" w:firstRow="1" w:lastRow="0" w:firstColumn="1" w:lastColumn="0" w:noHBand="0" w:noVBand="1"/>
                            </w:tblPr>
                            <w:tblGrid>
                              <w:gridCol w:w="735"/>
                              <w:gridCol w:w="4120"/>
                            </w:tblGrid>
                            <w:tr w:rsidR="00253580" w14:paraId="21AE4313" w14:textId="77777777" w:rsidTr="00857023">
                              <w:tc>
                                <w:tcPr>
                                  <w:tcW w:w="735" w:type="dxa"/>
                                </w:tcPr>
                                <w:p w14:paraId="2DFDE56A" w14:textId="77777777" w:rsidR="00253580" w:rsidRDefault="00253580">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253580" w:rsidRDefault="00253580">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253580" w14:paraId="288554A0" w14:textId="77777777" w:rsidTr="00857023">
                              <w:tc>
                                <w:tcPr>
                                  <w:tcW w:w="735" w:type="dxa"/>
                                </w:tcPr>
                                <w:p w14:paraId="354FFE81" w14:textId="0C658A7F" w:rsidR="00253580" w:rsidRDefault="00253580">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253580" w:rsidRDefault="00253580">
                                  <w:r>
                                    <w:t>Current injected to the k bus through the shunt</w:t>
                                  </w:r>
                                </w:p>
                              </w:tc>
                            </w:tr>
                            <w:tr w:rsidR="00253580" w14:paraId="6976D4C8" w14:textId="77777777" w:rsidTr="00857023">
                              <w:tc>
                                <w:tcPr>
                                  <w:tcW w:w="735" w:type="dxa"/>
                                </w:tcPr>
                                <w:p w14:paraId="1E0C48E8" w14:textId="051C89B3" w:rsidR="00253580" w:rsidRDefault="00253580"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253580" w:rsidRDefault="00253580" w:rsidP="00267B10">
                                  <w:r>
                                    <w:t>Active power traveling along the k-l branch</w:t>
                                  </w:r>
                                </w:p>
                              </w:tc>
                            </w:tr>
                            <w:tr w:rsidR="00253580" w14:paraId="67FA407A" w14:textId="77777777" w:rsidTr="00857023">
                              <w:tc>
                                <w:tcPr>
                                  <w:tcW w:w="735" w:type="dxa"/>
                                </w:tcPr>
                                <w:p w14:paraId="0ECDF2AC" w14:textId="489A212C" w:rsidR="00253580" w:rsidRDefault="00253580"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253580" w:rsidRDefault="00253580" w:rsidP="00267B10">
                                  <w:r>
                                    <w:t xml:space="preserve">Shunt </w:t>
                                  </w:r>
                                  <w:proofErr w:type="spellStart"/>
                                  <w:r>
                                    <w:t>susceptance</w:t>
                                  </w:r>
                                  <w:proofErr w:type="spellEnd"/>
                                  <w:r>
                                    <w:t xml:space="preserve"> is </w:t>
                                  </w:r>
                                  <w:r w:rsidRPr="00A3377E">
                                    <w:rPr>
                                      <w:b/>
                                      <w:bCs/>
                                    </w:rPr>
                                    <w:t>positive</w:t>
                                  </w:r>
                                  <w:r>
                                    <w:t xml:space="preserve"> (capacitive)</w:t>
                                  </w:r>
                                </w:p>
                              </w:tc>
                            </w:tr>
                            <w:tr w:rsidR="00253580" w14:paraId="0AF818C4" w14:textId="77777777" w:rsidTr="00857023">
                              <w:tc>
                                <w:tcPr>
                                  <w:tcW w:w="735" w:type="dxa"/>
                                </w:tcPr>
                                <w:p w14:paraId="204FEDF6" w14:textId="24AF2CE0" w:rsidR="00253580" w:rsidRDefault="00253580"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253580" w:rsidRDefault="00253580" w:rsidP="00FB7448">
                                  <w:r>
                                    <w:t xml:space="preserve">TL </w:t>
                                  </w:r>
                                  <w:proofErr w:type="spellStart"/>
                                  <w:r>
                                    <w:t>susceptance</w:t>
                                  </w:r>
                                  <w:proofErr w:type="spellEnd"/>
                                  <w:r>
                                    <w:t xml:space="preserve"> is </w:t>
                                  </w:r>
                                  <w:r w:rsidRPr="00A3377E">
                                    <w:rPr>
                                      <w:b/>
                                      <w:bCs/>
                                    </w:rPr>
                                    <w:t>negative</w:t>
                                  </w:r>
                                  <w:r>
                                    <w:t xml:space="preserve"> (inductive)</w:t>
                                  </w:r>
                                </w:p>
                              </w:tc>
                            </w:tr>
                            <w:tr w:rsidR="00253580" w14:paraId="20460C5F" w14:textId="77777777" w:rsidTr="00857023">
                              <w:tc>
                                <w:tcPr>
                                  <w:tcW w:w="735" w:type="dxa"/>
                                </w:tcPr>
                                <w:p w14:paraId="6B69710D" w14:textId="77777777" w:rsidR="00253580" w:rsidRDefault="00253580" w:rsidP="00267B10">
                                  <w:pPr>
                                    <w:rPr>
                                      <w:rFonts w:ascii="Calibri" w:eastAsia="Yu Mincho" w:hAnsi="Calibri" w:cs="Times New Roman"/>
                                    </w:rPr>
                                  </w:pPr>
                                </w:p>
                              </w:tc>
                              <w:tc>
                                <w:tcPr>
                                  <w:tcW w:w="4120" w:type="dxa"/>
                                </w:tcPr>
                                <w:p w14:paraId="4722E207" w14:textId="77777777" w:rsidR="00253580" w:rsidRDefault="00253580" w:rsidP="00267B10"/>
                              </w:tc>
                            </w:tr>
                            <w:tr w:rsidR="00253580" w14:paraId="1AF51167" w14:textId="77777777" w:rsidTr="00857023">
                              <w:tc>
                                <w:tcPr>
                                  <w:tcW w:w="735" w:type="dxa"/>
                                </w:tcPr>
                                <w:p w14:paraId="06887053" w14:textId="77777777" w:rsidR="00253580" w:rsidRDefault="00253580" w:rsidP="00267B10"/>
                              </w:tc>
                              <w:tc>
                                <w:tcPr>
                                  <w:tcW w:w="4120" w:type="dxa"/>
                                </w:tcPr>
                                <w:p w14:paraId="3B49D820" w14:textId="77777777" w:rsidR="00253580" w:rsidRDefault="00253580" w:rsidP="00267B10"/>
                              </w:tc>
                            </w:tr>
                          </w:tbl>
                          <w:p w14:paraId="46A964B9" w14:textId="77777777" w:rsidR="00253580" w:rsidRDefault="00253580" w:rsidP="00267B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125648" id="_x0000_t202" coordsize="21600,21600" o:spt="202" path="m0,0l0,21600,21600,21600,21600,0xe">
                <v:stroke joinstyle="miter"/>
                <v:path gradientshapeok="t" o:connecttype="rect"/>
              </v:shapetype>
              <v:shape id="Text Box 15" o:spid="_x0000_s1026" type="#_x0000_t202" style="position:absolute;margin-left:357.2pt;margin-top:15.75pt;width:250.95pt;height:198.5pt;z-index:251667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" fillcolor="white [3201]" strokeweight=".5pt">
                <v:textbox>
                  <w:txbxContent>
                    <w:tbl>
                      <w:tblPr>
                        <w:tblStyle w:val="TableGrid"/>
                        <w:tblW w:w="4855" w:type="dxa"/>
                        <w:tblLook w:val="04A0" w:firstRow="1" w:lastRow="0" w:firstColumn="1" w:lastColumn="0" w:noHBand="0" w:noVBand="1"/>
                      </w:tblPr>
                      <w:tblGrid>
                        <w:gridCol w:w="735"/>
                        <w:gridCol w:w="4120"/>
                      </w:tblGrid>
                      <w:tr w:rsidR="00253580" w14:paraId="21AE4313" w14:textId="77777777" w:rsidTr="00857023">
                        <w:tc>
                          <w:tcPr>
                            <w:tcW w:w="735" w:type="dxa"/>
                          </w:tcPr>
                          <w:p w14:paraId="2DFDE56A" w14:textId="77777777" w:rsidR="00253580" w:rsidRDefault="00253580">
                            <m:oMathPara>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sh</m:t>
                                    </m:r>
                                  </m:sup>
                                </m:sSubSup>
                              </m:oMath>
                            </m:oMathPara>
                          </w:p>
                        </w:tc>
                        <w:tc>
                          <w:tcPr>
                            <w:tcW w:w="4120" w:type="dxa"/>
                          </w:tcPr>
                          <w:p w14:paraId="0056EC27" w14:textId="77777777" w:rsidR="00253580" w:rsidRDefault="00253580">
                            <w:r>
                              <w:t xml:space="preserve">Reactive power injected to the k bus from the shunt </w:t>
                            </w:r>
                            <w:proofErr w:type="spellStart"/>
                            <w:r>
                              <w:t>susceptance</w:t>
                            </w:r>
                            <w:proofErr w:type="spellEnd"/>
                            <w: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w:p>
                        </w:tc>
                      </w:tr>
                      <w:tr w:rsidR="00253580" w14:paraId="288554A0" w14:textId="77777777" w:rsidTr="00857023">
                        <w:tc>
                          <w:tcPr>
                            <w:tcW w:w="735" w:type="dxa"/>
                          </w:tcPr>
                          <w:p w14:paraId="354FFE81" w14:textId="0C658A7F" w:rsidR="00253580" w:rsidRDefault="00253580">
                            <w:pPr>
                              <w:rPr>
                                <w:rFonts w:ascii="Calibri" w:eastAsia="Yu Mincho" w:hAnsi="Calibri" w:cs="Times New Roman"/>
                              </w:rPr>
                            </w:pPr>
                            <m:oMathPara>
                              <m:oMath>
                                <m:sSubSup>
                                  <m:sSubSupPr>
                                    <m:ctrlPr>
                                      <w:rPr>
                                        <w:rFonts w:ascii="Cambria Math" w:eastAsia="Yu Mincho" w:hAnsi="Cambria Math" w:cs="Times New Roman"/>
                                        <w:i/>
                                      </w:rPr>
                                    </m:ctrlPr>
                                  </m:sSubSupPr>
                                  <m:e>
                                    <m:r>
                                      <w:rPr>
                                        <w:rFonts w:ascii="Cambria Math" w:eastAsia="Yu Mincho" w:hAnsi="Cambria Math" w:cs="Times New Roman"/>
                                      </w:rPr>
                                      <m:t>I</m:t>
                                    </m:r>
                                  </m:e>
                                  <m:sub>
                                    <m:r>
                                      <w:rPr>
                                        <w:rFonts w:ascii="Cambria Math" w:eastAsia="Yu Mincho" w:hAnsi="Cambria Math" w:cs="Times New Roman"/>
                                      </w:rPr>
                                      <m:t>k</m:t>
                                    </m:r>
                                  </m:sub>
                                  <m:sup>
                                    <m:r>
                                      <w:rPr>
                                        <w:rFonts w:ascii="Cambria Math" w:eastAsia="Yu Mincho" w:hAnsi="Cambria Math" w:cs="Times New Roman"/>
                                      </w:rPr>
                                      <m:t>sh</m:t>
                                    </m:r>
                                  </m:sup>
                                </m:sSubSup>
                              </m:oMath>
                            </m:oMathPara>
                          </w:p>
                        </w:tc>
                        <w:tc>
                          <w:tcPr>
                            <w:tcW w:w="4120" w:type="dxa"/>
                          </w:tcPr>
                          <w:p w14:paraId="58E3717B" w14:textId="37F8ECE6" w:rsidR="00253580" w:rsidRDefault="00253580">
                            <w:r>
                              <w:t>Current injected to the k bus through the shunt</w:t>
                            </w:r>
                          </w:p>
                        </w:tc>
                      </w:tr>
                      <w:tr w:rsidR="00253580" w14:paraId="6976D4C8" w14:textId="77777777" w:rsidTr="00857023">
                        <w:tc>
                          <w:tcPr>
                            <w:tcW w:w="735" w:type="dxa"/>
                          </w:tcPr>
                          <w:p w14:paraId="1E0C48E8" w14:textId="051C89B3" w:rsidR="00253580" w:rsidRDefault="00253580" w:rsidP="00267B10">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P</m:t>
                                    </m:r>
                                  </m:e>
                                  <m:sub>
                                    <m:r>
                                      <w:rPr>
                                        <w:rFonts w:ascii="Cambria Math" w:eastAsia="Yu Mincho" w:hAnsi="Cambria Math" w:cs="Times New Roman"/>
                                      </w:rPr>
                                      <m:t>kl</m:t>
                                    </m:r>
                                  </m:sub>
                                </m:sSub>
                              </m:oMath>
                            </m:oMathPara>
                          </w:p>
                        </w:tc>
                        <w:tc>
                          <w:tcPr>
                            <w:tcW w:w="4120" w:type="dxa"/>
                          </w:tcPr>
                          <w:p w14:paraId="5855AA65" w14:textId="32DB383F" w:rsidR="00253580" w:rsidRDefault="00253580" w:rsidP="00267B10">
                            <w:r>
                              <w:t>Active power traveling along the k-l branch</w:t>
                            </w:r>
                          </w:p>
                        </w:tc>
                      </w:tr>
                      <w:tr w:rsidR="00253580" w14:paraId="67FA407A" w14:textId="77777777" w:rsidTr="00857023">
                        <w:tc>
                          <w:tcPr>
                            <w:tcW w:w="735" w:type="dxa"/>
                          </w:tcPr>
                          <w:p w14:paraId="0ECDF2AC" w14:textId="489A212C" w:rsidR="00253580" w:rsidRDefault="00253580" w:rsidP="00267B10">
                            <w:pPr>
                              <w:rPr>
                                <w:rFonts w:ascii="Calibri" w:eastAsia="Yu Mincho" w:hAnsi="Calibri" w:cs="Times New Roman"/>
                              </w:rPr>
                            </w:pPr>
                            <m:oMathPara>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oMath>
                            </m:oMathPara>
                          </w:p>
                        </w:tc>
                        <w:tc>
                          <w:tcPr>
                            <w:tcW w:w="4120" w:type="dxa"/>
                          </w:tcPr>
                          <w:p w14:paraId="0DE3672F" w14:textId="4E2AFC17" w:rsidR="00253580" w:rsidRDefault="00253580" w:rsidP="00267B10">
                            <w:r>
                              <w:t xml:space="preserve">Shunt </w:t>
                            </w:r>
                            <w:proofErr w:type="spellStart"/>
                            <w:r>
                              <w:t>susceptance</w:t>
                            </w:r>
                            <w:proofErr w:type="spellEnd"/>
                            <w:r>
                              <w:t xml:space="preserve"> is </w:t>
                            </w:r>
                            <w:r w:rsidRPr="00A3377E">
                              <w:rPr>
                                <w:b/>
                                <w:bCs/>
                              </w:rPr>
                              <w:t>positive</w:t>
                            </w:r>
                            <w:r>
                              <w:t xml:space="preserve"> (capacitive)</w:t>
                            </w:r>
                          </w:p>
                        </w:tc>
                      </w:tr>
                      <w:tr w:rsidR="00253580" w14:paraId="0AF818C4" w14:textId="77777777" w:rsidTr="00857023">
                        <w:tc>
                          <w:tcPr>
                            <w:tcW w:w="735" w:type="dxa"/>
                          </w:tcPr>
                          <w:p w14:paraId="204FEDF6" w14:textId="24AF2CE0" w:rsidR="00253580" w:rsidRDefault="00253580" w:rsidP="00FB7448">
                            <w:pPr>
                              <w:rPr>
                                <w:rFonts w:ascii="Calibri" w:eastAsia="Yu Mincho" w:hAnsi="Calibri" w:cs="Times New Roman"/>
                              </w:rPr>
                            </w:pPr>
                            <m:oMathPara>
                              <m:oMath>
                                <m:sSub>
                                  <m:sSubPr>
                                    <m:ctrlPr>
                                      <w:rPr>
                                        <w:rFonts w:ascii="Cambria Math" w:eastAsia="Yu Mincho" w:hAnsi="Cambria Math" w:cs="Times New Roman"/>
                                        <w:i/>
                                      </w:rPr>
                                    </m:ctrlPr>
                                  </m:sSubPr>
                                  <m:e>
                                    <m:r>
                                      <w:rPr>
                                        <w:rFonts w:ascii="Cambria Math" w:eastAsia="Yu Mincho" w:hAnsi="Cambria Math" w:cs="Times New Roman"/>
                                      </w:rPr>
                                      <m:t>b</m:t>
                                    </m:r>
                                  </m:e>
                                  <m:sub>
                                    <m:r>
                                      <w:rPr>
                                        <w:rFonts w:ascii="Cambria Math" w:eastAsia="Yu Mincho" w:hAnsi="Cambria Math" w:cs="Times New Roman"/>
                                      </w:rPr>
                                      <m:t>kl</m:t>
                                    </m:r>
                                  </m:sub>
                                </m:sSub>
                              </m:oMath>
                            </m:oMathPara>
                          </w:p>
                        </w:tc>
                        <w:tc>
                          <w:tcPr>
                            <w:tcW w:w="4120" w:type="dxa"/>
                          </w:tcPr>
                          <w:p w14:paraId="3568A7BF" w14:textId="612D39E9" w:rsidR="00253580" w:rsidRDefault="00253580" w:rsidP="00FB7448">
                            <w:r>
                              <w:t xml:space="preserve">TL </w:t>
                            </w:r>
                            <w:proofErr w:type="spellStart"/>
                            <w:r>
                              <w:t>susceptance</w:t>
                            </w:r>
                            <w:proofErr w:type="spellEnd"/>
                            <w:r>
                              <w:t xml:space="preserve"> is </w:t>
                            </w:r>
                            <w:r w:rsidRPr="00A3377E">
                              <w:rPr>
                                <w:b/>
                                <w:bCs/>
                              </w:rPr>
                              <w:t>negative</w:t>
                            </w:r>
                            <w:r>
                              <w:t xml:space="preserve"> (inductive)</w:t>
                            </w:r>
                          </w:p>
                        </w:tc>
                      </w:tr>
                      <w:tr w:rsidR="00253580" w14:paraId="20460C5F" w14:textId="77777777" w:rsidTr="00857023">
                        <w:tc>
                          <w:tcPr>
                            <w:tcW w:w="735" w:type="dxa"/>
                          </w:tcPr>
                          <w:p w14:paraId="6B69710D" w14:textId="77777777" w:rsidR="00253580" w:rsidRDefault="00253580" w:rsidP="00267B10">
                            <w:pPr>
                              <w:rPr>
                                <w:rFonts w:ascii="Calibri" w:eastAsia="Yu Mincho" w:hAnsi="Calibri" w:cs="Times New Roman"/>
                              </w:rPr>
                            </w:pPr>
                          </w:p>
                        </w:tc>
                        <w:tc>
                          <w:tcPr>
                            <w:tcW w:w="4120" w:type="dxa"/>
                          </w:tcPr>
                          <w:p w14:paraId="4722E207" w14:textId="77777777" w:rsidR="00253580" w:rsidRDefault="00253580" w:rsidP="00267B10"/>
                        </w:tc>
                      </w:tr>
                      <w:tr w:rsidR="00253580" w14:paraId="1AF51167" w14:textId="77777777" w:rsidTr="00857023">
                        <w:tc>
                          <w:tcPr>
                            <w:tcW w:w="735" w:type="dxa"/>
                          </w:tcPr>
                          <w:p w14:paraId="06887053" w14:textId="77777777" w:rsidR="00253580" w:rsidRDefault="00253580" w:rsidP="00267B10"/>
                        </w:tc>
                        <w:tc>
                          <w:tcPr>
                            <w:tcW w:w="4120" w:type="dxa"/>
                          </w:tcPr>
                          <w:p w14:paraId="3B49D820" w14:textId="77777777" w:rsidR="00253580" w:rsidRDefault="00253580" w:rsidP="00267B10"/>
                        </w:tc>
                      </w:tr>
                    </w:tbl>
                    <w:p w14:paraId="46A964B9" w14:textId="77777777" w:rsidR="00253580" w:rsidRDefault="00253580" w:rsidP="00267B10"/>
                  </w:txbxContent>
                </v:textbox>
                <w10:wrap anchorx="page"/>
              </v:shape>
            </w:pict>
          </mc:Fallback>
        </mc:AlternateContent>
      </w:r>
      <w:r w:rsidR="008E25DF" w:rsidRPr="006A72B0">
        <w:rPr>
          <w:noProof/>
          <w:lang w:eastAsia="en-US"/>
        </w:rPr>
        <w:drawing>
          <wp:anchor distT="0" distB="0" distL="114300" distR="114300" simplePos="0" relativeHeight="251663360" behindDoc="0" locked="0" layoutInCell="1" allowOverlap="1" wp14:anchorId="3BB4C0A9" wp14:editId="2BB7DB74">
            <wp:simplePos x="0" y="0"/>
            <wp:positionH relativeFrom="margin">
              <wp:posOffset>3926840</wp:posOffset>
            </wp:positionH>
            <wp:positionV relativeFrom="paragraph">
              <wp:posOffset>147955</wp:posOffset>
            </wp:positionV>
            <wp:extent cx="2466975" cy="1699260"/>
            <wp:effectExtent l="0" t="0" r="9525"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6975" cy="1699260"/>
                    </a:xfrm>
                    <a:prstGeom prst="rect">
                      <a:avLst/>
                    </a:prstGeom>
                  </pic:spPr>
                </pic:pic>
              </a:graphicData>
            </a:graphic>
            <wp14:sizeRelH relativeFrom="margin">
              <wp14:pctWidth>0</wp14:pctWidth>
            </wp14:sizeRelH>
            <wp14:sizeRelV relativeFrom="margin">
              <wp14:pctHeight>0</wp14:pctHeight>
            </wp14:sizeRelV>
          </wp:anchor>
        </w:drawing>
      </w:r>
      <w:r w:rsidR="00FF61C8">
        <w:t xml:space="preserve">3.3.2 </w:t>
      </w:r>
      <w:r w:rsidR="00FB4295">
        <w:t>Bus Power Injection Equations</w:t>
      </w:r>
    </w:p>
    <w:p w14:paraId="2353602A" w14:textId="6CBF1385" w:rsidR="00FB4295" w:rsidRDefault="00FB4295" w:rsidP="00FB4295">
      <w:r>
        <w:t xml:space="preserve"> </w:t>
      </w:r>
      <w:r w:rsidR="006A72B0">
        <w:t xml:space="preserve">The net amount of current that goes into a generic bus is the sum of the input current,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A72B0">
        <w:t xml:space="preserve">, and the shunt current,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p>
    <w:p w14:paraId="69632EED" w14:textId="0476ED56" w:rsidR="006A72B0" w:rsidRPr="006A72B0" w:rsidRDefault="006A72B0" w:rsidP="00FB4295">
      <w:r>
        <w:t>This input is then set equal to the sum of the current going to all the bus outputs: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sub>
            <m:sup/>
            <m:e>
              <m:sSub>
                <m:sSubPr>
                  <m:ctrlPr>
                    <w:rPr>
                      <w:rFonts w:ascii="Cambria Math" w:hAnsi="Cambria Math"/>
                      <w:i/>
                    </w:rPr>
                  </m:ctrlPr>
                </m:sSubPr>
                <m:e>
                  <m:r>
                    <w:rPr>
                      <w:rFonts w:ascii="Cambria Math" w:hAnsi="Cambria Math"/>
                    </w:rPr>
                    <m:t>I</m:t>
                  </m:r>
                </m:e>
                <m:sub>
                  <m:r>
                    <w:rPr>
                      <w:rFonts w:ascii="Cambria Math" w:hAnsi="Cambria Math"/>
                    </w:rPr>
                    <m:t>kl</m:t>
                  </m:r>
                </m:sub>
              </m:sSub>
            </m:e>
          </m:nary>
          <m:r>
            <w:rPr>
              <w:rFonts w:ascii="Cambria Math" w:hAnsi="Cambria Math"/>
            </w:rPr>
            <m:t xml:space="preserve"> </m:t>
          </m:r>
        </m:oMath>
      </m:oMathPara>
    </w:p>
    <w:p w14:paraId="06608CE5" w14:textId="438A9812" w:rsidR="006A72B0" w:rsidRDefault="006A72B0" w:rsidP="00FB4295">
      <m:oMath>
        <m:r>
          <w:rPr>
            <w:rFonts w:ascii="Cambria Math" w:hAnsi="Cambria Math"/>
          </w:rPr>
          <m:t>l</m:t>
        </m:r>
      </m:oMath>
      <w:r>
        <w:t xml:space="preserve">: the </w:t>
      </w:r>
      <w:r>
        <w:rPr>
          <w:b/>
          <w:bCs/>
          <w:u w:val="single"/>
        </w:rPr>
        <w:t>node</w:t>
      </w:r>
      <w:r w:rsidR="00267B10">
        <w:rPr>
          <w:b/>
          <w:bCs/>
          <w:u w:val="single"/>
        </w:rPr>
        <w:t>(s)</w:t>
      </w:r>
      <w:r>
        <w:rPr>
          <w:b/>
          <w:bCs/>
          <w:u w:val="single"/>
        </w:rPr>
        <w:t xml:space="preserve"> adjacent</w:t>
      </w:r>
      <w:r>
        <w:t xml:space="preserve"> to </w:t>
      </w:r>
      <m:oMath>
        <m:r>
          <w:rPr>
            <w:rFonts w:ascii="Cambria Math" w:hAnsi="Cambria Math"/>
          </w:rPr>
          <m:t>k</m:t>
        </m:r>
      </m:oMath>
      <w:r>
        <w:t>,</w:t>
      </w:r>
      <w:r>
        <w:tab/>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m:t>
            </m:r>
          </m:sub>
        </m:sSub>
      </m:oMath>
      <w:r>
        <w:t>: the set of busses adjacent to k</w:t>
      </w:r>
      <w:r w:rsidR="009D734E">
        <w:t xml:space="preserve"> </w:t>
      </w:r>
      <m:oMath>
        <m:r>
          <w:rPr>
            <w:rFonts w:ascii="Cambria Math" w:hAnsi="Cambria Math"/>
          </w:rPr>
          <m:t>n</m:t>
        </m:r>
      </m:oMath>
      <w:r>
        <w:t>: # of busses in the system</w:t>
      </w:r>
    </w:p>
    <w:p w14:paraId="727B7155" w14:textId="20F7D2BC" w:rsidR="00F37888" w:rsidRPr="00F37888" w:rsidRDefault="00F37888" w:rsidP="00FB4295">
      <w:r>
        <w:rPr>
          <w:b/>
          <w:bCs/>
        </w:rPr>
        <w:t>Note:</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oMath>
      <w:r w:rsidR="00D85052">
        <w:t xml:space="preserve"> is defined as going from ground to bus k and is therefore given by</w:t>
      </w:r>
      <w:commentRangeStart w:id="13"/>
      <w:r w:rsidR="00D85052">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sh</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j</m:t>
        </m:r>
        <m:sSubSup>
          <m:sSubSupPr>
            <m:ctrlPr>
              <w:rPr>
                <w:rFonts w:ascii="Cambria Math" w:hAnsi="Cambria Math"/>
                <w:i/>
              </w:rPr>
            </m:ctrlPr>
          </m:sSubSupPr>
          <m:e>
            <m:r>
              <w:rPr>
                <w:rFonts w:ascii="Cambria Math" w:hAnsi="Cambria Math"/>
              </w:rPr>
              <m:t>b</m:t>
            </m:r>
          </m:e>
          <m:sub>
            <m:r>
              <w:rPr>
                <w:rFonts w:ascii="Cambria Math" w:hAnsi="Cambria Math"/>
              </w:rPr>
              <m:t>z</m:t>
            </m:r>
          </m:sub>
          <m:sup>
            <m:r>
              <w:rPr>
                <w:rFonts w:ascii="Cambria Math" w:hAnsi="Cambria Math"/>
              </w:rPr>
              <m:t>sh</m:t>
            </m:r>
          </m:sup>
        </m:sSubSup>
        <w:commentRangeEnd w:id="13"/>
        <m:r>
          <m:rPr>
            <m:sty m:val="p"/>
          </m:rPr>
          <w:rPr>
            <w:rStyle w:val="CommentReference"/>
          </w:rPr>
          <w:commentReference w:id="13"/>
        </m:r>
      </m:oMath>
    </w:p>
    <w:p w14:paraId="0A9EECEC" w14:textId="0E77B0DD" w:rsidR="006A72B0" w:rsidRPr="006A72B0" w:rsidRDefault="006A72B0" w:rsidP="00FB4295">
      <w:r>
        <w:t xml:space="preserve">The generalized </w:t>
      </w:r>
      <m:oMath>
        <m:r>
          <w:rPr>
            <w:rFonts w:ascii="Cambria Math" w:hAnsi="Cambria Math"/>
          </w:rPr>
          <m:t>π</m:t>
        </m:r>
      </m:oMath>
      <w:r>
        <w:t xml:space="preserve"> model gives this </w:t>
      </w:r>
      <w:r w:rsidR="003C11D3">
        <w:t>expression</w:t>
      </w:r>
      <w:r>
        <w:t xml:space="preserve"> for the current flow from bus k to bus l:</w:t>
      </w:r>
      <w:r>
        <w:br/>
      </w:r>
      <m:oMathPara>
        <m:oMath>
          <m:sSub>
            <m:sSubPr>
              <m:ctrlPr>
                <w:rPr>
                  <w:rFonts w:ascii="Cambria Math" w:hAnsi="Cambria Math"/>
                  <w:i/>
                </w:rPr>
              </m:ctrlPr>
            </m:sSubPr>
            <m:e>
              <m:r>
                <w:rPr>
                  <w:rFonts w:ascii="Cambria Math" w:hAnsi="Cambria Math"/>
                </w:rPr>
                <m:t>I</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b>
                <m:sSubPr>
                  <m:ctrlPr>
                    <w:rPr>
                      <w:rFonts w:ascii="Cambria Math" w:hAnsi="Cambria Math"/>
                      <w:i/>
                    </w:rPr>
                  </m:ctrlPr>
                </m:sSubPr>
                <m:e>
                  <m:r>
                    <w:rPr>
                      <w:rFonts w:ascii="Cambria Math" w:hAnsi="Cambria Math"/>
                    </w:rPr>
                    <m:t>y</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e>
          </m:d>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0E1D7CAB" w14:textId="10AE1C00" w:rsidR="003C11D3" w:rsidRDefault="003C11D3" w:rsidP="00FB4295">
      <w:r>
        <w:t xml:space="preserve">By summing up the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for each network element,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k</m:t>
            </m:r>
          </m:sub>
        </m:sSub>
      </m:oMath>
      <w:r>
        <w:t>, and including the k shunt</w:t>
      </w:r>
      <w:r w:rsidR="008E25DF">
        <w:t xml:space="preserve"> (</w:t>
      </w:r>
      <m:oMath>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sSub>
          <m:sSubPr>
            <m:ctrlPr>
              <w:rPr>
                <w:rFonts w:ascii="Cambria Math" w:hAnsi="Cambria Math"/>
                <w:i/>
              </w:rPr>
            </m:ctrlPr>
          </m:sSubPr>
          <m:e>
            <m:r>
              <w:rPr>
                <w:rFonts w:ascii="Cambria Math" w:hAnsi="Cambria Math"/>
              </w:rPr>
              <m:t>E</m:t>
            </m:r>
          </m:e>
          <m:sub>
            <m:r>
              <w:rPr>
                <w:rFonts w:ascii="Cambria Math" w:hAnsi="Cambria Math"/>
              </w:rPr>
              <m:t>k</m:t>
            </m:r>
          </m:sub>
        </m:sSub>
      </m:oMath>
      <w:r w:rsidR="008E25DF">
        <w:t>)</w:t>
      </w:r>
      <w:r>
        <w:t xml:space="preserve"> we then get another equation for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w:t>
      </w:r>
      <w:r w:rsidR="00267B10" w:rsidRPr="00267B10">
        <w:rPr>
          <w:noProof/>
        </w:rPr>
        <w:t xml:space="preserve"> </w:t>
      </w:r>
    </w:p>
    <w:p w14:paraId="73EB707A" w14:textId="7BCD28EA" w:rsidR="003C11D3" w:rsidRPr="003C11D3" w:rsidRDefault="00253580" w:rsidP="001F3BE9">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r>
            <m:rPr>
              <m:sty m:val="p"/>
            </m:rPr>
            <w:br/>
          </m:r>
        </m:oMath>
      </m:oMathPara>
      <w:r w:rsidR="003C11D3">
        <w:t>or</w:t>
      </w:r>
      <w:r w:rsidR="001F3BE9">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b</m:t>
                          </m:r>
                        </m:e>
                        <m:sub>
                          <m:r>
                            <w:rPr>
                              <w:rFonts w:ascii="Cambria Math" w:hAnsi="Cambria Math"/>
                            </w:rPr>
                            <m:t>kl</m:t>
                          </m:r>
                        </m:sub>
                        <m:sup>
                          <m:r>
                            <w:rPr>
                              <w:rFonts w:ascii="Cambria Math" w:hAnsi="Cambria Math"/>
                            </w:rPr>
                            <m:t>sh</m:t>
                          </m:r>
                        </m:sup>
                      </m:sSubSup>
                    </m:e>
                  </m:d>
                </m:e>
              </m:nary>
            </m:e>
          </m:d>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e>
              </m:d>
            </m:e>
          </m:nary>
          <m:sSub>
            <m:sSubPr>
              <m:ctrlPr>
                <w:rPr>
                  <w:rFonts w:ascii="Cambria Math" w:hAnsi="Cambria Math"/>
                  <w:i/>
                </w:rPr>
              </m:ctrlPr>
            </m:sSubPr>
            <m:e>
              <m:r>
                <w:rPr>
                  <w:rFonts w:ascii="Cambria Math" w:hAnsi="Cambria Math"/>
                </w:rPr>
                <m:t>E</m:t>
              </m:r>
            </m:e>
            <m:sub>
              <m:r>
                <w:rPr>
                  <w:rFonts w:ascii="Cambria Math" w:hAnsi="Cambria Math"/>
                </w:rPr>
                <m:t>l</m:t>
              </m:r>
            </m:sub>
          </m:sSub>
        </m:oMath>
      </m:oMathPara>
    </w:p>
    <w:p w14:paraId="5DC995ED" w14:textId="3C641E73" w:rsidR="00D618A4" w:rsidRDefault="00D618A4" w:rsidP="00FB4295">
      <w:commentRangeStart w:id="14"/>
      <w:r>
        <w:t>For large computations we will arrange this equation into a matrix form:</w:t>
      </w:r>
      <w:r>
        <w:br/>
      </w:r>
      <w:bookmarkStart w:id="15" w:name="_Hlk78991963"/>
      <m:oMathPara>
        <m:oMath>
          <m:r>
            <w:rPr>
              <w:rFonts w:ascii="Cambria Math" w:hAnsi="Cambria Math"/>
            </w:rPr>
            <w:lastRenderedPageBreak/>
            <m:t>I=</m:t>
          </m:r>
          <w:proofErr w:type="gramStart"/>
          <m:r>
            <w:rPr>
              <w:rFonts w:ascii="Cambria Math" w:hAnsi="Cambria Math"/>
            </w:rPr>
            <m:t>Y.E</m:t>
          </m:r>
          <w:proofErr w:type="gramEnd"/>
          <m:r>
            <w:rPr>
              <w:rFonts w:ascii="Cambria Math" w:hAnsi="Cambria Math"/>
            </w:rPr>
            <m:t>,  3.39</m:t>
          </m:r>
          <w:commentRangeEnd w:id="14"/>
          <m:r>
            <m:rPr>
              <m:sty m:val="p"/>
            </m:rPr>
            <w:rPr>
              <w:rStyle w:val="CommentReference"/>
            </w:rPr>
            <w:commentReference w:id="14"/>
          </m:r>
          <w:bookmarkEnd w:id="15"/>
          <m:r>
            <m:rPr>
              <m:sty m:val="p"/>
            </m:rPr>
            <w:br/>
          </m:r>
        </m:oMath>
      </m:oMathPara>
      <w:r>
        <w:t xml:space="preserve">I: </w:t>
      </w:r>
      <w:r w:rsidRPr="00D85052">
        <w:rPr>
          <w:b/>
          <w:bCs/>
        </w:rPr>
        <w:t>vector</w:t>
      </w:r>
      <w:r>
        <w:t xml:space="preserve"> of current injection,</w:t>
      </w:r>
      <w:r>
        <w:tab/>
        <w:t xml:space="preserve">Y: admittance </w:t>
      </w:r>
      <w:r w:rsidRPr="00D85052">
        <w:rPr>
          <w:b/>
          <w:bCs/>
        </w:rPr>
        <w:t>matri</w:t>
      </w:r>
      <w:r w:rsidR="00851FE8">
        <w:rPr>
          <w:b/>
          <w:bCs/>
        </w:rPr>
        <w:t>x</w:t>
      </w:r>
      <w:r>
        <w:t xml:space="preserve"> for the system, </w:t>
      </w:r>
      <w:r>
        <w:tab/>
        <w:t xml:space="preserve">E: </w:t>
      </w:r>
      <w:r w:rsidRPr="00D85052">
        <w:rPr>
          <w:b/>
          <w:bCs/>
        </w:rPr>
        <w:t>vector</w:t>
      </w:r>
      <w:r>
        <w:t xml:space="preserve"> of bus voltages</w:t>
      </w:r>
    </w:p>
    <w:p w14:paraId="6E1B6BE8" w14:textId="67F10834" w:rsidR="00851FE8" w:rsidRDefault="00851FE8" w:rsidP="00851FE8">
      <w:pPr>
        <w:pStyle w:val="Heading4"/>
      </w:pPr>
      <w:r>
        <w:t>The Admittance Matrix</w:t>
      </w:r>
    </w:p>
    <w:p w14:paraId="24D49858" w14:textId="7D0C53EF" w:rsidR="00851FE8" w:rsidRDefault="00851FE8" w:rsidP="00851FE8">
      <w:r>
        <w:t>The admittance matrix is a square matrix with dimensions equal to the number of busses and is symmetrical along the diagonal.</w:t>
      </w:r>
    </w:p>
    <w:p w14:paraId="4AAC621F" w14:textId="18618EF3" w:rsidR="001F3BE9" w:rsidRDefault="001F3BE9" w:rsidP="00FB4295">
      <w:r>
        <w:t>The off-diagonal elements are</w:t>
      </w:r>
      <w:r w:rsidR="00851FE8">
        <w:t xml:space="preserve"> </w:t>
      </w:r>
      <w:r w:rsidR="00357D9E">
        <w:t xml:space="preserve">equal to the negative admittance between </w:t>
      </w:r>
      <m:oMath>
        <m:r>
          <w:rPr>
            <w:rFonts w:ascii="Cambria Math" w:hAnsi="Cambria Math"/>
          </w:rPr>
          <m:t>k</m:t>
        </m:r>
      </m:oMath>
      <w:r w:rsidR="00357D9E">
        <w:t xml:space="preserve"> and </w:t>
      </w:r>
      <m:oMath>
        <m:r>
          <w:rPr>
            <w:rFonts w:ascii="Cambria Math" w:hAnsi="Cambria Math"/>
          </w:rPr>
          <m:t>l</m:t>
        </m:r>
      </m:oMath>
      <w:r>
        <w:t>:</w:t>
      </w:r>
      <w:r>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oMath>
      </m:oMathPara>
    </w:p>
    <w:p w14:paraId="76B2CADA" w14:textId="29D4262F" w:rsidR="00357D9E" w:rsidRPr="00357D9E" w:rsidRDefault="00357D9E" w:rsidP="00357D9E">
      <w:r>
        <w:t xml:space="preserve">The </w:t>
      </w:r>
      <w:r w:rsidR="001F3BE9">
        <w:t xml:space="preserve">main diagonal </w:t>
      </w:r>
      <w:r>
        <w:t>elements are</w:t>
      </w:r>
      <w:r w:rsidR="00851FE8">
        <w:t xml:space="preserve"> equal to</w:t>
      </w:r>
      <w:r>
        <w:t xml:space="preserve"> the sum of</w:t>
      </w:r>
      <w:r w:rsidR="00851FE8">
        <w:t xml:space="preserve"> all the admittances connected to the bus </w:t>
      </w:r>
      <m:oMath>
        <m:r>
          <w:rPr>
            <w:rFonts w:ascii="Cambria Math" w:hAnsi="Cambria Math"/>
          </w:rPr>
          <m:t>k</m:t>
        </m:r>
      </m:oMath>
      <w:r w:rsidR="000F1BA0">
        <w:t>. This is ca</w:t>
      </w:r>
      <w:proofErr w:type="spellStart"/>
      <w:r w:rsidR="000F1BA0">
        <w:t>lled</w:t>
      </w:r>
      <w:proofErr w:type="spellEnd"/>
      <w:r w:rsidR="000F1BA0">
        <w:t xml:space="preserve"> the self-admittance</w:t>
      </w:r>
      <w:r w:rsidR="001F3BE9">
        <w:t>:</w:t>
      </w:r>
      <w:r w:rsidR="001F3BE9">
        <w:br/>
      </w:r>
      <w:bookmarkStart w:id="16" w:name="_Hlk86153261"/>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bookmarkEnd w:id="16"/>
    </w:p>
    <w:p w14:paraId="2BF2DE87" w14:textId="77777777" w:rsidR="00357D9E" w:rsidRPr="00357D9E" w:rsidRDefault="00357D9E" w:rsidP="00357D9E"/>
    <w:p w14:paraId="7191A455" w14:textId="441CF56C" w:rsidR="00357D9E" w:rsidRPr="00357D9E" w:rsidRDefault="00357D9E" w:rsidP="0020377A">
      <w:pPr>
        <w:pStyle w:val="ListParagraph"/>
        <w:numPr>
          <w:ilvl w:val="0"/>
          <w:numId w:val="16"/>
        </w:numPr>
      </w:pPr>
      <w:r>
        <w:t xml:space="preserve">For large </w:t>
      </w:r>
      <w:proofErr w:type="gramStart"/>
      <w:r>
        <w:t>systems</w:t>
      </w:r>
      <w:proofErr w:type="gramEnd"/>
      <w:r>
        <w:t xml:space="preserve"> the admittance matrix is a sparse matrix.</w:t>
      </w:r>
    </w:p>
    <w:p w14:paraId="31181B1C" w14:textId="52E68BE5" w:rsidR="00357D9E" w:rsidRDefault="00357D9E" w:rsidP="00357D9E">
      <w:r>
        <w:t>Dense matrix: a matrix where most of the elements are non-zero</w:t>
      </w:r>
    </w:p>
    <w:p w14:paraId="04D4CCDA" w14:textId="77777777" w:rsidR="00357D9E" w:rsidRDefault="00357D9E" w:rsidP="00357D9E">
      <w:r>
        <w:t xml:space="preserve">Sparse matrix: a matrix where most of the elements are zero </w:t>
      </w:r>
    </w:p>
    <w:p w14:paraId="13D21B21" w14:textId="72C38C34" w:rsidR="00357D9E" w:rsidRPr="00357D9E" w:rsidRDefault="00357D9E" w:rsidP="00FB4295"/>
    <w:p w14:paraId="1F268FF4" w14:textId="64545F1F" w:rsidR="001F3BE9" w:rsidRPr="001F3BE9" w:rsidRDefault="001F3BE9" w:rsidP="00FB4295">
      <w:r>
        <w:t>The complete matrix form of the current injection into a generic bus k (where K: is the number of busses adjacent to bus k, including itself) is:</w:t>
      </w:r>
      <w:r>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m:t>
              </m:r>
            </m:sub>
          </m:sSub>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d>
            </m:e>
          </m:nary>
          <m:r>
            <w:rPr>
              <w:rFonts w:ascii="Cambria Math" w:hAnsi="Cambria Math"/>
            </w:rPr>
            <m:t>=</m:t>
          </m:r>
          <m:nary>
            <m:naryPr>
              <m:chr m:val="∑"/>
              <m:supHide m:val="1"/>
              <m:ctrlPr>
                <w:rPr>
                  <w:rFonts w:ascii="Cambria Math" w:hAnsi="Cambria Math"/>
                  <w:i/>
                </w:rPr>
              </m:ctrlPr>
            </m:naryPr>
            <m:sub>
              <m:r>
                <w:rPr>
                  <w:rFonts w:ascii="Cambria Math" w:hAnsi="Cambria Math"/>
                </w:rPr>
                <m:t>l∈K</m:t>
              </m:r>
            </m: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38372726" w14:textId="786B165A" w:rsidR="00103133" w:rsidRPr="00103133" w:rsidRDefault="001F3BE9" w:rsidP="00FB4295">
      <w:r>
        <w:t xml:space="preserve">The matrix </w:t>
      </w: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103133">
        <w:t xml:space="preserve"> is also general</w:t>
      </w:r>
      <w:proofErr w:type="spellStart"/>
      <w:r w:rsidR="00EB310E">
        <w:t>ly</w:t>
      </w:r>
      <w:proofErr w:type="spellEnd"/>
      <w:r w:rsidR="00103133">
        <w:t xml:space="preserve"> divided into a real and imaginary matric, resulting in:</w:t>
      </w:r>
      <w:r w:rsidR="00103133">
        <w:br/>
      </w: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kl</m:t>
                  </m:r>
                </m:sub>
              </m:sSub>
              <m:r>
                <w:rPr>
                  <w:rFonts w:ascii="Cambria Math" w:hAnsi="Cambria Math"/>
                </w:rPr>
                <m:t>+j</m:t>
              </m:r>
              <m:sSub>
                <m:sSubPr>
                  <m:ctrlPr>
                    <w:rPr>
                      <w:rFonts w:ascii="Cambria Math" w:hAnsi="Cambria Math"/>
                      <w:i/>
                    </w:rPr>
                  </m:ctrlPr>
                </m:sSubPr>
                <m:e>
                  <m:r>
                    <w:rPr>
                      <w:rFonts w:ascii="Cambria Math" w:hAnsi="Cambria Math"/>
                    </w:rPr>
                    <m:t>B</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m:t>
                  </m:r>
                </m:sub>
              </m:sSub>
            </m:e>
          </m:nary>
        </m:oMath>
      </m:oMathPara>
    </w:p>
    <w:p w14:paraId="6F1112D4" w14:textId="77777777" w:rsidR="00851FE8" w:rsidRDefault="00851FE8" w:rsidP="00FB4295"/>
    <w:p w14:paraId="5BD579E1" w14:textId="77777777" w:rsidR="00851FE8" w:rsidRDefault="00851FE8" w:rsidP="00FB4295"/>
    <w:p w14:paraId="1029BAE4" w14:textId="77777777" w:rsidR="00851FE8" w:rsidRDefault="00851FE8" w:rsidP="00FB4295"/>
    <w:p w14:paraId="0BCFAE68" w14:textId="0AE53F90" w:rsidR="005107D9" w:rsidRDefault="00103133" w:rsidP="00FB4295">
      <w:r>
        <w:lastRenderedPageBreak/>
        <w:t>Again</w:t>
      </w:r>
      <w:r w:rsidR="005107D9">
        <w:t>,</w:t>
      </w:r>
      <w:r>
        <w:t xml:space="preserve"> a heroic amount of </w:t>
      </w:r>
      <w:r w:rsidR="005107D9">
        <w:t>mind-numbing</w:t>
      </w:r>
      <w:r>
        <w:t xml:space="preserve"> algebra and matrix math is needed to arrive to the matrix equations for real and reactive power:</w:t>
      </w:r>
      <w:r>
        <w:br/>
      </w:r>
      <w:r w:rsidRPr="00103133">
        <w:rPr>
          <w:noProof/>
          <w:lang w:eastAsia="en-US"/>
        </w:rPr>
        <w:drawing>
          <wp:inline distT="0" distB="0" distL="0" distR="0" wp14:anchorId="61400336" wp14:editId="5A607D4A">
            <wp:extent cx="4997487" cy="2471514"/>
            <wp:effectExtent l="0" t="0" r="0" b="508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6"/>
                    <a:stretch>
                      <a:fillRect/>
                    </a:stretch>
                  </pic:blipFill>
                  <pic:spPr>
                    <a:xfrm>
                      <a:off x="0" y="0"/>
                      <a:ext cx="5007106" cy="2476271"/>
                    </a:xfrm>
                    <a:prstGeom prst="rect">
                      <a:avLst/>
                    </a:prstGeom>
                  </pic:spPr>
                </pic:pic>
              </a:graphicData>
            </a:graphic>
          </wp:inline>
        </w:drawing>
      </w:r>
      <w:r>
        <w:t xml:space="preserve">  </w:t>
      </w:r>
    </w:p>
    <w:p w14:paraId="576687BF" w14:textId="3A73E973" w:rsidR="00103133" w:rsidRDefault="00103133" w:rsidP="00FB4295">
      <w:r>
        <w:t>Isolating the real and imaginary parts:</w:t>
      </w:r>
      <w:r>
        <w:br/>
      </w:r>
      <w:r w:rsidRPr="00103133">
        <w:rPr>
          <w:noProof/>
          <w:lang w:eastAsia="en-US"/>
        </w:rPr>
        <w:drawing>
          <wp:inline distT="0" distB="0" distL="0" distR="0" wp14:anchorId="32079EBE" wp14:editId="16602FD4">
            <wp:extent cx="5943600" cy="1692572"/>
            <wp:effectExtent l="0" t="0" r="0" b="3175"/>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rotWithShape="1">
                    <a:blip r:embed="rId27"/>
                    <a:srcRect t="4189"/>
                    <a:stretch/>
                  </pic:blipFill>
                  <pic:spPr bwMode="auto">
                    <a:xfrm>
                      <a:off x="0" y="0"/>
                      <a:ext cx="5943600" cy="1692572"/>
                    </a:xfrm>
                    <a:prstGeom prst="rect">
                      <a:avLst/>
                    </a:prstGeom>
                    <a:ln>
                      <a:noFill/>
                    </a:ln>
                    <a:extLst>
                      <a:ext uri="{53640926-AAD7-44D8-BBD7-CCE9431645EC}">
                        <a14:shadowObscured xmlns:a14="http://schemas.microsoft.com/office/drawing/2010/main"/>
                      </a:ext>
                    </a:extLst>
                  </pic:spPr>
                </pic:pic>
              </a:graphicData>
            </a:graphic>
          </wp:inline>
        </w:drawing>
      </w:r>
      <w:r>
        <w:br/>
        <w:t>Finally, in terms of the admittance matrix, Y, the above equations become:</w:t>
      </w:r>
      <w:r>
        <w:br/>
      </w:r>
      <w:r w:rsidRPr="00103133">
        <w:rPr>
          <w:noProof/>
          <w:lang w:eastAsia="en-US"/>
        </w:rPr>
        <w:drawing>
          <wp:inline distT="0" distB="0" distL="0" distR="0" wp14:anchorId="716DE5B1" wp14:editId="3994EDF6">
            <wp:extent cx="5943600" cy="130302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28"/>
                    <a:stretch>
                      <a:fillRect/>
                    </a:stretch>
                  </pic:blipFill>
                  <pic:spPr>
                    <a:xfrm>
                      <a:off x="0" y="0"/>
                      <a:ext cx="5943600" cy="1303020"/>
                    </a:xfrm>
                    <a:prstGeom prst="rect">
                      <a:avLst/>
                    </a:prstGeom>
                  </pic:spPr>
                </pic:pic>
              </a:graphicData>
            </a:graphic>
          </wp:inline>
        </w:drawing>
      </w:r>
    </w:p>
    <w:p w14:paraId="65852A8F" w14:textId="39E9481E" w:rsidR="00103133" w:rsidRDefault="00103133" w:rsidP="00103133">
      <w:pPr>
        <w:pStyle w:val="Heading2"/>
      </w:pPr>
      <w:r>
        <w:t>3.4 Nonlinear Power Flow</w:t>
      </w:r>
    </w:p>
    <w:p w14:paraId="45808C6D" w14:textId="114D9AF7" w:rsidR="00103133" w:rsidRDefault="00D17A05" w:rsidP="00103133">
      <w:r>
        <w:t>The tw</w:t>
      </w:r>
      <w:r w:rsidR="0018203D">
        <w:t>o power flow equations are seen below, and power flow problems are usually solved in two steps</w:t>
      </w:r>
      <w:r w:rsidR="00A0210E">
        <w:t>.</w:t>
      </w:r>
      <w:r w:rsidR="00D80372">
        <w:t xml:space="preserve"> These equations are nonlinear because of the cos and sin terms</w:t>
      </w:r>
    </w:p>
    <w:p w14:paraId="2FDB8023" w14:textId="6CE6157C" w:rsidR="00A0210E" w:rsidRPr="00A0210E" w:rsidRDefault="00253580" w:rsidP="00103133">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4F260540" w14:textId="2D84CD22" w:rsidR="0018203D" w:rsidRDefault="00253580" w:rsidP="00103133">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m:oMathPara>
    </w:p>
    <w:p w14:paraId="6BF5EE53" w14:textId="078EA862" w:rsidR="0018203D" w:rsidRDefault="0018203D" w:rsidP="0018203D">
      <w:pPr>
        <w:pStyle w:val="ListParagraph"/>
        <w:numPr>
          <w:ilvl w:val="0"/>
          <w:numId w:val="6"/>
        </w:numPr>
      </w:pPr>
      <w:r>
        <w:lastRenderedPageBreak/>
        <w:t>The 1</w:t>
      </w:r>
      <w:r w:rsidRPr="0018203D">
        <w:rPr>
          <w:vertAlign w:val="superscript"/>
        </w:rPr>
        <w:t>st</w:t>
      </w:r>
      <w:r>
        <w:t xml:space="preserve"> sub system is composed of set of equations with the dimensions 2NPQ+PV</w:t>
      </w:r>
      <w:r w:rsidR="00C867C7">
        <w:t xml:space="preserve"> of</w:t>
      </w:r>
      <w:r w:rsidR="004A2F0C">
        <w:t xml:space="preserve"> </w:t>
      </w:r>
      <w:r w:rsidR="004A2F0C" w:rsidRPr="004A2F0C">
        <w:rPr>
          <w:b/>
          <w:bCs/>
        </w:rPr>
        <w:t>non-linear algebraic equations</w:t>
      </w:r>
      <w:r w:rsidR="00C867C7">
        <w:t xml:space="preserve"> with the same number of unknowns.</w:t>
      </w:r>
    </w:p>
    <w:p w14:paraId="53460973" w14:textId="277763F2" w:rsidR="00A0210E" w:rsidRDefault="00A0210E" w:rsidP="0018203D">
      <w:pPr>
        <w:pStyle w:val="ListParagraph"/>
        <w:numPr>
          <w:ilvl w:val="1"/>
          <w:numId w:val="6"/>
        </w:numPr>
      </w:pPr>
      <w:r>
        <w:t xml:space="preserve">PQ unknowns: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2A420E03" w14:textId="2FB2E95F" w:rsidR="00A0210E" w:rsidRDefault="00A0210E" w:rsidP="0018203D">
      <w:pPr>
        <w:pStyle w:val="ListParagraph"/>
        <w:numPr>
          <w:ilvl w:val="1"/>
          <w:numId w:val="6"/>
        </w:numPr>
      </w:pPr>
      <w:r>
        <w:t xml:space="preserve">PV unknowns: </w:t>
      </w:r>
      <m:oMath>
        <m:sSub>
          <m:sSubPr>
            <m:ctrlPr>
              <w:rPr>
                <w:rFonts w:ascii="Cambria Math" w:hAnsi="Cambria Math"/>
                <w:i/>
              </w:rPr>
            </m:ctrlPr>
          </m:sSubPr>
          <m:e>
            <m:r>
              <w:rPr>
                <w:rFonts w:ascii="Cambria Math" w:hAnsi="Cambria Math"/>
              </w:rPr>
              <m:t>θ</m:t>
            </m:r>
          </m:e>
          <m:sub>
            <m:r>
              <w:rPr>
                <w:rFonts w:ascii="Cambria Math" w:hAnsi="Cambria Math"/>
              </w:rPr>
              <m:t>k</m:t>
            </m:r>
          </m:sub>
        </m:sSub>
      </m:oMath>
    </w:p>
    <w:p w14:paraId="54F77806" w14:textId="2B697F3A" w:rsidR="0018203D" w:rsidRDefault="0018203D" w:rsidP="0018203D">
      <w:pPr>
        <w:pStyle w:val="ListParagraph"/>
        <w:numPr>
          <w:ilvl w:val="1"/>
          <w:numId w:val="6"/>
        </w:numPr>
      </w:pPr>
      <w:r>
        <w:t xml:space="preserve">The unknowns of this system are given by </w:t>
      </w: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m:t>
                </m:r>
              </m:e>
              <m:e>
                <m:r>
                  <w:rPr>
                    <w:rFonts w:ascii="Cambria Math" w:hAnsi="Cambria Math"/>
                  </w:rPr>
                  <m:t>V</m:t>
                </m:r>
              </m:e>
            </m:eqArr>
          </m:e>
        </m:d>
      </m:oMath>
    </w:p>
    <w:p w14:paraId="09429EB4" w14:textId="1E7065CB" w:rsidR="004A2F0C" w:rsidRDefault="004A2F0C" w:rsidP="0018203D">
      <w:pPr>
        <w:pStyle w:val="ListParagraph"/>
        <w:numPr>
          <w:ilvl w:val="1"/>
          <w:numId w:val="6"/>
        </w:numPr>
      </w:pPr>
      <w:r>
        <w:t>The superscript “</w:t>
      </w:r>
      <w:proofErr w:type="spellStart"/>
      <w:r>
        <w:t>sp</w:t>
      </w:r>
      <w:proofErr w:type="spellEnd"/>
      <w:r>
        <w:t xml:space="preserve">” indicates that something is a specified value </w:t>
      </w:r>
    </w:p>
    <w:p w14:paraId="209C392B" w14:textId="706E93FB" w:rsidR="004A2F0C" w:rsidRPr="00A0210E" w:rsidRDefault="00253580" w:rsidP="004A2F0C">
      <w:pPr>
        <w:pStyle w:val="ListParagraph"/>
        <w:numPr>
          <w:ilvl w:val="2"/>
          <w:numId w:val="6"/>
        </w:numPr>
      </w:pP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2449EB55" w14:textId="1A4FA59E" w:rsidR="004A2F0C" w:rsidRDefault="00253580" w:rsidP="004A2F0C">
      <w:pPr>
        <w:pStyle w:val="ListParagraph"/>
        <w:numPr>
          <w:ilvl w:val="2"/>
          <w:numId w:val="6"/>
        </w:numPr>
      </w:pPr>
      <m:oMath>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r>
          <w:rPr>
            <w:rFonts w:ascii="Cambria Math" w:hAnsi="Cambria Math"/>
          </w:rPr>
          <m:t>=0</m:t>
        </m:r>
      </m:oMath>
    </w:p>
    <w:p w14:paraId="013BE36C" w14:textId="4252FA74" w:rsidR="004A2F0C" w:rsidRPr="004A2F0C" w:rsidRDefault="004A2F0C" w:rsidP="004A2F0C">
      <w:pPr>
        <w:pStyle w:val="ListParagraph"/>
        <w:numPr>
          <w:ilvl w:val="1"/>
          <w:numId w:val="6"/>
        </w:numPr>
      </w:pPr>
      <w:r>
        <w:t xml:space="preserve">For this approach the unknowns, </w:t>
      </w:r>
      <w:proofErr w:type="spellStart"/>
      <w:r>
        <w:t>V</w:t>
      </w:r>
      <w:r>
        <w:rPr>
          <w:vertAlign w:val="subscript"/>
        </w:rPr>
        <w:t>k</w:t>
      </w:r>
      <w:proofErr w:type="spellEnd"/>
      <w:r>
        <w:rPr>
          <w:vertAlign w:val="subscript"/>
        </w:rPr>
        <w:softHyphen/>
        <w:t xml:space="preserve"> </w:t>
      </w:r>
      <w:r>
        <w:t xml:space="preserve">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are </w:t>
      </w:r>
      <w:r w:rsidRPr="00C867C7">
        <w:rPr>
          <w:b/>
          <w:bCs/>
        </w:rPr>
        <w:t>implicit</w:t>
      </w:r>
      <w:r>
        <w:t xml:space="preserve">, and </w:t>
      </w:r>
      <w:r w:rsidRPr="00C867C7">
        <w:t>requires an</w:t>
      </w:r>
      <w:r w:rsidRPr="004A2F0C">
        <w:rPr>
          <w:b/>
          <w:bCs/>
        </w:rPr>
        <w:t xml:space="preserve"> iterative solution process</w:t>
      </w:r>
    </w:p>
    <w:p w14:paraId="625950FD" w14:textId="3BA40D55" w:rsidR="0018203D" w:rsidRDefault="0018203D" w:rsidP="0018203D">
      <w:pPr>
        <w:pStyle w:val="ListParagraph"/>
        <w:numPr>
          <w:ilvl w:val="0"/>
          <w:numId w:val="6"/>
        </w:numPr>
      </w:pPr>
      <w:r>
        <w:t>The 2</w:t>
      </w:r>
      <w:r w:rsidRPr="0018203D">
        <w:rPr>
          <w:vertAlign w:val="superscript"/>
        </w:rPr>
        <w:t>nd</w:t>
      </w:r>
      <w:r>
        <w:t xml:space="preserve"> sub-system is solved after the 1</w:t>
      </w:r>
      <w:r w:rsidRPr="0018203D">
        <w:rPr>
          <w:vertAlign w:val="superscript"/>
        </w:rPr>
        <w:t>st</w:t>
      </w:r>
      <w:r>
        <w:t xml:space="preserve"> and its dimensions are NPV+2</w:t>
      </w:r>
      <w:r w:rsidR="004A2F0C">
        <w:t xml:space="preserve"> of </w:t>
      </w:r>
      <w:r w:rsidR="004A2F0C" w:rsidRPr="004A2F0C">
        <w:rPr>
          <w:b/>
          <w:bCs/>
        </w:rPr>
        <w:t>non-linear algebraic equations</w:t>
      </w:r>
      <w:r w:rsidR="00C867C7">
        <w:t xml:space="preserve"> with the same number of unknowns.</w:t>
      </w:r>
    </w:p>
    <w:p w14:paraId="33AE65AD" w14:textId="0D91E790" w:rsidR="004A2F0C" w:rsidRDefault="00253580" w:rsidP="004A2F0C">
      <w:pPr>
        <w:pStyle w:val="ListParagraph"/>
        <w:numPr>
          <w:ilvl w:val="1"/>
          <w:numId w:val="6"/>
        </w:numPr>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4A2F0C">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4A2F0C">
        <w:t xml:space="preserve"> are known for all busses</w:t>
      </w:r>
    </w:p>
    <w:p w14:paraId="316D3EC7" w14:textId="579BF230" w:rsidR="004A2F0C" w:rsidRPr="004A2F0C" w:rsidRDefault="004A2F0C" w:rsidP="004A2F0C">
      <w:pPr>
        <w:pStyle w:val="ListParagraph"/>
        <w:numPr>
          <w:ilvl w:val="1"/>
          <w:numId w:val="6"/>
        </w:numPr>
      </w:pPr>
      <w:r>
        <w:t>Calculations on the reference bus (</w:t>
      </w:r>
      <w:proofErr w:type="spellStart"/>
      <w:r w:rsidRPr="004A2F0C">
        <w:t>Vθ</w:t>
      </w:r>
      <w:proofErr w:type="spellEnd"/>
      <w:r>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14A6F62E" w14:textId="40904D75" w:rsidR="004A2F0C" w:rsidRDefault="004A2F0C" w:rsidP="004A2F0C">
      <w:pPr>
        <w:pStyle w:val="ListParagraph"/>
        <w:numPr>
          <w:ilvl w:val="1"/>
          <w:numId w:val="6"/>
        </w:numPr>
      </w:pPr>
      <w:r>
        <w:t xml:space="preserve">Calculations on PV busses: </w:t>
      </w:r>
      <m:oMath>
        <m:sSub>
          <m:sSubPr>
            <m:ctrlPr>
              <w:rPr>
                <w:rFonts w:ascii="Cambria Math" w:hAnsi="Cambria Math"/>
                <w:i/>
              </w:rPr>
            </m:ctrlPr>
          </m:sSubPr>
          <m:e>
            <m:r>
              <w:rPr>
                <w:rFonts w:ascii="Cambria Math" w:hAnsi="Cambria Math"/>
              </w:rPr>
              <m:t>Q</m:t>
            </m:r>
          </m:e>
          <m:sub>
            <m:r>
              <w:rPr>
                <w:rFonts w:ascii="Cambria Math" w:hAnsi="Cambria Math"/>
              </w:rPr>
              <m:t>k</m:t>
            </m:r>
          </m:sub>
        </m:sSub>
      </m:oMath>
    </w:p>
    <w:p w14:paraId="7AF857F8" w14:textId="61B1FD97" w:rsidR="00C867C7" w:rsidRDefault="00C867C7" w:rsidP="004A2F0C">
      <w:pPr>
        <w:pStyle w:val="ListParagraph"/>
        <w:numPr>
          <w:ilvl w:val="1"/>
          <w:numId w:val="6"/>
        </w:numPr>
      </w:pPr>
      <w:r>
        <w:t xml:space="preserve">The unknowns can be </w:t>
      </w:r>
      <w:r w:rsidRPr="00C867C7">
        <w:rPr>
          <w:b/>
          <w:bCs/>
        </w:rPr>
        <w:t>explicitly</w:t>
      </w:r>
      <w:r>
        <w:t xml:space="preserve"> calculated so there is no need for an iterative solution</w:t>
      </w:r>
    </w:p>
    <w:p w14:paraId="1FF0B8D0" w14:textId="77777777" w:rsidR="00C867C7" w:rsidRPr="00A0210E" w:rsidRDefault="00253580" w:rsidP="00C867C7">
      <w:pPr>
        <w:pStyle w:val="ListParagraph"/>
        <w:numPr>
          <w:ilvl w:val="2"/>
          <w:numId w:val="6"/>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045A86C4" w14:textId="6E1E1F14" w:rsidR="00C867C7" w:rsidRPr="004A2F0C" w:rsidRDefault="00253580" w:rsidP="00C867C7">
      <w:pPr>
        <w:pStyle w:val="ListParagraph"/>
        <w:numPr>
          <w:ilvl w:val="2"/>
          <w:numId w:val="6"/>
        </w:numPr>
      </w:p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kl</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kl</m:t>
                                </m:r>
                              </m:sub>
                            </m:sSub>
                          </m:e>
                        </m:d>
                      </m:e>
                    </m:func>
                  </m:e>
                </m:d>
              </m:e>
            </m:d>
          </m:e>
        </m:nary>
      </m:oMath>
    </w:p>
    <w:p w14:paraId="24409D11" w14:textId="313496D9" w:rsidR="0018203D" w:rsidRDefault="0018203D" w:rsidP="0018203D">
      <w:pPr>
        <w:pStyle w:val="Heading3"/>
      </w:pPr>
      <w:r>
        <w:t>3.4.1 Newton Method</w:t>
      </w:r>
    </w:p>
    <w:p w14:paraId="6D6E1DD8" w14:textId="72A3B08E" w:rsidR="00BA1512" w:rsidRDefault="00BA1512" w:rsidP="0020377A">
      <w:pPr>
        <w:pStyle w:val="ListParagraph"/>
        <w:numPr>
          <w:ilvl w:val="0"/>
          <w:numId w:val="7"/>
        </w:numPr>
      </w:pPr>
      <w:r>
        <w:t xml:space="preserve">You have a non-linear equation, </w:t>
      </w:r>
      <m:oMath>
        <m:r>
          <w:rPr>
            <w:rFonts w:ascii="Cambria Math" w:hAnsi="Cambria Math"/>
          </w:rPr>
          <m:t>g(x)</m:t>
        </m:r>
      </m:oMath>
      <w:r>
        <w:t xml:space="preserve">, with a variable, </w:t>
      </w:r>
      <m:oMath>
        <m:r>
          <w:rPr>
            <w:rFonts w:ascii="Cambria Math" w:hAnsi="Cambria Math"/>
          </w:rPr>
          <m:t>x</m:t>
        </m:r>
      </m:oMath>
      <w:r>
        <w:t xml:space="preserve">, and you want to find the </w:t>
      </w:r>
      <m:oMath>
        <m:r>
          <w:rPr>
            <w:rFonts w:ascii="Cambria Math" w:hAnsi="Cambria Math"/>
          </w:rPr>
          <m:t>x</m:t>
        </m:r>
      </m:oMath>
      <w:r>
        <w:t xml:space="preserve"> value that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p>
    <w:p w14:paraId="0CB92C41" w14:textId="2E52F7CD" w:rsidR="00BA1512" w:rsidRDefault="00BA1512" w:rsidP="0020377A">
      <w:pPr>
        <w:pStyle w:val="ListParagraph"/>
        <w:numPr>
          <w:ilvl w:val="0"/>
          <w:numId w:val="7"/>
        </w:numPr>
      </w:pPr>
      <w:r>
        <w:t xml:space="preserve">You use an initial value of </w:t>
      </w:r>
      <m:oMath>
        <m:r>
          <w:rPr>
            <w:rFonts w:ascii="Cambria Math" w:hAnsi="Cambria Math"/>
          </w:rPr>
          <m:t>x</m:t>
        </m:r>
      </m:oMath>
      <w:r>
        <w:t xml:space="preserve"> as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where the superscript denotes the iteration number and </w:t>
      </w:r>
      <w:r w:rsidRPr="00E610E8">
        <w:rPr>
          <w:b/>
          <w:bCs/>
        </w:rPr>
        <w:t xml:space="preserve">not the power of </w:t>
      </w:r>
      <m:oMath>
        <m:r>
          <m:rPr>
            <m:sty m:val="bi"/>
          </m:rPr>
          <w:rPr>
            <w:rFonts w:ascii="Cambria Math" w:hAnsi="Cambria Math"/>
          </w:rPr>
          <m:t>x</m:t>
        </m:r>
      </m:oMath>
      <w:r w:rsidRPr="00E610E8">
        <w:rPr>
          <w:b/>
          <w:bCs/>
        </w:rPr>
        <w:t>.</w:t>
      </w:r>
    </w:p>
    <w:p w14:paraId="07AB71F0" w14:textId="6F2C4BC7" w:rsidR="00584549" w:rsidRPr="00584549" w:rsidRDefault="00E35412" w:rsidP="0020377A">
      <w:pPr>
        <w:pStyle w:val="ListParagraph"/>
        <w:numPr>
          <w:ilvl w:val="0"/>
          <w:numId w:val="7"/>
        </w:numPr>
      </w:pPr>
      <w:r>
        <w:t xml:space="preserve">Linearize the function through performing a Taylor series expansion around the starting point,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t xml:space="preserve">, and neglect the higher order terms. </w:t>
      </w:r>
      <w:r w:rsidR="00584549">
        <w:t>This results in the approximation:</w:t>
      </w:r>
      <w:r w:rsidR="00584549">
        <w:br/>
      </w: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  or</m:t>
          </m:r>
          <w:proofErr w:type="gramStart"/>
          <m:r>
            <w:rPr>
              <w:rFonts w:ascii="Cambria Math" w:hAnsi="Cambria Math"/>
            </w:rPr>
            <m:t>,  g</m:t>
          </m:r>
          <w:proofErr w:type="gramEnd"/>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num>
            <m:den>
              <m:r>
                <w:rPr>
                  <w:rFonts w:ascii="Cambria Math" w:hAnsi="Cambria Math"/>
                </w:rPr>
                <m:t>1!</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 xml:space="preserve">  </m:t>
          </m:r>
        </m:oMath>
      </m:oMathPara>
    </w:p>
    <w:p w14:paraId="7F9934E4" w14:textId="29690D08" w:rsidR="00BA1512" w:rsidRDefault="00584549" w:rsidP="0020377A">
      <w:pPr>
        <w:pStyle w:val="ListParagraph"/>
        <w:numPr>
          <w:ilvl w:val="0"/>
          <w:numId w:val="7"/>
        </w:numPr>
      </w:pPr>
      <w:r>
        <w:t xml:space="preserve">Solving the approximation for </w:t>
      </w:r>
      <m:oMath>
        <m:r>
          <w:rPr>
            <w:rFonts w:ascii="Cambria Math" w:hAnsi="Cambria Math"/>
          </w:rPr>
          <m:t>x=0</m:t>
        </m:r>
      </m:oMath>
      <w:r>
        <w:t xml:space="preserve"> then gives an improved guess,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t xml:space="preserve">, for which x value will result in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3E25BB7B" w14:textId="3A09368F" w:rsidR="00584549" w:rsidRDefault="00584549" w:rsidP="0020377A">
      <w:pPr>
        <w:pStyle w:val="ListParagraph"/>
        <w:numPr>
          <w:ilvl w:val="0"/>
          <w:numId w:val="7"/>
        </w:numPr>
      </w:pPr>
      <w:r>
        <w:t xml:space="preserve">Step 3 is </w:t>
      </w:r>
      <w:r w:rsidR="0050185D">
        <w:t>then</w:t>
      </w:r>
      <w:r>
        <w:t xml:space="preserve"> repeated until the correction value</w:t>
      </w:r>
      <w:r w:rsidR="00B94CBA">
        <w:t>,</w:t>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e>
        </m:d>
      </m:oMath>
      <w:r w:rsidR="00B94CBA">
        <w:t>, is within an acceptable amount.</w:t>
      </w:r>
    </w:p>
    <w:p w14:paraId="5736EED3" w14:textId="6764BAB3" w:rsidR="00850F61" w:rsidRDefault="00B94CBA" w:rsidP="00FB4295">
      <w:r>
        <w:t>The Newton</w:t>
      </w:r>
      <w:r w:rsidR="0050185D">
        <w:t xml:space="preserve"> method</w:t>
      </w:r>
      <w:r>
        <w:t xml:space="preserve"> </w:t>
      </w:r>
      <w:r w:rsidR="0050185D">
        <w:t>c</w:t>
      </w:r>
      <w:r>
        <w:t xml:space="preserve">an also be applied when both </w:t>
      </w:r>
      <m:oMath>
        <m:r>
          <w:rPr>
            <w:rFonts w:ascii="Cambria Math" w:hAnsi="Cambria Math"/>
          </w:rPr>
          <m:t>g(x)</m:t>
        </m:r>
      </m:oMath>
      <w:r>
        <w:t xml:space="preserve"> and </w:t>
      </w:r>
      <m:oMath>
        <m:r>
          <w:rPr>
            <w:rFonts w:ascii="Cambria Math" w:hAnsi="Cambria Math"/>
          </w:rPr>
          <m:t>x</m:t>
        </m:r>
      </m:oMath>
      <w:r>
        <w:t xml:space="preserve"> are vectors. This is done through using a </w:t>
      </w:r>
      <w:proofErr w:type="spellStart"/>
      <w:r w:rsidRPr="00B94CBA">
        <w:rPr>
          <w:b/>
          <w:bCs/>
        </w:rPr>
        <w:t>Jacobina</w:t>
      </w:r>
      <w:proofErr w:type="spellEnd"/>
      <w:r w:rsidRPr="00B94CBA">
        <w:rPr>
          <w:b/>
          <w:bCs/>
        </w:rPr>
        <w:t xml:space="preserve"> matrix</w:t>
      </w:r>
      <w:r>
        <w:t>, J</w:t>
      </w:r>
      <w:r w:rsidR="0050185D">
        <w:t>, to take derivatives</w:t>
      </w:r>
      <w:r w:rsidR="002D1B8A">
        <w:t xml:space="preserve">, and </w:t>
      </w:r>
      <w:r w:rsidR="002D1B8A" w:rsidRPr="002D1B8A">
        <w:rPr>
          <w:b/>
          <w:bCs/>
        </w:rPr>
        <w:t>a correction vector</w:t>
      </w:r>
      <w:r w:rsidR="002D1B8A">
        <w:rPr>
          <w:b/>
          <w:bCs/>
        </w:rPr>
        <w:t>,</w:t>
      </w:r>
      <w:r w:rsidR="002D1B8A">
        <w:t xml:space="preserve"> </w:t>
      </w:r>
      <m:oMath>
        <m:r>
          <m:rPr>
            <m:sty m:val="p"/>
          </m:rPr>
          <w:rPr>
            <w:rFonts w:ascii="Cambria Math" w:hAnsi="Cambria Math"/>
          </w:rPr>
          <m:t>Δ</m:t>
        </m:r>
        <m:r>
          <w:rPr>
            <w:rFonts w:ascii="Cambria Math" w:hAnsi="Cambria Math"/>
          </w:rPr>
          <m:t>x</m:t>
        </m:r>
      </m:oMath>
      <w:r w:rsidR="002D1B8A">
        <w:t xml:space="preserve">, to determine how close the guessed vector, </w:t>
      </w:r>
      <m:oMath>
        <m:r>
          <w:rPr>
            <w:rFonts w:ascii="Cambria Math" w:hAnsi="Cambria Math"/>
          </w:rPr>
          <m:t>x</m:t>
        </m:r>
      </m:oMath>
      <w:r w:rsidR="002D1B8A">
        <w:t xml:space="preserve">, is to the true answer for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m:t>
        </m:r>
      </m:oMath>
      <w:r>
        <w:t>:</w:t>
      </w:r>
    </w:p>
    <w:p w14:paraId="5444F4D3" w14:textId="31B235CC" w:rsidR="00850F61" w:rsidRDefault="00FA22C3" w:rsidP="00850F61">
      <m:oMathPara>
        <m:oMath>
          <m:r>
            <w:rPr>
              <w:rFonts w:ascii="Cambria Math" w:hAnsi="Cambria Math"/>
            </w:rPr>
            <m:t>,  J=</m:t>
          </m:r>
          <m:f>
            <m:fPr>
              <m:ctrlPr>
                <w:rPr>
                  <w:rFonts w:ascii="Cambria Math" w:hAnsi="Cambria Math"/>
                  <w:i/>
                </w:rPr>
              </m:ctrlPr>
            </m:fPr>
            <m:num>
              <m:r>
                <w:rPr>
                  <w:rFonts w:ascii="Cambria Math" w:hAnsi="Cambria Math"/>
                </w:rPr>
                <m:t>∂g</m:t>
              </m:r>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
            </m:e>
          </m:d>
        </m:oMath>
      </m:oMathPara>
    </w:p>
    <w:p w14:paraId="632D70A6" w14:textId="3EAB2100" w:rsidR="00FA22C3" w:rsidRDefault="002D1B8A" w:rsidP="00FB4295">
      <w:r>
        <w:t>The correction vector is calculated through solving the equation:</w:t>
      </w:r>
      <w:r>
        <w:br/>
      </w:r>
      <m:oMathPara>
        <m:oMath>
          <m:r>
            <w:rPr>
              <w:rFonts w:ascii="Cambria Math" w:hAnsi="Cambria Math"/>
            </w:rPr>
            <w:lastRenderedPageBreak/>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=0</m:t>
          </m:r>
        </m:oMath>
      </m:oMathPara>
    </w:p>
    <w:p w14:paraId="3E70EC96" w14:textId="21D03E7B" w:rsidR="00B94CBA" w:rsidRDefault="002D1B8A" w:rsidP="00FB4295">
      <w:r>
        <w:t xml:space="preserve">And the next x-vector is then achieved through </w:t>
      </w:r>
      <m:oMath>
        <m:sSup>
          <m:sSupPr>
            <m:ctrlPr>
              <w:rPr>
                <w:rFonts w:ascii="Cambria Math" w:hAnsi="Cambria Math"/>
                <w:i/>
              </w:rPr>
            </m:ctrlPr>
          </m:sSupPr>
          <m:e>
            <m:r>
              <w:rPr>
                <w:rFonts w:ascii="Cambria Math" w:hAnsi="Cambria Math"/>
              </w:rPr>
              <m:t>x</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p>
    <w:p w14:paraId="54437285" w14:textId="0F051B48" w:rsidR="002D1B8A" w:rsidRDefault="002D1B8A" w:rsidP="002D1B8A">
      <w:pPr>
        <w:pStyle w:val="Heading3"/>
      </w:pPr>
      <w:r>
        <w:t>3.4.2 Power flow solutions by Newton</w:t>
      </w:r>
      <w:r w:rsidR="00FA7C26">
        <w:t>’s</w:t>
      </w:r>
      <w:r>
        <w:t xml:space="preserve"> Method</w:t>
      </w:r>
    </w:p>
    <w:p w14:paraId="38FA9A56" w14:textId="3FF458DA" w:rsidR="00903DF6" w:rsidRPr="00FA7C26" w:rsidRDefault="002D1B8A" w:rsidP="00FB4295">
      <w:r>
        <w:t xml:space="preserve">When solving subsystem 1 </w:t>
      </w:r>
      <w:r w:rsidR="00FA7C26">
        <w:t xml:space="preserve">through Newton’s Method the primary task is to determine the correction vector </w:t>
      </w:r>
      <m:oMath>
        <m:r>
          <m:rPr>
            <m:sty m:val="p"/>
          </m:rPr>
          <w:rPr>
            <w:rFonts w:ascii="Cambria Math" w:hAnsi="Cambria Math"/>
          </w:rPr>
          <m:t>Δ</m:t>
        </m:r>
        <m:r>
          <w:rPr>
            <w:rFonts w:ascii="Cambria Math" w:hAnsi="Cambria Math"/>
          </w:rPr>
          <m:t>x</m:t>
        </m:r>
      </m:oMath>
      <w:r w:rsidR="00FA7C26">
        <w:t xml:space="preserve"> and we do this through solving:</w:t>
      </w:r>
      <w:r w:rsidR="00FA7C26">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  (3.60)</m:t>
          </m:r>
        </m:oMath>
      </m:oMathPara>
    </w:p>
    <w:p w14:paraId="722799E0" w14:textId="72A8A0BC" w:rsidR="00FA7C26" w:rsidRDefault="00FA7C26" w:rsidP="00FB4295">
      <w:r>
        <w:t>Where:</w:t>
      </w:r>
    </w:p>
    <w:p w14:paraId="4A2B4741" w14:textId="6698E6B9" w:rsidR="00FA7C26" w:rsidRPr="008A15AB" w:rsidRDefault="00FA7C26" w:rsidP="00FB4295">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r>
                    <w:rPr>
                      <w:rFonts w:ascii="Cambria Math" w:hAnsi="Cambria Math"/>
                    </w:rPr>
                    <m:t xml:space="preserve"> </m:t>
                  </m:r>
                </m:e>
              </m:eqArr>
            </m:e>
          </m:d>
          <m:r>
            <w:rPr>
              <w:rFonts w:ascii="Cambria Math" w:hAnsi="Cambria Math"/>
            </w:rPr>
            <m:t xml:space="preserve">,  </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 xml:space="preserve"> </m:t>
                  </m:r>
                </m:e>
              </m:eqArr>
            </m:e>
          </m:d>
          <m:r>
            <w:rPr>
              <w:rFonts w:ascii="Cambria Math" w:hAnsi="Cambria Math"/>
            </w:rPr>
            <m:t>,  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 xml:space="preserve">,  </m:t>
          </m:r>
          <m:d>
            <m:dPr>
              <m:ctrlPr>
                <w:rPr>
                  <w:rFonts w:ascii="Cambria Math" w:hAnsi="Cambria Math"/>
                  <w:i/>
                </w:rPr>
              </m:ctrlPr>
            </m:dPr>
            <m:e>
              <m:r>
                <w:rPr>
                  <w:rFonts w:ascii="Cambria Math" w:hAnsi="Cambria Math"/>
                </w:rPr>
                <m:t>3.61</m:t>
              </m:r>
            </m:e>
          </m:d>
        </m:oMath>
      </m:oMathPara>
    </w:p>
    <w:p w14:paraId="12D83009" w14:textId="4A96BC6C" w:rsidR="008A15AB" w:rsidRPr="00B94CBA" w:rsidRDefault="008A15AB" w:rsidP="00FB4295">
      <w:r>
        <w:t xml:space="preserve">Since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r>
        <w:t xml:space="preserve"> are given values, their derivative is always zero, and the Jacob</w:t>
      </w:r>
      <w:proofErr w:type="spellStart"/>
      <w:r>
        <w:t>ian</w:t>
      </w:r>
      <w:proofErr w:type="spellEnd"/>
      <w:r>
        <w:t xml:space="preserve"> matrixes are therefore relatively easy to define:</w:t>
      </w:r>
      <w:r>
        <w:br/>
      </w:r>
      <m:oMathPara>
        <m:oMath>
          <m:sSub>
            <m:sSubPr>
              <m:ctrlPr>
                <w:rPr>
                  <w:rFonts w:ascii="Cambria Math" w:hAnsi="Cambria Math"/>
                  <w:i/>
                </w:rPr>
              </m:ctrlPr>
            </m:sSubPr>
            <m:e>
              <m:r>
                <w:rPr>
                  <w:rFonts w:ascii="Cambria Math" w:hAnsi="Cambria Math"/>
                </w:rPr>
                <m:t>J</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en>
          </m:f>
          <m:r>
            <w:rPr>
              <w:rFonts w:ascii="Cambria Math" w:hAnsi="Cambria Math"/>
            </w:rPr>
            <m:t>,  eg:</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sp</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r>
            <w:rPr>
              <w:rFonts w:ascii="Cambria Math" w:hAnsi="Cambria Math"/>
            </w:rPr>
            <m:t>,  (3.62)</m:t>
          </m:r>
        </m:oMath>
      </m:oMathPara>
    </w:p>
    <w:p w14:paraId="4F1BFD25" w14:textId="6AE17AE6" w:rsidR="00D618A4" w:rsidRDefault="008A15AB" w:rsidP="00FB4295">
      <w:r>
        <w:t>This applies for all the terms in the Jacobian, and we thus get:</w:t>
      </w:r>
    </w:p>
    <w:p w14:paraId="6734A80A" w14:textId="2ADD2129" w:rsidR="008A15AB" w:rsidRPr="009C4FEE" w:rsidRDefault="008A15AB" w:rsidP="00FB4295">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P</m:t>
                                </m:r>
                              </m:e>
                            </m:d>
                          </m:num>
                          <m:den>
                            <m:r>
                              <w:rPr>
                                <w:rFonts w:ascii="Cambria Math" w:hAnsi="Cambria Math"/>
                              </w:rPr>
                              <m:t>δV</m:t>
                            </m:r>
                          </m:den>
                        </m:f>
                      </m:e>
                    </m:mr>
                    <m:mr>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δθ</m:t>
                            </m:r>
                          </m:den>
                        </m:f>
                      </m:e>
                      <m:e>
                        <m:f>
                          <m:fPr>
                            <m:ctrlPr>
                              <w:rPr>
                                <w:rFonts w:ascii="Cambria Math" w:hAnsi="Cambria Math"/>
                                <w:i/>
                              </w:rPr>
                            </m:ctrlPr>
                          </m:fPr>
                          <m:num>
                            <m:r>
                              <w:rPr>
                                <w:rFonts w:ascii="Cambria Math" w:hAnsi="Cambria Math"/>
                              </w:rPr>
                              <m:t>δ</m:t>
                            </m:r>
                            <m:d>
                              <m:dPr>
                                <m:ctrlPr>
                                  <w:rPr>
                                    <w:rFonts w:ascii="Cambria Math" w:hAnsi="Cambria Math"/>
                                    <w:i/>
                                  </w:rPr>
                                </m:ctrlPr>
                              </m:dPr>
                              <m:e>
                                <m:r>
                                  <m:rPr>
                                    <m:sty m:val="p"/>
                                  </m:rPr>
                                  <w:rPr>
                                    <w:rFonts w:ascii="Cambria Math" w:hAnsi="Cambria Math"/>
                                  </w:rPr>
                                  <m:t>Δ</m:t>
                                </m:r>
                                <m:r>
                                  <w:rPr>
                                    <w:rFonts w:ascii="Cambria Math" w:hAnsi="Cambria Math"/>
                                  </w:rPr>
                                  <m:t>Q</m:t>
                                </m:r>
                              </m:e>
                            </m:d>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oMath>
      </m:oMathPara>
    </w:p>
    <w:p w14:paraId="034D016C" w14:textId="18192B46" w:rsidR="00947725" w:rsidRPr="00193FD0" w:rsidRDefault="009C4FEE" w:rsidP="00FB4295">
      <w:r>
        <w:t xml:space="preserve">Then, rewriting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v</m:t>
                </m:r>
              </m:sup>
            </m:sSup>
          </m:e>
        </m:d>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v</m:t>
            </m:r>
          </m:sup>
        </m:sSup>
      </m:oMath>
      <w:r>
        <w:t xml:space="preserve"> in a vector format we get:</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p>
              <m:d>
                <m:dPr>
                  <m:ctrlPr>
                    <w:rPr>
                      <w:rFonts w:ascii="Cambria Math" w:hAnsi="Cambria Math"/>
                      <w:i/>
                    </w:rPr>
                  </m:ctrlPr>
                </m:dPr>
                <m:e>
                  <m:r>
                    <w:rPr>
                      <w:rFonts w:ascii="Cambria Math" w:hAnsi="Cambria Math"/>
                    </w:rPr>
                    <m:t>v</m:t>
                  </m:r>
                </m:e>
              </m:d>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oMath>
      </m:oMathPara>
    </w:p>
    <w:p w14:paraId="5D68C041" w14:textId="5E0D2485" w:rsidR="00193FD0" w:rsidRDefault="00947725" w:rsidP="00FB4295">
      <w:pPr>
        <w:rPr>
          <w:noProof/>
        </w:rPr>
      </w:pPr>
      <w:r w:rsidRPr="00947725">
        <w:rPr>
          <w:noProof/>
          <w:lang w:eastAsia="en-US"/>
        </w:rPr>
        <w:lastRenderedPageBreak/>
        <w:drawing>
          <wp:anchor distT="0" distB="0" distL="114300" distR="114300" simplePos="0" relativeHeight="251668480" behindDoc="0" locked="0" layoutInCell="1" allowOverlap="1" wp14:anchorId="1B7A2BA5" wp14:editId="4CC01B16">
            <wp:simplePos x="0" y="0"/>
            <wp:positionH relativeFrom="column">
              <wp:posOffset>3144531</wp:posOffset>
            </wp:positionH>
            <wp:positionV relativeFrom="paragraph">
              <wp:posOffset>765605</wp:posOffset>
            </wp:positionV>
            <wp:extent cx="2896235" cy="1582420"/>
            <wp:effectExtent l="0" t="0" r="0" b="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96235" cy="1582420"/>
                    </a:xfrm>
                    <a:prstGeom prst="rect">
                      <a:avLst/>
                    </a:prstGeom>
                  </pic:spPr>
                </pic:pic>
              </a:graphicData>
            </a:graphic>
          </wp:anchor>
        </w:drawing>
      </w:r>
      <w:r w:rsidR="00193FD0">
        <w:t xml:space="preserve">The Jacobian submatrices have the variables of </w:t>
      </w:r>
      <m:oMath>
        <m:r>
          <w:rPr>
            <w:rFonts w:ascii="Cambria Math" w:hAnsi="Cambria Math"/>
          </w:rPr>
          <m:t>V</m:t>
        </m:r>
      </m:oMath>
      <w:r w:rsidR="00193FD0">
        <w:t xml:space="preserve"> and </w:t>
      </w:r>
      <m:oMath>
        <m:r>
          <w:rPr>
            <w:rFonts w:ascii="Cambria Math" w:hAnsi="Cambria Math"/>
          </w:rPr>
          <m:t>θ</m:t>
        </m:r>
      </m:oMath>
      <w:r w:rsidR="00193FD0">
        <w:t xml:space="preserve"> and are </w:t>
      </w:r>
      <w:r>
        <w:t>known and seen in equation 3.64 to 3.67. Further, the diagonal elements can also be written as seen in 3.68 to 3.71</w:t>
      </w:r>
      <w:r w:rsidR="00193FD0">
        <w:t>:</w:t>
      </w:r>
      <w:r w:rsidR="00193FD0">
        <w:br/>
      </w:r>
      <w:r w:rsidR="00193FD0" w:rsidRPr="00193FD0">
        <w:rPr>
          <w:noProof/>
          <w:lang w:eastAsia="en-US"/>
        </w:rPr>
        <w:drawing>
          <wp:inline distT="0" distB="0" distL="0" distR="0" wp14:anchorId="7033FDD4" wp14:editId="72D500DA">
            <wp:extent cx="2975764" cy="2637492"/>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30"/>
                    <a:stretch>
                      <a:fillRect/>
                    </a:stretch>
                  </pic:blipFill>
                  <pic:spPr>
                    <a:xfrm>
                      <a:off x="0" y="0"/>
                      <a:ext cx="2984918" cy="2645605"/>
                    </a:xfrm>
                    <a:prstGeom prst="rect">
                      <a:avLst/>
                    </a:prstGeom>
                  </pic:spPr>
                </pic:pic>
              </a:graphicData>
            </a:graphic>
          </wp:inline>
        </w:drawing>
      </w:r>
      <w:r w:rsidRPr="00947725">
        <w:rPr>
          <w:noProof/>
        </w:rPr>
        <w:t xml:space="preserve"> </w:t>
      </w:r>
    </w:p>
    <w:p w14:paraId="393EDEDB" w14:textId="6CDF6AA2" w:rsidR="00947725" w:rsidRDefault="00947725" w:rsidP="00947725">
      <w:pPr>
        <w:pStyle w:val="Heading4"/>
        <w:rPr>
          <w:noProof/>
        </w:rPr>
      </w:pPr>
      <w:r>
        <w:rPr>
          <w:noProof/>
        </w:rPr>
        <w:t>Newton’s Method Procedure</w:t>
      </w:r>
    </w:p>
    <w:p w14:paraId="520ABAF7" w14:textId="3E59D9CC" w:rsidR="00947725" w:rsidRDefault="00947725" w:rsidP="0020377A">
      <w:pPr>
        <w:pStyle w:val="ListParagraph"/>
        <w:numPr>
          <w:ilvl w:val="0"/>
          <w:numId w:val="8"/>
        </w:numPr>
      </w:pPr>
      <w:r>
        <w:t xml:space="preserve">We start by setting the iteration number to 0 </w:t>
      </w:r>
      <m:oMath>
        <m:r>
          <w:rPr>
            <w:rFonts w:ascii="Cambria Math" w:hAnsi="Cambria Math"/>
          </w:rPr>
          <m:t>(v=0)</m:t>
        </m:r>
      </m:oMath>
      <w:r>
        <w:t xml:space="preserve">, choosing the initial angle of the PQ and PV buses </w:t>
      </w:r>
      <m:oMath>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v</m:t>
                </m:r>
              </m:sup>
            </m:sSup>
          </m:e>
        </m:d>
      </m:oMath>
      <w:r>
        <w:t>, and choosing the magnitude of the PQ bus voltage</w:t>
      </w:r>
      <w:r w:rsidR="00E44399">
        <w:t>s</w:t>
      </w:r>
      <w:r>
        <w:t xml:space="preserve"> </w:t>
      </w:r>
      <m:oMath>
        <m:d>
          <m:dPr>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v</m:t>
                </m:r>
              </m:sup>
            </m:sSup>
          </m:e>
        </m:d>
      </m:oMath>
    </w:p>
    <w:p w14:paraId="67C6A40D" w14:textId="77777777" w:rsidR="00021E55" w:rsidRDefault="00947725" w:rsidP="0020377A">
      <w:pPr>
        <w:pStyle w:val="ListParagraph"/>
        <w:numPr>
          <w:ilvl w:val="0"/>
          <w:numId w:val="8"/>
        </w:numPr>
      </w:pPr>
      <w:r>
        <w:t>Then, the real power</w:t>
      </w:r>
      <w:r w:rsidR="00021E55">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t xml:space="preserve"> of the </w:t>
      </w:r>
      <w:r w:rsidR="00021E55">
        <w:t xml:space="preserve">PQ and PV buses and the reactive power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e>
            </m:d>
          </m:e>
        </m:d>
      </m:oMath>
      <w:r w:rsidR="00021E55">
        <w:t xml:space="preserve"> of the PQ buses is calculated.</w:t>
      </w:r>
    </w:p>
    <w:p w14:paraId="7EFC2517" w14:textId="59D695C8" w:rsidR="00947725" w:rsidRDefault="00021E55" w:rsidP="0020377A">
      <w:pPr>
        <w:pStyle w:val="ListParagraph"/>
        <w:numPr>
          <w:ilvl w:val="1"/>
          <w:numId w:val="8"/>
        </w:numPr>
      </w:pPr>
      <w:r>
        <w:t xml:space="preserve">These answers are then used to determine the correction vectors, </w:t>
      </w: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r>
        <w:t xml:space="preserve"> and </w:t>
      </w: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p w14:paraId="183D11D8" w14:textId="7B88CD4B" w:rsidR="00802A56" w:rsidRPr="00176482" w:rsidRDefault="00176482" w:rsidP="0020377A">
      <w:pPr>
        <w:pStyle w:val="ListParagraph"/>
        <w:numPr>
          <w:ilvl w:val="1"/>
          <w:numId w:val="8"/>
        </w:numPr>
      </w:pPr>
      <w:bookmarkStart w:id="17" w:name="_Hlk78992668"/>
      <w:r>
        <w:t>T</w:t>
      </w:r>
      <w:r w:rsidR="00802A56" w:rsidRPr="00176482">
        <w:t xml:space="preserve">hese </w:t>
      </w:r>
      <w:r>
        <w:t>are the</w:t>
      </w:r>
      <w:r w:rsidR="00802A56" w:rsidRPr="00176482">
        <w:t xml:space="preserve"> formulas for the correction vectors:</w:t>
      </w:r>
    </w:p>
    <w:p w14:paraId="60E6895A" w14:textId="79BF1D2B"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oMath>
    </w:p>
    <w:p w14:paraId="33CEE1F3" w14:textId="310382E5" w:rsidR="00802A56" w:rsidRPr="00176482" w:rsidRDefault="00802A56" w:rsidP="0020377A">
      <w:pPr>
        <w:pStyle w:val="ListParagraph"/>
        <w:numPr>
          <w:ilvl w:val="2"/>
          <w:numId w:val="8"/>
        </w:numPr>
      </w:pPr>
      <m:oMath>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oMath>
    </w:p>
    <w:bookmarkEnd w:id="17"/>
    <w:p w14:paraId="388FA5FD" w14:textId="5A36A832" w:rsidR="00021E55" w:rsidRDefault="00021E55" w:rsidP="0020377A">
      <w:pPr>
        <w:pStyle w:val="ListParagraph"/>
        <w:numPr>
          <w:ilvl w:val="0"/>
          <w:numId w:val="8"/>
        </w:numPr>
      </w:pPr>
      <w:r>
        <w:t xml:space="preserve">Test if the </w:t>
      </w:r>
      <m:oMath>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close enough to satisfy the convergence criterion by evaluating the respective correction vectors: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m:t>
            </m:r>
          </m:sub>
        </m:sSub>
      </m:oMath>
      <w:r>
        <w:t xml:space="preserve"> and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v</m:t>
                </m:r>
              </m:sup>
            </m:sSubSup>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Q</m:t>
            </m:r>
          </m:sub>
        </m:sSub>
      </m:oMath>
      <w:r>
        <w:t>.</w:t>
      </w:r>
      <w:r>
        <w:br/>
        <w:t>If the convergence criterion are not satisfied, continue to step 4</w:t>
      </w:r>
    </w:p>
    <w:p w14:paraId="7DDF6266" w14:textId="315C0505" w:rsidR="00021E55" w:rsidRPr="00E44399" w:rsidRDefault="00021E55" w:rsidP="0020377A">
      <w:pPr>
        <w:pStyle w:val="ListParagraph"/>
        <w:numPr>
          <w:ilvl w:val="0"/>
          <w:numId w:val="8"/>
        </w:numPr>
      </w:pPr>
      <w:r>
        <w:t>Calculate the Jacobian matrix:</w:t>
      </w:r>
      <w:r>
        <w:br/>
      </w:r>
      <m:oMathPara>
        <m:oMath>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δP</m:t>
                            </m:r>
                          </m:num>
                          <m:den>
                            <m:r>
                              <w:rPr>
                                <w:rFonts w:ascii="Cambria Math" w:hAnsi="Cambria Math"/>
                              </w:rPr>
                              <m:t>δθ</m:t>
                            </m:r>
                          </m:den>
                        </m:f>
                      </m:e>
                      <m:e>
                        <m:f>
                          <m:fPr>
                            <m:ctrlPr>
                              <w:rPr>
                                <w:rFonts w:ascii="Cambria Math" w:hAnsi="Cambria Math"/>
                                <w:i/>
                              </w:rPr>
                            </m:ctrlPr>
                          </m:fPr>
                          <m:num>
                            <m:r>
                              <w:rPr>
                                <w:rFonts w:ascii="Cambria Math" w:hAnsi="Cambria Math"/>
                              </w:rPr>
                              <m:t>δP</m:t>
                            </m:r>
                          </m:num>
                          <m:den>
                            <m:r>
                              <w:rPr>
                                <w:rFonts w:ascii="Cambria Math" w:hAnsi="Cambria Math"/>
                              </w:rPr>
                              <m:t>δV</m:t>
                            </m:r>
                          </m:den>
                        </m:f>
                      </m:e>
                    </m:mr>
                    <m:mr>
                      <m:e>
                        <m:f>
                          <m:fPr>
                            <m:ctrlPr>
                              <w:rPr>
                                <w:rFonts w:ascii="Cambria Math" w:hAnsi="Cambria Math"/>
                                <w:i/>
                              </w:rPr>
                            </m:ctrlPr>
                          </m:fPr>
                          <m:num>
                            <m:r>
                              <w:rPr>
                                <w:rFonts w:ascii="Cambria Math" w:hAnsi="Cambria Math"/>
                              </w:rPr>
                              <m:t>δQ</m:t>
                            </m:r>
                          </m:num>
                          <m:den>
                            <m:r>
                              <w:rPr>
                                <w:rFonts w:ascii="Cambria Math" w:hAnsi="Cambria Math"/>
                              </w:rPr>
                              <m:t>δθ</m:t>
                            </m:r>
                          </m:den>
                        </m:f>
                      </m:e>
                      <m:e>
                        <m:f>
                          <m:fPr>
                            <m:ctrlPr>
                              <w:rPr>
                                <w:rFonts w:ascii="Cambria Math" w:hAnsi="Cambria Math"/>
                                <w:i/>
                              </w:rPr>
                            </m:ctrlPr>
                          </m:fPr>
                          <m:num>
                            <m:r>
                              <w:rPr>
                                <w:rFonts w:ascii="Cambria Math" w:hAnsi="Cambria Math"/>
                              </w:rPr>
                              <m:t>δQ</m:t>
                            </m:r>
                          </m:num>
                          <m:den>
                            <m:r>
                              <w:rPr>
                                <w:rFonts w:ascii="Cambria Math" w:hAnsi="Cambria Math"/>
                              </w:rPr>
                              <m:t>δV</m:t>
                            </m:r>
                          </m:den>
                        </m:f>
                      </m:e>
                    </m:mr>
                  </m:m>
                </m:e>
              </m:d>
            </m:e>
            <m:sub>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sub>
          </m:sSub>
        </m:oMath>
      </m:oMathPara>
    </w:p>
    <w:p w14:paraId="32396051" w14:textId="220248D3" w:rsidR="00E44399" w:rsidRPr="00E44399" w:rsidRDefault="00E44399" w:rsidP="0020377A">
      <w:pPr>
        <w:pStyle w:val="ListParagraph"/>
        <w:numPr>
          <w:ilvl w:val="0"/>
          <w:numId w:val="8"/>
        </w:numPr>
      </w:pPr>
      <w:r>
        <w:t xml:space="preserve">Determine the next </w:t>
      </w:r>
      <m:oMath>
        <m:r>
          <w:rPr>
            <w:rFonts w:ascii="Cambria Math" w:hAnsi="Cambria Math"/>
          </w:rPr>
          <m:t>θ</m:t>
        </m:r>
      </m:oMath>
      <w:r>
        <w:t xml:space="preserve"> and </w:t>
      </w:r>
      <m:oMath>
        <m:r>
          <w:rPr>
            <w:rFonts w:ascii="Cambria Math" w:hAnsi="Cambria Math"/>
          </w:rPr>
          <m:t>V</m:t>
        </m:r>
      </m:oMath>
      <w:r>
        <w:t xml:space="preserve"> values:</w:t>
      </w:r>
      <w:r>
        <w:br/>
      </w:r>
      <m:oMathPara>
        <m:oMath>
          <m:sSup>
            <m:sSupPr>
              <m:ctrlPr>
                <w:rPr>
                  <w:rFonts w:ascii="Cambria Math" w:hAnsi="Cambria Math"/>
                  <w:i/>
                </w:rPr>
              </m:ctrlPr>
            </m:sSupPr>
            <m:e>
              <m:r>
                <w:rPr>
                  <w:rFonts w:ascii="Cambria Math" w:hAnsi="Cambria Math"/>
                </w:rPr>
                <m:t>θ</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v+1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m:oMathPara>
    </w:p>
    <w:p w14:paraId="357DA5CC" w14:textId="6E7936CC" w:rsidR="00E44399" w:rsidRPr="00E44399" w:rsidRDefault="00E44399" w:rsidP="0020377A">
      <w:pPr>
        <w:pStyle w:val="ListParagraph"/>
        <w:numPr>
          <w:ilvl w:val="1"/>
          <w:numId w:val="8"/>
        </w:numPr>
      </w:pPr>
      <m:oMath>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oMath>
      <w:r>
        <w:t xml:space="preserve"> and </w:t>
      </w:r>
      <m:oMath>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oMath>
      <w:r>
        <w:t xml:space="preserve"> are calculated from this linear system:</w:t>
      </w:r>
      <w:r>
        <w:br/>
      </w:r>
      <m:oMathPara>
        <m:oMath>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v</m:t>
                      </m:r>
                    </m:sup>
                  </m:sSup>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V</m:t>
                      </m:r>
                    </m:e>
                    <m:sup>
                      <m:r>
                        <w:rPr>
                          <w:rFonts w:ascii="Cambria Math" w:hAnsi="Cambria Math"/>
                        </w:rPr>
                        <m:t>v</m:t>
                      </m:r>
                    </m:sup>
                  </m:sSup>
                  <m:ctrlPr>
                    <w:rPr>
                      <w:rFonts w:ascii="Cambria Math" w:hAnsi="Cambria Math"/>
                      <w:i/>
                    </w:rPr>
                  </m:ctrlPr>
                </m:e>
              </m:eqArr>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J</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v</m:t>
                          </m:r>
                        </m:sup>
                      </m:sSup>
                    </m:e>
                  </m:d>
                </m:e>
              </m:d>
            </m:e>
            <m:sup>
              <m:r>
                <w:rPr>
                  <w:rFonts w:ascii="Cambria Math" w:hAnsi="Cambria Math"/>
                </w:rPr>
                <m:t>-1</m:t>
              </m:r>
            </m:sup>
          </m:sSup>
          <m:r>
            <w:rPr>
              <w:rFonts w:ascii="Cambria Math" w:hAnsi="Cambria Math"/>
            </w:rPr>
            <m:t>∙</m:t>
          </m:r>
          <m:d>
            <m:dPr>
              <m:begChr m:val="["/>
              <m:endChr m:val="]"/>
              <m:ctrlPr>
                <w:rPr>
                  <w:rFonts w:ascii="Cambria Math" w:hAnsi="Cambria Math"/>
                  <w:i/>
                </w:rPr>
              </m:ctrlPr>
            </m:dPr>
            <m:e>
              <m:eqArr>
                <m:eqArrPr>
                  <m:ctrlPr>
                    <w:rPr>
                      <w:rFonts w:ascii="Cambria Math" w:hAnsi="Cambria Math"/>
                    </w:rPr>
                  </m:ctrlPr>
                </m:eqArrPr>
                <m:e>
                  <m:r>
                    <m:rPr>
                      <m:sty m:val="p"/>
                    </m:rPr>
                    <w:rPr>
                      <w:rFonts w:ascii="Cambria Math" w:hAnsi="Cambria Math"/>
                    </w:rPr>
                    <m:t>Δ</m:t>
                  </m:r>
                  <m:r>
                    <w:rPr>
                      <w:rFonts w:ascii="Cambria Math" w:hAnsi="Cambria Math"/>
                    </w:rPr>
                    <m:t>P</m:t>
                  </m:r>
                  <m:ctrlPr>
                    <w:rPr>
                      <w:rFonts w:ascii="Cambria Math" w:hAnsi="Cambria Math"/>
                      <w:i/>
                    </w:rPr>
                  </m:ctrlPr>
                </m:e>
                <m:e>
                  <m:r>
                    <m:rPr>
                      <m:sty m:val="p"/>
                    </m:rPr>
                    <w:rPr>
                      <w:rFonts w:ascii="Cambria Math" w:hAnsi="Cambria Math"/>
                    </w:rPr>
                    <m:t>Δ</m:t>
                  </m:r>
                  <m:sSup>
                    <m:sSupPr>
                      <m:ctrlPr>
                        <w:rPr>
                          <w:rFonts w:ascii="Cambria Math" w:hAnsi="Cambria Math"/>
                          <w:i/>
                        </w:rPr>
                      </m:ctrlPr>
                    </m:sSupPr>
                    <m:e>
                      <m:r>
                        <w:rPr>
                          <w:rFonts w:ascii="Cambria Math" w:hAnsi="Cambria Math"/>
                        </w:rPr>
                        <m:t>Q</m:t>
                      </m:r>
                    </m:e>
                    <m:sup>
                      <m:r>
                        <w:rPr>
                          <w:rFonts w:ascii="Cambria Math" w:hAnsi="Cambria Math"/>
                        </w:rPr>
                        <m:t>v</m:t>
                      </m:r>
                    </m:sup>
                  </m:sSup>
                  <m:ctrlPr>
                    <w:rPr>
                      <w:rFonts w:ascii="Cambria Math" w:hAnsi="Cambria Math"/>
                      <w:i/>
                    </w:rPr>
                  </m:ctrlPr>
                </m:e>
              </m:eqArr>
            </m:e>
          </m:d>
        </m:oMath>
      </m:oMathPara>
    </w:p>
    <w:p w14:paraId="3B3817D9" w14:textId="22C1505F" w:rsidR="00E44399" w:rsidRDefault="00E44399" w:rsidP="0020377A">
      <w:pPr>
        <w:pStyle w:val="ListParagraph"/>
        <w:numPr>
          <w:ilvl w:val="0"/>
          <w:numId w:val="8"/>
        </w:numPr>
      </w:pPr>
      <w:r>
        <w:t xml:space="preserve">Increase the number of iterations </w:t>
      </w:r>
      <m:oMath>
        <m:d>
          <m:dPr>
            <m:ctrlPr>
              <w:rPr>
                <w:rFonts w:ascii="Cambria Math" w:hAnsi="Cambria Math"/>
                <w:i/>
              </w:rPr>
            </m:ctrlPr>
          </m:dPr>
          <m:e>
            <m:r>
              <w:rPr>
                <w:rFonts w:ascii="Cambria Math" w:hAnsi="Cambria Math"/>
              </w:rPr>
              <m:t>v=v+1</m:t>
            </m:r>
          </m:e>
        </m:d>
      </m:oMath>
      <w:r>
        <w:t xml:space="preserve"> and return to step 2.</w:t>
      </w:r>
    </w:p>
    <w:p w14:paraId="6D351497" w14:textId="6678E1B4" w:rsidR="00E44399" w:rsidRDefault="00DA43B3" w:rsidP="00DA43B3">
      <w:pPr>
        <w:pStyle w:val="Heading5"/>
      </w:pPr>
      <w:r>
        <w:t>Questions</w:t>
      </w:r>
    </w:p>
    <w:p w14:paraId="68D7133B" w14:textId="0CE28236" w:rsidR="00DA43B3" w:rsidRDefault="00802A56" w:rsidP="00DA43B3">
      <w:pPr>
        <w:pStyle w:val="ListParagraph"/>
        <w:numPr>
          <w:ilvl w:val="0"/>
          <w:numId w:val="5"/>
        </w:numPr>
      </w:pPr>
      <w:r>
        <w:t xml:space="preserve">Definition of the </w:t>
      </w:r>
      <w:r w:rsidR="00DA43B3">
        <w:t>nodal admittance matrix</w:t>
      </w:r>
      <w:r>
        <w:t>:</w:t>
      </w:r>
      <w:r w:rsidR="00DA43B3">
        <w:br/>
      </w: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supHide m:val="1"/>
              <m:ctrlPr>
                <w:rPr>
                  <w:rFonts w:ascii="Cambria Math" w:hAnsi="Cambria Math"/>
                  <w:i/>
                </w:rPr>
              </m:ctrlPr>
            </m:naryPr>
            <m:sub>
              <m:r>
                <w:rPr>
                  <w:rFonts w:ascii="Cambria Math" w:hAnsi="Cambria Math"/>
                </w:rPr>
                <m:t>l≠k</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r>
                <w:rPr>
                  <w:rFonts w:ascii="Cambria Math" w:hAnsi="Cambria Math"/>
                </w:rPr>
                <m:t>)</m:t>
              </m:r>
            </m:e>
          </m:nary>
        </m:oMath>
      </m:oMathPara>
    </w:p>
    <w:p w14:paraId="42D7D086" w14:textId="43B584AE" w:rsidR="00DA43B3" w:rsidRDefault="00253580"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kl</m:t>
            </m:r>
          </m:sub>
        </m:sSub>
      </m:oMath>
      <w:r w:rsidR="00DA43B3">
        <w:t xml:space="preserve"> defines all the non-diagonal cells of the matrix</w:t>
      </w:r>
    </w:p>
    <w:p w14:paraId="25AFE480" w14:textId="0DBBE57C" w:rsidR="00DA43B3" w:rsidRDefault="00253580" w:rsidP="00DA43B3">
      <w:pPr>
        <w:pStyle w:val="ListParagraph"/>
        <w:numPr>
          <w:ilvl w:val="1"/>
          <w:numId w:val="5"/>
        </w:numPr>
      </w:pPr>
      <m:oMath>
        <m:sSub>
          <m:sSubPr>
            <m:ctrlPr>
              <w:rPr>
                <w:rFonts w:ascii="Cambria Math" w:hAnsi="Cambria Math"/>
                <w:i/>
              </w:rPr>
            </m:ctrlPr>
          </m:sSubPr>
          <m:e>
            <m:r>
              <w:rPr>
                <w:rFonts w:ascii="Cambria Math" w:hAnsi="Cambria Math"/>
              </w:rPr>
              <m:t>Y</m:t>
            </m:r>
          </m:e>
          <m:sub>
            <m:r>
              <w:rPr>
                <w:rFonts w:ascii="Cambria Math" w:hAnsi="Cambria Math"/>
              </w:rPr>
              <m:t>kk</m:t>
            </m:r>
          </m:sub>
        </m:sSub>
      </m:oMath>
      <w:r w:rsidR="00DA43B3">
        <w:t xml:space="preserve"> defines all the primary diagonal cells of the matrix</w:t>
      </w:r>
    </w:p>
    <w:p w14:paraId="7C5F70FA" w14:textId="4B751ABF" w:rsidR="00B715E4" w:rsidRPr="00B715E4" w:rsidRDefault="00B715E4" w:rsidP="00B715E4">
      <w:pPr>
        <w:pStyle w:val="ListParagraph"/>
        <w:numPr>
          <w:ilvl w:val="0"/>
          <w:numId w:val="5"/>
        </w:numPr>
      </w:pPr>
      <w:r w:rsidRPr="00802A56">
        <w:rPr>
          <w:highlight w:val="yellow"/>
        </w:rPr>
        <w:t>What is the formula for the correction value?</w:t>
      </w:r>
      <w:r>
        <w:br/>
      </w:r>
      <m:oMathPara>
        <m:oMath>
          <m:r>
            <m:rPr>
              <m:sty m:val="p"/>
            </m:rPr>
            <w:rPr>
              <w:rFonts w:ascii="Cambria Math" w:hAnsi="Cambria Math"/>
            </w:rPr>
            <m:t>Δ</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 xml:space="preserve">,  </m:t>
          </m:r>
          <m:r>
            <m:rPr>
              <m:sty m:val="p"/>
            </m:rPr>
            <w:rPr>
              <w:rFonts w:ascii="Cambria Math" w:hAnsi="Cambria Math"/>
            </w:rPr>
            <m:t>Δ</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rPr>
              </m:ctrlPr>
            </m:sSubSupPr>
            <m:e>
              <m:r>
                <m:rPr>
                  <m:sty m:val="p"/>
                </m:rPr>
                <w:rPr>
                  <w:rFonts w:ascii="Cambria Math" w:hAnsi="Cambria Math"/>
                </w:rPr>
                <m:t>θ</m:t>
              </m:r>
              <m:ctrlPr>
                <w:rPr>
                  <w:rFonts w:ascii="Cambria Math" w:hAnsi="Cambria Math"/>
                  <w:i/>
                </w:rPr>
              </m:ctrlPr>
            </m:e>
            <m:sub>
              <m:r>
                <m:rPr>
                  <m:sty m:val="p"/>
                </m:rPr>
                <w:rPr>
                  <w:rFonts w:ascii="Cambria Math" w:hAnsi="Cambria Math"/>
                </w:rPr>
                <m:t>k</m:t>
              </m:r>
            </m:sub>
            <m:sup>
              <m:r>
                <m:rPr>
                  <m:sty m:val="p"/>
                </m:rP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k</m:t>
              </m:r>
            </m:sub>
            <m:sup>
              <m:r>
                <w:rPr>
                  <w:rFonts w:ascii="Cambria Math" w:hAnsi="Cambria Math"/>
                </w:rPr>
                <m:t>0</m:t>
              </m:r>
            </m:sup>
          </m:sSubSup>
        </m:oMath>
      </m:oMathPara>
    </w:p>
    <w:p w14:paraId="668FE3BB" w14:textId="73269722" w:rsidR="00B715E4" w:rsidRPr="00802A56" w:rsidRDefault="00B715E4" w:rsidP="00B715E4">
      <w:pPr>
        <w:pStyle w:val="ListParagraph"/>
        <w:numPr>
          <w:ilvl w:val="1"/>
          <w:numId w:val="5"/>
        </w:numPr>
        <w:rPr>
          <w:highlight w:val="yellow"/>
        </w:rPr>
      </w:pPr>
      <w:r w:rsidRPr="00802A56">
        <w:rPr>
          <w:highlight w:val="yellow"/>
        </w:rPr>
        <w:t>The correction vector of the specified quantity is different than the correction vector of the variable!</w:t>
      </w:r>
    </w:p>
    <w:p w14:paraId="2A80EC36" w14:textId="7FD4E367" w:rsidR="00B715E4" w:rsidRDefault="00B715E4" w:rsidP="00B715E4">
      <w:pPr>
        <w:pStyle w:val="ListParagraph"/>
        <w:numPr>
          <w:ilvl w:val="2"/>
          <w:numId w:val="5"/>
        </w:numPr>
        <w:rPr>
          <w:highlight w:val="yellow"/>
        </w:rPr>
      </w:pPr>
      <w:r w:rsidRPr="00802A56">
        <w:rPr>
          <w:highlight w:val="yellow"/>
        </w:rPr>
        <w:t xml:space="preserve">The specified value is given </w:t>
      </w:r>
      <m:oMath>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P</m:t>
                </m:r>
              </m:e>
              <m:sub>
                <m:r>
                  <w:rPr>
                    <w:rFonts w:ascii="Cambria Math" w:hAnsi="Cambria Math"/>
                    <w:highlight w:val="yellow"/>
                  </w:rPr>
                  <m:t>k</m:t>
                </m:r>
              </m:sub>
              <m:sup>
                <m:r>
                  <w:rPr>
                    <w:rFonts w:ascii="Cambria Math" w:hAnsi="Cambria Math"/>
                    <w:highlight w:val="yellow"/>
                  </w:rPr>
                  <m:t>sp</m:t>
                </m:r>
              </m:sup>
            </m:sSubSup>
          </m:e>
        </m:d>
      </m:oMath>
      <w:r w:rsidRPr="00802A56">
        <w:rPr>
          <w:highlight w:val="yellow"/>
        </w:rPr>
        <w:t xml:space="preserve"> and will never change, but the calculation of the correction vector for the variable will change every time.</w:t>
      </w:r>
    </w:p>
    <w:p w14:paraId="2524DF6E" w14:textId="6D07F1D9" w:rsidR="009F2AAA" w:rsidRDefault="009F2AAA" w:rsidP="009F2AAA">
      <w:pPr>
        <w:rPr>
          <w:highlight w:val="yellow"/>
        </w:rPr>
      </w:pPr>
    </w:p>
    <w:p w14:paraId="035676D5" w14:textId="77777777" w:rsidR="009F2AAA" w:rsidRDefault="009F2AAA" w:rsidP="009F2AAA">
      <w:pPr>
        <w:pStyle w:val="Heading4"/>
      </w:pPr>
      <w:r w:rsidRPr="003F6898">
        <w:t>Newton-Raphson technique</w:t>
      </w:r>
    </w:p>
    <w:p w14:paraId="27197058" w14:textId="77777777" w:rsidR="009F2AAA" w:rsidRDefault="009F2AAA" w:rsidP="009F2AAA">
      <w:r>
        <w:t>This is the technique outlined in the book, and the detailed procedure is as follows:</w:t>
      </w:r>
    </w:p>
    <w:p w14:paraId="15F7A4D5" w14:textId="77777777" w:rsidR="009F2AAA" w:rsidRDefault="009F2AAA" w:rsidP="009F2AAA">
      <w:pPr>
        <w:pStyle w:val="ListParagraph"/>
        <w:numPr>
          <w:ilvl w:val="0"/>
          <w:numId w:val="17"/>
        </w:numPr>
      </w:pPr>
      <w:r>
        <w:t>Assemble the admittance matrix:</w:t>
      </w:r>
    </w:p>
    <w:p w14:paraId="63A30A3C" w14:textId="77777777" w:rsidR="009F2AAA" w:rsidRPr="009F2AAA" w:rsidRDefault="00253580" w:rsidP="009F2AAA">
      <w:pPr>
        <w:pStyle w:val="ListParagraph"/>
      </w:pPr>
      <m:oMathPara>
        <m:oMath>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kl</m:t>
              </m:r>
            </m:sub>
          </m:sSub>
          <m:sSup>
            <m:sSupPr>
              <m:ctrlPr>
                <w:rPr>
                  <w:rFonts w:ascii="Cambria Math" w:hAnsi="Cambria Math"/>
                  <w:i/>
                </w:rPr>
              </m:ctrlPr>
            </m:sSupPr>
            <m:e>
              <m:r>
                <w:rPr>
                  <w:rFonts w:ascii="Cambria Math" w:hAnsi="Cambria Math"/>
                </w:rPr>
                <m:t>e</m:t>
              </m:r>
            </m:e>
            <m:sup>
              <m:r>
                <w:rPr>
                  <w:rFonts w:ascii="Cambria Math" w:hAnsi="Cambria Math"/>
                </w:rPr>
                <m:t>jϕ</m:t>
              </m:r>
            </m:sup>
          </m:s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sh</m:t>
              </m:r>
            </m:sup>
          </m:sSubSup>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kl</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kl</m:t>
                      </m:r>
                    </m:sub>
                  </m:sSub>
                  <m:r>
                    <w:rPr>
                      <w:rFonts w:ascii="Cambria Math" w:hAnsi="Cambria Math"/>
                    </w:rPr>
                    <m:t>+j</m:t>
                  </m:r>
                  <m:sSubSup>
                    <m:sSubSupPr>
                      <m:ctrlPr>
                        <w:rPr>
                          <w:rFonts w:ascii="Cambria Math" w:hAnsi="Cambria Math"/>
                          <w:i/>
                        </w:rPr>
                      </m:ctrlPr>
                    </m:sSubSupPr>
                    <m:e>
                      <m:r>
                        <w:rPr>
                          <w:rFonts w:ascii="Cambria Math" w:hAnsi="Cambria Math"/>
                        </w:rPr>
                        <m:t>y</m:t>
                      </m:r>
                    </m:e>
                    <m:sub>
                      <m:r>
                        <w:rPr>
                          <w:rFonts w:ascii="Cambria Math" w:hAnsi="Cambria Math"/>
                        </w:rPr>
                        <m:t>kl</m:t>
                      </m:r>
                    </m:sub>
                    <m:sup>
                      <m:r>
                        <w:rPr>
                          <w:rFonts w:ascii="Cambria Math" w:hAnsi="Cambria Math"/>
                        </w:rPr>
                        <m:t>sh</m:t>
                      </m:r>
                    </m:sup>
                  </m:sSubSup>
                </m:e>
              </m:d>
            </m:e>
          </m:nary>
        </m:oMath>
      </m:oMathPara>
    </w:p>
    <w:p w14:paraId="04C9BA61" w14:textId="20EFA9B4" w:rsidR="009F2AAA" w:rsidRPr="009F2AAA" w:rsidRDefault="009F2AAA" w:rsidP="009F2AAA">
      <w:pPr>
        <w:pStyle w:val="ListParagraph"/>
      </w:pPr>
      <w:r>
        <w:t xml:space="preserve">If using the per unit numbers, the turns ratios between different voltage levels will be 1:1. However, you still have to incorporate in the transformer tap values in the turn’s ratio matrix, </w:t>
      </w:r>
      <m:oMath>
        <m:r>
          <w:rPr>
            <w:rFonts w:ascii="Cambria Math" w:hAnsi="Cambria Math"/>
          </w:rPr>
          <m:t>a</m:t>
        </m:r>
      </m:oMath>
      <w:r>
        <w:t>.</w:t>
      </w:r>
    </w:p>
    <w:p w14:paraId="23924671" w14:textId="77777777" w:rsidR="009F2AAA" w:rsidRDefault="009F2AAA" w:rsidP="009F2AAA">
      <w:pPr>
        <w:pStyle w:val="ListParagraph"/>
      </w:pPr>
    </w:p>
    <w:p w14:paraId="49FFCFD6" w14:textId="23021FFF" w:rsidR="009F2AAA" w:rsidRDefault="009F2AAA" w:rsidP="009F2AAA">
      <w:pPr>
        <w:pStyle w:val="ListParagraph"/>
        <w:numPr>
          <w:ilvl w:val="0"/>
          <w:numId w:val="17"/>
        </w:numPr>
      </w:pPr>
      <w:r>
        <w:t>Arrange specified values and variables.</w:t>
      </w:r>
    </w:p>
    <w:tbl>
      <w:tblPr>
        <w:tblStyle w:val="TableGrid"/>
        <w:tblpPr w:leftFromText="180" w:rightFromText="180" w:vertAnchor="text" w:horzAnchor="margin" w:tblpXSpec="center" w:tblpY="40"/>
        <w:tblW w:w="0" w:type="auto"/>
        <w:tblLook w:val="04A0" w:firstRow="1" w:lastRow="0" w:firstColumn="1" w:lastColumn="0" w:noHBand="0" w:noVBand="1"/>
      </w:tblPr>
      <w:tblGrid>
        <w:gridCol w:w="4289"/>
        <w:gridCol w:w="4341"/>
      </w:tblGrid>
      <w:tr w:rsidR="009F2AAA" w14:paraId="342451A3" w14:textId="77777777" w:rsidTr="00253580">
        <w:tc>
          <w:tcPr>
            <w:tcW w:w="4289" w:type="dxa"/>
          </w:tcPr>
          <w:p w14:paraId="75D53236" w14:textId="77777777" w:rsidR="009F2AAA" w:rsidRDefault="009F2AAA" w:rsidP="00253580">
            <w:pPr>
              <w:pStyle w:val="ListParagraph"/>
              <w:ind w:left="0"/>
            </w:pPr>
            <w:r>
              <w:t>PQ-bus</w:t>
            </w:r>
          </w:p>
        </w:tc>
        <w:tc>
          <w:tcPr>
            <w:tcW w:w="4341" w:type="dxa"/>
          </w:tcPr>
          <w:p w14:paraId="0EF429EC"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sp</m:t>
                  </m:r>
                </m:sup>
              </m:sSup>
            </m:oMath>
          </w:p>
          <w:p w14:paraId="47F8F037" w14:textId="77777777" w:rsidR="009F2AAA" w:rsidRDefault="009F2AAA" w:rsidP="00253580">
            <w:pPr>
              <w:pStyle w:val="ListParagraph"/>
              <w:ind w:left="0"/>
            </w:pPr>
            <w:r>
              <w:t xml:space="preserve">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tc>
      </w:tr>
      <w:tr w:rsidR="009F2AAA" w14:paraId="4266A47B" w14:textId="77777777" w:rsidTr="00253580">
        <w:tc>
          <w:tcPr>
            <w:tcW w:w="4289" w:type="dxa"/>
          </w:tcPr>
          <w:p w14:paraId="705CA404" w14:textId="77777777" w:rsidR="009F2AAA" w:rsidRDefault="009F2AAA" w:rsidP="00253580">
            <w:pPr>
              <w:pStyle w:val="ListParagraph"/>
              <w:ind w:left="0"/>
            </w:pPr>
            <w:r>
              <w:t>PV-bus</w:t>
            </w:r>
          </w:p>
        </w:tc>
        <w:tc>
          <w:tcPr>
            <w:tcW w:w="4341" w:type="dxa"/>
          </w:tcPr>
          <w:p w14:paraId="2D0D2A6F" w14:textId="77777777" w:rsidR="009F2AAA" w:rsidRDefault="009F2AAA" w:rsidP="00253580">
            <w:pPr>
              <w:pStyle w:val="ListParagraph"/>
              <w:ind w:left="0"/>
            </w:pPr>
            <w:r>
              <w:t xml:space="preserve">Specified values: </w:t>
            </w:r>
            <m:oMath>
              <m:sSup>
                <m:sSupPr>
                  <m:ctrlPr>
                    <w:rPr>
                      <w:rFonts w:ascii="Cambria Math" w:hAnsi="Cambria Math"/>
                      <w:i/>
                    </w:rPr>
                  </m:ctrlPr>
                </m:sSupPr>
                <m:e>
                  <m:r>
                    <w:rPr>
                      <w:rFonts w:ascii="Cambria Math" w:hAnsi="Cambria Math"/>
                    </w:rPr>
                    <m:t>P</m:t>
                  </m:r>
                </m:e>
                <m:sup>
                  <m:r>
                    <w:rPr>
                      <w:rFonts w:ascii="Cambria Math" w:hAnsi="Cambria Math"/>
                    </w:rPr>
                    <m:t>sp</m:t>
                  </m:r>
                </m:sup>
              </m:sSup>
            </m:oMath>
          </w:p>
          <w:p w14:paraId="6D21BD43" w14:textId="77777777" w:rsidR="009F2AAA" w:rsidRDefault="009F2AAA" w:rsidP="00253580">
            <w:pPr>
              <w:pStyle w:val="ListParagraph"/>
              <w:ind w:left="0"/>
            </w:pPr>
            <w:r>
              <w:t xml:space="preserve">Variables: </w:t>
            </w:r>
            <m:oMath>
              <m:r>
                <w:rPr>
                  <w:rFonts w:ascii="Cambria Math" w:hAnsi="Cambria Math"/>
                </w:rPr>
                <m:t>θ</m:t>
              </m:r>
            </m:oMath>
          </w:p>
        </w:tc>
      </w:tr>
    </w:tbl>
    <w:p w14:paraId="76C0E74F" w14:textId="77777777" w:rsidR="009F2AAA" w:rsidRDefault="009F2AAA" w:rsidP="009F2AAA">
      <w:pPr>
        <w:pStyle w:val="ListParagraph"/>
      </w:pPr>
      <w:r>
        <w:t xml:space="preserve">Variable matrix: </w:t>
      </w:r>
      <m:oMath>
        <m:r>
          <w:rPr>
            <w:rFonts w:ascii="Cambria Math" w:hAnsi="Cambria Math"/>
          </w:rPr>
          <m:t>X</m:t>
        </m:r>
      </m:oMath>
    </w:p>
    <w:p w14:paraId="6176BFBA" w14:textId="77777777" w:rsidR="009F2AAA" w:rsidRDefault="009F2AAA" w:rsidP="009F2AAA">
      <w:pPr>
        <w:pStyle w:val="ListParagraph"/>
      </w:pPr>
      <w:r>
        <w:t xml:space="preserve">Specified value/constants matrix: </w:t>
      </w:r>
      <m:oMath>
        <m:r>
          <w:rPr>
            <w:rFonts w:ascii="Cambria Math" w:hAnsi="Cambria Math"/>
          </w:rPr>
          <m:t>C</m:t>
        </m:r>
      </m:oMath>
    </w:p>
    <w:p w14:paraId="23A6307E" w14:textId="77777777" w:rsidR="009F2AAA" w:rsidRDefault="009F2AAA" w:rsidP="009F2AAA">
      <w:pPr>
        <w:pStyle w:val="ListParagraph"/>
      </w:pPr>
    </w:p>
    <w:p w14:paraId="399F1728" w14:textId="77777777" w:rsidR="009F2AAA" w:rsidRDefault="009F2AAA" w:rsidP="009F2AAA">
      <w:pPr>
        <w:pStyle w:val="ListParagraph"/>
      </w:pPr>
      <w:r>
        <w:t>In MATLAB:</w:t>
      </w:r>
    </w:p>
    <w:p w14:paraId="27483B04" w14:textId="77777777" w:rsidR="009F2AAA" w:rsidRDefault="009F2AAA" w:rsidP="009F2AAA">
      <w:pPr>
        <w:pStyle w:val="ListParagraph"/>
        <w:numPr>
          <w:ilvl w:val="1"/>
          <w:numId w:val="16"/>
        </w:numPr>
      </w:pPr>
      <w:r>
        <w:t>Declare variables as symbols</w:t>
      </w:r>
    </w:p>
    <w:p w14:paraId="190CC7FF" w14:textId="77777777" w:rsidR="009F2AAA" w:rsidRDefault="009F2AAA" w:rsidP="009F2AAA">
      <w:pPr>
        <w:pStyle w:val="ListParagraph"/>
        <w:numPr>
          <w:ilvl w:val="1"/>
          <w:numId w:val="16"/>
        </w:numPr>
      </w:pPr>
      <w:r>
        <w:t>Declare constants as decimals</w:t>
      </w:r>
    </w:p>
    <w:p w14:paraId="1A613650" w14:textId="77777777" w:rsidR="009F2AAA" w:rsidRDefault="009F2AAA" w:rsidP="009F2AAA">
      <w:pPr>
        <w:pStyle w:val="ListParagraph"/>
      </w:pPr>
    </w:p>
    <w:p w14:paraId="1E6D6924" w14:textId="77777777" w:rsidR="009F2AAA" w:rsidRDefault="009F2AAA" w:rsidP="009F2AAA">
      <w:pPr>
        <w:pStyle w:val="ListParagraph"/>
        <w:numPr>
          <w:ilvl w:val="0"/>
          <w:numId w:val="17"/>
        </w:numPr>
      </w:pPr>
      <w:r>
        <w:t>Establish the power equations</w:t>
      </w:r>
    </w:p>
    <w:p w14:paraId="666747E4" w14:textId="77777777" w:rsidR="009F2AAA" w:rsidRDefault="009F2AAA" w:rsidP="009F2AAA">
      <w:pPr>
        <w:pStyle w:val="ListParagraph"/>
      </w:pPr>
      <w:r>
        <w:t xml:space="preserve">There will be 2*NPQ+NPV equations </w:t>
      </w:r>
    </w:p>
    <w:p w14:paraId="233DF06A" w14:textId="77777777" w:rsidR="009F2AAA" w:rsidRPr="00BA5FBB" w:rsidRDefault="00253580" w:rsidP="009F2AAA">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=Re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m:t>
          </m:r>
          <m:r>
            <m:rPr>
              <m:sty m:val="p"/>
            </m:rPr>
            <w:rPr>
              <w:rFonts w:ascii="Cambria Math" w:hAnsi="Cambria Math"/>
            </w:rPr>
            <m:t xml:space="preserve">  for PQ and PV buses</m:t>
          </m:r>
        </m:oMath>
      </m:oMathPara>
    </w:p>
    <w:p w14:paraId="1A3CCC48" w14:textId="77777777" w:rsidR="009F2AAA" w:rsidRPr="00CA2740" w:rsidRDefault="00253580" w:rsidP="009F2AAA">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r>
            <w:rPr>
              <w:rFonts w:ascii="Cambria Math" w:hAnsi="Cambria Math"/>
            </w:rPr>
            <m:t>=</m:t>
          </m:r>
          <m:nary>
            <m:naryPr>
              <m:chr m:val="∑"/>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kl</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e>
                  </m:d>
                </m:e>
              </m:func>
            </m:e>
          </m:nary>
          <m:r>
            <w:rPr>
              <w:rFonts w:ascii="Cambria Math" w:hAnsi="Cambria Math"/>
            </w:rPr>
            <m:t xml:space="preserve">,  </m:t>
          </m:r>
          <m:r>
            <m:rPr>
              <m:sty m:val="p"/>
            </m:rPr>
            <w:rPr>
              <w:rFonts w:ascii="Cambria Math" w:hAnsi="Cambria Math"/>
            </w:rPr>
            <m:t>only for PQ buses</m:t>
          </m:r>
        </m:oMath>
      </m:oMathPara>
    </w:p>
    <w:p w14:paraId="29759B5B" w14:textId="77777777" w:rsidR="009F2AAA" w:rsidRDefault="00253580" w:rsidP="009F2AAA">
      <m:oMath>
        <m:sSub>
          <m:sSubPr>
            <m:ctrlPr>
              <w:rPr>
                <w:rFonts w:ascii="Cambria Math" w:hAnsi="Cambria Math"/>
                <w:i/>
              </w:rPr>
            </m:ctrlPr>
          </m:sSubPr>
          <m:e>
            <m:r>
              <w:rPr>
                <w:rFonts w:ascii="Cambria Math" w:hAnsi="Cambria Math"/>
              </w:rPr>
              <m:t>ϕ</m:t>
            </m:r>
          </m:e>
          <m:sub>
            <m:r>
              <w:rPr>
                <w:rFonts w:ascii="Cambria Math" w:hAnsi="Cambria Math"/>
              </w:rPr>
              <m:t>kl</m:t>
            </m:r>
          </m:sub>
        </m:sSub>
      </m:oMath>
      <w:r w:rsidR="009F2AAA">
        <w:t xml:space="preserve">: Admittance angel </w:t>
      </w:r>
      <w:r w:rsidR="009F2AAA">
        <w:tab/>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9F2AAA">
        <w:t>: Voltage angle at bus k</w:t>
      </w:r>
      <w:r w:rsidR="009F2AAA">
        <w:tab/>
      </w:r>
      <m:oMath>
        <m:sSub>
          <m:sSubPr>
            <m:ctrlPr>
              <w:rPr>
                <w:rFonts w:ascii="Cambria Math" w:hAnsi="Cambria Math"/>
                <w:i/>
              </w:rPr>
            </m:ctrlPr>
          </m:sSubPr>
          <m:e>
            <m:r>
              <w:rPr>
                <w:rFonts w:ascii="Cambria Math" w:hAnsi="Cambria Math"/>
              </w:rPr>
              <m:t>θ</m:t>
            </m:r>
          </m:e>
          <m:sub>
            <m:r>
              <w:rPr>
                <w:rFonts w:ascii="Cambria Math" w:hAnsi="Cambria Math"/>
              </w:rPr>
              <m:t>l</m:t>
            </m:r>
          </m:sub>
        </m:sSub>
      </m:oMath>
      <w:r w:rsidR="009F2AAA">
        <w:t>: Voltage angle at bus l</w:t>
      </w:r>
    </w:p>
    <w:p w14:paraId="1FD5CA8D" w14:textId="77777777" w:rsidR="009F2AAA" w:rsidRDefault="009F2AAA" w:rsidP="009F2AAA">
      <w:pPr>
        <w:pStyle w:val="ListParagraph"/>
      </w:pPr>
    </w:p>
    <w:p w14:paraId="67C84A8D" w14:textId="77777777" w:rsidR="009F2AAA" w:rsidRDefault="009F2AAA" w:rsidP="009F2AAA">
      <w:pPr>
        <w:pStyle w:val="ListParagraph"/>
        <w:numPr>
          <w:ilvl w:val="0"/>
          <w:numId w:val="17"/>
        </w:numPr>
      </w:pPr>
      <w:r>
        <w:t xml:space="preserve">Compare the specified powers and the powers for the power equations. </w:t>
      </w:r>
    </w:p>
    <w:p w14:paraId="09E1006E" w14:textId="77777777" w:rsidR="009F2AAA" w:rsidRDefault="009F2AAA" w:rsidP="009F2AAA">
      <m:oMathPara>
        <m:oMath>
          <m:r>
            <m:rPr>
              <m:sty m:val="p"/>
            </m:rPr>
            <w:rPr>
              <w:rFonts w:ascii="Cambria Math" w:hAnsi="Cambria Math"/>
            </w:rPr>
            <w:lastRenderedPageBreak/>
            <m:t>Δ</m:t>
          </m:r>
          <m:sSup>
            <m:sSupPr>
              <m:ctrlPr>
                <w:rPr>
                  <w:rFonts w:ascii="Cambria Math" w:hAnsi="Cambria Math"/>
                  <w:i/>
                </w:rPr>
              </m:ctrlPr>
            </m:sSupPr>
            <m:e>
              <m:r>
                <w:rPr>
                  <w:rFonts w:ascii="Cambria Math" w:hAnsi="Cambria Math"/>
                </w:rPr>
                <m:t>P</m:t>
              </m:r>
            </m:e>
            <m:sup>
              <m: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n</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n</m:t>
              </m:r>
            </m:sup>
          </m:s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n</m:t>
              </m:r>
            </m:sup>
          </m:sSubSup>
        </m:oMath>
      </m:oMathPara>
    </w:p>
    <w:p w14:paraId="17DA4372" w14:textId="77777777" w:rsidR="009F2AAA" w:rsidRDefault="009F2AAA" w:rsidP="009F2AAA">
      <w:pPr>
        <w:pStyle w:val="ListParagraph"/>
      </w:pPr>
      <w:r>
        <w:t xml:space="preserve">If </w:t>
      </w:r>
      <m:oMath>
        <m:r>
          <m:rPr>
            <m:sty m:val="p"/>
          </m:rPr>
          <w:rPr>
            <w:rFonts w:ascii="Cambria Math" w:hAnsi="Cambria Math"/>
          </w:rPr>
          <m:t>Δ</m:t>
        </m:r>
        <m:r>
          <w:rPr>
            <w:rFonts w:ascii="Cambria Math" w:hAnsi="Cambria Math"/>
          </w:rPr>
          <m:t>P</m:t>
        </m:r>
      </m:oMath>
      <w:r>
        <w:t xml:space="preserve"> and </w:t>
      </w:r>
      <m:oMath>
        <m:r>
          <m:rPr>
            <m:sty m:val="p"/>
          </m:rPr>
          <w:rPr>
            <w:rFonts w:ascii="Cambria Math" w:hAnsi="Cambria Math"/>
          </w:rPr>
          <m:t>Δ</m:t>
        </m:r>
        <m:r>
          <w:rPr>
            <w:rFonts w:ascii="Cambria Math" w:hAnsi="Cambria Math"/>
          </w:rPr>
          <m:t>Q</m:t>
        </m:r>
      </m:oMath>
      <w:r>
        <w:t xml:space="preserve"> satisfies the convergence criterion, we are done, if not continue</w:t>
      </w:r>
    </w:p>
    <w:p w14:paraId="2B5A2AD5" w14:textId="77777777" w:rsidR="009F2AAA" w:rsidRDefault="009F2AAA" w:rsidP="009F2AAA">
      <w:pPr>
        <w:pStyle w:val="ListParagraph"/>
        <w:numPr>
          <w:ilvl w:val="0"/>
          <w:numId w:val="17"/>
        </w:numPr>
      </w:pPr>
      <w:r>
        <w:t xml:space="preserve">Calculate the next iteration of the state variables </w:t>
      </w:r>
      <m:oMath>
        <m:d>
          <m:dPr>
            <m:begChr m:val="|"/>
            <m:endChr m:val="|"/>
            <m:ctrlPr>
              <w:rPr>
                <w:rFonts w:ascii="Cambria Math" w:hAnsi="Cambria Math"/>
                <w:i/>
              </w:rPr>
            </m:ctrlPr>
          </m:dPr>
          <m:e>
            <m:r>
              <w:rPr>
                <w:rFonts w:ascii="Cambria Math" w:hAnsi="Cambria Math"/>
              </w:rPr>
              <m:t>V</m:t>
            </m:r>
          </m:e>
        </m:d>
      </m:oMath>
      <w:r>
        <w:t xml:space="preserve"> and </w:t>
      </w:r>
      <m:oMath>
        <m:r>
          <w:rPr>
            <w:rFonts w:ascii="Cambria Math" w:hAnsi="Cambria Math"/>
          </w:rPr>
          <m:t>θ</m:t>
        </m:r>
      </m:oMath>
    </w:p>
    <w:p w14:paraId="3D29EC9E" w14:textId="77777777" w:rsidR="009F2AAA" w:rsidRDefault="009F2AAA" w:rsidP="009F2AAA">
      <w:pPr>
        <w:pStyle w:val="ListParagraph"/>
        <w:numPr>
          <w:ilvl w:val="0"/>
          <w:numId w:val="17"/>
        </w:numPr>
      </w:pPr>
      <w:r>
        <w:t xml:space="preserve">Calculate the Jacobian of the power function </w:t>
      </w:r>
      <w:proofErr w:type="spellStart"/>
      <w:r>
        <w:t>vectr</w:t>
      </w:r>
      <w:proofErr w:type="spellEnd"/>
    </w:p>
    <w:p w14:paraId="64D610FC" w14:textId="22448101" w:rsidR="009F2AAA" w:rsidRPr="009F2AAA" w:rsidRDefault="009F2AAA" w:rsidP="009F2AAA">
      <w:pPr>
        <w:rPr>
          <w:highlight w:val="yellow"/>
        </w:rPr>
      </w:pPr>
      <w:r>
        <w:t xml:space="preserve">The main diagonal elements are equal to the sum of all the admittances connected to the bus </w:t>
      </w:r>
      <m:oMath>
        <m:r>
          <w:rPr>
            <w:rFonts w:ascii="Cambria Math" w:hAnsi="Cambria Math"/>
          </w:rPr>
          <m:t>k</m:t>
        </m:r>
      </m:oMath>
      <w:r>
        <w:t>. This is called the self-admittance:</w:t>
      </w:r>
      <w:r>
        <w:br/>
      </w:r>
    </w:p>
    <w:p w14:paraId="47AED5DE" w14:textId="22369A9B" w:rsidR="00B715E4" w:rsidRPr="00DA43B3" w:rsidRDefault="004C0AA2" w:rsidP="004C0AA2">
      <w:pPr>
        <w:pStyle w:val="Heading2"/>
      </w:pPr>
      <w:r>
        <w:t xml:space="preserve">3.5 Power Flow in </w:t>
      </w:r>
      <w:r w:rsidRPr="00D46981">
        <w:rPr>
          <w:b/>
          <w:bCs/>
        </w:rPr>
        <w:t>Distribution Systems</w:t>
      </w:r>
      <w:r>
        <w:t xml:space="preserve"> </w:t>
      </w:r>
    </w:p>
    <w:p w14:paraId="10B297EF" w14:textId="20CD853E" w:rsidR="00947725" w:rsidRDefault="0041340A" w:rsidP="00FB4295">
      <w:r>
        <w:t xml:space="preserve">Newton’s method is generally </w:t>
      </w:r>
      <w:r w:rsidRPr="00D46981">
        <w:rPr>
          <w:b/>
          <w:bCs/>
        </w:rPr>
        <w:t>not suitable</w:t>
      </w:r>
      <w:r>
        <w:t xml:space="preserve"> for calculating power flow in a distributed system. This is because it relies on </w:t>
      </w:r>
      <w:r w:rsidRPr="0041340A">
        <w:rPr>
          <w:b/>
          <w:bCs/>
        </w:rPr>
        <w:t>matrix factorization</w:t>
      </w:r>
      <w:r>
        <w:t xml:space="preserve"> that is not compatible with distributed systems.</w:t>
      </w:r>
      <w:r w:rsidR="00D46981">
        <w:t xml:space="preserve"> Thus, we have to us </w:t>
      </w:r>
      <w:proofErr w:type="gramStart"/>
      <w:r w:rsidR="00D46981">
        <w:t xml:space="preserve">a </w:t>
      </w:r>
      <w:r w:rsidR="009F2AAA">
        <w:t>different approaches</w:t>
      </w:r>
      <w:proofErr w:type="gramEnd"/>
      <w:r w:rsidR="009F2AAA">
        <w:t xml:space="preserve"> for solving distribution systems</w:t>
      </w:r>
    </w:p>
    <w:p w14:paraId="26EFD22E" w14:textId="4FA5EE91" w:rsidR="0041340A" w:rsidRDefault="0041340A" w:rsidP="00FB4295">
      <w:r>
        <w:t xml:space="preserve">The </w:t>
      </w:r>
      <w:r w:rsidRPr="0041340A">
        <w:rPr>
          <w:b/>
          <w:bCs/>
        </w:rPr>
        <w:t>forward/backward sweep</w:t>
      </w:r>
      <w:r>
        <w:t xml:space="preserve"> method is most used to work with distributed systems. This method </w:t>
      </w:r>
      <w:r w:rsidR="00802A56">
        <w:t>consists</w:t>
      </w:r>
      <w:r>
        <w:t xml:space="preserve"> of two steps:</w:t>
      </w:r>
    </w:p>
    <w:p w14:paraId="1873A7D7" w14:textId="729A2123" w:rsidR="0041340A" w:rsidRDefault="0041340A" w:rsidP="0020377A">
      <w:pPr>
        <w:pStyle w:val="ListParagraph"/>
        <w:numPr>
          <w:ilvl w:val="0"/>
          <w:numId w:val="9"/>
        </w:numPr>
      </w:pPr>
      <w:r>
        <w:t>Start with a backwards sweep</w:t>
      </w:r>
      <w:r w:rsidR="00EA2E6B">
        <w:t xml:space="preserve"> starting from the end of a feeder to the substation</w:t>
      </w:r>
      <w:r>
        <w:t xml:space="preserve"> where </w:t>
      </w:r>
      <w:r w:rsidR="00EA2E6B">
        <w:t xml:space="preserve">the </w:t>
      </w:r>
      <w:r w:rsidR="00EA2E6B" w:rsidRPr="00EA2E6B">
        <w:rPr>
          <w:b/>
          <w:bCs/>
        </w:rPr>
        <w:t>current or power flow</w:t>
      </w:r>
      <w:r w:rsidR="00EA2E6B">
        <w:t xml:space="preserve"> of all segments are calculated. For the 1</w:t>
      </w:r>
      <w:r w:rsidR="00EA2E6B" w:rsidRPr="00EA2E6B">
        <w:rPr>
          <w:vertAlign w:val="superscript"/>
        </w:rPr>
        <w:t>st</w:t>
      </w:r>
      <w:r w:rsidR="00EA2E6B">
        <w:t xml:space="preserve"> backward sweep all node voltages are assumed to have their nominal value.</w:t>
      </w:r>
    </w:p>
    <w:p w14:paraId="05F7A100" w14:textId="1F1FAEB2" w:rsidR="00EA2E6B" w:rsidRDefault="00EA2E6B" w:rsidP="0020377A">
      <w:pPr>
        <w:pStyle w:val="ListParagraph"/>
        <w:numPr>
          <w:ilvl w:val="0"/>
          <w:numId w:val="9"/>
        </w:numPr>
      </w:pPr>
      <w:r>
        <w:t xml:space="preserve">A forward sweep is </w:t>
      </w:r>
      <w:r w:rsidR="00802A56">
        <w:t>done,</w:t>
      </w:r>
      <w:r>
        <w:t xml:space="preserve"> and all the nodal voltages are calculated using the </w:t>
      </w:r>
      <w:r>
        <w:rPr>
          <w:b/>
          <w:bCs/>
        </w:rPr>
        <w:t>currents or powers</w:t>
      </w:r>
      <w:r>
        <w:t xml:space="preserve"> from the previous step, the substation voltage, and the line impedance. </w:t>
      </w:r>
    </w:p>
    <w:p w14:paraId="5F6F3BFF" w14:textId="45F2CF1F" w:rsidR="00EA2E6B" w:rsidRDefault="00EA2E6B" w:rsidP="0020377A">
      <w:pPr>
        <w:pStyle w:val="ListParagraph"/>
        <w:numPr>
          <w:ilvl w:val="1"/>
          <w:numId w:val="9"/>
        </w:numPr>
      </w:pPr>
      <w:r>
        <w:t>If there is not convergence between the voltages of step 1 and 2, step the process is repeated with the new voltage values calculated in step 2</w:t>
      </w:r>
    </w:p>
    <w:p w14:paraId="0F00BFE4" w14:textId="2F4C2D7B" w:rsidR="006453F7" w:rsidRDefault="006453F7" w:rsidP="006453F7">
      <w:pPr>
        <w:pStyle w:val="Heading3"/>
      </w:pPr>
      <w:r w:rsidRPr="006453F7">
        <w:t>Gauss-Seidel power flow solution</w:t>
      </w:r>
    </w:p>
    <w:p w14:paraId="53041E2C" w14:textId="40E3E56C" w:rsidR="006453F7" w:rsidRDefault="006571B3" w:rsidP="006453F7">
      <w:pPr>
        <w:pStyle w:val="Heading4"/>
      </w:pPr>
      <w:r>
        <w:t>PQ-buses</w:t>
      </w:r>
    </w:p>
    <w:p w14:paraId="4B9F988D" w14:textId="2B9D594B" w:rsidR="006453F7" w:rsidRPr="006453F7" w:rsidRDefault="006571B3" w:rsidP="006453F7">
      <w:r>
        <w:t xml:space="preserve">For load busses we know both the real and reactive power and can therefore directly calculate the next iteration of </w:t>
      </w:r>
      <w:r w:rsidR="006453F7">
        <w:t xml:space="preserve">the voltage at a given </w:t>
      </w:r>
      <w:proofErr w:type="gramStart"/>
      <w:r w:rsidR="006453F7">
        <w:t>bus,</w:t>
      </w:r>
      <m:oMath>
        <m:r>
          <w:rPr>
            <w:rFonts w:ascii="Cambria Math" w:hAnsi="Cambria Math"/>
          </w:rPr>
          <m:t>k</m:t>
        </m:r>
      </m:oMath>
      <w:proofErr w:type="gramEnd"/>
      <w:r w:rsidR="006453F7">
        <w:t>, by:</w:t>
      </w:r>
      <w:r w:rsidR="006453F7">
        <w:br/>
      </w: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m:t>
                  </m:r>
                  <m:sSubSup>
                    <m:sSubSupPr>
                      <m:ctrlPr>
                        <w:rPr>
                          <w:rFonts w:ascii="Cambria Math" w:hAnsi="Cambria Math"/>
                          <w:i/>
                        </w:rPr>
                      </m:ctrlPr>
                    </m:sSubSupPr>
                    <m:e>
                      <m:r>
                        <w:rPr>
                          <w:rFonts w:ascii="Cambria Math" w:hAnsi="Cambria Math"/>
                        </w:rPr>
                        <m:t>jQ</m:t>
                      </m:r>
                    </m:e>
                    <m:sub>
                      <m:r>
                        <w:rPr>
                          <w:rFonts w:ascii="Cambria Math" w:hAnsi="Cambria Math"/>
                        </w:rPr>
                        <m:t>k</m:t>
                      </m:r>
                    </m:sub>
                    <m:sup>
                      <m:r>
                        <w:rPr>
                          <w:rFonts w:ascii="Cambria Math" w:hAnsi="Cambria Math"/>
                        </w:rPr>
                        <m:t>sp</m:t>
                      </m:r>
                    </m:sup>
                  </m:sSubSup>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788BC200" w14:textId="638C6075" w:rsidR="006453F7" w:rsidRDefault="006453F7" w:rsidP="006453F7">
      <w:r>
        <w:t xml:space="preserve">This will give a complex voltage and be our next guess for </w:t>
      </w:r>
      <m:oMath>
        <m:sSub>
          <m:sSubPr>
            <m:ctrlPr>
              <w:rPr>
                <w:rFonts w:ascii="Cambria Math" w:hAnsi="Cambria Math"/>
                <w:i/>
              </w:rPr>
            </m:ctrlPr>
          </m:sSubPr>
          <m:e>
            <m:r>
              <w:rPr>
                <w:rFonts w:ascii="Cambria Math" w:hAnsi="Cambria Math"/>
              </w:rPr>
              <m:t>V</m:t>
            </m:r>
          </m:e>
          <m:sub>
            <m:r>
              <w:rPr>
                <w:rFonts w:ascii="Cambria Math" w:hAnsi="Cambria Math"/>
              </w:rPr>
              <m:t>k</m:t>
            </m:r>
          </m:sub>
        </m:sSub>
      </m:oMath>
    </w:p>
    <w:p w14:paraId="1B5D6736" w14:textId="2FC98112" w:rsidR="006453F7" w:rsidRDefault="006571B3" w:rsidP="006571B3">
      <w:pPr>
        <w:pStyle w:val="Heading4"/>
      </w:pPr>
      <w:r>
        <w:t>PV-buses</w:t>
      </w:r>
    </w:p>
    <w:p w14:paraId="606963D5" w14:textId="75FFC495" w:rsidR="006571B3" w:rsidRDefault="006571B3" w:rsidP="006571B3">
      <w:r>
        <w:t>For</w:t>
      </w:r>
      <w:r w:rsidR="00084688">
        <w:t xml:space="preserve"> regulated buses the reactive power is not specified, so we first have to calculate this:</w:t>
      </w:r>
    </w:p>
    <w:p w14:paraId="702586E8" w14:textId="3B9CFA0B" w:rsidR="00084688" w:rsidRPr="0001328D" w:rsidRDefault="00253580" w:rsidP="006571B3">
      <m:oMathPara>
        <m:oMath>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=-Im</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e>
          </m:d>
        </m:oMath>
      </m:oMathPara>
    </w:p>
    <w:p w14:paraId="10314DF1" w14:textId="08D79CFB" w:rsidR="0001328D" w:rsidRDefault="0001328D" w:rsidP="006571B3">
      <w:r>
        <w:t>With this, we can now calculate a temporary voltage:</w:t>
      </w:r>
    </w:p>
    <w:p w14:paraId="65BA1ADE" w14:textId="5296384E" w:rsidR="0001328D" w:rsidRPr="0001328D" w:rsidRDefault="00253580"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kk</m:t>
                  </m:r>
                </m:sub>
              </m:sSub>
            </m:den>
          </m:f>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sp</m:t>
                      </m:r>
                    </m:sup>
                  </m:sSubSup>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k</m:t>
                      </m:r>
                    </m:sub>
                  </m:sSub>
                </m:num>
                <m:den>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m:t>
                      </m:r>
                    </m:sup>
                  </m:sSubSup>
                </m:den>
              </m:f>
              <m:r>
                <w:rPr>
                  <w:rFonts w:ascii="Cambria Math" w:hAnsi="Cambria Math"/>
                </w:rPr>
                <m:t>-</m:t>
              </m:r>
              <m:nary>
                <m:naryPr>
                  <m:chr m:val="∑"/>
                  <m:ctrlPr>
                    <w:rPr>
                      <w:rFonts w:ascii="Cambria Math" w:hAnsi="Cambria Math"/>
                      <w:i/>
                    </w:rPr>
                  </m:ctrlPr>
                </m:naryPr>
                <m:sub>
                  <m:r>
                    <w:rPr>
                      <w:rFonts w:ascii="Cambria Math" w:hAnsi="Cambria Math"/>
                    </w:rPr>
                    <m:t>l=1,   l≠k</m:t>
                  </m:r>
                </m:sub>
                <m:sup>
                  <m:sSub>
                    <m:sSubPr>
                      <m:ctrlPr>
                        <w:rPr>
                          <w:rFonts w:ascii="Cambria Math" w:hAnsi="Cambria Math"/>
                          <w:i/>
                        </w:rPr>
                      </m:ctrlPr>
                    </m:sSubPr>
                    <m:e>
                      <m:r>
                        <w:rPr>
                          <w:rFonts w:ascii="Cambria Math" w:hAnsi="Cambria Math"/>
                        </w:rPr>
                        <m:t>N</m:t>
                      </m:r>
                    </m:e>
                    <m:sub>
                      <m:r>
                        <w:rPr>
                          <w:rFonts w:ascii="Cambria Math" w:hAnsi="Cambria Math"/>
                        </w:rPr>
                        <m:t>bus</m:t>
                      </m:r>
                    </m:sub>
                  </m:sSub>
                </m:sup>
                <m:e>
                  <m:sSub>
                    <m:sSubPr>
                      <m:ctrlPr>
                        <w:rPr>
                          <w:rFonts w:ascii="Cambria Math" w:hAnsi="Cambria Math"/>
                          <w:i/>
                        </w:rPr>
                      </m:ctrlPr>
                    </m:sSubPr>
                    <m:e>
                      <m:r>
                        <w:rPr>
                          <w:rFonts w:ascii="Cambria Math" w:hAnsi="Cambria Math"/>
                        </w:rPr>
                        <m:t>Y</m:t>
                      </m:r>
                    </m:e>
                    <m:sub>
                      <m:r>
                        <w:rPr>
                          <w:rFonts w:ascii="Cambria Math" w:hAnsi="Cambria Math"/>
                        </w:rPr>
                        <m:t>kl</m:t>
                      </m:r>
                    </m:sub>
                  </m:sSub>
                  <m:sSub>
                    <m:sSubPr>
                      <m:ctrlPr>
                        <w:rPr>
                          <w:rFonts w:ascii="Cambria Math" w:hAnsi="Cambria Math"/>
                          <w:i/>
                        </w:rPr>
                      </m:ctrlPr>
                    </m:sSubPr>
                    <m:e>
                      <m:r>
                        <w:rPr>
                          <w:rFonts w:ascii="Cambria Math" w:hAnsi="Cambria Math"/>
                        </w:rPr>
                        <m:t>V</m:t>
                      </m:r>
                    </m:e>
                    <m:sub>
                      <m:r>
                        <w:rPr>
                          <w:rFonts w:ascii="Cambria Math" w:hAnsi="Cambria Math"/>
                        </w:rPr>
                        <m:t>l</m:t>
                      </m:r>
                    </m:sub>
                  </m:sSub>
                </m:e>
              </m:nary>
            </m:e>
          </m:d>
        </m:oMath>
      </m:oMathPara>
    </w:p>
    <w:p w14:paraId="55C3FE6A" w14:textId="0470DE86" w:rsidR="0001328D" w:rsidRDefault="0001328D" w:rsidP="006571B3">
      <w:r>
        <w:lastRenderedPageBreak/>
        <w:t>However, because we already know the magnitude of the voltage at this bus, we will only hold onto the imaginary part of the temporary voltage (because the imaginary part is usually the smallest).</w:t>
      </w:r>
    </w:p>
    <w:p w14:paraId="79157EF0" w14:textId="5A5F6153" w:rsidR="0001328D" w:rsidRDefault="00253580" w:rsidP="006571B3">
      <m:oMathPara>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r>
            <w:rPr>
              <w:rFonts w:ascii="Cambria Math" w:hAnsi="Cambria Math"/>
            </w:rPr>
            <m:t>= 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temp</m:t>
                      </m:r>
                    </m:sub>
                  </m:sSub>
                </m:sub>
              </m:sSub>
            </m:e>
          </m:d>
        </m:oMath>
      </m:oMathPara>
    </w:p>
    <w:p w14:paraId="6517F150" w14:textId="793F1761" w:rsidR="0001328D" w:rsidRDefault="0001328D" w:rsidP="006571B3">
      <w:r>
        <w:t>Then use the imaginary and magnitude of the voltage to find the real value:</w:t>
      </w:r>
    </w:p>
    <w:p w14:paraId="5125A11A" w14:textId="189F799A" w:rsidR="0001328D" w:rsidRPr="0001328D" w:rsidRDefault="00253580" w:rsidP="006571B3">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e>
              <m:sup>
                <m:r>
                  <w:rPr>
                    <w:rFonts w:ascii="Cambria Math" w:hAnsi="Cambria Math"/>
                  </w:rPr>
                  <m:t>2</m:t>
                </m:r>
              </m:sup>
            </m:sSup>
          </m:e>
        </m:rad>
      </m:oMath>
      <w:r w:rsidR="005F4E35">
        <w:tab/>
      </w:r>
    </w:p>
    <w:p w14:paraId="69305883" w14:textId="569F25D8" w:rsidR="0001328D" w:rsidRDefault="0001328D" w:rsidP="006571B3">
      <w:r>
        <w:t xml:space="preserve">The new voltage at </w:t>
      </w:r>
      <m:oMath>
        <m:r>
          <w:rPr>
            <w:rFonts w:ascii="Cambria Math" w:hAnsi="Cambria Math"/>
          </w:rPr>
          <m:t>k</m:t>
        </m:r>
      </m:oMath>
      <w:r>
        <w:t xml:space="preserve"> is then given by:</w:t>
      </w:r>
    </w:p>
    <w:p w14:paraId="327BBCF1" w14:textId="1DAA1B27" w:rsidR="0001328D" w:rsidRPr="0001328D" w:rsidRDefault="00253580" w:rsidP="006571B3">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real</m:t>
                  </m:r>
                </m:sub>
              </m:sSub>
            </m:sub>
          </m:sSub>
          <m:r>
            <w:rPr>
              <w:rFonts w:ascii="Cambria Math" w:hAnsi="Cambria Math"/>
            </w:rPr>
            <m:t>+j</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k</m:t>
                  </m:r>
                </m:e>
                <m:sub>
                  <m:r>
                    <w:rPr>
                      <w:rFonts w:ascii="Cambria Math" w:hAnsi="Cambria Math"/>
                    </w:rPr>
                    <m:t>im</m:t>
                  </m:r>
                </m:sub>
              </m:sSub>
            </m:sub>
          </m:sSub>
        </m:oMath>
      </m:oMathPara>
    </w:p>
    <w:p w14:paraId="4D5AACE3" w14:textId="05663B97" w:rsidR="00EA2E6B" w:rsidRDefault="00EA2E6B" w:rsidP="00EA2E6B">
      <w:pPr>
        <w:pStyle w:val="Heading3"/>
      </w:pPr>
      <w:r>
        <w:t>3.5.1 Power Summation Method</w:t>
      </w:r>
    </w:p>
    <w:p w14:paraId="3E08C4C1" w14:textId="71174CD2" w:rsidR="00EA2E6B" w:rsidRDefault="00114AAB" w:rsidP="00EA2E6B">
      <w:r w:rsidRPr="00114AAB">
        <w:rPr>
          <w:noProof/>
          <w:lang w:eastAsia="en-US"/>
        </w:rPr>
        <w:drawing>
          <wp:inline distT="0" distB="0" distL="0" distR="0" wp14:anchorId="10C8E441" wp14:editId="0CD085F8">
            <wp:extent cx="4857008" cy="1503285"/>
            <wp:effectExtent l="0" t="0" r="1270" b="190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1"/>
                    <a:stretch>
                      <a:fillRect/>
                    </a:stretch>
                  </pic:blipFill>
                  <pic:spPr>
                    <a:xfrm>
                      <a:off x="0" y="0"/>
                      <a:ext cx="4915274" cy="1521319"/>
                    </a:xfrm>
                    <a:prstGeom prst="rect">
                      <a:avLst/>
                    </a:prstGeom>
                  </pic:spPr>
                </pic:pic>
              </a:graphicData>
            </a:graphic>
          </wp:inline>
        </w:drawing>
      </w:r>
    </w:p>
    <w:p w14:paraId="25EB006A" w14:textId="0892470B" w:rsidR="00E71981" w:rsidRDefault="00E71981" w:rsidP="00E71981">
      <w:pPr>
        <w:pStyle w:val="Heading4"/>
      </w:pPr>
      <w:r>
        <w:t>Procedure</w:t>
      </w:r>
    </w:p>
    <w:p w14:paraId="6EBC3939" w14:textId="121FB45D" w:rsidR="00E71981" w:rsidRDefault="00E71981" w:rsidP="0020377A">
      <w:pPr>
        <w:pStyle w:val="ListParagraph"/>
        <w:numPr>
          <w:ilvl w:val="0"/>
          <w:numId w:val="10"/>
        </w:numPr>
      </w:pPr>
      <w:r>
        <w:t xml:space="preserve">The </w:t>
      </w:r>
      <w:r w:rsidR="00AF67B9">
        <w:t xml:space="preserve">substation or </w:t>
      </w:r>
      <w:r w:rsidR="00A661A6">
        <w:t>nominal voltage</w:t>
      </w:r>
      <w:r>
        <w:t xml:space="preserve"> is assigned to all the buses in the system</w:t>
      </w:r>
    </w:p>
    <w:p w14:paraId="73A7394B" w14:textId="0D031D57" w:rsidR="00324ACC" w:rsidRDefault="009146AD" w:rsidP="0020377A">
      <w:pPr>
        <w:pStyle w:val="ListParagraph"/>
        <w:numPr>
          <w:ilvl w:val="0"/>
          <w:numId w:val="10"/>
        </w:numPr>
      </w:pPr>
      <w:r w:rsidRPr="009146AD">
        <w:rPr>
          <w:b/>
          <w:bCs/>
        </w:rPr>
        <w:t>B</w:t>
      </w:r>
      <w:r w:rsidR="000B4A8D" w:rsidRPr="000B4A8D">
        <w:rPr>
          <w:b/>
          <w:bCs/>
        </w:rPr>
        <w:t>ackwards sweep</w:t>
      </w:r>
      <w:r>
        <w:t>.</w:t>
      </w:r>
      <w:r w:rsidR="000B4A8D">
        <w:t xml:space="preserve"> </w:t>
      </w:r>
      <w:r w:rsidR="00E71981">
        <w:t xml:space="preserve">Starting at the end bus and ending at the </w:t>
      </w:r>
      <w:proofErr w:type="spellStart"/>
      <w:r w:rsidR="00E71981">
        <w:t>sub station</w:t>
      </w:r>
      <w:proofErr w:type="spellEnd"/>
      <w:r w:rsidR="00E71981">
        <w:t xml:space="preserve"> bus, the power flow of all branches </w:t>
      </w:r>
      <w:r w:rsidR="000B4A8D">
        <w:t>is</w:t>
      </w:r>
      <w:r w:rsidR="00E71981">
        <w:t xml:space="preserve"> calculated using </w:t>
      </w:r>
      <w:proofErr w:type="spellStart"/>
      <w:r w:rsidR="00E71981">
        <w:t>Eqs</w:t>
      </w:r>
      <w:proofErr w:type="spellEnd"/>
      <w:r w:rsidR="00E71981">
        <w:t>. 3.76 and 3.80</w:t>
      </w:r>
      <w:r w:rsidR="00E71981">
        <w:br/>
      </w:r>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 xml:space="preserve"> ,  </m:t>
          </m:r>
          <m:d>
            <m:dPr>
              <m:ctrlPr>
                <w:rPr>
                  <w:rFonts w:ascii="Cambria Math" w:hAnsi="Cambria Math"/>
                  <w:i/>
                </w:rPr>
              </m:ctrlPr>
            </m:dPr>
            <m:e>
              <m:r>
                <w:rPr>
                  <w:rFonts w:ascii="Cambria Math" w:hAnsi="Cambria Math"/>
                </w:rPr>
                <m:t>3.76</m:t>
              </m:r>
            </m:e>
          </m:d>
          <m:r>
            <m:rPr>
              <m:sty m:val="p"/>
            </m:rPr>
            <w:br/>
          </m:r>
        </m:oMath>
      </m:oMathPara>
      <m:oMath>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oMath>
      <w:r w:rsidR="00680E46">
        <w:t xml:space="preserve">: apparent power entering bus </w:t>
      </w:r>
      <m:oMath>
        <m:r>
          <w:rPr>
            <w:rFonts w:ascii="Cambria Math" w:hAnsi="Cambria Math"/>
          </w:rPr>
          <m:t>l</m:t>
        </m:r>
      </m:oMath>
      <w:r w:rsidR="00680E46">
        <w:t xml:space="preserve"> ,</w:t>
      </w:r>
      <w:r w:rsidR="00680E46">
        <w:tab/>
      </w:r>
      <w:r w:rsidR="00680E46">
        <w:tab/>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680E46">
        <w:t xml:space="preserve">: apparent power going from bus </w:t>
      </w:r>
      <m:oMath>
        <m:r>
          <w:rPr>
            <w:rFonts w:ascii="Cambria Math" w:hAnsi="Cambria Math"/>
          </w:rPr>
          <m:t>l</m:t>
        </m:r>
      </m:oMath>
      <w:r w:rsidR="00680E46">
        <w:t xml:space="preserve"> to a load</w:t>
      </w:r>
      <w:r w:rsidR="00680E46">
        <w:br/>
      </w: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680E46">
        <w:t xml:space="preserve">: apparent power leaving bus </w:t>
      </w:r>
      <m:oMath>
        <m:r>
          <w:rPr>
            <w:rFonts w:ascii="Cambria Math" w:hAnsi="Cambria Math"/>
          </w:rPr>
          <m:t>l</m:t>
        </m:r>
      </m:oMath>
      <w:r w:rsidR="00680E46">
        <w:t xml:space="preserve"> through a downstream transmission line</w:t>
      </w:r>
      <w:r w:rsidR="00680E46">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kl</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d>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2</m:t>
                      </m:r>
                    </m:sup>
                  </m:sSubSup>
                </m:den>
              </m:f>
            </m:e>
          </m:d>
          <m:r>
            <w:rPr>
              <w:rFonts w:ascii="Cambria Math" w:hAnsi="Cambria Math"/>
            </w:rPr>
            <m:t xml:space="preserve">,  </m:t>
          </m:r>
          <m:d>
            <m:dPr>
              <m:ctrlPr>
                <w:rPr>
                  <w:rFonts w:ascii="Cambria Math" w:hAnsi="Cambria Math"/>
                  <w:i/>
                </w:rPr>
              </m:ctrlPr>
            </m:dPr>
            <m:e>
              <m:r>
                <w:rPr>
                  <w:rFonts w:ascii="Cambria Math" w:hAnsi="Cambria Math"/>
                </w:rPr>
                <m:t>3.80</m:t>
              </m:r>
            </m:e>
          </m:d>
          <m:r>
            <m:rPr>
              <m:sty m:val="p"/>
            </m:rPr>
            <w:br/>
          </m:r>
        </m:oMath>
      </m:oMathPara>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680E46">
        <w:t xml:space="preserve"> and </w:t>
      </w:r>
      <m:oMath>
        <m:sSub>
          <m:sSubPr>
            <m:ctrlPr>
              <w:rPr>
                <w:rFonts w:ascii="Cambria Math" w:hAnsi="Cambria Math"/>
                <w:i/>
              </w:rPr>
            </m:ctrlPr>
          </m:sSubPr>
          <m:e>
            <m:r>
              <w:rPr>
                <w:rFonts w:ascii="Cambria Math" w:hAnsi="Cambria Math"/>
              </w:rPr>
              <m:t>Q</m:t>
            </m:r>
          </m:e>
          <m:sub>
            <m:r>
              <w:rPr>
                <w:rFonts w:ascii="Cambria Math" w:hAnsi="Cambria Math"/>
              </w:rPr>
              <m:t>kl</m:t>
            </m:r>
          </m:sub>
        </m:sSub>
      </m:oMath>
      <w:r w:rsidR="00680E46">
        <w:t xml:space="preserve">: real and reactive power leaving bus </w:t>
      </w:r>
      <m:oMath>
        <m:r>
          <w:rPr>
            <w:rFonts w:ascii="Cambria Math" w:hAnsi="Cambria Math"/>
          </w:rPr>
          <m:t>k</m:t>
        </m:r>
      </m:oMath>
      <w:r w:rsidR="00680E46">
        <w:t xml:space="preserve"> towards </w:t>
      </w:r>
      <m:oMath>
        <m:r>
          <w:rPr>
            <w:rFonts w:ascii="Cambria Math" w:hAnsi="Cambria Math"/>
          </w:rPr>
          <m:t>l</m:t>
        </m:r>
      </m:oMath>
      <w:r w:rsidR="00680E46">
        <w:t xml:space="preserve"> before going through </w:t>
      </w: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680E46">
        <w:br/>
      </w:r>
      <m:oMath>
        <m:sSub>
          <m:sSubPr>
            <m:ctrlPr>
              <w:rPr>
                <w:rFonts w:ascii="Cambria Math" w:hAnsi="Cambria Math"/>
                <w:i/>
              </w:rPr>
            </m:ctrlPr>
          </m:sSubPr>
          <m:e>
            <m:r>
              <w:rPr>
                <w:rFonts w:ascii="Cambria Math" w:hAnsi="Cambria Math"/>
              </w:rPr>
              <m:t>r</m:t>
            </m:r>
          </m:e>
          <m:sub>
            <m:r>
              <w:rPr>
                <w:rFonts w:ascii="Cambria Math" w:hAnsi="Cambria Math"/>
              </w:rPr>
              <m:t>kl</m:t>
            </m:r>
          </m:sub>
        </m:sSub>
      </m:oMath>
      <w:r w:rsidR="00324ACC">
        <w:t xml:space="preserve"> and </w:t>
      </w:r>
      <m:oMath>
        <m:sSub>
          <m:sSubPr>
            <m:ctrlPr>
              <w:rPr>
                <w:rFonts w:ascii="Cambria Math" w:hAnsi="Cambria Math"/>
                <w:i/>
              </w:rPr>
            </m:ctrlPr>
          </m:sSubPr>
          <m:e>
            <m:r>
              <w:rPr>
                <w:rFonts w:ascii="Cambria Math" w:hAnsi="Cambria Math"/>
              </w:rPr>
              <m:t>x</m:t>
            </m:r>
          </m:e>
          <m:sub>
            <m:r>
              <w:rPr>
                <w:rFonts w:ascii="Cambria Math" w:hAnsi="Cambria Math"/>
              </w:rPr>
              <m:t>kl</m:t>
            </m:r>
          </m:sub>
        </m:sSub>
      </m:oMath>
      <w:r w:rsidR="00324ACC">
        <w:t xml:space="preserve">: resistance and reactance of </w:t>
      </w:r>
      <m:oMath>
        <m:sSub>
          <m:sSubPr>
            <m:ctrlPr>
              <w:rPr>
                <w:rFonts w:ascii="Cambria Math" w:hAnsi="Cambria Math"/>
                <w:i/>
              </w:rPr>
            </m:ctrlPr>
          </m:sSubPr>
          <m:e>
            <m:r>
              <w:rPr>
                <w:rFonts w:ascii="Cambria Math" w:hAnsi="Cambria Math"/>
              </w:rPr>
              <m:t>z</m:t>
            </m:r>
          </m:e>
          <m:sub>
            <m:r>
              <w:rPr>
                <w:rFonts w:ascii="Cambria Math" w:hAnsi="Cambria Math"/>
              </w:rPr>
              <m:t>kl</m:t>
            </m:r>
          </m:sub>
        </m:sSub>
        <m:r>
          <m:rPr>
            <m:sty m:val="p"/>
          </m:rPr>
          <w:rPr>
            <w:rFonts w:ascii="Cambria Math" w:hAnsi="Cambria Math"/>
          </w:rPr>
          <w:br/>
        </m:r>
        <m:sSub>
          <m:sSubPr>
            <m:ctrlPr>
              <w:rPr>
                <w:rFonts w:ascii="Cambria Math" w:hAnsi="Cambria Math"/>
                <w:i/>
              </w:rPr>
            </m:ctrlPr>
          </m:sSubPr>
          <m:e>
            <m:r>
              <w:rPr>
                <w:rFonts w:ascii="Cambria Math" w:hAnsi="Cambria Math"/>
              </w:rPr>
              <m:t>V</m:t>
            </m:r>
          </m:e>
          <m:sub>
            <m:r>
              <w:rPr>
                <w:rFonts w:ascii="Cambria Math" w:hAnsi="Cambria Math"/>
              </w:rPr>
              <m:t>l</m:t>
            </m:r>
          </m:sub>
        </m:sSub>
      </m:oMath>
      <w:r w:rsidR="00324ACC">
        <w:t xml:space="preserve">: voltage magnitude at </w:t>
      </w:r>
      <m:oMath>
        <m:sSub>
          <m:sSubPr>
            <m:ctrlPr>
              <w:rPr>
                <w:rFonts w:ascii="Cambria Math" w:hAnsi="Cambria Math"/>
                <w:i/>
              </w:rPr>
            </m:ctrlPr>
          </m:sSubPr>
          <m:e>
            <m:r>
              <w:rPr>
                <w:rFonts w:ascii="Cambria Math" w:hAnsi="Cambria Math"/>
              </w:rPr>
              <m:t>V</m:t>
            </m:r>
          </m:e>
          <m:sub>
            <m:r>
              <w:rPr>
                <w:rFonts w:ascii="Cambria Math" w:hAnsi="Cambria Math"/>
              </w:rPr>
              <m:t>l</m:t>
            </m:r>
          </m:sub>
        </m:sSub>
      </m:oMath>
    </w:p>
    <w:p w14:paraId="4B8950B8" w14:textId="2CF365D8" w:rsidR="00A922B1" w:rsidRDefault="00A922B1" w:rsidP="0020377A">
      <w:pPr>
        <w:pStyle w:val="ListParagraph"/>
        <w:numPr>
          <w:ilvl w:val="1"/>
          <w:numId w:val="10"/>
        </w:numPr>
      </w:pPr>
      <w:r>
        <w:t xml:space="preserve">The current running into </w:t>
      </w:r>
      <m:oMath>
        <m:r>
          <w:rPr>
            <w:rFonts w:ascii="Cambria Math" w:hAnsi="Cambria Math"/>
          </w:rPr>
          <m:t>l</m:t>
        </m:r>
      </m:oMath>
      <w:r>
        <w:t xml:space="preserve"> is given by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-j</m:t>
            </m:r>
            <m:sSub>
              <m:sSubPr>
                <m:ctrlPr>
                  <w:rPr>
                    <w:rFonts w:ascii="Cambria Math" w:hAnsi="Cambria Math"/>
                    <w:i/>
                  </w:rPr>
                </m:ctrlPr>
              </m:sSubPr>
              <m:e>
                <m:r>
                  <w:rPr>
                    <w:rFonts w:ascii="Cambria Math" w:hAnsi="Cambria Math"/>
                  </w:rPr>
                  <m:t>Q</m:t>
                </m:r>
              </m:e>
              <m:sub>
                <m:r>
                  <w:rPr>
                    <w:rFonts w:ascii="Cambria Math" w:hAnsi="Cambria Math"/>
                  </w:rPr>
                  <m:t>l</m:t>
                </m:r>
              </m:sub>
            </m:sSub>
          </m:num>
          <m:den>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m:t>
                </m:r>
              </m:sup>
            </m:sSubSup>
          </m:den>
        </m:f>
      </m:oMath>
    </w:p>
    <w:p w14:paraId="0C707F82" w14:textId="76381D63" w:rsidR="002A2798" w:rsidRDefault="00253580" w:rsidP="0020377A">
      <w:pPr>
        <w:pStyle w:val="ListParagraph"/>
        <w:numPr>
          <w:ilvl w:val="1"/>
          <w:numId w:val="10"/>
        </w:numPr>
      </w:pPr>
      <m:oMath>
        <m:sSub>
          <m:sSubPr>
            <m:ctrlPr>
              <w:rPr>
                <w:rFonts w:ascii="Cambria Math" w:hAnsi="Cambria Math"/>
                <w:i/>
              </w:rPr>
            </m:ctrlPr>
          </m:sSubPr>
          <m:e>
            <m:r>
              <w:rPr>
                <w:rFonts w:ascii="Cambria Math" w:hAnsi="Cambria Math"/>
              </w:rPr>
              <m:t>S</m:t>
            </m:r>
          </m:e>
          <m:sub>
            <m:r>
              <w:rPr>
                <w:rFonts w:ascii="Cambria Math" w:hAnsi="Cambria Math"/>
              </w:rPr>
              <m:t>kl</m:t>
            </m:r>
          </m:sub>
        </m:sSub>
      </m:oMath>
      <w:r w:rsidR="002A2798">
        <w:t xml:space="preserve">, the power being sent from k to l is given by </w:t>
      </w:r>
      <m:oMath>
        <m:sSub>
          <m:sSubPr>
            <m:ctrlPr>
              <w:rPr>
                <w:rFonts w:ascii="Cambria Math" w:hAnsi="Cambria Math"/>
                <w:i/>
              </w:rPr>
            </m:ctrlPr>
          </m:sSubPr>
          <m:e>
            <m:r>
              <w:rPr>
                <w:rFonts w:ascii="Cambria Math" w:hAnsi="Cambria Math"/>
              </w:rPr>
              <m:t>S</m:t>
            </m:r>
          </m:e>
          <m:sub>
            <m:r>
              <w:rPr>
                <w:rFonts w:ascii="Cambria Math" w:hAnsi="Cambria Math"/>
              </w:rPr>
              <m:t>kl</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oMath>
    </w:p>
    <w:p w14:paraId="7CBC72E9" w14:textId="0A04CAF2" w:rsidR="00A922B1" w:rsidRPr="00680E46" w:rsidRDefault="002A2798" w:rsidP="0020377A">
      <w:pPr>
        <w:pStyle w:val="ListParagraph"/>
        <w:numPr>
          <w:ilvl w:val="1"/>
          <w:numId w:val="10"/>
        </w:numPr>
      </w:pPr>
      <w:r>
        <w:t xml:space="preserve">The magnitude of </w:t>
      </w:r>
      <m:oMath>
        <m:sSub>
          <m:sSubPr>
            <m:ctrlPr>
              <w:rPr>
                <w:rFonts w:ascii="Cambria Math" w:hAnsi="Cambria Math"/>
                <w:i/>
              </w:rPr>
            </m:ctrlPr>
          </m:sSubPr>
          <m:e>
            <m:r>
              <w:rPr>
                <w:rFonts w:ascii="Cambria Math" w:hAnsi="Cambria Math"/>
              </w:rPr>
              <m:t>I</m:t>
            </m:r>
          </m:e>
          <m:sub>
            <m:r>
              <w:rPr>
                <w:rFonts w:ascii="Cambria Math" w:hAnsi="Cambria Math"/>
              </w:rPr>
              <m:t>kl</m:t>
            </m:r>
          </m:sub>
        </m:sSub>
      </m:oMath>
      <w:r>
        <w:t xml:space="preserve"> is given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r>
          <w:rPr>
            <w:rFonts w:ascii="Cambria Math" w:hAnsi="Cambria Math"/>
          </w:rPr>
          <m:t xml:space="preserve">= </m:t>
        </m:r>
        <m:sSup>
          <m:sSupPr>
            <m:ctrlPr>
              <w:rPr>
                <w:rFonts w:ascii="Cambria Math" w:hAnsi="Cambria Math"/>
                <w:i/>
              </w:rPr>
            </m:ctrlPr>
          </m:sSupPr>
          <m:e>
            <m:sSubSup>
              <m:sSubSupPr>
                <m:ctrlPr>
                  <w:rPr>
                    <w:rFonts w:ascii="Cambria Math" w:hAnsi="Cambria Math"/>
                    <w:i/>
                  </w:rPr>
                </m:ctrlPr>
              </m:sSubSupPr>
              <m:e>
                <m:r>
                  <w:rPr>
                    <w:rFonts w:ascii="Cambria Math" w:hAnsi="Cambria Math"/>
                  </w:rPr>
                  <m:t>P</m:t>
                </m:r>
              </m:e>
              <m:sub>
                <m:r>
                  <w:rPr>
                    <w:rFonts w:ascii="Cambria Math" w:hAnsi="Cambria Math"/>
                  </w:rPr>
                  <m:t>kl</m:t>
                </m:r>
              </m:sub>
              <m:sup>
                <m:r>
                  <w:rPr>
                    <w:rFonts w:ascii="Cambria Math" w:hAnsi="Cambria Math"/>
                  </w:rPr>
                  <m:t>'</m:t>
                </m:r>
              </m:sup>
            </m:sSubSup>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Q</m:t>
                </m:r>
              </m:e>
              <m:sub>
                <m:r>
                  <w:rPr>
                    <w:rFonts w:ascii="Cambria Math" w:hAnsi="Cambria Math"/>
                  </w:rPr>
                  <m:t>kl</m:t>
                </m:r>
              </m:sub>
              <m:sup>
                <m:r>
                  <w:rPr>
                    <w:rFonts w:ascii="Cambria Math" w:hAnsi="Cambria Math"/>
                  </w:rPr>
                  <m:t>'</m:t>
                </m:r>
              </m:sup>
            </m:sSubSup>
          </m:e>
          <m:sup>
            <m:r>
              <w:rPr>
                <w:rFonts w:ascii="Cambria Math" w:hAnsi="Cambria Math"/>
              </w:rPr>
              <m:t>2</m:t>
            </m:r>
          </m:sup>
        </m:sSup>
      </m:oMath>
    </w:p>
    <w:p w14:paraId="3E149ED0" w14:textId="77777777" w:rsidR="00680E46" w:rsidRPr="00E71981" w:rsidRDefault="00680E46" w:rsidP="00680E46">
      <w:pPr>
        <w:pStyle w:val="ListParagraph"/>
        <w:ind w:left="1080"/>
      </w:pPr>
    </w:p>
    <w:p w14:paraId="15098D30" w14:textId="7F759008" w:rsidR="00E71981" w:rsidRPr="000B4A8D" w:rsidRDefault="000B4A8D" w:rsidP="0020377A">
      <w:pPr>
        <w:pStyle w:val="ListParagraph"/>
        <w:numPr>
          <w:ilvl w:val="0"/>
          <w:numId w:val="10"/>
        </w:numPr>
      </w:pPr>
      <w:r>
        <w:lastRenderedPageBreak/>
        <w:t xml:space="preserve">A </w:t>
      </w:r>
      <w:r>
        <w:rPr>
          <w:b/>
          <w:bCs/>
        </w:rPr>
        <w:t>forward sweep</w:t>
      </w:r>
      <w:r>
        <w:t xml:space="preserve"> is done and </w:t>
      </w:r>
      <w:proofErr w:type="spellStart"/>
      <w:r>
        <w:t>Eqs</w:t>
      </w:r>
      <w:proofErr w:type="spellEnd"/>
      <w:r>
        <w:t>. 3.82 and 3.83 are used to update all bus voltages</w:t>
      </w:r>
      <w:r>
        <w:br/>
      </w:r>
      <w:r w:rsidR="00616EC7" w:rsidRPr="00616EC7">
        <w:rPr>
          <w:noProof/>
          <w:lang w:eastAsia="en-US"/>
        </w:rPr>
        <w:drawing>
          <wp:inline distT="0" distB="0" distL="0" distR="0" wp14:anchorId="5C2387E7" wp14:editId="247616FD">
            <wp:extent cx="4064588" cy="1544196"/>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32"/>
                    <a:stretch>
                      <a:fillRect/>
                    </a:stretch>
                  </pic:blipFill>
                  <pic:spPr>
                    <a:xfrm>
                      <a:off x="0" y="0"/>
                      <a:ext cx="4109381" cy="1561214"/>
                    </a:xfrm>
                    <a:prstGeom prst="rect">
                      <a:avLst/>
                    </a:prstGeom>
                  </pic:spPr>
                </pic:pic>
              </a:graphicData>
            </a:graphic>
          </wp:inline>
        </w:drawing>
      </w:r>
    </w:p>
    <w:p w14:paraId="47ACAD7B" w14:textId="615CBA1B" w:rsidR="000B4A8D" w:rsidRDefault="000B4A8D" w:rsidP="0020377A">
      <w:pPr>
        <w:pStyle w:val="ListParagraph"/>
        <w:numPr>
          <w:ilvl w:val="0"/>
          <w:numId w:val="10"/>
        </w:numPr>
      </w:pPr>
      <w:r>
        <w:t>The voltage magnitudes of the current and the previous iteration are compared and if any of the buses have a difference greater than the tolerance the process is repeated starting from step 2. If not, the process is done, and all node voltages and power flows are determined</w:t>
      </w:r>
    </w:p>
    <w:p w14:paraId="3D5C819D" w14:textId="67206ECF" w:rsidR="00616EC7" w:rsidRDefault="00616EC7" w:rsidP="0020377A">
      <w:pPr>
        <w:pStyle w:val="ListParagraph"/>
        <w:numPr>
          <w:ilvl w:val="1"/>
          <w:numId w:val="10"/>
        </w:numPr>
        <w:rPr>
          <w:highlight w:val="yellow"/>
          <w:u w:val="single"/>
        </w:rPr>
      </w:pPr>
      <w:r w:rsidRPr="00802A56">
        <w:rPr>
          <w:highlight w:val="yellow"/>
          <w:u w:val="single"/>
        </w:rPr>
        <w:t>We then use the values found in step 3, correct?</w:t>
      </w:r>
    </w:p>
    <w:p w14:paraId="64A98199" w14:textId="77777777" w:rsidR="003F6898" w:rsidRPr="003F6898" w:rsidRDefault="003F6898" w:rsidP="003F6898"/>
    <w:p w14:paraId="278CD961" w14:textId="798F7A5F" w:rsidR="00E71981" w:rsidRDefault="00E71981" w:rsidP="00E71981">
      <w:pPr>
        <w:pStyle w:val="Heading3"/>
      </w:pPr>
      <w:r>
        <w:t>3.5.2 Current Summation Method</w:t>
      </w:r>
    </w:p>
    <w:p w14:paraId="10568E7E" w14:textId="779F219B" w:rsidR="00616EC7" w:rsidRPr="00616EC7" w:rsidRDefault="00616EC7" w:rsidP="00616EC7">
      <w:r>
        <w:t xml:space="preserve">Current summation is better suited for radial </w:t>
      </w:r>
      <w:r w:rsidR="00802A56">
        <w:t>systems but</w:t>
      </w:r>
      <w:r>
        <w:t xml:space="preserve"> can also be used for weakly meshed systems. </w:t>
      </w:r>
    </w:p>
    <w:p w14:paraId="01E77554" w14:textId="4B54A44A" w:rsidR="00E71981" w:rsidRDefault="00616EC7" w:rsidP="00EA2E6B">
      <w:r w:rsidRPr="00616EC7">
        <w:rPr>
          <w:noProof/>
          <w:lang w:eastAsia="en-US"/>
        </w:rPr>
        <w:drawing>
          <wp:inline distT="0" distB="0" distL="0" distR="0" wp14:anchorId="68477A32" wp14:editId="4A60AB11">
            <wp:extent cx="5943600" cy="1616710"/>
            <wp:effectExtent l="0" t="0" r="0" b="2540"/>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3"/>
                    <a:stretch>
                      <a:fillRect/>
                    </a:stretch>
                  </pic:blipFill>
                  <pic:spPr>
                    <a:xfrm>
                      <a:off x="0" y="0"/>
                      <a:ext cx="5943600" cy="1616710"/>
                    </a:xfrm>
                    <a:prstGeom prst="rect">
                      <a:avLst/>
                    </a:prstGeom>
                  </pic:spPr>
                </pic:pic>
              </a:graphicData>
            </a:graphic>
          </wp:inline>
        </w:drawing>
      </w:r>
    </w:p>
    <w:p w14:paraId="7E4007AB" w14:textId="77777777" w:rsidR="00616EC7" w:rsidRDefault="00616EC7" w:rsidP="00616EC7">
      <w:pPr>
        <w:pStyle w:val="Heading4"/>
      </w:pPr>
      <w:r>
        <w:t>Procedure</w:t>
      </w:r>
    </w:p>
    <w:p w14:paraId="7FECC24F" w14:textId="1AC408FD" w:rsidR="00794511" w:rsidRDefault="00794511" w:rsidP="00EA2E6B">
      <w:r>
        <w:t>Note: this procedure does not consider more than one power source.</w:t>
      </w:r>
    </w:p>
    <w:p w14:paraId="092F7FA1" w14:textId="33AFF23C" w:rsidR="00616EC7" w:rsidRDefault="00616EC7" w:rsidP="00EA2E6B">
      <w:r>
        <w:t>The nodal voltages are initially assumed to have the same magnitude and phase.</w:t>
      </w:r>
    </w:p>
    <w:p w14:paraId="28151B37" w14:textId="052A16EB" w:rsidR="00616EC7" w:rsidRPr="009146AD" w:rsidRDefault="00616EC7" w:rsidP="0020377A">
      <w:pPr>
        <w:pStyle w:val="ListParagraph"/>
        <w:numPr>
          <w:ilvl w:val="0"/>
          <w:numId w:val="11"/>
        </w:numPr>
      </w:pPr>
      <w:r>
        <w:t xml:space="preserve">The load current of each bus </w:t>
      </w:r>
      <m:oMath>
        <m:r>
          <w:rPr>
            <w:rFonts w:ascii="Cambria Math" w:hAnsi="Cambria Math"/>
          </w:rPr>
          <m:t>i</m:t>
        </m:r>
      </m:oMath>
      <w:r>
        <w:t xml:space="preserve"> is calculated by:</w:t>
      </w:r>
      <w:r>
        <w:br/>
      </w:r>
      <m:oMathPara>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den>
                  </m:f>
                </m:e>
              </m:d>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r>
            <w:rPr>
              <w:rFonts w:ascii="Cambria Math" w:hAnsi="Cambria Math"/>
            </w:rPr>
            <m:t>,  i=</m:t>
          </m:r>
          <w:proofErr w:type="gramStart"/>
          <m:r>
            <w:rPr>
              <w:rFonts w:ascii="Cambria Math" w:hAnsi="Cambria Math"/>
            </w:rPr>
            <m:t>1,2,…</m:t>
          </m:r>
          <w:proofErr w:type="gramEnd"/>
          <m:r>
            <w:rPr>
              <w:rFonts w:ascii="Cambria Math" w:hAnsi="Cambria Math"/>
            </w:rPr>
            <m:t>,n</m:t>
          </m:r>
        </m:oMath>
      </m:oMathPara>
    </w:p>
    <w:p w14:paraId="3F036422" w14:textId="1357580B" w:rsidR="009146AD" w:rsidRDefault="00253580" w:rsidP="009146AD">
      <w:pPr>
        <w:pStyle w:val="ListParagraph"/>
      </w:pPr>
      <m:oMath>
        <m:sSubSup>
          <m:sSubSupPr>
            <m:ctrlPr>
              <w:rPr>
                <w:rFonts w:ascii="Cambria Math" w:hAnsi="Cambria Math"/>
                <w:i/>
              </w:rPr>
            </m:ctrlPr>
          </m:sSubSupPr>
          <m:e>
            <m:r>
              <w:rPr>
                <w:rFonts w:ascii="Cambria Math" w:hAnsi="Cambria Math"/>
              </w:rPr>
              <m:t>I</m:t>
            </m:r>
          </m:e>
          <m:sub>
            <m:r>
              <w:rPr>
                <w:rFonts w:ascii="Cambria Math" w:hAnsi="Cambria Math"/>
              </w:rPr>
              <m:t>i</m:t>
            </m:r>
          </m:sub>
          <m:sup>
            <m:r>
              <w:rPr>
                <w:rFonts w:ascii="Cambria Math" w:hAnsi="Cambria Math"/>
              </w:rPr>
              <m:t>(v)</m:t>
            </m:r>
          </m:sup>
        </m:sSubSup>
      </m:oMath>
      <w:r w:rsidR="009146AD">
        <w:t xml:space="preserve">: the complex current demanded by bus </w:t>
      </w:r>
      <m:oMath>
        <m:r>
          <w:rPr>
            <w:rFonts w:ascii="Cambria Math" w:hAnsi="Cambria Math"/>
          </w:rPr>
          <m:t>i</m:t>
        </m:r>
      </m:oMath>
      <w:r w:rsidR="009146AD">
        <w:t xml:space="preserve"> in iteration </w:t>
      </w:r>
      <m:oMath>
        <m:r>
          <w:rPr>
            <w:rFonts w:ascii="Cambria Math" w:hAnsi="Cambria Math"/>
          </w:rPr>
          <m:t>v</m:t>
        </m:r>
      </m:oMath>
      <w:r w:rsidR="009146AD">
        <w:br/>
      </w:r>
      <m:oMath>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r>
                  <w:rPr>
                    <w:rFonts w:ascii="Cambria Math" w:hAnsi="Cambria Math"/>
                  </w:rPr>
                  <m:t>v-1</m:t>
                </m:r>
              </m:e>
            </m:d>
          </m:sup>
        </m:sSubSup>
      </m:oMath>
      <w:r w:rsidR="009146AD">
        <w:t xml:space="preserve">: the complex voltage of </w:t>
      </w:r>
      <m:oMath>
        <m:r>
          <w:rPr>
            <w:rFonts w:ascii="Cambria Math" w:hAnsi="Cambria Math"/>
          </w:rPr>
          <m:t>i</m:t>
        </m:r>
      </m:oMath>
      <w:r w:rsidR="009146AD">
        <w:t xml:space="preserve"> in the previous iteration </w:t>
      </w:r>
      <m:oMath>
        <m:d>
          <m:dPr>
            <m:ctrlPr>
              <w:rPr>
                <w:rFonts w:ascii="Cambria Math" w:hAnsi="Cambria Math"/>
                <w:i/>
              </w:rPr>
            </m:ctrlPr>
          </m:dPr>
          <m:e>
            <m:r>
              <w:rPr>
                <w:rFonts w:ascii="Cambria Math" w:hAnsi="Cambria Math"/>
              </w:rPr>
              <m:t>v-1</m:t>
            </m:r>
          </m:e>
        </m:d>
      </m:oMath>
    </w:p>
    <w:p w14:paraId="18D960D6" w14:textId="60EA1B3B" w:rsidR="009146AD" w:rsidRDefault="00253580" w:rsidP="009146AD">
      <w:pPr>
        <w:pStyle w:val="ListParagraph"/>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sh</m:t>
            </m:r>
          </m:sup>
        </m:sSubSup>
      </m:oMath>
      <w:r w:rsidR="009146AD">
        <w:t xml:space="preserve">: the sum of all shunt elements connected to bus </w:t>
      </w:r>
      <m:oMath>
        <m:r>
          <w:rPr>
            <w:rFonts w:ascii="Cambria Math" w:hAnsi="Cambria Math"/>
          </w:rPr>
          <m:t>i</m:t>
        </m:r>
      </m:oMath>
    </w:p>
    <w:p w14:paraId="1023A344" w14:textId="44748440" w:rsidR="009146AD" w:rsidRDefault="00253580" w:rsidP="009146AD">
      <w:pPr>
        <w:pStyle w:val="ListParagrap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146AD">
        <w:t xml:space="preserve">: the complex power of bus </w:t>
      </w:r>
      <m:oMath>
        <m:r>
          <w:rPr>
            <w:rFonts w:ascii="Cambria Math" w:hAnsi="Cambria Math"/>
          </w:rPr>
          <m:t>i</m:t>
        </m:r>
      </m:oMath>
    </w:p>
    <w:p w14:paraId="3ABDF642" w14:textId="12C55EB8" w:rsidR="009146AD" w:rsidRPr="00F90D0F" w:rsidRDefault="009146AD" w:rsidP="0020377A">
      <w:pPr>
        <w:pStyle w:val="ListParagraph"/>
        <w:numPr>
          <w:ilvl w:val="0"/>
          <w:numId w:val="11"/>
        </w:numPr>
        <w:rPr>
          <w:b/>
          <w:bCs/>
        </w:rPr>
      </w:pPr>
      <w:r w:rsidRPr="009146AD">
        <w:rPr>
          <w:b/>
          <w:bCs/>
        </w:rPr>
        <w:t>Backwards Sweep</w:t>
      </w:r>
      <w:r w:rsidRPr="00F90D0F">
        <w:t>:</w:t>
      </w:r>
      <w:r>
        <w:t xml:space="preserve"> </w:t>
      </w:r>
      <w:r w:rsidR="00F90D0F">
        <w:t xml:space="preserve">The current of each branch, </w:t>
      </w:r>
      <m:oMath>
        <m:r>
          <w:rPr>
            <w:rFonts w:ascii="Cambria Math" w:hAnsi="Cambria Math"/>
          </w:rPr>
          <m:t>kl</m:t>
        </m:r>
      </m:oMath>
      <w:r w:rsidR="00F90D0F">
        <w:t xml:space="preserve">, that connects bus </w:t>
      </w:r>
      <m:oMath>
        <m:r>
          <w:rPr>
            <w:rFonts w:ascii="Cambria Math" w:hAnsi="Cambria Math"/>
          </w:rPr>
          <m:t>l</m:t>
        </m:r>
      </m:oMath>
      <w:r w:rsidR="00F90D0F">
        <w:t xml:space="preserve"> with the previous bus </w:t>
      </w:r>
      <m:oMath>
        <m:r>
          <w:rPr>
            <w:rFonts w:ascii="Cambria Math" w:hAnsi="Cambria Math"/>
          </w:rPr>
          <m:t>l</m:t>
        </m:r>
      </m:oMath>
      <w:r w:rsidR="00F90D0F">
        <w:t xml:space="preserve"> is calculated. Here </w:t>
      </w:r>
      <m:oMath>
        <m:r>
          <w:rPr>
            <w:rFonts w:ascii="Cambria Math" w:hAnsi="Cambria Math"/>
          </w:rPr>
          <m:t>J</m:t>
        </m:r>
      </m:oMath>
      <w:r w:rsidR="00F90D0F">
        <w:t xml:space="preserve"> stands for current and not Jacobian:</w:t>
      </w:r>
    </w:p>
    <w:p w14:paraId="38CF6A13" w14:textId="395E68A4" w:rsidR="00F90D0F" w:rsidRPr="00F90D0F" w:rsidRDefault="00253580" w:rsidP="00F90D0F">
      <w:pPr>
        <w:pStyle w:val="ListParagraph"/>
      </w:pPr>
      <m:oMathPara>
        <m:oMath>
          <m:sSubSup>
            <m:sSubSupPr>
              <m:ctrlPr>
                <w:rPr>
                  <w:rFonts w:ascii="Cambria Math" w:hAnsi="Cambria Math"/>
                  <w:i/>
                </w:rPr>
              </m:ctrlPr>
            </m:sSubSupPr>
            <m:e>
              <m:r>
                <w:rPr>
                  <w:rFonts w:ascii="Cambria Math" w:hAnsi="Cambria Math"/>
                </w:rPr>
                <m:t>J</m:t>
              </m:r>
            </m:e>
            <m:sub>
              <m:r>
                <w:rPr>
                  <w:rFonts w:ascii="Cambria Math" w:hAnsi="Cambria Math"/>
                </w:rPr>
                <m:t>kl</m:t>
              </m:r>
            </m:sub>
            <m:sup>
              <m:d>
                <m:dPr>
                  <m:ctrlPr>
                    <w:rPr>
                      <w:rFonts w:ascii="Cambria Math" w:hAnsi="Cambria Math"/>
                      <w:i/>
                    </w:rPr>
                  </m:ctrlPr>
                </m:dPr>
                <m:e>
                  <m:r>
                    <w:rPr>
                      <w:rFonts w:ascii="Cambria Math" w:hAnsi="Cambria Math"/>
                    </w:rPr>
                    <m:t>v</m:t>
                  </m:r>
                </m:e>
              </m:d>
              <m:ctrlPr>
                <w:rPr>
                  <w:rFonts w:ascii="Cambria Math" w:hAnsi="Cambria Math"/>
                  <w:b/>
                  <w:bCs/>
                  <w:i/>
                </w:rPr>
              </m:ctrlPr>
            </m:sup>
          </m:sSubSup>
          <m:r>
            <m:rPr>
              <m:sty m:val="bi"/>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d>
                <m:dPr>
                  <m:ctrlPr>
                    <w:rPr>
                      <w:rFonts w:ascii="Cambria Math" w:hAnsi="Cambria Math"/>
                      <w:i/>
                    </w:rPr>
                  </m:ctrlPr>
                </m:dPr>
                <m:e>
                  <m:r>
                    <w:rPr>
                      <w:rFonts w:ascii="Cambria Math" w:hAnsi="Cambria Math"/>
                    </w:rPr>
                    <m:t>v</m:t>
                  </m:r>
                </m:e>
              </m:d>
            </m:sup>
          </m:sSubSup>
          <m:r>
            <w:rPr>
              <w:rFonts w:ascii="Cambria Math" w:hAnsi="Cambria Math"/>
            </w:rPr>
            <m:t>+</m:t>
          </m:r>
          <m:nary>
            <m:naryPr>
              <m:chr m:val="∑"/>
              <m:supHide m:val="1"/>
              <m:ctrlPr>
                <w:rPr>
                  <w:rFonts w:ascii="Cambria Math" w:hAnsi="Cambria Math"/>
                  <w:i/>
                </w:rPr>
              </m:ctrlPr>
            </m:naryPr>
            <m:sub>
              <m:r>
                <w:rPr>
                  <w:rFonts w:ascii="Cambria Math" w:hAnsi="Cambria Math"/>
                </w:rPr>
                <m:t>m∈M</m:t>
              </m:r>
            </m:sub>
            <m:sup/>
            <m:e>
              <m:sSubSup>
                <m:sSubSupPr>
                  <m:ctrlPr>
                    <w:rPr>
                      <w:rFonts w:ascii="Cambria Math" w:hAnsi="Cambria Math"/>
                      <w:i/>
                    </w:rPr>
                  </m:ctrlPr>
                </m:sSubSupPr>
                <m:e>
                  <m:r>
                    <w:rPr>
                      <w:rFonts w:ascii="Cambria Math" w:hAnsi="Cambria Math"/>
                    </w:rPr>
                    <m:t>J</m:t>
                  </m:r>
                </m:e>
                <m:sub>
                  <m:r>
                    <w:rPr>
                      <w:rFonts w:ascii="Cambria Math" w:hAnsi="Cambria Math"/>
                    </w:rPr>
                    <m:t>lm</m:t>
                  </m:r>
                </m:sub>
                <m:sup>
                  <m:d>
                    <m:dPr>
                      <m:ctrlPr>
                        <w:rPr>
                          <w:rFonts w:ascii="Cambria Math" w:hAnsi="Cambria Math"/>
                          <w:i/>
                        </w:rPr>
                      </m:ctrlPr>
                    </m:dPr>
                    <m:e>
                      <m:r>
                        <w:rPr>
                          <w:rFonts w:ascii="Cambria Math" w:hAnsi="Cambria Math"/>
                        </w:rPr>
                        <m:t>v</m:t>
                      </m:r>
                    </m:e>
                  </m:d>
                </m:sup>
              </m:sSubSup>
            </m:e>
          </m:nary>
          <m:r>
            <m:rPr>
              <m:sty m:val="p"/>
            </m:rPr>
            <w:br/>
          </m:r>
        </m:oMath>
      </m:oMathPara>
      <m:oMath>
        <m:r>
          <w:rPr>
            <w:rFonts w:ascii="Cambria Math" w:hAnsi="Cambria Math"/>
          </w:rPr>
          <m:t>M</m:t>
        </m:r>
      </m:oMath>
      <w:r w:rsidR="00F90D0F">
        <w:t xml:space="preserve">: the set of all lines connected to bus </w:t>
      </w:r>
      <m:oMath>
        <m:r>
          <w:rPr>
            <w:rFonts w:ascii="Cambria Math" w:hAnsi="Cambria Math"/>
          </w:rPr>
          <m:t>l</m:t>
        </m:r>
      </m:oMath>
    </w:p>
    <w:p w14:paraId="134BCA45" w14:textId="497AE93C" w:rsidR="00F90D0F" w:rsidRPr="00F90D0F" w:rsidRDefault="00F90D0F" w:rsidP="0020377A">
      <w:pPr>
        <w:pStyle w:val="ListParagraph"/>
        <w:numPr>
          <w:ilvl w:val="0"/>
          <w:numId w:val="11"/>
        </w:numPr>
        <w:rPr>
          <w:b/>
          <w:bCs/>
        </w:rPr>
      </w:pPr>
      <w:r>
        <w:rPr>
          <w:b/>
          <w:bCs/>
        </w:rPr>
        <w:t>Forward Sweep</w:t>
      </w:r>
      <w:r>
        <w:t xml:space="preserve">: Starting from the substation, the voltage of each bus is calculated with the equation where the </w:t>
      </w:r>
      <m:oMath>
        <m:r>
          <w:rPr>
            <w:rFonts w:ascii="Cambria Math" w:hAnsi="Cambria Math"/>
          </w:rPr>
          <m:t>l</m:t>
        </m:r>
      </m:oMath>
      <w:r>
        <w:t xml:space="preserve"> bus is one unit deeper than the </w:t>
      </w:r>
      <m:oMath>
        <m:r>
          <w:rPr>
            <w:rFonts w:ascii="Cambria Math" w:hAnsi="Cambria Math"/>
          </w:rPr>
          <m:t>k</m:t>
        </m:r>
      </m:oMath>
      <w:r>
        <w:t xml:space="preserve"> bus.</w:t>
      </w:r>
      <w:r>
        <w:br/>
      </w:r>
      <m:oMathPara>
        <m:oMath>
          <m:sSubSup>
            <m:sSubSupPr>
              <m:ctrlPr>
                <w:rPr>
                  <w:rFonts w:ascii="Cambria Math" w:hAnsi="Cambria Math"/>
                  <w:i/>
                </w:rPr>
              </m:ctrlPr>
            </m:sSubSupPr>
            <m:e>
              <m:r>
                <w:rPr>
                  <w:rFonts w:ascii="Cambria Math" w:hAnsi="Cambria Math"/>
                </w:rPr>
                <m:t>V</m:t>
              </m:r>
            </m:e>
            <m:sub>
              <m:r>
                <w:rPr>
                  <w:rFonts w:ascii="Cambria Math" w:hAnsi="Cambria Math"/>
                </w:rPr>
                <m:t>l</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(v)</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kl</m:t>
              </m:r>
            </m:sub>
          </m:sSub>
          <m:r>
            <w:rPr>
              <w:rFonts w:ascii="Cambria Math" w:hAnsi="Cambria Math"/>
            </w:rPr>
            <m:t xml:space="preserve"> </m:t>
          </m:r>
          <m:sSubSup>
            <m:sSubSupPr>
              <m:ctrlPr>
                <w:rPr>
                  <w:rFonts w:ascii="Cambria Math" w:hAnsi="Cambria Math"/>
                  <w:i/>
                </w:rPr>
              </m:ctrlPr>
            </m:sSubSupPr>
            <m:e>
              <m:r>
                <w:rPr>
                  <w:rFonts w:ascii="Cambria Math" w:hAnsi="Cambria Math"/>
                </w:rPr>
                <m:t>J</m:t>
              </m:r>
            </m:e>
            <m:sub>
              <m:r>
                <w:rPr>
                  <w:rFonts w:ascii="Cambria Math" w:hAnsi="Cambria Math"/>
                </w:rPr>
                <m:t>kl</m:t>
              </m:r>
            </m:sub>
            <m:sup>
              <m:r>
                <w:rPr>
                  <w:rFonts w:ascii="Cambria Math" w:hAnsi="Cambria Math"/>
                </w:rPr>
                <m:t>(v)</m:t>
              </m:r>
            </m:sup>
          </m:sSubSup>
        </m:oMath>
      </m:oMathPara>
    </w:p>
    <w:p w14:paraId="0B527778" w14:textId="21FC6453" w:rsidR="00F90D0F" w:rsidRPr="00794511" w:rsidRDefault="00253580" w:rsidP="00794511">
      <w:pPr>
        <w:pStyle w:val="ListParagraph"/>
        <w:rPr>
          <w:b/>
          <w:bCs/>
        </w:rPr>
      </w:pPr>
      <m:oMath>
        <m:sSub>
          <m:sSubPr>
            <m:ctrlPr>
              <w:rPr>
                <w:rFonts w:ascii="Cambria Math" w:hAnsi="Cambria Math"/>
                <w:i/>
              </w:rPr>
            </m:ctrlPr>
          </m:sSubPr>
          <m:e>
            <m:r>
              <w:rPr>
                <w:rFonts w:ascii="Cambria Math" w:hAnsi="Cambria Math"/>
              </w:rPr>
              <m:t>z</m:t>
            </m:r>
          </m:e>
          <m:sub>
            <m:r>
              <w:rPr>
                <w:rFonts w:ascii="Cambria Math" w:hAnsi="Cambria Math"/>
              </w:rPr>
              <m:t>kl</m:t>
            </m:r>
          </m:sub>
        </m:sSub>
      </m:oMath>
      <w:r w:rsidR="00794511">
        <w:t xml:space="preserve">: the impedance of the line between the </w:t>
      </w:r>
      <m:oMath>
        <m:r>
          <w:rPr>
            <w:rFonts w:ascii="Cambria Math" w:hAnsi="Cambria Math"/>
          </w:rPr>
          <m:t>k</m:t>
        </m:r>
      </m:oMath>
      <w:r w:rsidR="00794511">
        <w:t xml:space="preserve"> and </w:t>
      </w:r>
      <m:oMath>
        <m:r>
          <w:rPr>
            <w:rFonts w:ascii="Cambria Math" w:hAnsi="Cambria Math"/>
          </w:rPr>
          <m:t>l</m:t>
        </m:r>
      </m:oMath>
      <w:r w:rsidR="00794511">
        <w:t xml:space="preserve"> bus</w:t>
      </w:r>
    </w:p>
    <w:p w14:paraId="703D4C75" w14:textId="5AC16CA2" w:rsidR="00794511" w:rsidRPr="00780D17" w:rsidRDefault="00794511" w:rsidP="0020377A">
      <w:pPr>
        <w:pStyle w:val="ListParagraph"/>
        <w:numPr>
          <w:ilvl w:val="0"/>
          <w:numId w:val="11"/>
        </w:numPr>
        <w:rPr>
          <w:b/>
          <w:bCs/>
        </w:rPr>
      </w:pPr>
      <w:r>
        <w:t xml:space="preserve">It is evaluated if the difference between the </w:t>
      </w:r>
      <m:oMath>
        <m:r>
          <w:rPr>
            <w:rFonts w:ascii="Cambria Math" w:hAnsi="Cambria Math"/>
          </w:rPr>
          <m:t>v</m:t>
        </m:r>
      </m:oMath>
      <w:r>
        <w:t xml:space="preserve"> and the </w:t>
      </w:r>
      <m:oMath>
        <m:r>
          <w:rPr>
            <w:rFonts w:ascii="Cambria Math" w:hAnsi="Cambria Math"/>
          </w:rPr>
          <m:t>v-1</m:t>
        </m:r>
      </m:oMath>
      <w:r>
        <w:t xml:space="preserve"> values are sufficiently small to satisfy the convergence criteria. If it is, the process is done, if not, we return to step 2. </w:t>
      </w:r>
    </w:p>
    <w:p w14:paraId="190155FE" w14:textId="1F7327D1" w:rsidR="00780D17" w:rsidRDefault="00780D17" w:rsidP="00780D17">
      <w:pPr>
        <w:pStyle w:val="Heading2"/>
      </w:pPr>
      <w:r>
        <w:t>3.6 Exercise!!!</w:t>
      </w:r>
    </w:p>
    <w:p w14:paraId="507057D2" w14:textId="7AA96BD7" w:rsidR="00780D17" w:rsidRDefault="00780D17" w:rsidP="00780D17">
      <w:r>
        <w:t xml:space="preserve">Load flow implementation (Newton </w:t>
      </w:r>
      <w:r w:rsidR="00E038C5">
        <w:t>R</w:t>
      </w:r>
      <w:r>
        <w:t>a</w:t>
      </w:r>
      <w:r w:rsidR="00E038C5">
        <w:t>ph</w:t>
      </w:r>
      <w:r>
        <w:t>son)</w:t>
      </w:r>
    </w:p>
    <w:p w14:paraId="00E5E497" w14:textId="77777777" w:rsidR="00780D17" w:rsidRDefault="00780D17" w:rsidP="0020377A">
      <w:pPr>
        <w:pStyle w:val="ListParagraph"/>
        <w:numPr>
          <w:ilvl w:val="0"/>
          <w:numId w:val="12"/>
        </w:numPr>
      </w:pPr>
      <w:r>
        <w:t>Do exercise 3.6</w:t>
      </w:r>
    </w:p>
    <w:p w14:paraId="0E7F2B68" w14:textId="77777777" w:rsidR="00780D17" w:rsidRDefault="00780D17" w:rsidP="0020377A">
      <w:pPr>
        <w:pStyle w:val="ListParagraph"/>
        <w:numPr>
          <w:ilvl w:val="0"/>
          <w:numId w:val="12"/>
        </w:numPr>
      </w:pPr>
      <w:proofErr w:type="spellStart"/>
      <w:r>
        <w:t>Matlab</w:t>
      </w:r>
      <w:proofErr w:type="spellEnd"/>
    </w:p>
    <w:p w14:paraId="49715AE4" w14:textId="77777777" w:rsidR="00780D17" w:rsidRPr="00780D17" w:rsidRDefault="00780D17" w:rsidP="00780D17">
      <w:pPr>
        <w:pStyle w:val="Heading2"/>
      </w:pPr>
    </w:p>
    <w:p w14:paraId="4F8B3781" w14:textId="4F00EE3B" w:rsidR="009C4FEE" w:rsidRDefault="00794511" w:rsidP="00794511">
      <w:pPr>
        <w:pStyle w:val="Heading1"/>
      </w:pPr>
      <w:proofErr w:type="spellStart"/>
      <w:r>
        <w:t>Ch</w:t>
      </w:r>
      <w:proofErr w:type="spellEnd"/>
      <w:r>
        <w:t xml:space="preserve"> 4, Classical static state estimation in electric power systems</w:t>
      </w:r>
    </w:p>
    <w:p w14:paraId="71C01B82" w14:textId="28FAF7E4" w:rsidR="00794511" w:rsidRDefault="00794511" w:rsidP="00794511">
      <w:r>
        <w:t>Pg. 71-108</w:t>
      </w:r>
    </w:p>
    <w:p w14:paraId="3F04B9F9" w14:textId="5FE30644" w:rsidR="00176482" w:rsidRDefault="00176482" w:rsidP="00176482">
      <w:pPr>
        <w:pStyle w:val="Heading2"/>
      </w:pPr>
      <w:r>
        <w:t>Relevant abbreviations</w:t>
      </w:r>
    </w:p>
    <w:p w14:paraId="004532EA" w14:textId="17F495F8" w:rsidR="00052C11" w:rsidRDefault="00052C11" w:rsidP="00176482">
      <w:pPr>
        <w:spacing w:after="0"/>
      </w:pPr>
      <w:r>
        <w:t>WLS: Weighted Least Square</w:t>
      </w:r>
    </w:p>
    <w:p w14:paraId="3F927CAC" w14:textId="5ADD8BB3" w:rsidR="00176482" w:rsidRDefault="00176482" w:rsidP="00176482">
      <w:pPr>
        <w:spacing w:after="0"/>
      </w:pPr>
      <w:r>
        <w:t>EPS: Electrical Power Source/System</w:t>
      </w:r>
    </w:p>
    <w:p w14:paraId="23744BF3" w14:textId="7F2A157A" w:rsidR="00176482" w:rsidRDefault="00176482" w:rsidP="00176482">
      <w:pPr>
        <w:spacing w:after="0"/>
      </w:pPr>
      <w:r>
        <w:t>PSSE: Power System State Estimation</w:t>
      </w:r>
    </w:p>
    <w:p w14:paraId="0C86F7C3" w14:textId="4B6D8DBC" w:rsidR="00176482" w:rsidRDefault="005517CA" w:rsidP="00176482">
      <w:pPr>
        <w:spacing w:after="0"/>
      </w:pPr>
      <w:r>
        <w:t>PMU: Phasor Measurement Units</w:t>
      </w:r>
    </w:p>
    <w:tbl>
      <w:tblPr>
        <w:tblStyle w:val="TableGrid"/>
        <w:tblW w:w="10089" w:type="dxa"/>
        <w:tblLook w:val="04A0" w:firstRow="1" w:lastRow="0" w:firstColumn="1" w:lastColumn="0" w:noHBand="0" w:noVBand="1"/>
      </w:tblPr>
      <w:tblGrid>
        <w:gridCol w:w="972"/>
        <w:gridCol w:w="7854"/>
        <w:gridCol w:w="1257"/>
        <w:gridCol w:w="6"/>
      </w:tblGrid>
      <w:tr w:rsidR="00C20C4F" w14:paraId="2EA0FED9" w14:textId="77777777" w:rsidTr="00C20C4F">
        <w:tc>
          <w:tcPr>
            <w:tcW w:w="10089" w:type="dxa"/>
            <w:gridSpan w:val="4"/>
            <w:vAlign w:val="center"/>
          </w:tcPr>
          <w:p w14:paraId="0003D8CE" w14:textId="77777777" w:rsidR="00C20C4F" w:rsidRDefault="00C20C4F" w:rsidP="00253580">
            <w:pPr>
              <w:jc w:val="center"/>
            </w:pPr>
            <w:r>
              <w:t>Equation symbols and their significance</w:t>
            </w:r>
          </w:p>
        </w:tc>
      </w:tr>
      <w:tr w:rsidR="00C20C4F" w14:paraId="1029D815" w14:textId="77777777" w:rsidTr="00C20C4F">
        <w:trPr>
          <w:gridAfter w:val="1"/>
          <w:wAfter w:w="6" w:type="dxa"/>
        </w:trPr>
        <w:tc>
          <w:tcPr>
            <w:tcW w:w="972" w:type="dxa"/>
          </w:tcPr>
          <w:p w14:paraId="387D7306" w14:textId="597E902D" w:rsidR="00C20C4F" w:rsidRDefault="00C20C4F" w:rsidP="00C20C4F">
            <w:pPr>
              <w:rPr>
                <w:rFonts w:ascii="Calibri" w:eastAsia="Yu Mincho" w:hAnsi="Calibri" w:cs="Times New Roman"/>
              </w:rPr>
            </w:pPr>
            <w:r>
              <w:rPr>
                <w:rFonts w:ascii="Calibri" w:eastAsia="Yu Mincho" w:hAnsi="Calibri" w:cs="Times New Roman"/>
              </w:rPr>
              <w:t>Symbol</w:t>
            </w:r>
          </w:p>
        </w:tc>
        <w:tc>
          <w:tcPr>
            <w:tcW w:w="7854" w:type="dxa"/>
          </w:tcPr>
          <w:p w14:paraId="3FB284C5" w14:textId="419C3FDD" w:rsidR="00C20C4F" w:rsidRDefault="00C20C4F" w:rsidP="00C20C4F">
            <w:r>
              <w:t>Descriptions</w:t>
            </w:r>
          </w:p>
        </w:tc>
        <w:tc>
          <w:tcPr>
            <w:tcW w:w="1257" w:type="dxa"/>
          </w:tcPr>
          <w:p w14:paraId="3E9C605E" w14:textId="765D8FDD" w:rsidR="00C20C4F" w:rsidRDefault="00C20C4F" w:rsidP="00C20C4F">
            <w:r>
              <w:t>Dimensions</w:t>
            </w:r>
          </w:p>
        </w:tc>
      </w:tr>
      <w:tr w:rsidR="00C20C4F" w14:paraId="58C75864" w14:textId="77777777" w:rsidTr="00C20C4F">
        <w:trPr>
          <w:gridAfter w:val="1"/>
          <w:wAfter w:w="6" w:type="dxa"/>
        </w:trPr>
        <w:tc>
          <w:tcPr>
            <w:tcW w:w="972" w:type="dxa"/>
          </w:tcPr>
          <w:p w14:paraId="715DA485" w14:textId="7A0BFF43" w:rsidR="00C20C4F" w:rsidRDefault="00C20C4F" w:rsidP="00C20C4F">
            <m:oMathPara>
              <m:oMath>
                <m:r>
                  <m:rPr>
                    <m:sty m:val="p"/>
                  </m:rPr>
                  <w:rPr>
                    <w:rFonts w:ascii="Cambria Math" w:hAnsi="Cambria Math"/>
                  </w:rPr>
                  <m:t>z</m:t>
                </m:r>
              </m:oMath>
            </m:oMathPara>
          </w:p>
        </w:tc>
        <w:tc>
          <w:tcPr>
            <w:tcW w:w="7854" w:type="dxa"/>
          </w:tcPr>
          <w:p w14:paraId="3E7F17BC" w14:textId="3C4D8D90" w:rsidR="00C20C4F" w:rsidRDefault="00C20C4F" w:rsidP="00C20C4F">
            <w:r>
              <w:t>Measurement vector, contains all the measurements of the system</w:t>
            </w:r>
          </w:p>
        </w:tc>
        <w:tc>
          <w:tcPr>
            <w:tcW w:w="1257" w:type="dxa"/>
          </w:tcPr>
          <w:p w14:paraId="307D7A3E" w14:textId="363F191F" w:rsidR="00C20C4F" w:rsidRDefault="00C20C4F" w:rsidP="00C20C4F">
            <m:oMathPara>
              <m:oMath>
                <m:r>
                  <w:rPr>
                    <w:rFonts w:ascii="Cambria Math" w:hAnsi="Cambria Math"/>
                  </w:rPr>
                  <m:t>(m×1)</m:t>
                </m:r>
              </m:oMath>
            </m:oMathPara>
          </w:p>
        </w:tc>
      </w:tr>
      <w:tr w:rsidR="00C20C4F" w14:paraId="29F4E263" w14:textId="77777777" w:rsidTr="00C20C4F">
        <w:trPr>
          <w:gridAfter w:val="1"/>
          <w:wAfter w:w="6" w:type="dxa"/>
        </w:trPr>
        <w:tc>
          <w:tcPr>
            <w:tcW w:w="972" w:type="dxa"/>
          </w:tcPr>
          <w:p w14:paraId="7296D32F" w14:textId="4C4FC994" w:rsidR="00C20C4F" w:rsidRDefault="00C20C4F" w:rsidP="00C20C4F">
            <m:oMathPara>
              <m:oMath>
                <m:r>
                  <w:rPr>
                    <w:rFonts w:ascii="Cambria Math" w:hAnsi="Cambria Math"/>
                  </w:rPr>
                  <m:t>e</m:t>
                </m:r>
              </m:oMath>
            </m:oMathPara>
          </w:p>
        </w:tc>
        <w:tc>
          <w:tcPr>
            <w:tcW w:w="7854" w:type="dxa"/>
          </w:tcPr>
          <w:p w14:paraId="3B6D96E0" w14:textId="063C9A31" w:rsidR="00C20C4F" w:rsidRDefault="00C20C4F" w:rsidP="00C20C4F">
            <w:r>
              <w:t>Error vector, contains the difference between a measured value and the true value</w:t>
            </w:r>
          </w:p>
        </w:tc>
        <w:tc>
          <w:tcPr>
            <w:tcW w:w="1257" w:type="dxa"/>
          </w:tcPr>
          <w:p w14:paraId="1F30B0A1" w14:textId="2C46B1FD" w:rsidR="00C20C4F" w:rsidRDefault="00C20C4F" w:rsidP="00C20C4F">
            <m:oMathPara>
              <m:oMath>
                <m:r>
                  <w:rPr>
                    <w:rFonts w:ascii="Cambria Math" w:hAnsi="Cambria Math"/>
                  </w:rPr>
                  <m:t>(m×1)</m:t>
                </m:r>
              </m:oMath>
            </m:oMathPara>
          </w:p>
        </w:tc>
      </w:tr>
      <w:tr w:rsidR="00C20C4F" w14:paraId="76216426" w14:textId="77777777" w:rsidTr="00C20C4F">
        <w:trPr>
          <w:gridAfter w:val="1"/>
          <w:wAfter w:w="6" w:type="dxa"/>
        </w:trPr>
        <w:tc>
          <w:tcPr>
            <w:tcW w:w="972" w:type="dxa"/>
          </w:tcPr>
          <w:p w14:paraId="5A441F94" w14:textId="118724EA" w:rsidR="00C20C4F" w:rsidRDefault="00C20C4F" w:rsidP="00C20C4F">
            <m:oMathPara>
              <m:oMath>
                <m:r>
                  <w:rPr>
                    <w:rFonts w:ascii="Cambria Math" w:hAnsi="Cambria Math"/>
                  </w:rPr>
                  <m:t>h(x)</m:t>
                </m:r>
              </m:oMath>
            </m:oMathPara>
          </w:p>
        </w:tc>
        <w:tc>
          <w:tcPr>
            <w:tcW w:w="7854" w:type="dxa"/>
          </w:tcPr>
          <w:p w14:paraId="3C1C6530" w14:textId="1BBE6DDB" w:rsidR="00C20C4F" w:rsidRDefault="00C20C4F" w:rsidP="00C20C4F">
            <w:r>
              <w:t xml:space="preserve">Equation vector giving an approximation of the measured values </w:t>
            </w:r>
            <m:oMath>
              <m:r>
                <w:rPr>
                  <w:rFonts w:ascii="Cambria Math" w:hAnsi="Cambria Math"/>
                </w:rPr>
                <m:t>z</m:t>
              </m:r>
            </m:oMath>
            <w:r>
              <w:t xml:space="preserve"> from the state variables </w:t>
            </w:r>
            <m:oMath>
              <m:r>
                <w:rPr>
                  <w:rFonts w:ascii="Cambria Math" w:hAnsi="Cambria Math"/>
                </w:rPr>
                <m:t>x</m:t>
              </m:r>
            </m:oMath>
            <w:r>
              <w:t xml:space="preserve">, </w:t>
            </w:r>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m:t>
              </m:r>
            </m:oMath>
          </w:p>
        </w:tc>
        <w:tc>
          <w:tcPr>
            <w:tcW w:w="1257" w:type="dxa"/>
          </w:tcPr>
          <w:p w14:paraId="027C504E" w14:textId="4337509D" w:rsidR="00C20C4F" w:rsidRDefault="00C20C4F" w:rsidP="00C20C4F"/>
        </w:tc>
      </w:tr>
      <w:tr w:rsidR="00C20C4F" w14:paraId="6DCA18B3" w14:textId="77777777" w:rsidTr="00C20C4F">
        <w:trPr>
          <w:gridAfter w:val="1"/>
          <w:wAfter w:w="6" w:type="dxa"/>
        </w:trPr>
        <w:tc>
          <w:tcPr>
            <w:tcW w:w="972" w:type="dxa"/>
          </w:tcPr>
          <w:p w14:paraId="26B47060" w14:textId="0363DC24" w:rsidR="00C20C4F" w:rsidRDefault="009F49CA" w:rsidP="00C20C4F">
            <w:pPr>
              <w:rPr>
                <w:rFonts w:ascii="Calibri" w:eastAsia="Yu Mincho" w:hAnsi="Calibri" w:cs="Times New Roman"/>
              </w:rPr>
            </w:pPr>
            <m:oMathPara>
              <m:oMath>
                <m:r>
                  <w:rPr>
                    <w:rFonts w:ascii="Cambria Math" w:eastAsia="Yu Mincho" w:hAnsi="Cambria Math" w:cs="Times New Roman"/>
                  </w:rPr>
                  <m:t>R</m:t>
                </m:r>
              </m:oMath>
            </m:oMathPara>
          </w:p>
        </w:tc>
        <w:tc>
          <w:tcPr>
            <w:tcW w:w="7854" w:type="dxa"/>
          </w:tcPr>
          <w:p w14:paraId="7347DE53" w14:textId="798B1CF1" w:rsidR="00C20C4F" w:rsidRDefault="009F49CA" w:rsidP="00C20C4F">
            <w:r>
              <w:t>The covariance matrix of the measured values, the variance of each measurement is also found along its diagonal</w:t>
            </w:r>
          </w:p>
        </w:tc>
        <w:tc>
          <w:tcPr>
            <w:tcW w:w="1257" w:type="dxa"/>
          </w:tcPr>
          <w:p w14:paraId="272912FC" w14:textId="77777777" w:rsidR="00C20C4F" w:rsidRDefault="00C20C4F" w:rsidP="00C20C4F"/>
        </w:tc>
      </w:tr>
      <w:tr w:rsidR="00C20C4F" w14:paraId="47821ADA" w14:textId="77777777" w:rsidTr="00C20C4F">
        <w:trPr>
          <w:gridAfter w:val="1"/>
          <w:wAfter w:w="6" w:type="dxa"/>
        </w:trPr>
        <w:tc>
          <w:tcPr>
            <w:tcW w:w="972" w:type="dxa"/>
          </w:tcPr>
          <w:p w14:paraId="7D226BFB" w14:textId="7A64FCBD" w:rsidR="00C20C4F" w:rsidRDefault="00253580" w:rsidP="00C20C4F">
            <w:pPr>
              <w:rPr>
                <w:rFonts w:ascii="Calibri" w:eastAsia="Yu Mincho" w:hAnsi="Calibri" w:cs="Times New Roman"/>
              </w:rPr>
            </w:pPr>
            <m:oMathPara>
              <m:oMath>
                <m:sSup>
                  <m:sSupPr>
                    <m:ctrlPr>
                      <w:rPr>
                        <w:rFonts w:ascii="Cambria Math" w:eastAsia="Yu Mincho" w:hAnsi="Cambria Math" w:cs="Times New Roman"/>
                        <w:i/>
                      </w:rPr>
                    </m:ctrlPr>
                  </m:sSupPr>
                  <m:e>
                    <m:r>
                      <w:rPr>
                        <w:rFonts w:ascii="Cambria Math" w:eastAsia="Yu Mincho" w:hAnsi="Cambria Math" w:cs="Times New Roman"/>
                      </w:rPr>
                      <m:t>σ</m:t>
                    </m:r>
                  </m:e>
                  <m:sup>
                    <m:r>
                      <w:rPr>
                        <w:rFonts w:ascii="Cambria Math" w:eastAsia="Yu Mincho" w:hAnsi="Cambria Math" w:cs="Times New Roman"/>
                      </w:rPr>
                      <m:t>2</m:t>
                    </m:r>
                  </m:sup>
                </m:sSup>
              </m:oMath>
            </m:oMathPara>
          </w:p>
        </w:tc>
        <w:tc>
          <w:tcPr>
            <w:tcW w:w="7854" w:type="dxa"/>
          </w:tcPr>
          <w:p w14:paraId="2C957E30" w14:textId="1ABDF650" w:rsidR="00C20C4F" w:rsidRDefault="009F49CA" w:rsidP="00C20C4F">
            <w:r>
              <w:t>Variance of a measurement, variance is the square of the standard deviation</w:t>
            </w:r>
          </w:p>
        </w:tc>
        <w:tc>
          <w:tcPr>
            <w:tcW w:w="1257" w:type="dxa"/>
          </w:tcPr>
          <w:p w14:paraId="7E16B09B" w14:textId="4ED91A5C" w:rsidR="00C20C4F" w:rsidRDefault="009F49CA" w:rsidP="00C20C4F">
            <m:oMathPara>
              <m:oMath>
                <m:r>
                  <w:rPr>
                    <w:rFonts w:ascii="Cambria Math" w:hAnsi="Cambria Math"/>
                  </w:rPr>
                  <m:t>(1×1)</m:t>
                </m:r>
              </m:oMath>
            </m:oMathPara>
          </w:p>
        </w:tc>
      </w:tr>
      <w:tr w:rsidR="00C20C4F" w14:paraId="57DC84EE" w14:textId="77777777" w:rsidTr="00C20C4F">
        <w:trPr>
          <w:gridAfter w:val="1"/>
          <w:wAfter w:w="6" w:type="dxa"/>
        </w:trPr>
        <w:tc>
          <w:tcPr>
            <w:tcW w:w="972" w:type="dxa"/>
          </w:tcPr>
          <w:p w14:paraId="654CF070" w14:textId="77777777" w:rsidR="00C20C4F" w:rsidRDefault="00C20C4F" w:rsidP="00C20C4F">
            <w:pPr>
              <w:rPr>
                <w:rFonts w:ascii="Calibri" w:eastAsia="Yu Mincho" w:hAnsi="Calibri" w:cs="Times New Roman"/>
              </w:rPr>
            </w:pPr>
          </w:p>
        </w:tc>
        <w:tc>
          <w:tcPr>
            <w:tcW w:w="7854" w:type="dxa"/>
          </w:tcPr>
          <w:p w14:paraId="53B0F152" w14:textId="77777777" w:rsidR="00C20C4F" w:rsidRDefault="00C20C4F" w:rsidP="00C20C4F"/>
        </w:tc>
        <w:tc>
          <w:tcPr>
            <w:tcW w:w="1257" w:type="dxa"/>
          </w:tcPr>
          <w:p w14:paraId="4626C190" w14:textId="77777777" w:rsidR="00C20C4F" w:rsidRDefault="00C20C4F" w:rsidP="00C20C4F"/>
        </w:tc>
      </w:tr>
    </w:tbl>
    <w:p w14:paraId="44E3310D" w14:textId="77777777" w:rsidR="00052C11" w:rsidRDefault="00052C11" w:rsidP="00176482">
      <w:pPr>
        <w:spacing w:after="0"/>
      </w:pPr>
    </w:p>
    <w:p w14:paraId="54734619" w14:textId="6555202C" w:rsidR="005517CA" w:rsidRDefault="005517CA" w:rsidP="00176482">
      <w:pPr>
        <w:spacing w:after="0"/>
      </w:pPr>
    </w:p>
    <w:p w14:paraId="0DC011D4" w14:textId="77777777" w:rsidR="005517CA" w:rsidRPr="00176482" w:rsidRDefault="005517CA" w:rsidP="00176482">
      <w:pPr>
        <w:spacing w:after="0"/>
      </w:pPr>
    </w:p>
    <w:p w14:paraId="5DCD7E77" w14:textId="77777777" w:rsidR="00B4309A" w:rsidRDefault="00B4309A" w:rsidP="00B4309A">
      <w:pPr>
        <w:pStyle w:val="Heading2"/>
      </w:pPr>
      <w:r>
        <w:t>4.1 Introduction</w:t>
      </w:r>
    </w:p>
    <w:p w14:paraId="0F58F4FE" w14:textId="02B2DC25" w:rsidR="00736FF1" w:rsidRDefault="00736FF1" w:rsidP="00794511">
      <w:r>
        <w:t xml:space="preserve">Simplicity of formulation and ease of implementation in computers has made the </w:t>
      </w:r>
      <w:r>
        <w:rPr>
          <w:b/>
          <w:bCs/>
        </w:rPr>
        <w:t>weighted least square</w:t>
      </w:r>
      <w:r>
        <w:t xml:space="preserve"> (WLS) estimation method has med the WLS the most common state estimation procedure.</w:t>
      </w:r>
    </w:p>
    <w:p w14:paraId="1FDE698F" w14:textId="42B9182A" w:rsidR="00B4309A" w:rsidRDefault="00B4309A" w:rsidP="00794511">
      <w:r>
        <w:t xml:space="preserve">This book focuses on </w:t>
      </w:r>
      <w:r w:rsidRPr="00B4309A">
        <w:rPr>
          <w:b/>
          <w:bCs/>
        </w:rPr>
        <w:t>ultra-high voltage</w:t>
      </w:r>
      <w:r>
        <w:t xml:space="preserve"> and </w:t>
      </w:r>
      <w:r w:rsidRPr="00B4309A">
        <w:rPr>
          <w:b/>
          <w:bCs/>
        </w:rPr>
        <w:t>extra-high</w:t>
      </w:r>
      <w:r w:rsidR="00176482">
        <w:rPr>
          <w:b/>
          <w:bCs/>
        </w:rPr>
        <w:t xml:space="preserve"> voltage</w:t>
      </w:r>
      <w:r w:rsidRPr="00B4309A">
        <w:rPr>
          <w:b/>
          <w:bCs/>
        </w:rPr>
        <w:t xml:space="preserve"> transmission </w:t>
      </w:r>
      <w:r>
        <w:t xml:space="preserve">systems where the system can be assumed to be balanced, and we can therefore use the </w:t>
      </w:r>
      <w:r w:rsidRPr="00B4309A">
        <w:rPr>
          <w:b/>
          <w:bCs/>
        </w:rPr>
        <w:t>per-phase model</w:t>
      </w:r>
      <w:r>
        <w:t xml:space="preserve"> (</w:t>
      </w:r>
      <w:commentRangeStart w:id="18"/>
      <w:r>
        <w:t>also called single phase of positive sequence model</w:t>
      </w:r>
      <w:commentRangeEnd w:id="18"/>
      <w:r>
        <w:rPr>
          <w:rStyle w:val="CommentReference"/>
        </w:rPr>
        <w:commentReference w:id="18"/>
      </w:r>
      <w:r>
        <w:t xml:space="preserve">). However, this is not applicable for distributed systems which requires the </w:t>
      </w:r>
      <w:r>
        <w:rPr>
          <w:b/>
          <w:bCs/>
        </w:rPr>
        <w:t>three-phase model</w:t>
      </w:r>
      <w:r>
        <w:t>.</w:t>
      </w:r>
    </w:p>
    <w:p w14:paraId="537F686D" w14:textId="54E314C5" w:rsidR="00B4309A" w:rsidRDefault="00B4309A" w:rsidP="00794511">
      <w:r>
        <w:lastRenderedPageBreak/>
        <w:t>The st</w:t>
      </w:r>
      <w:r w:rsidR="00A82C14">
        <w:t>at</w:t>
      </w:r>
      <w:r>
        <w:t>ic state estimation of EPS</w:t>
      </w:r>
      <w:r w:rsidR="00A82C14">
        <w:t xml:space="preserve"> consists of obtaining the </w:t>
      </w:r>
      <w:proofErr w:type="gramStart"/>
      <w:r w:rsidR="00A82C14">
        <w:t>real time</w:t>
      </w:r>
      <w:proofErr w:type="gramEnd"/>
      <w:r w:rsidR="00A82C14">
        <w:t xml:space="preserve"> state variables of the EPS through using: the </w:t>
      </w:r>
      <w:r w:rsidR="00A82C14" w:rsidRPr="00A82C14">
        <w:rPr>
          <w:b/>
          <w:bCs/>
        </w:rPr>
        <w:t>network parameters</w:t>
      </w:r>
      <w:r w:rsidR="00A82C14">
        <w:t xml:space="preserve">, </w:t>
      </w:r>
      <w:r w:rsidR="00A82C14" w:rsidRPr="00A82C14">
        <w:rPr>
          <w:b/>
          <w:bCs/>
        </w:rPr>
        <w:t>network topology</w:t>
      </w:r>
      <w:r w:rsidR="00A82C14">
        <w:t xml:space="preserve">, </w:t>
      </w:r>
      <w:r w:rsidR="00A82C14" w:rsidRPr="00A82C14">
        <w:rPr>
          <w:b/>
          <w:bCs/>
        </w:rPr>
        <w:t>metering configurations</w:t>
      </w:r>
      <w:r w:rsidR="00A82C14">
        <w:t xml:space="preserve">, and a snapshot of the </w:t>
      </w:r>
      <w:r w:rsidR="00A82C14" w:rsidRPr="00A82C14">
        <w:rPr>
          <w:b/>
          <w:bCs/>
        </w:rPr>
        <w:t>real time analog measurements</w:t>
      </w:r>
      <w:r w:rsidR="00A82C14">
        <w:t>.</w:t>
      </w:r>
    </w:p>
    <w:p w14:paraId="5A0A3171" w14:textId="53D263BB" w:rsidR="008B4FC8" w:rsidRDefault="00A82C14" w:rsidP="008B4FC8">
      <w:pPr>
        <w:pStyle w:val="Heading2"/>
      </w:pPr>
      <w:r>
        <w:t>4.2 The measurement model</w:t>
      </w:r>
    </w:p>
    <w:p w14:paraId="4948EBFA" w14:textId="40785610" w:rsidR="008B4FC8" w:rsidRPr="008B4FC8" w:rsidRDefault="008B4FC8" w:rsidP="008B4FC8">
      <w:r>
        <w:t xml:space="preserve">Any measurements taken in an EPS are subject to errors (inaccurate meters, communication channel errors, analog to digital conversions, etc.). A measurement </w:t>
      </w:r>
      <m:oMath>
        <m:r>
          <w:rPr>
            <w:rFonts w:ascii="Cambria Math" w:hAnsi="Cambria Math"/>
          </w:rPr>
          <m:t>z</m:t>
        </m:r>
      </m:oMath>
      <w:r>
        <w:t xml:space="preserve"> is therefore always a sum of its true value,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t xml:space="preserve">, and the corresponding error, </w:t>
      </w:r>
      <m:oMath>
        <m:r>
          <w:rPr>
            <w:rFonts w:ascii="Cambria Math" w:hAnsi="Cambria Math"/>
          </w:rPr>
          <m:t>e</m:t>
        </m:r>
      </m:oMath>
      <w:r>
        <w:t xml:space="preserve">: </w:t>
      </w:r>
    </w:p>
    <w:p w14:paraId="7BBDDD74" w14:textId="6FC80286" w:rsidR="00A82C14" w:rsidRDefault="00A82C14" w:rsidP="00A82C14">
      <m:oMathPara>
        <m:oMath>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true</m:t>
              </m:r>
            </m:sup>
          </m:sSup>
          <m:r>
            <w:rPr>
              <w:rFonts w:ascii="Cambria Math" w:hAnsi="Cambria Math"/>
            </w:rPr>
            <m:t>+e,  4.1</m:t>
          </m:r>
          <m:r>
            <m:rPr>
              <m:sty m:val="p"/>
            </m:rPr>
            <w:rPr>
              <w:rFonts w:ascii="Cambria Math" w:hAnsi="Cambria Math"/>
            </w:rPr>
            <w:br/>
          </m:r>
        </m:oMath>
      </m:oMathPara>
      <m:oMath>
        <m:r>
          <w:rPr>
            <w:rFonts w:ascii="Cambria Math" w:hAnsi="Cambria Math"/>
          </w:rPr>
          <m:t>z</m:t>
        </m:r>
      </m:oMath>
      <w:r w:rsidR="008B4FC8">
        <w:t xml:space="preserve">, </w:t>
      </w:r>
      <m:oMath>
        <m:sSup>
          <m:sSupPr>
            <m:ctrlPr>
              <w:rPr>
                <w:rFonts w:ascii="Cambria Math" w:hAnsi="Cambria Math"/>
                <w:i/>
              </w:rPr>
            </m:ctrlPr>
          </m:sSupPr>
          <m:e>
            <m:r>
              <w:rPr>
                <w:rFonts w:ascii="Cambria Math" w:hAnsi="Cambria Math"/>
              </w:rPr>
              <m:t>z</m:t>
            </m:r>
          </m:e>
          <m:sup>
            <m:r>
              <w:rPr>
                <w:rFonts w:ascii="Cambria Math" w:hAnsi="Cambria Math"/>
              </w:rPr>
              <m:t>true</m:t>
            </m:r>
          </m:sup>
        </m:sSup>
      </m:oMath>
      <w:r w:rsidR="008B4FC8">
        <w:t xml:space="preserve">, and </w:t>
      </w:r>
      <m:oMath>
        <m:r>
          <w:rPr>
            <w:rFonts w:ascii="Cambria Math" w:hAnsi="Cambria Math"/>
          </w:rPr>
          <m:t>e</m:t>
        </m:r>
      </m:oMath>
      <w:r w:rsidR="008B4FC8">
        <w:t xml:space="preserve">, can all be vectors of dimensions </w:t>
      </w:r>
      <m:oMath>
        <m:d>
          <m:dPr>
            <m:ctrlPr>
              <w:rPr>
                <w:rFonts w:ascii="Cambria Math" w:hAnsi="Cambria Math"/>
                <w:i/>
              </w:rPr>
            </m:ctrlPr>
          </m:dPr>
          <m:e>
            <m:r>
              <w:rPr>
                <w:rFonts w:ascii="Cambria Math" w:hAnsi="Cambria Math"/>
              </w:rPr>
              <m:t>m×1</m:t>
            </m:r>
          </m:e>
        </m:d>
      </m:oMath>
      <w:r w:rsidR="008B4FC8">
        <w:t xml:space="preserve">, where </w:t>
      </w:r>
      <m:oMath>
        <m:r>
          <w:rPr>
            <w:rFonts w:ascii="Cambria Math" w:hAnsi="Cambria Math"/>
          </w:rPr>
          <m:t>m</m:t>
        </m:r>
      </m:oMath>
      <w:r w:rsidR="008B4FC8">
        <w:t xml:space="preserve"> is the number of measurements.</w:t>
      </w:r>
    </w:p>
    <w:p w14:paraId="249022F9" w14:textId="74A33B86" w:rsidR="005517CA" w:rsidRDefault="008B4FC8" w:rsidP="00A82C14">
      <w:r>
        <w:t xml:space="preserve">For conventional PSSE it is assumed that error vectors have a </w:t>
      </w:r>
      <w:r>
        <w:rPr>
          <w:b/>
          <w:bCs/>
        </w:rPr>
        <w:t>Gaussian distribution</w:t>
      </w:r>
      <w:r>
        <w:t xml:space="preserve"> with a mean of 0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e>
            </m:d>
            <m:r>
              <w:rPr>
                <w:rFonts w:ascii="Cambria Math" w:hAnsi="Cambria Math"/>
              </w:rPr>
              <m:t>=0</m:t>
            </m:r>
          </m:e>
        </m:d>
      </m:oMath>
      <w:r w:rsidR="005517CA">
        <w:t xml:space="preserve"> and</w:t>
      </w:r>
      <w:r>
        <w:t xml:space="preserve"> a covariance matrix</w:t>
      </w:r>
      <w:r w:rsidR="00176482">
        <w:t xml:space="preserve"> </w:t>
      </w:r>
      <m:oMath>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=R</m:t>
            </m:r>
          </m:e>
        </m:d>
      </m:oMath>
      <w:r w:rsidR="005517CA">
        <w:t xml:space="preserve">. The errors are assumed to be </w:t>
      </w:r>
      <w:r w:rsidR="005517CA">
        <w:rPr>
          <w:b/>
          <w:bCs/>
        </w:rPr>
        <w:t>uncorrelated</w:t>
      </w:r>
      <w:r w:rsidR="005517CA">
        <w:t>, and R is thus a diagonal matrix with the variance of each measurement error along its diagonal (this is usually a function of the accuracy and scale of the meter).</w:t>
      </w:r>
    </w:p>
    <w:p w14:paraId="352F8083" w14:textId="104A7028" w:rsidR="006F456C" w:rsidRDefault="006F456C" w:rsidP="00A82C14">
      <w:r>
        <w:t>Based on these assumptions and updated measurement function can be given by:</w:t>
      </w:r>
    </w:p>
    <w:p w14:paraId="12BD75DE" w14:textId="43B94EE2" w:rsidR="006F456C" w:rsidRPr="006F456C" w:rsidRDefault="006F456C" w:rsidP="00A82C14">
      <m:oMathPara>
        <m:oMath>
          <m:r>
            <w:rPr>
              <w:rFonts w:ascii="Cambria Math" w:hAnsi="Cambria Math"/>
            </w:rPr>
            <m:t>z=h</m:t>
          </m:r>
          <m:d>
            <m:dPr>
              <m:ctrlPr>
                <w:rPr>
                  <w:rFonts w:ascii="Cambria Math" w:hAnsi="Cambria Math"/>
                  <w:i/>
                </w:rPr>
              </m:ctrlPr>
            </m:dPr>
            <m:e>
              <m:r>
                <w:rPr>
                  <w:rFonts w:ascii="Cambria Math" w:hAnsi="Cambria Math"/>
                </w:rPr>
                <m:t>x</m:t>
              </m:r>
            </m:e>
          </m:d>
          <m:r>
            <w:rPr>
              <w:rFonts w:ascii="Cambria Math" w:hAnsi="Cambria Math"/>
            </w:rPr>
            <m:t>+e,  4.2</m:t>
          </m:r>
        </m:oMath>
      </m:oMathPara>
    </w:p>
    <w:p w14:paraId="63673A7D" w14:textId="36004B2F" w:rsidR="006F456C" w:rsidRDefault="006F456C" w:rsidP="00A82C14">
      <m:oMath>
        <m:r>
          <w:rPr>
            <w:rFonts w:ascii="Cambria Math" w:hAnsi="Cambria Math"/>
          </w:rPr>
          <m:t>x:</m:t>
        </m:r>
      </m:oMath>
      <w:r>
        <w:t xml:space="preserve"> state variable vector (the phase angle and magnitude of bus voltages)</w:t>
      </w:r>
      <w:r>
        <w:tab/>
      </w:r>
      <w:r>
        <w:tab/>
      </w:r>
      <m:oMath>
        <m:r>
          <w:rPr>
            <w:rFonts w:ascii="Cambria Math" w:hAnsi="Cambria Math"/>
          </w:rPr>
          <m:t>e</m:t>
        </m:r>
      </m:oMath>
      <w:r>
        <w:t>: error vector</w:t>
      </w:r>
      <w:r>
        <w:br/>
      </w:r>
      <m:oMath>
        <m:r>
          <w:rPr>
            <w:rFonts w:ascii="Cambria Math" w:hAnsi="Cambria Math"/>
          </w:rPr>
          <m:t>h(.)</m:t>
        </m:r>
      </m:oMath>
      <w:r>
        <w:t>: vector with equations relating the state variables and the measurements</w:t>
      </w:r>
    </w:p>
    <w:p w14:paraId="74C6D490" w14:textId="0F942F7F" w:rsidR="005517CA" w:rsidRDefault="006F456C" w:rsidP="00A82C14">
      <w:r>
        <w:t xml:space="preserve">All these vectors have dimensions of </w:t>
      </w:r>
      <m:oMath>
        <m:r>
          <w:rPr>
            <w:rFonts w:ascii="Cambria Math" w:hAnsi="Cambria Math"/>
          </w:rPr>
          <m:t>N×1</m:t>
        </m:r>
      </m:oMath>
      <w:r>
        <w:t xml:space="preserve">, where </w:t>
      </w:r>
      <m:oMath>
        <m:r>
          <w:rPr>
            <w:rFonts w:ascii="Cambria Math" w:hAnsi="Cambria Math"/>
          </w:rPr>
          <m:t>N=2n-1</m:t>
        </m:r>
      </m:oMath>
      <w:r>
        <w:t>, and n is the number of buses in the system.</w:t>
      </w:r>
    </w:p>
    <w:p w14:paraId="37192833" w14:textId="680632A8" w:rsidR="006F456C" w:rsidRDefault="006F456C" w:rsidP="00A82C14">
      <w:r>
        <w:t xml:space="preserve">Most </w:t>
      </w:r>
      <w:r w:rsidR="00052C11">
        <w:t>measurements</w:t>
      </w:r>
      <w:r>
        <w:t xml:space="preserve"> are still taken with SCADA, but research is </w:t>
      </w:r>
      <w:proofErr w:type="spellStart"/>
      <w:r>
        <w:t>beeing</w:t>
      </w:r>
      <w:proofErr w:type="spellEnd"/>
      <w:r>
        <w:t xml:space="preserve"> done with moving to PM</w:t>
      </w:r>
      <w:r w:rsidR="00052C11">
        <w:t xml:space="preserve">S and synchronized phasor measurements (SPM) </w:t>
      </w:r>
    </w:p>
    <w:p w14:paraId="25CBA138" w14:textId="58F15744" w:rsidR="00A82C14" w:rsidRDefault="00A82C14" w:rsidP="00A82C14">
      <w:pPr>
        <w:pStyle w:val="Heading2"/>
      </w:pPr>
      <w:r>
        <w:t xml:space="preserve">4.3 </w:t>
      </w:r>
      <w:r w:rsidR="00052C11">
        <w:t>WLS</w:t>
      </w:r>
      <w:r>
        <w:t xml:space="preserve"> </w:t>
      </w:r>
      <w:r w:rsidR="00052C11">
        <w:t>state estimator</w:t>
      </w:r>
    </w:p>
    <w:p w14:paraId="3DADB979" w14:textId="3A9ECC21" w:rsidR="00052C11" w:rsidRDefault="00052C11" w:rsidP="00052C11">
      <w:r>
        <w:t xml:space="preserve">What is the WLS method </w:t>
      </w:r>
      <w:r>
        <w:br/>
      </w:r>
      <w:hyperlink r:id="rId34" w:history="1">
        <w:r w:rsidRPr="00A119B0">
          <w:rPr>
            <w:rStyle w:val="Hyperlink"/>
          </w:rPr>
          <w:t>https://online.stat.psu.edu/stat501/lesson/13/13.1</w:t>
        </w:r>
      </w:hyperlink>
    </w:p>
    <w:p w14:paraId="346D8BD1" w14:textId="06AC7BAA" w:rsidR="00052C11" w:rsidRPr="006C7EEB" w:rsidRDefault="006C7EEB" w:rsidP="00052C11">
      <w:pPr>
        <w:rPr>
          <w:b/>
          <w:bCs/>
        </w:rPr>
      </w:pPr>
      <w:r w:rsidRPr="006C7EEB">
        <w:rPr>
          <w:b/>
          <w:bCs/>
        </w:rPr>
        <w:t xml:space="preserve">This is a state estimation method that iteratively finds the state variable values and that uses the variance of each measurement to determine how much this measurement should contribute to each iteration/correction. </w:t>
      </w:r>
    </w:p>
    <w:p w14:paraId="2381990B" w14:textId="50ABEF3F" w:rsidR="00052C11" w:rsidRDefault="00052C11" w:rsidP="00052C11">
      <w:pPr>
        <w:pStyle w:val="Heading3"/>
      </w:pPr>
      <w:r>
        <w:t>4.3.1 Coupled state estimator</w:t>
      </w:r>
    </w:p>
    <w:p w14:paraId="0CCDAF93" w14:textId="68A99B8B" w:rsidR="003D7FB4" w:rsidRPr="003D7FB4" w:rsidRDefault="003D7FB4" w:rsidP="00052C11">
      <w:pPr>
        <w:rPr>
          <w:rFonts w:eastAsiaTheme="majorEastAsia" w:cstheme="minorHAnsi"/>
        </w:rPr>
      </w:pPr>
      <w:r w:rsidRPr="003D7FB4">
        <w:rPr>
          <w:rFonts w:eastAsiaTheme="majorEastAsia" w:cstheme="minorHAnsi"/>
        </w:rPr>
        <w:t>To o</w:t>
      </w:r>
      <w:r>
        <w:rPr>
          <w:rFonts w:eastAsiaTheme="majorEastAsia" w:cstheme="minorHAnsi"/>
        </w:rPr>
        <w:t>b</w:t>
      </w:r>
      <w:r w:rsidRPr="003D7FB4">
        <w:rPr>
          <w:rFonts w:eastAsiaTheme="majorEastAsia" w:cstheme="minorHAnsi"/>
        </w:rPr>
        <w:t xml:space="preserve">tain the </w:t>
      </w:r>
      <w:r>
        <w:rPr>
          <w:rFonts w:eastAsiaTheme="majorEastAsia" w:cstheme="minorHAnsi"/>
        </w:rPr>
        <w:t xml:space="preserve">best estimation of the state variables, </w:t>
      </w:r>
      <m:oMath>
        <m:r>
          <w:rPr>
            <w:rFonts w:ascii="Cambria Math" w:eastAsiaTheme="majorEastAsia" w:hAnsi="Cambria Math" w:cstheme="minorHAnsi"/>
          </w:rPr>
          <m:t>x</m:t>
        </m:r>
      </m:oMath>
      <w:r>
        <w:rPr>
          <w:rFonts w:eastAsiaTheme="majorEastAsia" w:cstheme="minorHAnsi"/>
        </w:rPr>
        <w:t xml:space="preserve">, we will try to minimize the index </w:t>
      </w:r>
      <m:oMath>
        <m:r>
          <w:rPr>
            <w:rFonts w:ascii="Cambria Math" w:eastAsiaTheme="majorEastAsia" w:hAnsi="Cambria Math" w:cstheme="minorHAnsi"/>
          </w:rPr>
          <m:t>J(x)</m:t>
        </m:r>
      </m:oMath>
      <w:r>
        <w:rPr>
          <w:rFonts w:eastAsiaTheme="majorEastAsia" w:cstheme="minorHAnsi"/>
        </w:rPr>
        <w:t xml:space="preserve"> given by:</w:t>
      </w:r>
      <w:r>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4DC12007" w14:textId="70789F51" w:rsidR="003D7FB4" w:rsidRPr="003D7FB4" w:rsidRDefault="003D7FB4" w:rsidP="00052C11">
      <w:pPr>
        <w:rPr>
          <w:rFonts w:eastAsiaTheme="majorEastAsia" w:cstheme="minorHAnsi"/>
        </w:rPr>
      </w:pPr>
      <w:r>
        <w:rPr>
          <w:rFonts w:eastAsiaTheme="majorEastAsia" w:cstheme="minorHAnsi"/>
        </w:rPr>
        <w:t xml:space="preserve">This is achieved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rPr>
          <w:rFonts w:eastAsiaTheme="majorEastAsia" w:cstheme="minorHAnsi"/>
        </w:rPr>
        <w:t xml:space="preserve">, and can be expressed as </w:t>
      </w:r>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w:r>
        <w:rPr>
          <w:rFonts w:eastAsiaTheme="majorEastAsia" w:cstheme="minorHAnsi"/>
        </w:rPr>
        <w:t xml:space="preserve">, 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p>
    <w:p w14:paraId="6F061F72" w14:textId="5E84195B" w:rsidR="00052C11" w:rsidRPr="00574D0D" w:rsidRDefault="00574D0D" w:rsidP="00052C11">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e>
                </m:mr>
              </m:m>
            </m:e>
          </m:d>
        </m:oMath>
      </m:oMathPara>
    </w:p>
    <w:p w14:paraId="59F860A7" w14:textId="6005C323" w:rsidR="00574D0D" w:rsidRPr="00574D0D" w:rsidRDefault="00253580" w:rsidP="00052C11">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581BF459" w14:textId="65306A43" w:rsidR="00574D0D" w:rsidRPr="00052C11" w:rsidRDefault="00574D0D" w:rsidP="00052C11">
      <m:oMathPara>
        <m:oMath>
          <m:r>
            <w:rPr>
              <w:rFonts w:ascii="Cambria Math" w:hAnsi="Cambria Math"/>
            </w:rPr>
            <w:lastRenderedPageBreak/>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0FF498DE" w14:textId="6CCA0A9C" w:rsidR="00A82C14" w:rsidRPr="007C6EC1" w:rsidRDefault="00574D0D" w:rsidP="00A82C14">
      <w:r>
        <w:t>Gain matrix:</w:t>
      </w:r>
      <w:r>
        <w:br/>
      </w: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5D322CFC" w14:textId="1E05F59D" w:rsidR="007C6EC1" w:rsidRDefault="00AF4488" w:rsidP="007C6EC1">
      <w:pPr>
        <w:pStyle w:val="Heading4"/>
      </w:pPr>
      <w:r w:rsidRPr="007C6EC1">
        <w:rPr>
          <w:noProof/>
          <w:lang w:eastAsia="en-US"/>
        </w:rPr>
        <w:drawing>
          <wp:anchor distT="0" distB="0" distL="114300" distR="114300" simplePos="0" relativeHeight="251669504" behindDoc="0" locked="0" layoutInCell="1" allowOverlap="1" wp14:anchorId="6B4DEB2F" wp14:editId="2AE613BC">
            <wp:simplePos x="0" y="0"/>
            <wp:positionH relativeFrom="margin">
              <wp:posOffset>3780790</wp:posOffset>
            </wp:positionH>
            <wp:positionV relativeFrom="paragraph">
              <wp:posOffset>73025</wp:posOffset>
            </wp:positionV>
            <wp:extent cx="2506980" cy="3147695"/>
            <wp:effectExtent l="0" t="0" r="762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6980" cy="3147695"/>
                    </a:xfrm>
                    <a:prstGeom prst="rect">
                      <a:avLst/>
                    </a:prstGeom>
                  </pic:spPr>
                </pic:pic>
              </a:graphicData>
            </a:graphic>
            <wp14:sizeRelH relativeFrom="margin">
              <wp14:pctWidth>0</wp14:pctWidth>
            </wp14:sizeRelH>
            <wp14:sizeRelV relativeFrom="margin">
              <wp14:pctHeight>0</wp14:pctHeight>
            </wp14:sizeRelV>
          </wp:anchor>
        </w:drawing>
      </w:r>
      <w:r w:rsidR="007C6EC1">
        <w:t>Procedure steps</w:t>
      </w:r>
    </w:p>
    <w:p w14:paraId="1EDBD419" w14:textId="4F40730E" w:rsidR="007C6EC1" w:rsidRDefault="007C6EC1" w:rsidP="0020377A">
      <w:pPr>
        <w:pStyle w:val="ListParagraph"/>
        <w:numPr>
          <w:ilvl w:val="0"/>
          <w:numId w:val="18"/>
        </w:numPr>
      </w:pPr>
      <w:r>
        <w:t xml:space="preserve">Set the iteration index to 0 </w:t>
      </w:r>
      <m:oMath>
        <m:r>
          <w:rPr>
            <w:rFonts w:ascii="Cambria Math" w:hAnsi="Cambria Math"/>
          </w:rPr>
          <m:t>(κ=0)</m:t>
        </m:r>
      </m:oMath>
      <w:r>
        <w:t>, and chose the initial x values (typically a flat start)</w:t>
      </w:r>
    </w:p>
    <w:p w14:paraId="2BDBDB3F" w14:textId="3C18829B" w:rsidR="007C6EC1" w:rsidRDefault="005144A2" w:rsidP="0020377A">
      <w:pPr>
        <w:pStyle w:val="ListParagraph"/>
        <w:numPr>
          <w:ilvl w:val="0"/>
          <w:numId w:val="18"/>
        </w:numPr>
      </w:pPr>
      <w:r>
        <w:t xml:space="preserve">Establish </w:t>
      </w:r>
      <w:proofErr w:type="gramStart"/>
      <m:oMath>
        <m:r>
          <w:rPr>
            <w:rFonts w:ascii="Cambria Math" w:hAnsi="Cambria Math"/>
          </w:rPr>
          <m:t>h(</m:t>
        </m:r>
        <w:proofErr w:type="gramEnd"/>
        <m:r>
          <w:rPr>
            <w:rFonts w:ascii="Cambria Math" w:hAnsi="Cambria Math"/>
          </w:rPr>
          <m:t>)</m:t>
        </m:r>
      </m:oMath>
      <w:r>
        <w:t xml:space="preserve"> and c</w:t>
      </w:r>
      <w:proofErr w:type="spellStart"/>
      <w:r w:rsidR="007C6EC1">
        <w:t>alculate</w:t>
      </w:r>
      <w:proofErr w:type="spellEnd"/>
      <w:r w:rsidR="007C6EC1">
        <w:t xml:space="preserv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4738">
        <w:t>,</w:t>
      </w:r>
      <w:r w:rsidR="007C6EC1">
        <w:t xml:space="preserve"> </w:t>
      </w:r>
      <m:oMath>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oMath>
      <w:r w:rsidR="007C4738">
        <w:t xml:space="preserve">, and </w:t>
      </w:r>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w:r w:rsidR="007C6EC1">
        <w:t xml:space="preserve"> 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κ</m:t>
            </m:r>
          </m:sup>
        </m:sSup>
      </m:oMath>
    </w:p>
    <w:p w14:paraId="6EBC497C" w14:textId="42C13504" w:rsidR="00B45A93" w:rsidRDefault="00B45A93" w:rsidP="00B45A93">
      <w:pPr>
        <w:pStyle w:val="ListParagraph"/>
      </w:pPr>
      <m:oMathPara>
        <m:oMath>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=z-h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7E5DE5EC" w14:textId="77777777" w:rsidR="00B45A93" w:rsidRPr="00052C11" w:rsidRDefault="00B45A93" w:rsidP="00B45A93">
      <w:pPr>
        <w:pStyle w:val="ListParagraph"/>
      </w:pPr>
      <m:oMathPara>
        <m:oMath>
          <m:r>
            <w:rPr>
              <w:rFonts w:ascii="Cambria Math" w:hAnsi="Cambria Math"/>
            </w:rPr>
            <m:t>H</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e>
              </m:d>
            </m:e>
            <m:sub>
              <m:r>
                <w:rPr>
                  <w:rFonts w:ascii="Cambria Math" w:hAnsi="Cambria Math"/>
                </w:rPr>
                <m:t>x=</m:t>
              </m:r>
              <m:acc>
                <m:accPr>
                  <m:ctrlPr>
                    <w:rPr>
                      <w:rFonts w:ascii="Cambria Math" w:hAnsi="Cambria Math"/>
                      <w:i/>
                    </w:rPr>
                  </m:ctrlPr>
                </m:accPr>
                <m:e>
                  <m:r>
                    <w:rPr>
                      <w:rFonts w:ascii="Cambria Math" w:hAnsi="Cambria Math"/>
                    </w:rPr>
                    <m:t>x</m:t>
                  </m:r>
                </m:e>
              </m:acc>
            </m:sub>
          </m:sSub>
        </m:oMath>
      </m:oMathPara>
    </w:p>
    <w:p w14:paraId="57DB0E7D" w14:textId="124D6521" w:rsidR="00B45A93" w:rsidRDefault="00B45A93" w:rsidP="00B45A93">
      <w:pPr>
        <w:pStyle w:val="ListParagraph"/>
      </w:pPr>
      <m:oMathPara>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oMath>
      </m:oMathPara>
    </w:p>
    <w:p w14:paraId="4E957D32" w14:textId="4D3B46CD" w:rsidR="007C4738" w:rsidRPr="007C4738" w:rsidRDefault="007C6EC1" w:rsidP="0020377A">
      <w:pPr>
        <w:pStyle w:val="ListParagraph"/>
        <w:numPr>
          <w:ilvl w:val="0"/>
          <w:numId w:val="18"/>
        </w:numPr>
      </w:pPr>
      <w:r>
        <w:t xml:space="preserve">Get the correction vector, </w:t>
      </w:r>
      <m:oMath>
        <m:r>
          <m:rPr>
            <m:sty m:val="p"/>
          </m:rPr>
          <w:rPr>
            <w:rFonts w:ascii="Cambria Math" w:hAnsi="Cambria Math"/>
          </w:rPr>
          <m:t>Δ</m:t>
        </m:r>
        <m:r>
          <w:rPr>
            <w:rFonts w:ascii="Cambria Math" w:hAnsi="Cambria Math"/>
          </w:rPr>
          <m:t>x</m:t>
        </m:r>
      </m:oMath>
      <w:r>
        <w:t xml:space="preserve">, of the state variables, </w:t>
      </w:r>
      <m:oMath>
        <m:r>
          <w:rPr>
            <w:rFonts w:ascii="Cambria Math" w:hAnsi="Cambria Math"/>
          </w:rPr>
          <m:t>x</m:t>
        </m:r>
      </m:oMath>
      <w:r>
        <w:t>, through the normal equation:</w:t>
      </w:r>
      <w:r>
        <w:br/>
      </w:r>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m:rPr>
              <m:sty m:val="p"/>
            </m:rPr>
            <w:rPr>
              <w:rFonts w:ascii="Cambria Math" w:hAnsi="Cambria Math"/>
            </w:rPr>
            <w:br/>
          </m:r>
        </m:oMath>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oMath>
      </m:oMathPara>
    </w:p>
    <w:p w14:paraId="57F0D0F6" w14:textId="58EFA93C" w:rsidR="007C4738" w:rsidRDefault="00253580"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oMath>
      </m:oMathPara>
    </w:p>
    <w:p w14:paraId="7D3C4E64" w14:textId="485DCE4A" w:rsidR="007C4738" w:rsidRPr="00574D0D" w:rsidRDefault="007C4738" w:rsidP="0020377A">
      <w:pPr>
        <w:pStyle w:val="ListParagraph"/>
        <w:numPr>
          <w:ilvl w:val="0"/>
          <w:numId w:val="18"/>
        </w:numPr>
      </w:pPr>
      <w:r>
        <w:t xml:space="preserve">Test for convergence by </w:t>
      </w:r>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≤ε</m:t>
        </m:r>
      </m:oMath>
      <w:r>
        <w:t xml:space="preserve">. If true, stop. If false, update the state variables and iterate </w:t>
      </w:r>
      <m:oMath>
        <m:r>
          <w:rPr>
            <w:rFonts w:ascii="Cambria Math" w:hAnsi="Cambria Math"/>
          </w:rPr>
          <m:t>κ</m:t>
        </m:r>
      </m:oMath>
      <w:r>
        <w:t xml:space="preserve"> and return to step 2:</w:t>
      </w:r>
    </w:p>
    <w:p w14:paraId="38AF44B7" w14:textId="7B919F1E" w:rsidR="007C4738" w:rsidRPr="002462A7" w:rsidRDefault="00253580" w:rsidP="007C4738">
      <w:pPr>
        <w:pStyle w:val="ListParagraph"/>
      </w:pPr>
      <m:oMathPara>
        <m:oMath>
          <m:sSup>
            <m:sSupPr>
              <m:ctrlPr>
                <w:rPr>
                  <w:rFonts w:ascii="Cambria Math" w:hAnsi="Cambria Math"/>
                  <w:i/>
                </w:rPr>
              </m:ctrlPr>
            </m:sSupPr>
            <m:e>
              <m:r>
                <w:rPr>
                  <w:rFonts w:ascii="Cambria Math" w:hAnsi="Cambria Math"/>
                </w:rPr>
                <m:t>x</m:t>
              </m:r>
            </m:e>
            <m:sup>
              <m:r>
                <w:rPr>
                  <w:rFonts w:ascii="Cambria Math" w:hAnsi="Cambria Math"/>
                </w:rPr>
                <m:t>κ+1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  κ=κ+1</m:t>
          </m:r>
        </m:oMath>
      </m:oMathPara>
    </w:p>
    <w:p w14:paraId="0459443F" w14:textId="77777777" w:rsidR="002462A7" w:rsidRDefault="002462A7" w:rsidP="002462A7">
      <w:r>
        <w:t xml:space="preserve">Note: for this state </w:t>
      </w:r>
      <w:proofErr w:type="gramStart"/>
      <w:r>
        <w:t>estimation</w:t>
      </w:r>
      <w:proofErr w:type="gramEnd"/>
      <w:r>
        <w:t xml:space="preserve"> we can select the bus with reference angle </w:t>
      </w:r>
      <m:oMath>
        <m:r>
          <w:rPr>
            <w:rFonts w:ascii="Cambria Math" w:hAnsi="Cambria Math"/>
          </w:rPr>
          <m:t>θ</m:t>
        </m:r>
      </m:oMath>
      <w:r>
        <w:t>. This is done by:</w:t>
      </w:r>
    </w:p>
    <w:p w14:paraId="785A282D" w14:textId="77777777" w:rsidR="002462A7" w:rsidRDefault="002462A7" w:rsidP="002462A7">
      <w:pPr>
        <w:pStyle w:val="ListParagraph"/>
        <w:numPr>
          <w:ilvl w:val="0"/>
          <w:numId w:val="16"/>
        </w:numPr>
      </w:pPr>
      <w:r>
        <w:t xml:space="preserve">Introducing a pseudo measurement of </w:t>
      </w:r>
      <m:oMath>
        <m:r>
          <w:rPr>
            <w:rFonts w:ascii="Cambria Math" w:hAnsi="Cambria Math"/>
          </w:rPr>
          <m:t>θ=0</m:t>
        </m:r>
      </m:oMath>
      <w:r>
        <w:t xml:space="preserve"> at this bus (with a low </w:t>
      </w:r>
      <m:oMath>
        <m:r>
          <w:rPr>
            <w:rFonts w:ascii="Cambria Math" w:hAnsi="Cambria Math"/>
          </w:rPr>
          <m:t>σ</m:t>
        </m:r>
      </m:oMath>
      <w:r>
        <w:t>-value)</w:t>
      </w:r>
    </w:p>
    <w:p w14:paraId="06BC7E23" w14:textId="00296EC7" w:rsidR="002462A7" w:rsidRPr="0039048F" w:rsidRDefault="002462A7" w:rsidP="002462A7">
      <w:pPr>
        <w:pStyle w:val="ListParagraph"/>
        <w:numPr>
          <w:ilvl w:val="0"/>
          <w:numId w:val="16"/>
        </w:numPr>
      </w:pPr>
      <w:r>
        <w:t xml:space="preserve">Removing the column of the Jacobian matrix that correspond to this angle. Thus, the reference angle, </w:t>
      </w:r>
      <m:oMath>
        <m:r>
          <w:rPr>
            <w:rFonts w:ascii="Cambria Math" w:hAnsi="Cambria Math"/>
          </w:rPr>
          <m:t>θ</m:t>
        </m:r>
      </m:oMath>
      <w:r>
        <w:t xml:space="preserve">, will not changed from its initial flat start condition of </w:t>
      </w:r>
      <m:oMath>
        <m:r>
          <w:rPr>
            <w:rFonts w:ascii="Cambria Math" w:hAnsi="Cambria Math"/>
          </w:rPr>
          <m:t>θ=0</m:t>
        </m:r>
      </m:oMath>
    </w:p>
    <w:p w14:paraId="25A03F4D" w14:textId="2FE4899F" w:rsidR="0039048F" w:rsidRDefault="0039048F" w:rsidP="0039048F">
      <w:pPr>
        <w:pStyle w:val="Heading4"/>
      </w:pPr>
      <w:r>
        <w:t>Example</w:t>
      </w:r>
    </w:p>
    <w:p w14:paraId="2CDDF7F4" w14:textId="07013D5F" w:rsidR="00736740" w:rsidRDefault="00736740" w:rsidP="0039048F">
      <w:r>
        <w:t>Page 82</w:t>
      </w:r>
    </w:p>
    <w:p w14:paraId="559C2A5F" w14:textId="4E8680BA" w:rsidR="00930D99" w:rsidRDefault="00930D99" w:rsidP="0039048F">
      <m:oMath>
        <m:r>
          <w:rPr>
            <w:rFonts w:ascii="Cambria Math" w:hAnsi="Cambria Math"/>
          </w:rPr>
          <m:t>ϕ</m:t>
        </m:r>
      </m:oMath>
      <w:r>
        <w:t xml:space="preserve">: phase angle introduced by </w:t>
      </w:r>
      <w:r w:rsidR="002462A7">
        <w:t>transformers.</w:t>
      </w:r>
    </w:p>
    <w:p w14:paraId="04EE6AA0" w14:textId="25D3EAB1" w:rsidR="00930D99" w:rsidRDefault="00930D99" w:rsidP="0039048F">
      <m:oMath>
        <m:r>
          <w:rPr>
            <w:rFonts w:ascii="Cambria Math" w:hAnsi="Cambria Math"/>
          </w:rPr>
          <m:t>θ</m:t>
        </m:r>
      </m:oMath>
      <w:r>
        <w:t>: phase angle of voltage at a bus or the difference between two busses</w:t>
      </w:r>
      <w:r w:rsidR="00F1190B">
        <w:tab/>
      </w:r>
    </w:p>
    <w:p w14:paraId="2AB91E9F" w14:textId="19054E18" w:rsidR="0039048F" w:rsidRPr="0039048F" w:rsidRDefault="0039048F" w:rsidP="0039048F"/>
    <w:p w14:paraId="4A5A8047" w14:textId="0CABE2E8" w:rsidR="0039048F" w:rsidRDefault="0039048F" w:rsidP="0039048F">
      <w:pPr>
        <w:pStyle w:val="Heading3"/>
      </w:pPr>
      <w:r>
        <w:t>4.3.</w:t>
      </w:r>
      <w:r w:rsidR="00556092">
        <w:t>3</w:t>
      </w:r>
      <w:r>
        <w:t xml:space="preserve"> Fast decoupled state estimator</w:t>
      </w:r>
    </w:p>
    <w:p w14:paraId="306F93D8" w14:textId="500D5AC4" w:rsidR="0039048F" w:rsidRDefault="0079686C" w:rsidP="0039048F">
      <w:r>
        <w:t>The coupled state estimation is relatively computationally heavy because it has to repeat the calculation of the gain matrix (G) for each iteration. Fast decoupled state estimation gets around this by not calculating a new Jacobian, H, for each iteration.</w:t>
      </w:r>
    </w:p>
    <w:p w14:paraId="7FF3DDE6" w14:textId="483068C6" w:rsidR="0079686C" w:rsidRDefault="0079686C" w:rsidP="0039048F">
      <w:r>
        <w:t xml:space="preserve">The process is further simplified by </w:t>
      </w:r>
      <w:r w:rsidR="008D7893">
        <w:t>only considering the most relevant subsets of the Jacobian matrix</w:t>
      </w:r>
      <w:r w:rsidR="0045513A">
        <w:t>.</w:t>
      </w:r>
    </w:p>
    <w:p w14:paraId="04305A5C" w14:textId="0A35A474" w:rsidR="0045513A" w:rsidRDefault="00253580" w:rsidP="0039048F">
      <m:oMath>
        <m:sSub>
          <m:sSubPr>
            <m:ctrlPr>
              <w:rPr>
                <w:rFonts w:ascii="Cambria Math" w:hAnsi="Cambria Math"/>
                <w:i/>
              </w:rPr>
            </m:ctrlPr>
          </m:sSubPr>
          <m:e>
            <m:r>
              <w:rPr>
                <w:rFonts w:ascii="Cambria Math" w:hAnsi="Cambria Math"/>
              </w:rPr>
              <m:t>H</m:t>
            </m:r>
          </m:e>
          <m:sub>
            <m:r>
              <w:rPr>
                <w:rFonts w:ascii="Cambria Math" w:hAnsi="Cambria Math"/>
              </w:rPr>
              <m:t>pV</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qθ</m:t>
            </m:r>
          </m:sub>
        </m:sSub>
      </m:oMath>
      <w:r w:rsidR="0045513A">
        <w:t xml:space="preserve"> have the least significant impact and are therefor</w:t>
      </w:r>
      <w:proofErr w:type="spellStart"/>
      <w:r w:rsidR="0045513A">
        <w:t>e</w:t>
      </w:r>
      <w:proofErr w:type="spellEnd"/>
      <w:r w:rsidR="0045513A">
        <w:t xml:space="preserve"> neglected, while </w:t>
      </w:r>
      <m:oMath>
        <m:sSub>
          <m:sSubPr>
            <m:ctrlPr>
              <w:rPr>
                <w:rFonts w:ascii="Cambria Math" w:hAnsi="Cambria Math"/>
                <w:i/>
              </w:rPr>
            </m:ctrlPr>
          </m:sSubPr>
          <m:e>
            <m:r>
              <w:rPr>
                <w:rFonts w:ascii="Cambria Math" w:hAnsi="Cambria Math"/>
              </w:rPr>
              <m:t>H</m:t>
            </m:r>
          </m:e>
          <m:sub>
            <m:r>
              <w:rPr>
                <w:rFonts w:ascii="Cambria Math" w:hAnsi="Cambria Math"/>
              </w:rPr>
              <m:t>pθ</m:t>
            </m:r>
          </m:sub>
        </m:sSub>
      </m:oMath>
      <w:r w:rsidR="0045513A">
        <w:t xml:space="preserve"> and </w:t>
      </w:r>
      <m:oMath>
        <m:sSub>
          <m:sSubPr>
            <m:ctrlPr>
              <w:rPr>
                <w:rFonts w:ascii="Cambria Math" w:hAnsi="Cambria Math"/>
                <w:i/>
              </w:rPr>
            </m:ctrlPr>
          </m:sSubPr>
          <m:e>
            <m:r>
              <w:rPr>
                <w:rFonts w:ascii="Cambria Math" w:hAnsi="Cambria Math"/>
              </w:rPr>
              <m:t>H</m:t>
            </m:r>
          </m:e>
          <m:sub>
            <m:r>
              <w:rPr>
                <w:rFonts w:ascii="Cambria Math" w:hAnsi="Cambria Math"/>
              </w:rPr>
              <m:t>qV</m:t>
            </m:r>
          </m:sub>
        </m:sSub>
      </m:oMath>
      <w:r w:rsidR="0045513A">
        <w:t xml:space="preserve"> are calculated and kept constant during the iterative process.</w:t>
      </w:r>
    </w:p>
    <w:p w14:paraId="1625B6A5" w14:textId="09926546" w:rsidR="0045513A" w:rsidRPr="00556092" w:rsidRDefault="0045513A" w:rsidP="0039048F">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x</m:t>
                            </m:r>
                          </m:e>
                        </m:d>
                      </m:num>
                      <m:den>
                        <m:r>
                          <w:rPr>
                            <w:rFonts w:ascii="Cambria Math" w:hAnsi="Cambria Math"/>
                          </w:rPr>
                          <m:t>∂V</m:t>
                        </m:r>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∂θ</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num>
                      <m:den>
                        <m:r>
                          <w:rPr>
                            <w:rFonts w:ascii="Cambria Math" w:hAnsi="Cambria Math"/>
                          </w:rPr>
                          <m:t>∂V</m:t>
                        </m:r>
                      </m:den>
                    </m:f>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sSub>
                      <m:sSubPr>
                        <m:ctrlPr>
                          <w:rPr>
                            <w:rFonts w:ascii="Cambria Math" w:hAnsi="Cambria Math"/>
                            <w:i/>
                          </w:rPr>
                        </m:ctrlPr>
                      </m:sSubPr>
                      <m:e>
                        <m:r>
                          <w:rPr>
                            <w:rFonts w:ascii="Cambria Math" w:hAnsi="Cambria Math"/>
                          </w:rPr>
                          <m:t>H</m:t>
                        </m:r>
                      </m:e>
                      <m:sub>
                        <m:r>
                          <w:rPr>
                            <w:rFonts w:ascii="Cambria Math" w:hAnsi="Cambria Math"/>
                          </w:rPr>
                          <m:t>pV</m:t>
                        </m:r>
                      </m:sub>
                    </m:sSub>
                  </m:e>
                </m:mr>
                <m:mr>
                  <m:e>
                    <m:sSub>
                      <m:sSubPr>
                        <m:ctrlPr>
                          <w:rPr>
                            <w:rFonts w:ascii="Cambria Math" w:hAnsi="Cambria Math"/>
                            <w:i/>
                          </w:rPr>
                        </m:ctrlPr>
                      </m:sSubPr>
                      <m:e>
                        <m:r>
                          <w:rPr>
                            <w:rFonts w:ascii="Cambria Math" w:hAnsi="Cambria Math"/>
                          </w:rPr>
                          <m:t>H</m:t>
                        </m:r>
                      </m:e>
                      <m:sub>
                        <m:r>
                          <w:rPr>
                            <w:rFonts w:ascii="Cambria Math" w:hAnsi="Cambria Math"/>
                          </w:rPr>
                          <m:t>qθ</m:t>
                        </m:r>
                      </m:sub>
                    </m:sSub>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pθ</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H</m:t>
                        </m:r>
                      </m:e>
                      <m:sub>
                        <m:r>
                          <w:rPr>
                            <w:rFonts w:ascii="Cambria Math" w:hAnsi="Cambria Math"/>
                          </w:rPr>
                          <m:t>qV</m:t>
                        </m:r>
                      </m:sub>
                    </m:sSub>
                  </m:e>
                </m:mr>
              </m:m>
            </m:e>
          </m:d>
        </m:oMath>
      </m:oMathPara>
    </w:p>
    <w:p w14:paraId="557267A5" w14:textId="61C1028C" w:rsidR="00556092" w:rsidRDefault="00556092" w:rsidP="00556092">
      <w:pPr>
        <w:pStyle w:val="Heading3"/>
      </w:pPr>
      <w:r>
        <w:t>4.3.4 Linear WLS state estimator (DC estimation)</w:t>
      </w:r>
    </w:p>
    <w:p w14:paraId="76900794" w14:textId="6A702745" w:rsidR="00556092" w:rsidRDefault="00556092" w:rsidP="0039048F">
      <w:r>
        <w:t>This method is rarely used but provides a simplified and useful insight in power flow estimations.</w:t>
      </w:r>
    </w:p>
    <w:p w14:paraId="5043D5EB" w14:textId="6B9F6113" w:rsidR="00556092" w:rsidRPr="00556092" w:rsidRDefault="00556092" w:rsidP="0039048F">
      <w:r>
        <w:t xml:space="preserve"> For these </w:t>
      </w:r>
      <w:proofErr w:type="gramStart"/>
      <w:r>
        <w:t>calculations</w:t>
      </w:r>
      <w:proofErr w:type="gramEnd"/>
      <w:r>
        <w:t xml:space="preserve"> TL losses are neglected and the voltage thus remains 1 </w:t>
      </w:r>
      <w:proofErr w:type="spellStart"/>
      <w:r>
        <w:t>pu</w:t>
      </w:r>
      <w:proofErr w:type="spellEnd"/>
      <w:r>
        <w:t xml:space="preserve"> throughout the system. This gives rise to the following power equations:</w:t>
      </w:r>
      <w:r>
        <w:br/>
      </w:r>
      <m:oMathPara>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l</m:t>
                  </m:r>
                </m:sub>
              </m:sSub>
            </m:num>
            <m:den>
              <m:sSub>
                <m:sSubPr>
                  <m:ctrlPr>
                    <w:rPr>
                      <w:rFonts w:ascii="Cambria Math" w:hAnsi="Cambria Math"/>
                      <w:i/>
                    </w:rPr>
                  </m:ctrlPr>
                </m:sSubPr>
                <m:e>
                  <m:r>
                    <w:rPr>
                      <w:rFonts w:ascii="Cambria Math" w:hAnsi="Cambria Math"/>
                    </w:rPr>
                    <m:t>x</m:t>
                  </m:r>
                </m:e>
                <m:sub>
                  <m:r>
                    <w:rPr>
                      <w:rFonts w:ascii="Cambria Math" w:hAnsi="Cambria Math"/>
                    </w:rPr>
                    <m:t>kl</m:t>
                  </m:r>
                </m:sub>
              </m:sSub>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l∈</m:t>
              </m:r>
              <m:sSub>
                <m:sSubPr>
                  <m:ctrlPr>
                    <w:rPr>
                      <w:rFonts w:ascii="Cambria Math" w:hAnsi="Cambria Math"/>
                      <w:i/>
                    </w:rPr>
                  </m:ctrlPr>
                </m:sSubPr>
                <m:e>
                  <m:r>
                    <m:rPr>
                      <m:sty m:val="p"/>
                    </m:rPr>
                    <w:rPr>
                      <w:rFonts w:ascii="Cambria Math" w:hAnsi="Cambria Math"/>
                    </w:rPr>
                    <m:t>Ω</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kl</m:t>
                  </m:r>
                </m:sub>
              </m:sSub>
            </m:e>
          </m:nary>
        </m:oMath>
      </m:oMathPara>
    </w:p>
    <w:p w14:paraId="359946FA" w14:textId="3331ADFD" w:rsidR="00A82C14" w:rsidRDefault="00A82C14" w:rsidP="00A82C14">
      <w:pPr>
        <w:pStyle w:val="Heading2"/>
      </w:pPr>
      <w:r>
        <w:t xml:space="preserve">4.4 </w:t>
      </w:r>
      <w:r w:rsidR="005E6D63">
        <w:t>Alternative WLS estimator formulations</w:t>
      </w:r>
    </w:p>
    <w:p w14:paraId="020E2830" w14:textId="0A798DAF" w:rsidR="00DB65F6" w:rsidRDefault="00DB65F6" w:rsidP="005E6D63">
      <w:r w:rsidRPr="00DB65F6">
        <w:t xml:space="preserve">Because the WLS estimator based on the normal equation (Eq. 4.15) is prone to </w:t>
      </w:r>
      <w:r w:rsidRPr="00DB65F6">
        <w:rPr>
          <w:u w:val="single"/>
        </w:rPr>
        <w:t>poor numerical conditioning</w:t>
      </w:r>
      <w:r>
        <w:t>.</w:t>
      </w:r>
    </w:p>
    <w:p w14:paraId="743D2872" w14:textId="74DE0A90" w:rsidR="00DB65F6" w:rsidRPr="00DB65F6" w:rsidRDefault="00DB65F6" w:rsidP="005E6D63">
      <m:oMathPara>
        <m:oMath>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κ</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d>
            </m:e>
            <m:sup>
              <m:r>
                <w:rPr>
                  <w:rFonts w:ascii="Cambria Math" w:hAnsi="Cambria Math"/>
                </w:rPr>
                <m:t>-1</m:t>
              </m:r>
            </m:sup>
          </m:sSup>
          <m:r>
            <w:rPr>
              <w:rFonts w:ascii="Cambria Math" w:hAnsi="Cambria Math"/>
            </w:rPr>
            <m:t xml:space="preserve"> H</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m:rPr>
              <m:sty m:val="p"/>
            </m:rPr>
            <w:rPr>
              <w:rFonts w:ascii="Cambria Math" w:hAnsi="Cambria Math"/>
            </w:rPr>
            <m:t>Δ</m:t>
          </m:r>
          <m:r>
            <w:rPr>
              <w:rFonts w:ascii="Cambria Math" w:hAnsi="Cambria Math"/>
            </w:rPr>
            <m:t>z</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κ</m:t>
                  </m:r>
                </m:sup>
              </m:sSup>
            </m:e>
          </m:d>
          <m:r>
            <w:rPr>
              <w:rFonts w:ascii="Cambria Math" w:hAnsi="Cambria Math"/>
            </w:rPr>
            <m:t>,  4.15</m:t>
          </m:r>
        </m:oMath>
      </m:oMathPara>
    </w:p>
    <w:p w14:paraId="40243C97" w14:textId="0966F6BA" w:rsidR="00DB65F6" w:rsidRPr="00DB65F6" w:rsidRDefault="00DB65F6" w:rsidP="005E6D63">
      <w:r>
        <w:t xml:space="preserve">There are a lot of </w:t>
      </w:r>
      <w:proofErr w:type="spellStart"/>
      <w:r>
        <w:t>metods</w:t>
      </w:r>
      <w:proofErr w:type="spellEnd"/>
      <w:r>
        <w:t xml:space="preserve"> aimed at improving the numerical robustness of the WLS method. A lot of these are based around evaluating the </w:t>
      </w:r>
      <w:r>
        <w:rPr>
          <w:b/>
          <w:bCs/>
        </w:rPr>
        <w:t>condition number of the matrix</w:t>
      </w:r>
      <w:r>
        <w:t xml:space="preserve">, </w:t>
      </w:r>
      <m:oMath>
        <m:r>
          <w:rPr>
            <w:rFonts w:ascii="Cambria Math" w:hAnsi="Cambria Math"/>
          </w:rPr>
          <m:t>K</m:t>
        </m:r>
      </m:oMath>
      <w:r>
        <w:t>, through various norm calculations:</w:t>
      </w:r>
      <w:r>
        <w:br/>
      </w:r>
      <m:oMathPara>
        <m:oMath>
          <m:r>
            <w:rPr>
              <w:rFonts w:ascii="Cambria Math" w:hAnsi="Cambria Math"/>
            </w:rPr>
            <m:t>K</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oMath>
      </m:oMathPara>
    </w:p>
    <w:p w14:paraId="4E13F1A5" w14:textId="4E5FD665" w:rsidR="00DB65F6" w:rsidRPr="00DB65F6" w:rsidRDefault="00DB65F6" w:rsidP="005E6D63">
      <w:r>
        <w:t>The condition number indicates the numerical robustness of a matrix</w:t>
      </w:r>
    </w:p>
    <w:p w14:paraId="5444C5DA" w14:textId="5E914F73" w:rsidR="00A82C14" w:rsidRDefault="00DB65F6" w:rsidP="00A82C14">
      <w:r>
        <w:t>Conditions when the conditioning of the gain matrix, G, can be effected:</w:t>
      </w:r>
      <w:r>
        <w:br/>
      </w:r>
      <w:r w:rsidRPr="00DB65F6">
        <w:rPr>
          <w:noProof/>
          <w:lang w:eastAsia="en-US"/>
        </w:rPr>
        <w:drawing>
          <wp:inline distT="0" distB="0" distL="0" distR="0" wp14:anchorId="3FD9C062" wp14:editId="63A57971">
            <wp:extent cx="3671625" cy="1033625"/>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a:stretch>
                      <a:fillRect/>
                    </a:stretch>
                  </pic:blipFill>
                  <pic:spPr>
                    <a:xfrm>
                      <a:off x="0" y="0"/>
                      <a:ext cx="3706314" cy="1043391"/>
                    </a:xfrm>
                    <a:prstGeom prst="rect">
                      <a:avLst/>
                    </a:prstGeom>
                  </pic:spPr>
                </pic:pic>
              </a:graphicData>
            </a:graphic>
          </wp:inline>
        </w:drawing>
      </w:r>
    </w:p>
    <w:p w14:paraId="6497E28F" w14:textId="5367D604" w:rsidR="00DB65F6" w:rsidRDefault="00DB65F6" w:rsidP="00DB65F6">
      <w:pPr>
        <w:pStyle w:val="Heading3"/>
      </w:pPr>
      <w:r>
        <w:t>4.4.1 WLS estimator with equality constraints</w:t>
      </w:r>
    </w:p>
    <w:p w14:paraId="518A48F8" w14:textId="503914CB" w:rsidR="00341918" w:rsidRPr="00341918" w:rsidRDefault="00341918" w:rsidP="00341918">
      <w:r>
        <w:t xml:space="preserve">?? what is the </w:t>
      </w:r>
      <m:oMath>
        <m:r>
          <w:rPr>
            <w:rFonts w:ascii="Cambria Math" w:hAnsi="Cambria Math"/>
          </w:rPr>
          <m:t>2×2</m:t>
        </m:r>
      </m:oMath>
      <w:r>
        <w:t xml:space="preserve"> pivot??</w:t>
      </w:r>
    </w:p>
    <w:p w14:paraId="333E9EAC" w14:textId="4545FF82" w:rsidR="00DF66FE" w:rsidRDefault="00DF66FE" w:rsidP="00DB65F6">
      <w:pPr>
        <w:rPr>
          <w:rFonts w:eastAsiaTheme="majorEastAsia" w:cstheme="minorHAnsi"/>
        </w:rPr>
      </w:pPr>
      <w:r>
        <w:rPr>
          <w:rFonts w:eastAsiaTheme="majorEastAsia" w:cstheme="minorHAnsi"/>
        </w:rPr>
        <w:t xml:space="preserve">Busses with zero net power injection (transfer buses) are defined as </w:t>
      </w:r>
      <w:commentRangeStart w:id="19"/>
      <w:r>
        <w:rPr>
          <w:rFonts w:eastAsiaTheme="majorEastAsia" w:cstheme="minorHAnsi"/>
        </w:rPr>
        <w:t>virtual measurements</w:t>
      </w:r>
      <w:commentRangeEnd w:id="19"/>
      <w:r>
        <w:rPr>
          <w:rStyle w:val="CommentReference"/>
        </w:rPr>
        <w:commentReference w:id="19"/>
      </w:r>
      <w:r w:rsidR="00F01C38">
        <w:rPr>
          <w:rFonts w:eastAsiaTheme="majorEastAsia" w:cstheme="minorHAnsi"/>
        </w:rPr>
        <w:t xml:space="preserve">. Because a measurement of 0 power does not have any error (variance), these measurements need special treatment during analysis (any measurement with 0 variance would make the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sidR="00F01C38">
        <w:rPr>
          <w:rFonts w:eastAsiaTheme="majorEastAsia" w:cstheme="minorHAnsi"/>
        </w:rPr>
        <w:t xml:space="preserve"> matrix go to infinity).</w:t>
      </w:r>
    </w:p>
    <w:p w14:paraId="60FFC79C" w14:textId="2A46DFFE" w:rsidR="00F01C38" w:rsidRDefault="00F01C38" w:rsidP="00DB65F6">
      <w:pPr>
        <w:rPr>
          <w:rFonts w:eastAsiaTheme="majorEastAsia" w:cstheme="minorHAnsi"/>
        </w:rPr>
      </w:pPr>
      <w:r>
        <w:rPr>
          <w:rFonts w:eastAsiaTheme="majorEastAsia" w:cstheme="minorHAnsi"/>
        </w:rPr>
        <w:t>There are 2 typical solutions to this:</w:t>
      </w:r>
    </w:p>
    <w:p w14:paraId="7C0BEB63" w14:textId="3898D038"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Assign the virtual measurements a high weight in </w:t>
      </w:r>
      <m:oMath>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oMath>
      <w:r>
        <w:rPr>
          <w:rFonts w:eastAsiaTheme="majorEastAsia" w:cstheme="minorHAnsi"/>
        </w:rPr>
        <w:t xml:space="preserve">. However, this can cause issues with </w:t>
      </w:r>
    </w:p>
    <w:p w14:paraId="12C19602" w14:textId="212634B2" w:rsidR="00F01C38" w:rsidRDefault="00F01C38" w:rsidP="0020377A">
      <w:pPr>
        <w:pStyle w:val="ListParagraph"/>
        <w:numPr>
          <w:ilvl w:val="0"/>
          <w:numId w:val="19"/>
        </w:numPr>
        <w:rPr>
          <w:rFonts w:eastAsiaTheme="majorEastAsia" w:cstheme="minorHAnsi"/>
        </w:rPr>
      </w:pPr>
      <w:r>
        <w:rPr>
          <w:rFonts w:eastAsiaTheme="majorEastAsia" w:cstheme="minorHAnsi"/>
        </w:rPr>
        <w:t xml:space="preserve">Represent the virtual measurements as equality constraints. This will help reduce numerical problems since we do not have to deal with the issue of variance. </w:t>
      </w:r>
    </w:p>
    <w:p w14:paraId="14242F90" w14:textId="53E85383" w:rsidR="00F01C38" w:rsidRDefault="00F01C38" w:rsidP="00DB65F6">
      <w:pPr>
        <w:rPr>
          <w:rFonts w:eastAsiaTheme="majorEastAsia" w:cstheme="minorHAnsi"/>
        </w:rPr>
      </w:pPr>
      <w:r>
        <w:rPr>
          <w:rFonts w:eastAsiaTheme="majorEastAsia" w:cstheme="minorHAnsi"/>
        </w:rPr>
        <w:t>With the 2</w:t>
      </w:r>
      <w:r w:rsidRPr="00F01C38">
        <w:rPr>
          <w:rFonts w:eastAsiaTheme="majorEastAsia" w:cstheme="minorHAnsi"/>
          <w:vertAlign w:val="superscript"/>
        </w:rPr>
        <w:t>nd</w:t>
      </w:r>
      <w:r>
        <w:rPr>
          <w:rFonts w:eastAsiaTheme="majorEastAsia" w:cstheme="minorHAnsi"/>
        </w:rPr>
        <w:t xml:space="preserve"> approach we need to minimize </w:t>
      </w:r>
      <m:oMath>
        <m:r>
          <w:rPr>
            <w:rFonts w:ascii="Cambria Math" w:eastAsiaTheme="majorEastAsia" w:hAnsi="Cambria Math" w:cstheme="minorHAnsi"/>
          </w:rPr>
          <m:t>J(x)</m:t>
        </m:r>
      </m:oMath>
      <w:r>
        <w:rPr>
          <w:rFonts w:eastAsiaTheme="majorEastAsia" w:cstheme="minorHAnsi"/>
        </w:rPr>
        <w:t xml:space="preserve">, given the constraints </w:t>
      </w:r>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w:p>
    <w:p w14:paraId="12D8AC06" w14:textId="002CEBAD" w:rsidR="00F01C38" w:rsidRDefault="00484FED" w:rsidP="00DB65F6">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 xml:space="preserve">,  </m:t>
          </m:r>
          <m:r>
            <m:rPr>
              <m:sty m:val="p"/>
            </m:rPr>
            <w:rPr>
              <w:rFonts w:ascii="Cambria Math" w:hAnsi="Cambria Math"/>
            </w:rPr>
            <m:t>constraint:</m:t>
          </m:r>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oMath>
      </m:oMathPara>
    </w:p>
    <w:p w14:paraId="57142F59" w14:textId="77777777" w:rsidR="00F01C38" w:rsidRDefault="00F01C38" w:rsidP="00F01C38">
      <m:oMath>
        <m:r>
          <w:rPr>
            <w:rFonts w:ascii="Cambria Math" w:hAnsi="Cambria Math"/>
          </w:rPr>
          <w:lastRenderedPageBreak/>
          <m:t>c</m:t>
        </m:r>
        <m:d>
          <m:dPr>
            <m:ctrlPr>
              <w:rPr>
                <w:rFonts w:ascii="Cambria Math" w:hAnsi="Cambria Math"/>
                <w:i/>
              </w:rPr>
            </m:ctrlPr>
          </m:dPr>
          <m:e>
            <m:r>
              <w:rPr>
                <w:rFonts w:ascii="Cambria Math" w:hAnsi="Cambria Math"/>
              </w:rPr>
              <m:t>x</m:t>
            </m:r>
          </m:e>
        </m:d>
        <m:r>
          <w:rPr>
            <w:rFonts w:ascii="Cambria Math" w:hAnsi="Cambria Math"/>
          </w:rPr>
          <m:t>=0</m:t>
        </m:r>
      </m:oMath>
      <w:r>
        <w:t>: the vector of nonlinear equation of zero power injection (virtual measurements)</w:t>
      </w:r>
    </w:p>
    <w:p w14:paraId="2475D25E" w14:textId="4C920016" w:rsidR="00F01C38" w:rsidRDefault="009D24EE" w:rsidP="00DB65F6">
      <w:r>
        <w:t xml:space="preserve">The </w:t>
      </w:r>
      <w:r w:rsidR="002C65CF">
        <w:t xml:space="preserve">Lagrange formula is the used to combine the </w:t>
      </w:r>
      <m:oMath>
        <m:r>
          <w:rPr>
            <w:rFonts w:ascii="Cambria Math" w:hAnsi="Cambria Math"/>
          </w:rPr>
          <m:t>J(x)</m:t>
        </m:r>
      </m:oMath>
      <w:r w:rsidR="002C65CF">
        <w:t xml:space="preserve"> and </w:t>
      </w:r>
      <m:oMath>
        <m:r>
          <w:rPr>
            <w:rFonts w:ascii="Cambria Math" w:hAnsi="Cambria Math"/>
          </w:rPr>
          <m:t>c</m:t>
        </m:r>
        <m:d>
          <m:dPr>
            <m:ctrlPr>
              <w:rPr>
                <w:rFonts w:ascii="Cambria Math" w:hAnsi="Cambria Math"/>
                <w:i/>
              </w:rPr>
            </m:ctrlPr>
          </m:dPr>
          <m:e>
            <m:r>
              <w:rPr>
                <w:rFonts w:ascii="Cambria Math" w:hAnsi="Cambria Math"/>
              </w:rPr>
              <m:t>x</m:t>
            </m:r>
          </m:e>
        </m:d>
      </m:oMath>
      <w:r w:rsidR="002C65CF">
        <w:t xml:space="preserve"> into one formula which is easier to solve for computationally:</w:t>
      </w:r>
    </w:p>
    <w:p w14:paraId="181A2E61" w14:textId="646816D1" w:rsidR="002C65CF" w:rsidRPr="00317A8F" w:rsidRDefault="002C65CF" w:rsidP="00DB65F6">
      <m:oMathPara>
        <m:oMath>
          <m:r>
            <m:rPr>
              <m:scr m:val="script"/>
            </m:rPr>
            <w:rPr>
              <w:rFonts w:ascii="Cambria Math" w:hAnsi="Cambria Math"/>
            </w:rPr>
            <m:t>L</m:t>
          </m:r>
          <m:d>
            <m:dPr>
              <m:ctrlPr>
                <w:rPr>
                  <w:rFonts w:ascii="Cambria Math" w:hAnsi="Cambria Math"/>
                  <w:i/>
                </w:rPr>
              </m:ctrlPr>
            </m:dPr>
            <m:e>
              <m:r>
                <w:rPr>
                  <w:rFonts w:ascii="Cambria Math" w:hAnsi="Cambria Math"/>
                </w:rPr>
                <m:t>x,λ</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oMath>
      </m:oMathPara>
    </w:p>
    <w:p w14:paraId="084039F4" w14:textId="33DDD414" w:rsidR="00317A8F" w:rsidRDefault="00317A8F" w:rsidP="00DB65F6">
      <m:oMath>
        <m:r>
          <w:rPr>
            <w:rFonts w:ascii="Cambria Math" w:hAnsi="Cambria Math"/>
          </w:rPr>
          <m:t>λ</m:t>
        </m:r>
      </m:oMath>
      <w:r>
        <w:t xml:space="preserve">: a vector of </w:t>
      </w:r>
      <w:proofErr w:type="spellStart"/>
      <w:r w:rsidRPr="00317A8F">
        <w:t>Lagrangian</w:t>
      </w:r>
      <w:proofErr w:type="spellEnd"/>
      <w:r>
        <w:t xml:space="preserve"> multipliers. </w:t>
      </w:r>
    </w:p>
    <w:p w14:paraId="58DD1662" w14:textId="39AD3C0B" w:rsidR="009D24EE" w:rsidRDefault="002B700C" w:rsidP="00DB65F6">
      <w:r>
        <w:t>More details in chapter</w:t>
      </w:r>
    </w:p>
    <w:p w14:paraId="69A27CAB" w14:textId="0A05FFDF" w:rsidR="003B3748" w:rsidRPr="002B700C" w:rsidRDefault="003B3748" w:rsidP="00DB65F6">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2335D412" w14:textId="22B76830" w:rsidR="002B700C" w:rsidRDefault="002B700C" w:rsidP="002B700C">
      <w:pPr>
        <w:pStyle w:val="Heading3"/>
      </w:pPr>
      <w:r>
        <w:t xml:space="preserve">4.4.2 </w:t>
      </w:r>
      <w:proofErr w:type="spellStart"/>
      <w:r w:rsidRPr="002B700C">
        <w:t>Hachtel</w:t>
      </w:r>
      <w:proofErr w:type="spellEnd"/>
      <w:r w:rsidRPr="002B700C">
        <w:t xml:space="preserve"> augmented matrix method</w:t>
      </w:r>
    </w:p>
    <w:p w14:paraId="7124AE2F" w14:textId="341A64B7" w:rsidR="002B700C" w:rsidRDefault="00341918" w:rsidP="002B700C">
      <w:r>
        <w:t xml:space="preserve">This method considers the residuals, </w:t>
      </w:r>
      <m:oMath>
        <m:r>
          <w:rPr>
            <w:rFonts w:ascii="Cambria Math" w:hAnsi="Cambria Math"/>
          </w:rPr>
          <m:t>r</m:t>
        </m:r>
      </m:oMath>
      <w:r>
        <w:t xml:space="preserve"> as unknowns and its equation</w:t>
      </w:r>
      <w:r w:rsidR="00366ACE">
        <w:t>s</w:t>
      </w:r>
      <w:r>
        <w:t xml:space="preserve"> is treated as a constraint:</w:t>
      </w:r>
    </w:p>
    <w:p w14:paraId="2ED429DE" w14:textId="69ECA752" w:rsidR="002B700C" w:rsidRDefault="002B700C" w:rsidP="002B700C">
      <m:oMathPara>
        <m:oMath>
          <m:r>
            <m:rPr>
              <m:sty m:val="p"/>
            </m:rPr>
            <w:rPr>
              <w:rFonts w:ascii="Cambria Math" w:hAnsi="Cambria Math"/>
            </w:rPr>
            <m:t>minimize:</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r,  </m:t>
          </m:r>
          <m:r>
            <m:rPr>
              <m:sty m:val="p"/>
            </m:rPr>
            <w:rPr>
              <w:rFonts w:ascii="Cambria Math" w:hAnsi="Cambria Math"/>
            </w:rPr>
            <m:t>constraint:</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=0</m:t>
                  </m:r>
                </m:e>
                <m:e>
                  <m:r>
                    <w:rPr>
                      <w:rFonts w:ascii="Cambria Math" w:hAnsi="Cambria Math"/>
                    </w:rPr>
                    <m:t>r-z+h</m:t>
                  </m:r>
                  <m:d>
                    <m:dPr>
                      <m:ctrlPr>
                        <w:rPr>
                          <w:rFonts w:ascii="Cambria Math" w:hAnsi="Cambria Math"/>
                          <w:i/>
                          <w:iCs/>
                        </w:rPr>
                      </m:ctrlPr>
                    </m:dPr>
                    <m:e>
                      <m:r>
                        <w:rPr>
                          <w:rFonts w:ascii="Cambria Math" w:hAnsi="Cambria Math"/>
                        </w:rPr>
                        <m:t>x</m:t>
                      </m:r>
                    </m:e>
                  </m:d>
                  <m:r>
                    <w:rPr>
                      <w:rFonts w:ascii="Cambria Math" w:hAnsi="Cambria Math"/>
                    </w:rPr>
                    <m:t>=0</m:t>
                  </m:r>
                </m:e>
              </m:eqArr>
            </m:e>
          </m:d>
          <m:r>
            <m:rPr>
              <m:sty m:val="p"/>
            </m:rPr>
            <w:rPr>
              <w:rFonts w:ascii="Cambria Math" w:hAnsi="Cambria Math"/>
            </w:rPr>
            <m:t xml:space="preserve"> </m:t>
          </m:r>
        </m:oMath>
      </m:oMathPara>
    </w:p>
    <w:p w14:paraId="094F698E" w14:textId="71639232" w:rsidR="002B700C" w:rsidRDefault="002B700C" w:rsidP="002B700C">
      <m:oMath>
        <m:r>
          <w:rPr>
            <w:rFonts w:ascii="Cambria Math" w:hAnsi="Cambria Math"/>
          </w:rPr>
          <m:t>r</m:t>
        </m:r>
      </m:oMath>
      <w:r>
        <w:t>: residual vector</w:t>
      </w:r>
      <w:r>
        <w:tab/>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weighted matrix of </w:t>
      </w:r>
      <w:r>
        <w:rPr>
          <w:b/>
          <w:bCs/>
        </w:rPr>
        <w:t xml:space="preserve">remaining </w:t>
      </w:r>
      <w:r>
        <w:t>measurements</w:t>
      </w:r>
    </w:p>
    <w:p w14:paraId="13EC6C7F" w14:textId="2B22F33B" w:rsidR="002B700C" w:rsidRDefault="002B700C" w:rsidP="002B700C">
      <w:r>
        <w:t xml:space="preserve">This gives the </w:t>
      </w:r>
      <w:proofErr w:type="spellStart"/>
      <w:r>
        <w:t>Lagrangian</w:t>
      </w:r>
      <w:proofErr w:type="spellEnd"/>
      <w:r>
        <w:t>:</w:t>
      </w:r>
    </w:p>
    <w:p w14:paraId="5A0DC945" w14:textId="40A58C68" w:rsidR="002B700C" w:rsidRPr="002B700C" w:rsidRDefault="002B700C" w:rsidP="002B700C">
      <m:oMathPara>
        <m:oMath>
          <m:r>
            <m:rPr>
              <m:scr m:val="script"/>
            </m:rPr>
            <w:rPr>
              <w:rFonts w:ascii="Cambria Math" w:hAnsi="Cambria Math"/>
            </w:rPr>
            <m:t>L</m:t>
          </m:r>
          <m:d>
            <m:dPr>
              <m:ctrlPr>
                <w:rPr>
                  <w:rFonts w:ascii="Cambria Math" w:hAnsi="Cambria Math"/>
                  <w:i/>
                </w:rPr>
              </m:ctrlPr>
            </m:dPr>
            <m:e>
              <m:r>
                <w:rPr>
                  <w:rFonts w:ascii="Cambria Math" w:hAnsi="Cambria Math"/>
                </w:rPr>
                <m:t>x,r,λ,μ</m:t>
              </m:r>
            </m:e>
          </m:d>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m:t>
              </m:r>
            </m:e>
            <m:sup>
              <m:r>
                <w:rPr>
                  <w:rFonts w:ascii="Cambria Math" w:hAnsi="Cambria Math"/>
                </w:rPr>
                <m:t>-1</m:t>
              </m:r>
            </m:sup>
          </m:sSup>
          <m:r>
            <w:rPr>
              <w:rFonts w:ascii="Cambria Math" w:hAnsi="Cambria Math"/>
            </w:rPr>
            <m:t>r]-</m:t>
          </m:r>
          <m:sSup>
            <m:sSupPr>
              <m:ctrlPr>
                <w:rPr>
                  <w:rFonts w:ascii="Cambria Math" w:hAnsi="Cambria Math"/>
                  <w:i/>
                </w:rPr>
              </m:ctrlPr>
            </m:sSupPr>
            <m:e>
              <m:r>
                <w:rPr>
                  <w:rFonts w:ascii="Cambria Math" w:hAnsi="Cambria Math"/>
                </w:rPr>
                <m:t>λ</m:t>
              </m:r>
            </m:e>
            <m:sup>
              <m:r>
                <w:rPr>
                  <w:rFonts w:ascii="Cambria Math" w:hAnsi="Cambria Math"/>
                </w:rPr>
                <m:t>T</m:t>
              </m:r>
            </m:sup>
          </m:sSup>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T</m:t>
              </m:r>
            </m:sup>
          </m:sSup>
          <m:d>
            <m:dPr>
              <m:begChr m:val="["/>
              <m:endChr m:val="]"/>
              <m:ctrlPr>
                <w:rPr>
                  <w:rFonts w:ascii="Cambria Math" w:hAnsi="Cambria Math"/>
                  <w:i/>
                </w:rPr>
              </m:ctrlPr>
            </m:dPr>
            <m:e>
              <m:r>
                <w:rPr>
                  <w:rFonts w:ascii="Cambria Math" w:hAnsi="Cambria Math"/>
                </w:rPr>
                <m:t>r-z+h</m:t>
              </m:r>
              <m:d>
                <m:dPr>
                  <m:ctrlPr>
                    <w:rPr>
                      <w:rFonts w:ascii="Cambria Math" w:hAnsi="Cambria Math"/>
                      <w:i/>
                      <w:iCs/>
                    </w:rPr>
                  </m:ctrlPr>
                </m:dPr>
                <m:e>
                  <m:r>
                    <w:rPr>
                      <w:rFonts w:ascii="Cambria Math" w:hAnsi="Cambria Math"/>
                    </w:rPr>
                    <m:t>x</m:t>
                  </m:r>
                </m:e>
              </m:d>
            </m:e>
          </m:d>
        </m:oMath>
      </m:oMathPara>
    </w:p>
    <w:p w14:paraId="2EA40FA0" w14:textId="30F72AD9" w:rsidR="002B700C" w:rsidRDefault="002B700C" w:rsidP="002B700C">
      <m:oMath>
        <m:r>
          <w:rPr>
            <w:rFonts w:ascii="Cambria Math" w:hAnsi="Cambria Math"/>
          </w:rPr>
          <m:t>λ</m:t>
        </m:r>
      </m:oMath>
      <w:r>
        <w:t>: Lagrangian multiplier of the virtual measurements</w:t>
      </w:r>
      <w:r>
        <w:br/>
      </w:r>
      <m:oMath>
        <m:r>
          <w:rPr>
            <w:rFonts w:ascii="Cambria Math" w:hAnsi="Cambria Math"/>
          </w:rPr>
          <m:t>μ</m:t>
        </m:r>
      </m:oMath>
      <w:r>
        <w:t>: Lagrangian multiplier of the</w:t>
      </w:r>
      <w:r w:rsidR="00341918">
        <w:t xml:space="preserve"> residual constraints</w:t>
      </w:r>
    </w:p>
    <w:p w14:paraId="15338B3F" w14:textId="01ADD7D4" w:rsidR="00341918" w:rsidRDefault="00341918" w:rsidP="002B700C">
      <w:r>
        <w:t>The set of the 1</w:t>
      </w:r>
      <w:r w:rsidRPr="00341918">
        <w:rPr>
          <w:vertAlign w:val="superscript"/>
        </w:rPr>
        <w:t>st</w:t>
      </w:r>
      <w:r>
        <w:t xml:space="preserve"> partial derivatives of </w:t>
      </w:r>
      <w:proofErr w:type="gramStart"/>
      <m:oMath>
        <m:r>
          <m:rPr>
            <m:scr m:val="script"/>
          </m:rPr>
          <w:rPr>
            <w:rFonts w:ascii="Cambria Math" w:hAnsi="Cambria Math"/>
          </w:rPr>
          <m:t>L(</m:t>
        </m:r>
        <w:proofErr w:type="gramEnd"/>
        <m:r>
          <w:rPr>
            <w:rFonts w:ascii="Cambria Math" w:hAnsi="Cambria Math"/>
          </w:rPr>
          <m:t>)</m:t>
        </m:r>
      </m:oMath>
      <w:r>
        <w:t xml:space="preserve"> gives:</w:t>
      </w:r>
      <w:r>
        <w:br/>
      </w:r>
      <w:r w:rsidRPr="00341918">
        <w:rPr>
          <w:noProof/>
          <w:lang w:eastAsia="en-US"/>
        </w:rPr>
        <w:drawing>
          <wp:inline distT="0" distB="0" distL="0" distR="0" wp14:anchorId="0D95B6DD" wp14:editId="78C6E78C">
            <wp:extent cx="2891642" cy="1393920"/>
            <wp:effectExtent l="0" t="0" r="4445"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7"/>
                    <a:stretch>
                      <a:fillRect/>
                    </a:stretch>
                  </pic:blipFill>
                  <pic:spPr>
                    <a:xfrm>
                      <a:off x="0" y="0"/>
                      <a:ext cx="2914574" cy="1404974"/>
                    </a:xfrm>
                    <a:prstGeom prst="rect">
                      <a:avLst/>
                    </a:prstGeom>
                  </pic:spPr>
                </pic:pic>
              </a:graphicData>
            </a:graphic>
          </wp:inline>
        </w:drawing>
      </w:r>
    </w:p>
    <w:p w14:paraId="053D9E23" w14:textId="739682A4" w:rsidR="00341918" w:rsidRDefault="00341918" w:rsidP="002B700C">
      <w:r>
        <w:t xml:space="preserve">Which shows that </w:t>
      </w:r>
      <m:oMath>
        <m:r>
          <w:rPr>
            <w:rFonts w:ascii="Cambria Math" w:hAnsi="Cambria Math"/>
          </w:rPr>
          <m:t>r=Rμ</m:t>
        </m:r>
      </m:oMath>
      <w:r>
        <w:t xml:space="preserve"> and </w:t>
      </w:r>
      <m:oMath>
        <m:r>
          <w:rPr>
            <w:rFonts w:ascii="Cambria Math" w:hAnsi="Cambria Math"/>
          </w:rPr>
          <m:t>r</m:t>
        </m:r>
      </m:oMath>
      <w:r>
        <w:t xml:space="preserve"> can thus be removed form the solution of the iterative equation:</w:t>
      </w:r>
      <w:r>
        <w:br/>
      </w:r>
      <w:r w:rsidRPr="00341918">
        <w:rPr>
          <w:noProof/>
          <w:lang w:eastAsia="en-US"/>
        </w:rPr>
        <w:drawing>
          <wp:inline distT="0" distB="0" distL="0" distR="0" wp14:anchorId="4A49AA3F" wp14:editId="240CB03B">
            <wp:extent cx="5385460" cy="804367"/>
            <wp:effectExtent l="0" t="0" r="5715" b="0"/>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38"/>
                    <a:stretch>
                      <a:fillRect/>
                    </a:stretch>
                  </pic:blipFill>
                  <pic:spPr>
                    <a:xfrm>
                      <a:off x="0" y="0"/>
                      <a:ext cx="5424040" cy="810129"/>
                    </a:xfrm>
                    <a:prstGeom prst="rect">
                      <a:avLst/>
                    </a:prstGeom>
                  </pic:spPr>
                </pic:pic>
              </a:graphicData>
            </a:graphic>
          </wp:inline>
        </w:drawing>
      </w:r>
    </w:p>
    <w:p w14:paraId="701EB653" w14:textId="7C4C8E91" w:rsidR="00366ACE" w:rsidRPr="00317A8F" w:rsidRDefault="00366ACE" w:rsidP="002B700C">
      <w:r w:rsidRPr="00366ACE">
        <w:rPr>
          <w:highlight w:val="yellow"/>
        </w:rPr>
        <w:t>There is something about a 2X2 pivot</w:t>
      </w:r>
    </w:p>
    <w:p w14:paraId="76D9EAB5" w14:textId="6087862C" w:rsidR="002B700C" w:rsidRDefault="00366ACE" w:rsidP="00366ACE">
      <w:pPr>
        <w:pStyle w:val="Heading3"/>
      </w:pPr>
      <w:r>
        <w:t>4.4.3 Sparse Tableau method</w:t>
      </w:r>
    </w:p>
    <w:p w14:paraId="62082FE6" w14:textId="0F443621" w:rsidR="00366ACE" w:rsidRDefault="00366ACE" w:rsidP="0084782A">
      <w:pPr>
        <w:spacing w:after="0"/>
      </w:pPr>
      <w:r>
        <w:t>The</w:t>
      </w:r>
      <w:r w:rsidR="0084782A">
        <w:t xml:space="preserve"> </w:t>
      </w:r>
      <w:r>
        <w:t xml:space="preserve">Sparse </w:t>
      </w:r>
      <w:r w:rsidR="0084782A" w:rsidRPr="0084782A">
        <w:t xml:space="preserve">Tableau </w:t>
      </w:r>
      <w:r w:rsidR="0084782A">
        <w:t xml:space="preserve">method is effectively a special case of the </w:t>
      </w:r>
      <w:proofErr w:type="spellStart"/>
      <w:r w:rsidR="0084782A" w:rsidRPr="0084782A">
        <w:t>Hachtel</w:t>
      </w:r>
      <w:proofErr w:type="spellEnd"/>
      <w:r w:rsidR="0084782A">
        <w:t xml:space="preserve"> method where the measurements are</w:t>
      </w:r>
      <w:r>
        <w:t xml:space="preserve"> divided into two sets:</w:t>
      </w:r>
    </w:p>
    <w:p w14:paraId="4778D376" w14:textId="5B70B18B" w:rsidR="00366ACE" w:rsidRDefault="00366ACE" w:rsidP="0020377A">
      <w:pPr>
        <w:pStyle w:val="ListParagraph"/>
        <w:numPr>
          <w:ilvl w:val="0"/>
          <w:numId w:val="16"/>
        </w:numPr>
      </w:pPr>
      <w:r>
        <w:t>Power flow and voltage magnitudes, set F</w:t>
      </w:r>
    </w:p>
    <w:p w14:paraId="0D57F665" w14:textId="7B2EFD34" w:rsidR="00366ACE" w:rsidRDefault="00366ACE" w:rsidP="0020377A">
      <w:pPr>
        <w:pStyle w:val="ListParagraph"/>
        <w:numPr>
          <w:ilvl w:val="0"/>
          <w:numId w:val="16"/>
        </w:numPr>
      </w:pPr>
      <w:r>
        <w:lastRenderedPageBreak/>
        <w:t xml:space="preserve">Power injection measurements, set </w:t>
      </w:r>
      <m:oMath>
        <m:r>
          <w:rPr>
            <w:rFonts w:ascii="Cambria Math" w:hAnsi="Cambria Math"/>
          </w:rPr>
          <m:t>I</m:t>
        </m:r>
      </m:oMath>
    </w:p>
    <w:p w14:paraId="54B4AD80" w14:textId="4C4209AC" w:rsidR="00366ACE" w:rsidRDefault="00366ACE" w:rsidP="00366ACE">
      <w:r>
        <w:t>This gives the system of equations:</w:t>
      </w:r>
      <w:r>
        <w:br/>
      </w:r>
      <w:r w:rsidR="0084782A" w:rsidRPr="0084782A">
        <w:rPr>
          <w:noProof/>
          <w:lang w:eastAsia="en-US"/>
        </w:rPr>
        <w:drawing>
          <wp:inline distT="0" distB="0" distL="0" distR="0" wp14:anchorId="6E9F8159" wp14:editId="0A507916">
            <wp:extent cx="3443909" cy="736246"/>
            <wp:effectExtent l="0" t="0" r="444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935" cy="738817"/>
                    </a:xfrm>
                    <a:prstGeom prst="rect">
                      <a:avLst/>
                    </a:prstGeom>
                  </pic:spPr>
                </pic:pic>
              </a:graphicData>
            </a:graphic>
          </wp:inline>
        </w:drawing>
      </w:r>
    </w:p>
    <w:p w14:paraId="1C79ECAB" w14:textId="0B96FC55" w:rsidR="0084782A" w:rsidRDefault="0084782A" w:rsidP="00366ACE">
      <w:r>
        <w:t>“</w:t>
      </w:r>
      <w:r w:rsidRPr="0084782A">
        <w:t xml:space="preserve">This ordering reduces the occurrence of so-called fill-ins, that is, of the nonzero elements that arise during the factorization of the coefficient </w:t>
      </w:r>
      <w:proofErr w:type="spellStart"/>
      <w:proofErr w:type="gramStart"/>
      <w:r w:rsidRPr="0084782A">
        <w:t>matrix.This</w:t>
      </w:r>
      <w:proofErr w:type="spellEnd"/>
      <w:proofErr w:type="gramEnd"/>
      <w:r w:rsidRPr="0084782A">
        <w:t xml:space="preserve"> directly influences the accuracy of the solution of the system of equations, since it brings as a benefit the reduction of possible numerical errors from the factorization.</w:t>
      </w:r>
      <w:r>
        <w:t>”</w:t>
      </w:r>
    </w:p>
    <w:p w14:paraId="3A5B0C2A" w14:textId="6B27A4E6" w:rsidR="0084782A" w:rsidRDefault="0084782A" w:rsidP="0084782A">
      <w:pPr>
        <w:pStyle w:val="Heading3"/>
      </w:pPr>
      <w:r>
        <w:t>4.4.4 Orthogonal transformation method</w:t>
      </w:r>
    </w:p>
    <w:p w14:paraId="6AEE03E3" w14:textId="061AF7CC" w:rsidR="0084782A" w:rsidRDefault="0084782A" w:rsidP="0084782A">
      <w:r>
        <w:t>Pg. 96</w:t>
      </w:r>
      <w:r w:rsidR="00A27061">
        <w:t>, review if relevant</w:t>
      </w:r>
    </w:p>
    <w:p w14:paraId="4131B778" w14:textId="4FEFD88A" w:rsidR="00A27061" w:rsidRPr="00A27061" w:rsidRDefault="00A27061" w:rsidP="0084782A">
      <w:r>
        <w:t xml:space="preserve">This method uses different weighted Jacobian and </w:t>
      </w:r>
      <m:oMath>
        <m:r>
          <m:rPr>
            <m:sty m:val="p"/>
          </m:rPr>
          <w:rPr>
            <w:rFonts w:ascii="Cambria Math" w:hAnsi="Cambria Math"/>
          </w:rPr>
          <m:t>Δ</m:t>
        </m:r>
        <m:r>
          <w:rPr>
            <w:rFonts w:ascii="Cambria Math" w:hAnsi="Cambria Math"/>
          </w:rPr>
          <m:t>z</m:t>
        </m:r>
      </m:oMath>
      <w:r>
        <w:t xml:space="preserve"> vectors and some slightly different matrix math.</w:t>
      </w:r>
      <w:r>
        <w:br/>
      </w:r>
      <m:oMathPara>
        <m:oMath>
          <m:acc>
            <m:accPr>
              <m:chr m:val="̃"/>
              <m:ctrlPr>
                <w:rPr>
                  <w:rFonts w:ascii="Cambria Math" w:hAnsi="Cambria Math"/>
                  <w:i/>
                </w:rPr>
              </m:ctrlPr>
            </m:accPr>
            <m:e>
              <m:r>
                <w:rPr>
                  <w:rFonts w:ascii="Cambria Math" w:hAnsi="Cambria Math"/>
                </w:rPr>
                <m:t>H</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w:proofErr w:type="gramStart"/>
          <m:r>
            <w:rPr>
              <w:rFonts w:ascii="Cambria Math" w:hAnsi="Cambria Math"/>
            </w:rPr>
            <m:t xml:space="preserve">H,  </m:t>
          </m:r>
          <m:r>
            <m:rPr>
              <m:sty m:val="p"/>
            </m:rPr>
            <w:rPr>
              <w:rFonts w:ascii="Cambria Math" w:hAnsi="Cambria Math"/>
            </w:rPr>
            <m:t>Δ</m:t>
          </m:r>
          <w:proofErr w:type="gramEnd"/>
          <m:acc>
            <m:accPr>
              <m:chr m:val="̃"/>
              <m:ctrlPr>
                <w:rPr>
                  <w:rFonts w:ascii="Cambria Math" w:hAnsi="Cambria Math"/>
                  <w:i/>
                </w:rPr>
              </m:ctrlPr>
            </m:accPr>
            <m:e>
              <m:r>
                <w:rPr>
                  <w:rFonts w:ascii="Cambria Math" w:hAnsi="Cambria Math"/>
                </w:rPr>
                <m:t>z</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z-h</m:t>
              </m:r>
              <m:d>
                <m:dPr>
                  <m:ctrlPr>
                    <w:rPr>
                      <w:rFonts w:ascii="Cambria Math" w:hAnsi="Cambria Math"/>
                      <w:i/>
                    </w:rPr>
                  </m:ctrlPr>
                </m:dPr>
                <m:e>
                  <m:r>
                    <w:rPr>
                      <w:rFonts w:ascii="Cambria Math" w:hAnsi="Cambria Math"/>
                    </w:rPr>
                    <m:t>x</m:t>
                  </m:r>
                </m:e>
              </m:d>
            </m:e>
          </m:d>
        </m:oMath>
      </m:oMathPara>
    </w:p>
    <w:p w14:paraId="5A145AF6" w14:textId="341FE918" w:rsidR="0084782A" w:rsidRPr="00A27061" w:rsidRDefault="00A27061" w:rsidP="0084782A">
      <w:r>
        <w:t>This gives the normal equation:</w:t>
      </w:r>
      <w:r>
        <w:br/>
      </w: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r>
            <m:rPr>
              <m:sty m:val="p"/>
            </m:rPr>
            <w:rPr>
              <w:rFonts w:ascii="Cambria Math" w:hAnsi="Cambria Math"/>
            </w:rPr>
            <m:t>Δ</m:t>
          </m:r>
          <m:r>
            <w:rPr>
              <w:rFonts w:ascii="Cambria Math" w:hAnsi="Cambria Math"/>
            </w:rPr>
            <m:t>x=</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r>
            <m:rPr>
              <m:sty m:val="p"/>
            </m:rPr>
            <w:rPr>
              <w:rFonts w:ascii="Cambria Math" w:hAnsi="Cambria Math"/>
            </w:rPr>
            <m:t>Δ</m:t>
          </m:r>
          <m:acc>
            <m:accPr>
              <m:chr m:val="̃"/>
              <m:ctrlPr>
                <w:rPr>
                  <w:rFonts w:ascii="Cambria Math" w:hAnsi="Cambria Math"/>
                  <w:i/>
                </w:rPr>
              </m:ctrlPr>
            </m:accPr>
            <m:e>
              <m:r>
                <w:rPr>
                  <w:rFonts w:ascii="Cambria Math" w:hAnsi="Cambria Math"/>
                </w:rPr>
                <m:t>z</m:t>
              </m:r>
            </m:e>
          </m:acc>
        </m:oMath>
      </m:oMathPara>
    </w:p>
    <w:p w14:paraId="473E07E6" w14:textId="45532027" w:rsidR="00A27061" w:rsidRDefault="00A27061" w:rsidP="0084782A">
      <w:r>
        <w:t>…</w:t>
      </w:r>
    </w:p>
    <w:p w14:paraId="54493E55" w14:textId="3B347BC8" w:rsidR="00A27061" w:rsidRPr="00A27061" w:rsidRDefault="00A27061" w:rsidP="0084782A">
      <w:r>
        <w:t xml:space="preserve">This method is attractive for </w:t>
      </w:r>
      <w:r>
        <w:rPr>
          <w:b/>
          <w:bCs/>
        </w:rPr>
        <w:t>practical</w:t>
      </w:r>
      <w:r>
        <w:t xml:space="preserve"> and </w:t>
      </w:r>
      <w:r>
        <w:rPr>
          <w:b/>
          <w:bCs/>
        </w:rPr>
        <w:t>real-time applications</w:t>
      </w:r>
      <w:r>
        <w:t>.</w:t>
      </w:r>
    </w:p>
    <w:p w14:paraId="7182145E" w14:textId="28C4340A" w:rsidR="00A82C14" w:rsidRDefault="00A82C14" w:rsidP="00A82C14">
      <w:pPr>
        <w:pStyle w:val="Heading2"/>
      </w:pPr>
      <w:r>
        <w:t xml:space="preserve">4.5 </w:t>
      </w:r>
      <w:r w:rsidR="00366ACE">
        <w:t xml:space="preserve">WLS estimator considering SCADA </w:t>
      </w:r>
      <w:r>
        <w:t>measurement</w:t>
      </w:r>
      <w:r w:rsidR="00366ACE">
        <w:t>s and SPMs</w:t>
      </w:r>
    </w:p>
    <w:p w14:paraId="265455C8" w14:textId="247D3378" w:rsidR="00A82C14" w:rsidRDefault="00A27061" w:rsidP="00A27061">
      <w:pPr>
        <w:spacing w:after="0"/>
      </w:pPr>
      <w:r>
        <w:t xml:space="preserve">Hybrid state estimator proposed by </w:t>
      </w:r>
      <w:proofErr w:type="spellStart"/>
      <w:r>
        <w:t>Korres</w:t>
      </w:r>
      <w:proofErr w:type="spellEnd"/>
      <w:r>
        <w:t xml:space="preserve"> and </w:t>
      </w:r>
      <w:proofErr w:type="spellStart"/>
      <w:r>
        <w:t>Manousakis</w:t>
      </w:r>
      <w:proofErr w:type="spellEnd"/>
      <w:r>
        <w:t xml:space="preserve"> (2011):</w:t>
      </w:r>
    </w:p>
    <w:p w14:paraId="722C57EF" w14:textId="2A0CFB57" w:rsidR="00A27061" w:rsidRDefault="00A27061" w:rsidP="0020377A">
      <w:pPr>
        <w:pStyle w:val="ListParagraph"/>
        <w:numPr>
          <w:ilvl w:val="0"/>
          <w:numId w:val="20"/>
        </w:numPr>
      </w:pPr>
      <w:r>
        <w:t>Does not require many changes of the conventional formulation of PSSE process by WLS</w:t>
      </w:r>
    </w:p>
    <w:p w14:paraId="4F12FE70" w14:textId="18529D11" w:rsidR="00A27061" w:rsidRDefault="00A27061" w:rsidP="0020377A">
      <w:pPr>
        <w:pStyle w:val="ListParagraph"/>
        <w:numPr>
          <w:ilvl w:val="0"/>
          <w:numId w:val="20"/>
        </w:numPr>
      </w:pPr>
      <w:r>
        <w:t>Does not require a bus to be chosen as an angular reference</w:t>
      </w:r>
    </w:p>
    <w:p w14:paraId="473A7F4B" w14:textId="1DD96FE7" w:rsidR="00A27061" w:rsidRDefault="00A27061" w:rsidP="0020377A">
      <w:pPr>
        <w:pStyle w:val="ListParagraph"/>
        <w:numPr>
          <w:ilvl w:val="0"/>
          <w:numId w:val="20"/>
        </w:numPr>
      </w:pPr>
      <w:r>
        <w:t xml:space="preserve">Enables </w:t>
      </w:r>
      <w:proofErr w:type="spellStart"/>
      <w:r>
        <w:t>prosessing</w:t>
      </w:r>
      <w:proofErr w:type="spellEnd"/>
      <w:r>
        <w:t xml:space="preserve"> of </w:t>
      </w:r>
      <w:r>
        <w:rPr>
          <w:b/>
          <w:bCs/>
        </w:rPr>
        <w:t>gross errors</w:t>
      </w:r>
      <w:r>
        <w:t xml:space="preserve"> in SCADA and SPM if the redundancy is adequate</w:t>
      </w:r>
    </w:p>
    <w:p w14:paraId="39A6A37F" w14:textId="552F22F8" w:rsidR="00A27061" w:rsidRDefault="0099192F" w:rsidP="00A27061">
      <w:r>
        <w:t xml:space="preserve">The phase angle of the voltage is known for all SPM measurements. Therefore, we can no longer arbitrarily assign a zero-angel bus. </w:t>
      </w:r>
      <w:r w:rsidR="001D18E4">
        <w:t>Instead,</w:t>
      </w:r>
      <w:r>
        <w:t xml:space="preserve"> all angles that must be calculated (those at SCADA buses) will be calculated from the angles measured at the SPM buses.</w:t>
      </w:r>
    </w:p>
    <w:p w14:paraId="3D4A0365" w14:textId="05608AA9" w:rsidR="001D18E4" w:rsidRDefault="001D18E4" w:rsidP="001D18E4">
      <w:pPr>
        <w:spacing w:after="0"/>
      </w:pPr>
      <w:r>
        <w:t>Differences between regular WLS and hybrid:</w:t>
      </w:r>
    </w:p>
    <w:p w14:paraId="63B432E9" w14:textId="72E3DA98" w:rsidR="001D18E4" w:rsidRDefault="001D18E4" w:rsidP="0020377A">
      <w:pPr>
        <w:pStyle w:val="ListParagraph"/>
        <w:numPr>
          <w:ilvl w:val="0"/>
          <w:numId w:val="21"/>
        </w:numPr>
      </w:pPr>
      <w:r>
        <w:t>Adds a known voltage angle for all SPM measurements. This will add another column to the Jacobian matrix for each new voltage angle</w:t>
      </w:r>
    </w:p>
    <w:p w14:paraId="5A338DE8" w14:textId="51D83210" w:rsidR="001D18E4" w:rsidRPr="00A82C14" w:rsidRDefault="001D18E4" w:rsidP="0020377A">
      <w:pPr>
        <w:pStyle w:val="ListParagraph"/>
        <w:numPr>
          <w:ilvl w:val="0"/>
          <w:numId w:val="21"/>
        </w:numPr>
      </w:pPr>
      <w:r>
        <w:t xml:space="preserve">Complex numbers are expressed </w:t>
      </w:r>
      <w:proofErr w:type="spellStart"/>
      <w:r>
        <w:t>rectangularly</w:t>
      </w:r>
      <w:proofErr w:type="spellEnd"/>
      <w:r>
        <w:t xml:space="preserve"> rather than </w:t>
      </w:r>
      <w:proofErr w:type="spellStart"/>
      <w:r>
        <w:t>polarly</w:t>
      </w:r>
      <w:proofErr w:type="spellEnd"/>
    </w:p>
    <w:p w14:paraId="0C6BA869" w14:textId="1083B485" w:rsidR="00A82C14" w:rsidRDefault="00A82C14" w:rsidP="00A82C14">
      <w:pPr>
        <w:pStyle w:val="Heading2"/>
      </w:pPr>
      <w:r>
        <w:t xml:space="preserve">4.6 </w:t>
      </w:r>
      <w:r w:rsidR="001D18E4">
        <w:t>Statistically robust state estimators</w:t>
      </w:r>
    </w:p>
    <w:p w14:paraId="27B1021F" w14:textId="157D4B01" w:rsidR="001D18E4" w:rsidRDefault="008F6C86" w:rsidP="001D18E4">
      <w:r>
        <w:t>WLS state estimation works well when there are no gross errors. However, it quickly fails if gross error</w:t>
      </w:r>
      <w:r w:rsidR="008C0A0F">
        <w:t>s</w:t>
      </w:r>
      <w:r>
        <w:t xml:space="preserve"> are not identified and eliminated.</w:t>
      </w:r>
    </w:p>
    <w:p w14:paraId="00464303" w14:textId="2A3260D8" w:rsidR="008F6C86" w:rsidRDefault="008F6C86" w:rsidP="008F6C86">
      <w:pPr>
        <w:pStyle w:val="Heading3"/>
      </w:pPr>
      <w:r>
        <w:t>4.6.1 WLMS stat estimator</w:t>
      </w:r>
    </w:p>
    <w:p w14:paraId="5F74FFA6" w14:textId="2D390C39" w:rsidR="00140B5D" w:rsidRDefault="00140B5D" w:rsidP="008F6C86">
      <w:r>
        <w:t xml:space="preserve">What is the difference between </w:t>
      </w:r>
      <m:oMath>
        <m:r>
          <w:rPr>
            <w:rFonts w:ascii="Cambria Math" w:hAnsi="Cambria Math"/>
          </w:rPr>
          <m:t>m</m:t>
        </m:r>
      </m:oMath>
      <w:r>
        <w:t xml:space="preserve"> and </w:t>
      </w:r>
      <m:oMath>
        <m:r>
          <w:rPr>
            <w:rFonts w:ascii="Cambria Math" w:hAnsi="Cambria Math"/>
          </w:rPr>
          <m:t>N</m:t>
        </m:r>
      </m:oMath>
      <w:r>
        <w:t>?</w:t>
      </w:r>
    </w:p>
    <w:p w14:paraId="69B9F83C" w14:textId="1A984AA9" w:rsidR="008F6C86" w:rsidRDefault="008F6C86" w:rsidP="008F6C86">
      <w:r>
        <w:t>WLMS: W</w:t>
      </w:r>
      <w:r w:rsidRPr="008F6C86">
        <w:t xml:space="preserve">eighted </w:t>
      </w:r>
      <w:r>
        <w:t>L</w:t>
      </w:r>
      <w:r w:rsidRPr="008F6C86">
        <w:t xml:space="preserve">east </w:t>
      </w:r>
      <w:r>
        <w:t>M</w:t>
      </w:r>
      <w:r w:rsidRPr="008F6C86">
        <w:t>edian of</w:t>
      </w:r>
      <w:r>
        <w:t xml:space="preserve"> Squares</w:t>
      </w:r>
    </w:p>
    <w:p w14:paraId="2ABF3A19" w14:textId="4394C1FA" w:rsidR="001F21E5" w:rsidRDefault="001F21E5" w:rsidP="008F6C86">
      <m:oMath>
        <m:r>
          <w:rPr>
            <w:rFonts w:ascii="Cambria Math" w:hAnsi="Cambria Math"/>
          </w:rPr>
          <w:lastRenderedPageBreak/>
          <m:t>x</m:t>
        </m:r>
      </m:oMath>
      <w:r>
        <w:t xml:space="preserve">: vector of state variables </w:t>
      </w:r>
    </w:p>
    <w:p w14:paraId="3CE26E42" w14:textId="7B1296C9" w:rsidR="001F21E5" w:rsidRDefault="001F21E5" w:rsidP="008F6C86">
      <m:oMath>
        <m:r>
          <w:rPr>
            <w:rFonts w:ascii="Cambria Math" w:hAnsi="Cambria Math"/>
          </w:rPr>
          <m:t>v</m:t>
        </m:r>
      </m:oMath>
      <w:r>
        <w:t xml:space="preserve">: median position of weighted squared residuals </w:t>
      </w:r>
      <m:oMath>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e>
        </m:d>
      </m:oMath>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39D430FB" w14:textId="7B2E6754" w:rsidR="007020AB" w:rsidRPr="001F21E5" w:rsidRDefault="00D120EB" w:rsidP="008F6C86">
      <m:oMath>
        <m:r>
          <w:rPr>
            <w:rFonts w:ascii="Cambria Math" w:hAnsi="Cambria Math"/>
          </w:rPr>
          <m:t>r</m:t>
        </m:r>
      </m:oMath>
      <w:r w:rsidR="007020AB">
        <w:t xml:space="preserve">: weighted residual, generated form </w:t>
      </w:r>
      <m:oMath>
        <m:r>
          <w:rPr>
            <w:rFonts w:ascii="Cambria Math" w:hAnsi="Cambria Math"/>
          </w:rPr>
          <m:t>x</m:t>
        </m:r>
      </m:oMath>
      <w:r w:rsidR="007020AB">
        <w:t xml:space="preserve"> </w:t>
      </w:r>
      <w:r w:rsidR="007020AB">
        <w:tab/>
      </w:r>
      <w:proofErr w:type="gramStart"/>
      <m:oMath>
        <m:r>
          <w:rPr>
            <w:rFonts w:ascii="Cambria Math" w:hAnsi="Cambria Math"/>
          </w:rPr>
          <m:t>m</m:t>
        </m:r>
      </m:oMath>
      <w:r w:rsidR="007020AB">
        <w:t>:#</w:t>
      </w:r>
      <w:proofErr w:type="gramEnd"/>
      <w:r w:rsidR="007020AB">
        <w:t xml:space="preserve"> of </w:t>
      </w:r>
      <w:r w:rsidR="007020AB" w:rsidRPr="00D120EB">
        <w:rPr>
          <w:u w:val="single"/>
        </w:rPr>
        <w:t>available</w:t>
      </w:r>
      <w:r w:rsidR="007020AB">
        <w:t xml:space="preserve"> measurements</w:t>
      </w:r>
      <w:r w:rsidR="007020AB">
        <w:tab/>
      </w:r>
      <w:r w:rsidR="001F21E5">
        <w:br/>
      </w: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ii</m:t>
                      </m:r>
                    </m:sub>
                  </m:sSub>
                </m:e>
              </m:rad>
            </m:den>
          </m:f>
        </m:oMath>
      </m:oMathPara>
    </w:p>
    <w:p w14:paraId="3E3F0CF5" w14:textId="42239755" w:rsidR="001F21E5" w:rsidRPr="001F21E5" w:rsidRDefault="00253580" w:rsidP="008F6C86">
      <m:oMath>
        <m:sSub>
          <m:sSubPr>
            <m:ctrlPr>
              <w:rPr>
                <w:rFonts w:ascii="Cambria Math" w:hAnsi="Cambria Math"/>
                <w:i/>
              </w:rPr>
            </m:ctrlPr>
          </m:sSubPr>
          <m:e>
            <m:r>
              <w:rPr>
                <w:rFonts w:ascii="Cambria Math" w:hAnsi="Cambria Math"/>
              </w:rPr>
              <m:t>R</m:t>
            </m:r>
          </m:e>
          <m:sub>
            <m:r>
              <w:rPr>
                <w:rFonts w:ascii="Cambria Math" w:hAnsi="Cambria Math"/>
              </w:rPr>
              <m:t>ii</m:t>
            </m:r>
          </m:sub>
        </m:sSub>
      </m:oMath>
      <w:r w:rsidR="001F21E5">
        <w:t>: i</w:t>
      </w:r>
      <w:proofErr w:type="spellStart"/>
      <w:r w:rsidR="001F21E5" w:rsidRPr="001F21E5">
        <w:rPr>
          <w:vertAlign w:val="superscript"/>
        </w:rPr>
        <w:t>th</w:t>
      </w:r>
      <w:proofErr w:type="spellEnd"/>
      <w:r w:rsidR="001F21E5">
        <w:t xml:space="preserve"> diagonal element of the covariance matrix</w:t>
      </w:r>
    </w:p>
    <w:p w14:paraId="5C3A4E16" w14:textId="31CFCC60" w:rsidR="007020AB" w:rsidRDefault="007020AB" w:rsidP="008F6C86">
      <m:oMath>
        <m:r>
          <w:rPr>
            <w:rFonts w:ascii="Cambria Math" w:hAnsi="Cambria Math"/>
          </w:rPr>
          <m:t>k</m:t>
        </m:r>
      </m:oMath>
      <w:proofErr w:type="gramStart"/>
      <w:r>
        <w:t>:#</w:t>
      </w:r>
      <w:proofErr w:type="gramEnd"/>
      <w:r>
        <w:t>number of sample sets</w:t>
      </w:r>
      <w:r>
        <w:tab/>
      </w:r>
      <m:oMath>
        <m:r>
          <w:rPr>
            <w:rFonts w:ascii="Cambria Math" w:hAnsi="Cambria Math"/>
          </w:rPr>
          <m:t>N</m:t>
        </m:r>
      </m:oMath>
      <w:r>
        <w:t>:# of measurements of each sample set</w:t>
      </w:r>
      <w:r w:rsidR="00D120EB">
        <w:t xml:space="preserve"> and # state variables to be estimated</w:t>
      </w:r>
    </w:p>
    <w:p w14:paraId="3B533557" w14:textId="147B54C8" w:rsidR="007020AB" w:rsidRDefault="008C0A0F" w:rsidP="008F6C86">
      <w:r w:rsidRPr="008C0A0F">
        <w:rPr>
          <w:b/>
          <w:bCs/>
        </w:rPr>
        <w:t>Median</w:t>
      </w:r>
      <w:r>
        <w:t>: the middle number when a set is arranged in increasing order (the average of the two middle numbers if the set has an odd number of elements)</w:t>
      </w:r>
    </w:p>
    <w:p w14:paraId="5A703FCA" w14:textId="2FDF8772" w:rsidR="001F21E5" w:rsidRDefault="001F21E5" w:rsidP="008F6C86">
      <w:r>
        <w:rPr>
          <w:b/>
          <w:bCs/>
        </w:rPr>
        <w:t>Mean</w:t>
      </w:r>
      <w:r>
        <w:t>: the average of a set of numbers</w:t>
      </w:r>
    </w:p>
    <w:p w14:paraId="2D5BF9BB" w14:textId="0B1FA9FC" w:rsidR="001F21E5" w:rsidRPr="001F21E5" w:rsidRDefault="001F21E5" w:rsidP="008F6C86">
      <m:oMathPara>
        <m:oMath>
          <m:r>
            <m:rPr>
              <m:sty m:val="p"/>
            </m:rPr>
            <w:rPr>
              <w:rFonts w:ascii="Cambria Math" w:hAnsi="Cambria Math"/>
            </w:rPr>
            <m:t>minimize</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median</m:t>
          </m:r>
          <m:sSub>
            <m:sSubPr>
              <m:ctrlPr>
                <w:rPr>
                  <w:rFonts w:ascii="Cambria Math" w:hAnsi="Cambria Math"/>
                  <w:i/>
                </w:rPr>
              </m:ctrlPr>
            </m:sSubPr>
            <m:e>
              <m:d>
                <m:dPr>
                  <m:begChr m:val=""/>
                  <m:endChr m:val="|"/>
                  <m:ctrlPr>
                    <w:rPr>
                      <w:rFonts w:ascii="Cambria Math" w:hAnsi="Cambria Math"/>
                      <w:i/>
                    </w:rPr>
                  </m:ctrlPr>
                </m:dPr>
                <m:e>
                  <m:r>
                    <w:rPr>
                      <w:rFonts w:ascii="Cambria Math"/>
                    </w:rPr>
                    <m:t>​</m:t>
                  </m:r>
                </m:e>
              </m:d>
            </m:e>
            <m:sub>
              <m:r>
                <w:rPr>
                  <w:rFonts w:ascii="Cambria Math" w:hAnsi="Cambria Math"/>
                </w:rPr>
                <m:t>v</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R</m:t>
              </m:r>
              <m:d>
                <m:dPr>
                  <m:ctrlPr>
                    <w:rPr>
                      <w:rFonts w:ascii="Cambria Math" w:hAnsi="Cambria Math"/>
                      <w:i/>
                    </w:rPr>
                  </m:ctrlPr>
                </m:dPr>
                <m:e>
                  <m:r>
                    <w:rPr>
                      <w:rFonts w:ascii="Cambria Math" w:hAnsi="Cambria Math"/>
                    </w:rPr>
                    <m:t>v</m:t>
                  </m:r>
                </m:e>
              </m:d>
            </m:sub>
            <m:sup>
              <m:r>
                <w:rPr>
                  <w:rFonts w:ascii="Cambria Math" w:hAnsi="Cambria Math"/>
                </w:rPr>
                <m:t>2</m:t>
              </m:r>
            </m:sup>
          </m:sSubSup>
          <m:r>
            <w:rPr>
              <w:rFonts w:ascii="Cambria Math" w:hAnsi="Cambria Math"/>
            </w:rPr>
            <m:t>)</m:t>
          </m:r>
        </m:oMath>
      </m:oMathPara>
    </w:p>
    <w:p w14:paraId="3C0401DA" w14:textId="0E300597" w:rsidR="008F6C86" w:rsidRDefault="00F814F8" w:rsidP="00F814F8">
      <w:pPr>
        <w:spacing w:after="0"/>
      </w:pPr>
      <w:r>
        <w:t>Procedure:</w:t>
      </w:r>
    </w:p>
    <w:p w14:paraId="63531BF7" w14:textId="31BDB66E" w:rsidR="00F814F8" w:rsidRDefault="00140B5D" w:rsidP="0020377A">
      <w:pPr>
        <w:pStyle w:val="ListParagraph"/>
        <w:numPr>
          <w:ilvl w:val="0"/>
          <w:numId w:val="22"/>
        </w:numPr>
      </w:pPr>
      <m:oMath>
        <m:r>
          <m:rPr>
            <m:sty m:val="bi"/>
          </m:rPr>
          <w:rPr>
            <w:rFonts w:ascii="Cambria Math" w:hAnsi="Cambria Math"/>
          </w:rPr>
          <m:t>k</m:t>
        </m:r>
      </m:oMath>
      <w:r w:rsidR="00F814F8">
        <w:t xml:space="preserve"> sets of measurements are taken of a system. Each set contains </w:t>
      </w:r>
      <m:oMath>
        <m:r>
          <m:rPr>
            <m:sty m:val="bi"/>
          </m:rPr>
          <w:rPr>
            <w:rFonts w:ascii="Cambria Math" w:hAnsi="Cambria Math"/>
          </w:rPr>
          <m:t>N</m:t>
        </m:r>
      </m:oMath>
      <w:r w:rsidR="00F814F8">
        <w:t xml:space="preserve"> measurements, which assures that the entire system is observable.</w:t>
      </w:r>
    </w:p>
    <w:p w14:paraId="24437C70" w14:textId="32DAFE27" w:rsidR="00F814F8" w:rsidRPr="00F814F8" w:rsidRDefault="00F814F8" w:rsidP="0020377A">
      <w:pPr>
        <w:pStyle w:val="ListParagraph"/>
        <w:numPr>
          <w:ilvl w:val="0"/>
          <w:numId w:val="22"/>
        </w:numPr>
      </w:pPr>
      <w:r>
        <w:t xml:space="preserve">The state variable vector </w:t>
      </w:r>
      <m:oMath>
        <m:r>
          <m:rPr>
            <m:sty m:val="bi"/>
          </m:rPr>
          <w:rPr>
            <w:rFonts w:ascii="Cambria Math" w:hAnsi="Cambria Math"/>
          </w:rPr>
          <m:t>x</m:t>
        </m:r>
      </m:oMath>
      <w:r>
        <w:t xml:space="preserve"> is calculated for </w:t>
      </w:r>
      <w:r w:rsidRPr="00140B5D">
        <w:rPr>
          <w:b/>
          <w:bCs/>
        </w:rPr>
        <w:t>one</w:t>
      </w:r>
      <w:r>
        <w:t xml:space="preserve"> of the sets by using the </w:t>
      </w:r>
      <w:r w:rsidRPr="00F814F8">
        <w:rPr>
          <w:b/>
          <w:bCs/>
        </w:rPr>
        <w:t>load flow method</w:t>
      </w:r>
    </w:p>
    <w:p w14:paraId="5B98F0EC" w14:textId="77777777" w:rsidR="00140B5D" w:rsidRDefault="00F814F8" w:rsidP="0020377A">
      <w:pPr>
        <w:pStyle w:val="ListParagraph"/>
        <w:numPr>
          <w:ilvl w:val="0"/>
          <w:numId w:val="22"/>
        </w:numPr>
      </w:pPr>
      <w:r>
        <w:t>The weighted residuals</w:t>
      </w:r>
      <w:r w:rsidR="00140B5D">
        <w:t>,</w:t>
      </w:r>
      <w:r w:rsidR="00140B5D" w:rsidRPr="00140B5D">
        <w:rPr>
          <w:rFonts w:ascii="Cambria Math" w:hAnsi="Cambria Math"/>
          <w:i/>
        </w:rPr>
        <w:t xml:space="preserve"> </w:t>
      </w:r>
      <m:oMath>
        <m:sSub>
          <m:sSubPr>
            <m:ctrlPr>
              <w:rPr>
                <w:rFonts w:ascii="Cambria Math" w:hAnsi="Cambria Math"/>
                <w:b/>
                <w:bCs/>
                <w:i/>
              </w:rPr>
            </m:ctrlPr>
          </m:sSubPr>
          <m:e>
            <m:r>
              <m:rPr>
                <m:sty m:val="bi"/>
              </m:rPr>
              <w:rPr>
                <w:rFonts w:ascii="Cambria Math" w:hAnsi="Cambria Math"/>
              </w:rPr>
              <m:t>r</m:t>
            </m:r>
          </m:e>
          <m:sub>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sub>
        </m:sSub>
      </m:oMath>
      <w:r w:rsidR="00140B5D">
        <w:rPr>
          <w:rFonts w:ascii="Cambria Math" w:hAnsi="Cambria Math"/>
          <w:iCs/>
        </w:rPr>
        <w:t>,</w:t>
      </w:r>
      <w:r w:rsidR="00140B5D">
        <w:t xml:space="preserve"> </w:t>
      </w:r>
      <w:r>
        <w:t xml:space="preserve">of the </w:t>
      </w:r>
      <m:oMath>
        <m:r>
          <m:rPr>
            <m:sty m:val="bi"/>
          </m:rPr>
          <w:rPr>
            <w:rFonts w:ascii="Cambria Math" w:hAnsi="Cambria Math"/>
          </w:rPr>
          <m:t>m</m:t>
        </m:r>
      </m:oMath>
      <w:r>
        <w:t xml:space="preserve"> measurements in the system are </w:t>
      </w:r>
      <w:r w:rsidR="00140B5D">
        <w:t xml:space="preserve">calculated based on the state variable vector, </w:t>
      </w:r>
      <m:oMath>
        <m:r>
          <m:rPr>
            <m:sty m:val="bi"/>
          </m:rPr>
          <w:rPr>
            <w:rFonts w:ascii="Cambria Math" w:hAnsi="Cambria Math"/>
          </w:rPr>
          <m:t>x</m:t>
        </m:r>
      </m:oMath>
      <w:r w:rsidR="00140B5D">
        <w:t xml:space="preserve">, form step 2. </w:t>
      </w:r>
    </w:p>
    <w:p w14:paraId="5BC61BA7" w14:textId="7308259F" w:rsidR="00140B5D" w:rsidRDefault="00140B5D" w:rsidP="0020377A">
      <w:pPr>
        <w:pStyle w:val="ListParagraph"/>
        <w:numPr>
          <w:ilvl w:val="1"/>
          <w:numId w:val="22"/>
        </w:numPr>
      </w:pPr>
      <w:r>
        <w:t>The square of each weighted residual is also calculated, and the residuals of the set are ordered incrementally</w:t>
      </w:r>
    </w:p>
    <w:p w14:paraId="54B5DDC1" w14:textId="34AF0FC9" w:rsidR="00F814F8" w:rsidRPr="007020AB" w:rsidRDefault="00F814F8" w:rsidP="0020377A">
      <w:pPr>
        <w:pStyle w:val="ListParagraph"/>
        <w:numPr>
          <w:ilvl w:val="0"/>
          <w:numId w:val="22"/>
        </w:numPr>
      </w:pPr>
      <w:r>
        <w:t xml:space="preserve">The position of the median of the residual, </w:t>
      </w:r>
      <m:oMath>
        <m:r>
          <w:rPr>
            <w:rFonts w:ascii="Cambria Math" w:hAnsi="Cambria Math"/>
          </w:rPr>
          <m:t>v</m:t>
        </m:r>
      </m:oMath>
      <w:r>
        <w:t>, is calculated through</w:t>
      </w:r>
      <w:r>
        <w:br/>
      </w:r>
      <m:oMathPara>
        <m:oMath>
          <m:r>
            <w:rPr>
              <w:rFonts w:ascii="Cambria Math" w:hAnsi="Cambria Math"/>
            </w:rPr>
            <m:t>v=</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2</m:t>
              </m:r>
            </m:den>
          </m:f>
        </m:oMath>
      </m:oMathPara>
    </w:p>
    <w:p w14:paraId="04E72012" w14:textId="2791E848" w:rsidR="00A82C14" w:rsidRPr="00B4309A" w:rsidRDefault="007020AB" w:rsidP="0020377A">
      <w:pPr>
        <w:pStyle w:val="ListParagraph"/>
        <w:numPr>
          <w:ilvl w:val="0"/>
          <w:numId w:val="22"/>
        </w:numPr>
      </w:pPr>
      <w:r>
        <w:t>The WLMS estimate is the</w:t>
      </w:r>
      <w:r w:rsidR="00140B5D">
        <w:t xml:space="preserve"> </w:t>
      </w:r>
      <m:oMath>
        <m:r>
          <m:rPr>
            <m:sty m:val="bi"/>
          </m:rPr>
          <w:rPr>
            <w:rFonts w:ascii="Cambria Math" w:hAnsi="Cambria Math"/>
          </w:rPr>
          <m:t>x</m:t>
        </m:r>
      </m:oMath>
      <w:r w:rsidRPr="007020AB">
        <w:t xml:space="preserve"> calculated from the </w:t>
      </w:r>
      <w:r w:rsidR="00140B5D">
        <w:t>set of measurements</w:t>
      </w:r>
      <w:r w:rsidRPr="007020AB">
        <w:t xml:space="preserve"> that has the smallest </w:t>
      </w:r>
      <m:oMath>
        <m:sSup>
          <m:sSupPr>
            <m:ctrlPr>
              <w:rPr>
                <w:rFonts w:ascii="Cambria Math" w:hAnsi="Cambria Math"/>
                <w:i/>
              </w:rPr>
            </m:ctrlPr>
          </m:sSupPr>
          <m:e>
            <m:r>
              <w:rPr>
                <w:rFonts w:ascii="Cambria Math" w:hAnsi="Cambria Math"/>
              </w:rPr>
              <m:t>v</m:t>
            </m:r>
          </m:e>
          <m:sup>
            <m:r>
              <w:rPr>
                <w:rFonts w:ascii="Cambria Math" w:hAnsi="Cambria Math"/>
              </w:rPr>
              <m:t>th</m:t>
            </m:r>
          </m:sup>
        </m:sSup>
      </m:oMath>
      <w:r w:rsidRPr="007020AB">
        <w:t xml:space="preserve"> squared weighted residual</w:t>
      </w:r>
      <w:r w:rsidR="00140B5D">
        <w:t>.</w:t>
      </w:r>
    </w:p>
    <w:p w14:paraId="68E58D5D" w14:textId="50B6ADC2" w:rsidR="00736FF1" w:rsidRDefault="000426FA" w:rsidP="000426FA">
      <w:pPr>
        <w:pStyle w:val="Heading2"/>
      </w:pPr>
      <w:r>
        <w:t>4.7 State estimators for distribution systems</w:t>
      </w:r>
    </w:p>
    <w:p w14:paraId="63A03E67" w14:textId="70DBFC19" w:rsidR="00AF0815" w:rsidRDefault="00146483" w:rsidP="000426FA">
      <w:r>
        <w:t>Distribution systems are the lower voltage section of the power grid that delivers power to the consumers. Distribution systems have traditionally been radial systems</w:t>
      </w:r>
      <w:r w:rsidR="00AF0815">
        <w:t xml:space="preserve"> and many feeders are unidirectional. The operation state of these </w:t>
      </w:r>
      <w:proofErr w:type="spellStart"/>
      <w:r w:rsidR="00AF0815">
        <w:t>feedres</w:t>
      </w:r>
      <w:proofErr w:type="spellEnd"/>
      <w:r w:rsidR="00AF0815">
        <w:t xml:space="preserve"> generally based on load profiles created form a composite of the different consumer load profiles and is therefore only a rough estimation.</w:t>
      </w:r>
    </w:p>
    <w:p w14:paraId="3BF4D8D3" w14:textId="1F9D3A3A" w:rsidR="00146483" w:rsidRDefault="00AF0815" w:rsidP="000426FA">
      <w:r>
        <w:t>However, with the emergence of smaller scale energy production, like rooftop solar, there is now a need to upgrade this system and allow for real time monitoring and a more dynamic power flow.</w:t>
      </w:r>
    </w:p>
    <w:p w14:paraId="6DCF9650" w14:textId="127EA1F3" w:rsidR="00AF0815" w:rsidRDefault="00AF0815" w:rsidP="000426FA">
      <w:r>
        <w:t>It would be ideal if the same methods used in transmission systems could also be applied to distribution systems, but unfortunately there are multiple differences that make this difficult:</w:t>
      </w:r>
    </w:p>
    <w:p w14:paraId="1F179BCE" w14:textId="7336F15F" w:rsidR="00AF0815" w:rsidRDefault="00AF0815" w:rsidP="0020377A">
      <w:pPr>
        <w:pStyle w:val="ListParagraph"/>
        <w:numPr>
          <w:ilvl w:val="0"/>
          <w:numId w:val="23"/>
        </w:numPr>
      </w:pPr>
      <w:r>
        <w:t>T</w:t>
      </w:r>
      <w:r w:rsidR="000453EC">
        <w:t>here are sections with three-phase, two-phase and single-phase power</w:t>
      </w:r>
    </w:p>
    <w:p w14:paraId="1DD6B99B" w14:textId="7CD6E689" w:rsidR="000453EC" w:rsidRDefault="000453EC" w:rsidP="0020377A">
      <w:pPr>
        <w:pStyle w:val="ListParagraph"/>
        <w:numPr>
          <w:ilvl w:val="0"/>
          <w:numId w:val="23"/>
        </w:numPr>
      </w:pPr>
      <w:r>
        <w:lastRenderedPageBreak/>
        <w:t>…</w:t>
      </w:r>
    </w:p>
    <w:p w14:paraId="58D4187B" w14:textId="61796E1D" w:rsidR="00AF0815" w:rsidRDefault="00AF0815" w:rsidP="00AF0815">
      <w:pPr>
        <w:jc w:val="center"/>
      </w:pPr>
      <w:r w:rsidRPr="00AF0815">
        <w:rPr>
          <w:noProof/>
          <w:lang w:eastAsia="en-US"/>
        </w:rPr>
        <w:drawing>
          <wp:inline distT="0" distB="0" distL="0" distR="0" wp14:anchorId="0A824A78" wp14:editId="6C5BA2BA">
            <wp:extent cx="3892550" cy="3785255"/>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3894631" cy="3787279"/>
                    </a:xfrm>
                    <a:prstGeom prst="rect">
                      <a:avLst/>
                    </a:prstGeom>
                  </pic:spPr>
                </pic:pic>
              </a:graphicData>
            </a:graphic>
          </wp:inline>
        </w:drawing>
      </w:r>
    </w:p>
    <w:p w14:paraId="0B34CAF0" w14:textId="5B5709E8" w:rsidR="000426FA" w:rsidRDefault="000426FA" w:rsidP="000426FA">
      <w:r>
        <w:t>DS: distribution systems</w:t>
      </w:r>
    </w:p>
    <w:p w14:paraId="3523F81A" w14:textId="2D9FF1A3" w:rsidR="000453EC" w:rsidRDefault="000453EC" w:rsidP="000426FA">
      <w:r>
        <w:t>These complexities have resulted in specialized estimators for DSs:</w:t>
      </w:r>
    </w:p>
    <w:p w14:paraId="6C05D51A" w14:textId="2E1FB958" w:rsidR="000453EC" w:rsidRDefault="000453EC" w:rsidP="000453EC">
      <w:pPr>
        <w:pStyle w:val="Heading3"/>
      </w:pPr>
      <w:r>
        <w:t>4.7.1 State estimator based on power flow calculations</w:t>
      </w:r>
    </w:p>
    <w:p w14:paraId="2002FCFA" w14:textId="65904C91" w:rsidR="000453EC" w:rsidRDefault="000453EC" w:rsidP="000453EC">
      <w:r>
        <w:t xml:space="preserve">This is a power flow estimation done based on combining available measurements with </w:t>
      </w:r>
      <w:r w:rsidR="007E5871">
        <w:t>pseudo measurements from load allocation algorithms. An iterative backwards/forwards sweep analysis is then performed until it returns calculated values close to the available monitored values</w:t>
      </w:r>
    </w:p>
    <w:p w14:paraId="6BD648B7" w14:textId="1C112F69" w:rsidR="007E5871" w:rsidRDefault="007E5871" w:rsidP="000453EC">
      <w:r>
        <w:t>Steps: (pg. 93 or 103 in pdf)</w:t>
      </w:r>
    </w:p>
    <w:p w14:paraId="12163046" w14:textId="5D870621" w:rsidR="000453EC" w:rsidRDefault="000453EC" w:rsidP="000453EC">
      <w:r>
        <w:t>Normal equation:</w:t>
      </w:r>
    </w:p>
    <w:p w14:paraId="20536609" w14:textId="6F4B1D72" w:rsidR="007E5871" w:rsidRDefault="007E5871" w:rsidP="007E5871">
      <w:pPr>
        <w:pStyle w:val="Heading3"/>
      </w:pPr>
      <w:r>
        <w:t>4.7.2 State estimator considering branch current flow as state variables</w:t>
      </w:r>
    </w:p>
    <w:p w14:paraId="488AB421" w14:textId="312B120A" w:rsidR="00234763" w:rsidRDefault="007E5871" w:rsidP="007E5871">
      <w:r>
        <w:t>This</w:t>
      </w:r>
      <w:r w:rsidR="008122E8">
        <w:t xml:space="preserve"> approach u</w:t>
      </w:r>
      <w:r>
        <w:t>ses</w:t>
      </w:r>
      <w:r w:rsidR="008122E8">
        <w:t xml:space="preserve"> the</w:t>
      </w:r>
      <w:r>
        <w:t xml:space="preserve"> WLS method to </w:t>
      </w:r>
      <w:r w:rsidR="00CE252A">
        <w:t>obtain</w:t>
      </w:r>
      <w:r>
        <w:t xml:space="preserve"> </w:t>
      </w:r>
      <w:r w:rsidR="00CE252A">
        <w:t>state variables, but the</w:t>
      </w:r>
      <w:r w:rsidR="008122E8">
        <w:t xml:space="preserve"> uses the</w:t>
      </w:r>
      <w:r w:rsidR="00CE252A">
        <w:t xml:space="preserve"> complex current flow</w:t>
      </w:r>
      <w:r w:rsidR="00234763">
        <w:t xml:space="preserve"> in rectangular form</w:t>
      </w:r>
      <w:r w:rsidR="00CE252A">
        <w:t xml:space="preserve"> </w:t>
      </w:r>
      <w:r w:rsidR="008122E8">
        <w:t>as the</w:t>
      </w:r>
      <w:r w:rsidR="00CE252A">
        <w:t xml:space="preserve"> state variable</w:t>
      </w:r>
      <w:r w:rsidR="008122E8">
        <w:t xml:space="preserve"> rather than complex voltage</w:t>
      </w:r>
      <w:r w:rsidR="00CE252A">
        <w:t>!</w:t>
      </w:r>
    </w:p>
    <w:p w14:paraId="148FF076" w14:textId="533E91DA" w:rsidR="00CE252A" w:rsidRDefault="00CE252A" w:rsidP="007E5871">
      <w:r>
        <w:t>Steps:</w:t>
      </w:r>
    </w:p>
    <w:p w14:paraId="226E2839" w14:textId="17A7E65C" w:rsidR="00CE252A" w:rsidRDefault="00CE252A" w:rsidP="0020377A">
      <w:pPr>
        <w:pStyle w:val="ListParagraph"/>
        <w:numPr>
          <w:ilvl w:val="0"/>
          <w:numId w:val="24"/>
        </w:numPr>
      </w:pPr>
      <w:r>
        <w:t>A backwards sweep is performed and initializes the state variables (current flow in the branches).</w:t>
      </w:r>
      <w:r>
        <w:br/>
        <w:t>The nodal voltages are initialized by a forward sweep.</w:t>
      </w:r>
    </w:p>
    <w:p w14:paraId="0BE62862" w14:textId="290E1FC2" w:rsidR="00CE252A" w:rsidRDefault="00CE252A" w:rsidP="0020377A">
      <w:pPr>
        <w:pStyle w:val="ListParagraph"/>
        <w:numPr>
          <w:ilvl w:val="0"/>
          <w:numId w:val="24"/>
        </w:numPr>
      </w:pPr>
      <w:r>
        <w:t>Obtain the updated current measurements</w:t>
      </w:r>
    </w:p>
    <w:p w14:paraId="1DE50FD9" w14:textId="55FBDA92" w:rsidR="00CE252A" w:rsidRDefault="00CE252A" w:rsidP="0020377A">
      <w:pPr>
        <w:pStyle w:val="ListParagraph"/>
        <w:numPr>
          <w:ilvl w:val="0"/>
          <w:numId w:val="24"/>
        </w:numPr>
      </w:pPr>
      <w:r>
        <w:lastRenderedPageBreak/>
        <w:t xml:space="preserve">Obtain the correction of the state variables through the </w:t>
      </w:r>
      <w:r w:rsidRPr="00CE252A">
        <w:rPr>
          <w:b/>
          <w:bCs/>
        </w:rPr>
        <w:t>normal equation</w:t>
      </w:r>
      <w:r>
        <w:t xml:space="preserve"> and update the state variable values</w:t>
      </w:r>
      <w:r w:rsidR="008122E8">
        <w:br/>
      </w:r>
      <w:r w:rsidR="008122E8" w:rsidRPr="008122E8">
        <w:rPr>
          <w:noProof/>
          <w:lang w:eastAsia="en-US"/>
        </w:rPr>
        <w:drawing>
          <wp:inline distT="0" distB="0" distL="0" distR="0" wp14:anchorId="39FD00E2" wp14:editId="4980D8E9">
            <wp:extent cx="5943600" cy="437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7515"/>
                    </a:xfrm>
                    <a:prstGeom prst="rect">
                      <a:avLst/>
                    </a:prstGeom>
                  </pic:spPr>
                </pic:pic>
              </a:graphicData>
            </a:graphic>
          </wp:inline>
        </w:drawing>
      </w:r>
    </w:p>
    <w:p w14:paraId="34ABFA6F" w14:textId="6CB6A1C1" w:rsidR="00CE252A" w:rsidRDefault="00CE252A" w:rsidP="0020377A">
      <w:pPr>
        <w:pStyle w:val="ListParagraph"/>
        <w:numPr>
          <w:ilvl w:val="0"/>
          <w:numId w:val="24"/>
        </w:numPr>
      </w:pPr>
      <w:r>
        <w:t xml:space="preserve">Use the new state variable (current) values to update the nodal voltages through </w:t>
      </w:r>
      <w:proofErr w:type="gramStart"/>
      <w:r>
        <w:t>a forwards</w:t>
      </w:r>
      <w:proofErr w:type="gramEnd"/>
      <w:r>
        <w:t xml:space="preserve"> sweep</w:t>
      </w:r>
    </w:p>
    <w:p w14:paraId="356868DE" w14:textId="08D1CAE4" w:rsidR="00CE252A" w:rsidRDefault="008122E8" w:rsidP="0020377A">
      <w:pPr>
        <w:pStyle w:val="ListParagraph"/>
        <w:numPr>
          <w:ilvl w:val="0"/>
          <w:numId w:val="24"/>
        </w:numPr>
      </w:pPr>
      <w:r>
        <w:t>If convergence is not yet achieved, return to step 2</w:t>
      </w:r>
    </w:p>
    <w:p w14:paraId="5C5FE27F" w14:textId="6320BF03" w:rsidR="00234763" w:rsidRDefault="00234763" w:rsidP="00234763">
      <w:pPr>
        <w:pStyle w:val="Heading3"/>
      </w:pPr>
      <w:r>
        <w:t>4.7.3 State estimator based on admittance matrix</w:t>
      </w:r>
    </w:p>
    <w:p w14:paraId="3A5CFBEC" w14:textId="6E705BB9" w:rsidR="007E5871" w:rsidRDefault="00234763" w:rsidP="00234763">
      <w:r>
        <w:t xml:space="preserve">This approach also uses equivalent measurements of complex voltage and current in rectangular form and all measurements are transformed into equivalent current. </w:t>
      </w:r>
    </w:p>
    <w:p w14:paraId="677BB943" w14:textId="273E4D18" w:rsidR="00234763" w:rsidRDefault="00234763" w:rsidP="00234763">
      <w:r>
        <w:t>The Jacobian matrix remains constant</w:t>
      </w:r>
    </w:p>
    <w:p w14:paraId="1C20699D" w14:textId="26E1FD24" w:rsidR="00234763" w:rsidRDefault="00234763" w:rsidP="00234763">
      <w:r>
        <w:t>Steps:</w:t>
      </w:r>
    </w:p>
    <w:p w14:paraId="46B91B54" w14:textId="08E2F1EE" w:rsidR="00234763" w:rsidRDefault="00234763" w:rsidP="0020377A">
      <w:pPr>
        <w:pStyle w:val="ListParagraph"/>
        <w:numPr>
          <w:ilvl w:val="0"/>
          <w:numId w:val="25"/>
        </w:numPr>
      </w:pPr>
      <w:r>
        <w:t>“</w:t>
      </w:r>
      <w:r w:rsidRPr="00234763">
        <w:t>An initial voltage value is assumed for all the buses (flat start or measured values, if available) and the available values of the power injection pseudo measurements.</w:t>
      </w:r>
      <w:r>
        <w:t>”</w:t>
      </w:r>
    </w:p>
    <w:p w14:paraId="0567F954" w14:textId="002ED2E4" w:rsidR="00234763" w:rsidRDefault="00234763" w:rsidP="0020377A">
      <w:pPr>
        <w:pStyle w:val="ListParagraph"/>
        <w:numPr>
          <w:ilvl w:val="0"/>
          <w:numId w:val="25"/>
        </w:numPr>
      </w:pPr>
      <w:r>
        <w:t>“</w:t>
      </w:r>
      <w:r w:rsidRPr="00234763">
        <w:t>Convert the flow and injection measurements of power and magnitude of voltage into equivalent current measurements.</w:t>
      </w:r>
      <w:r>
        <w:t>”</w:t>
      </w:r>
    </w:p>
    <w:p w14:paraId="1F5D2F0D" w14:textId="6870DC44" w:rsidR="00234763" w:rsidRDefault="00234763" w:rsidP="0020377A">
      <w:pPr>
        <w:pStyle w:val="ListParagraph"/>
        <w:numPr>
          <w:ilvl w:val="0"/>
          <w:numId w:val="25"/>
        </w:numPr>
      </w:pPr>
      <w:r>
        <w:t>“</w:t>
      </w:r>
      <w:r w:rsidRPr="00234763">
        <w:t>Calculate the Jacobian and Gain matrices that will be kept constant in the estimation process.</w:t>
      </w:r>
      <w:r>
        <w:t>”</w:t>
      </w:r>
    </w:p>
    <w:p w14:paraId="4CBF1603" w14:textId="2AC2616E" w:rsidR="00234763" w:rsidRDefault="00234763" w:rsidP="0020377A">
      <w:pPr>
        <w:pStyle w:val="ListParagraph"/>
        <w:numPr>
          <w:ilvl w:val="0"/>
          <w:numId w:val="25"/>
        </w:numPr>
      </w:pPr>
      <w:r>
        <w:t>“</w:t>
      </w:r>
      <w:r w:rsidRPr="00234763">
        <w:t>Obtain the correction in the state variables of nodal voltages in the rectangular form through the normal Eq.</w:t>
      </w:r>
      <w:r>
        <w:t>”</w:t>
      </w:r>
    </w:p>
    <w:p w14:paraId="7E207FB1" w14:textId="045CCEA5" w:rsidR="00234763" w:rsidRDefault="00234763" w:rsidP="0020377A">
      <w:pPr>
        <w:pStyle w:val="ListParagraph"/>
        <w:numPr>
          <w:ilvl w:val="0"/>
          <w:numId w:val="25"/>
        </w:numPr>
      </w:pPr>
      <w:r>
        <w:t>“</w:t>
      </w:r>
      <w:r w:rsidRPr="00234763">
        <w:t>Convergence test: If the difference between the state vector of two consecutive iterations is less than the tolerance returns the estimated state. Otherwise, return to Step 4.</w:t>
      </w:r>
      <w:r>
        <w:t>”</w:t>
      </w:r>
    </w:p>
    <w:p w14:paraId="6CDF9084" w14:textId="1C41911D" w:rsidR="00234763" w:rsidRDefault="00234763" w:rsidP="00234763">
      <w:pPr>
        <w:pStyle w:val="Heading3"/>
      </w:pPr>
      <w:r>
        <w:t>4.7.4 Crucial challenges for DS state estimation</w:t>
      </w:r>
    </w:p>
    <w:p w14:paraId="77704909" w14:textId="4EDC8192" w:rsidR="00234763" w:rsidRDefault="00605289" w:rsidP="00234763">
      <w:r>
        <w:t xml:space="preserve">Although there already exist multiple methods for DS state estimation it is not yet clear what is the best solution, and many models suffer from </w:t>
      </w:r>
      <w:proofErr w:type="spellStart"/>
      <w:r>
        <w:t>beeing</w:t>
      </w:r>
      <w:proofErr w:type="spellEnd"/>
      <w:r>
        <w:t xml:space="preserve"> to specialized and can therefore not be generally applied to any DS.</w:t>
      </w:r>
    </w:p>
    <w:p w14:paraId="7C6396E7" w14:textId="47F0EA92" w:rsidR="00605289" w:rsidRDefault="00605289" w:rsidP="00234763">
      <w:r>
        <w:t>These are some crucial challenges:</w:t>
      </w:r>
    </w:p>
    <w:p w14:paraId="158E040F" w14:textId="6AD3EEB0" w:rsidR="00AB1DA8" w:rsidRPr="00AB1DA8" w:rsidRDefault="00AB1DA8" w:rsidP="0020377A">
      <w:pPr>
        <w:pStyle w:val="ListParagraph"/>
        <w:numPr>
          <w:ilvl w:val="0"/>
          <w:numId w:val="26"/>
        </w:numPr>
        <w:rPr>
          <w:b/>
          <w:bCs/>
        </w:rPr>
      </w:pPr>
      <w:r w:rsidRPr="00AB1DA8">
        <w:rPr>
          <w:b/>
          <w:bCs/>
        </w:rPr>
        <w:t>Distribution automation and smart meters:</w:t>
      </w:r>
    </w:p>
    <w:p w14:paraId="03CF37D2" w14:textId="77777777" w:rsidR="00AB1DA8" w:rsidRDefault="00AB1DA8" w:rsidP="0020377A">
      <w:pPr>
        <w:pStyle w:val="ListParagraph"/>
        <w:numPr>
          <w:ilvl w:val="1"/>
          <w:numId w:val="26"/>
        </w:numPr>
      </w:pPr>
      <w:r>
        <w:t>New equipment and communication standards</w:t>
      </w:r>
    </w:p>
    <w:p w14:paraId="0063B876" w14:textId="653C2D22" w:rsidR="00605289" w:rsidRDefault="00605289" w:rsidP="0020377A">
      <w:pPr>
        <w:pStyle w:val="ListParagraph"/>
        <w:numPr>
          <w:ilvl w:val="1"/>
          <w:numId w:val="26"/>
        </w:numPr>
      </w:pPr>
      <w:r>
        <w:t>synchronization challenges between different types of measurements</w:t>
      </w:r>
    </w:p>
    <w:p w14:paraId="642C38A4" w14:textId="77777777" w:rsidR="00605289" w:rsidRPr="00605289" w:rsidRDefault="00605289" w:rsidP="0020377A">
      <w:pPr>
        <w:pStyle w:val="ListParagraph"/>
        <w:numPr>
          <w:ilvl w:val="0"/>
          <w:numId w:val="26"/>
        </w:numPr>
        <w:rPr>
          <w:b/>
          <w:bCs/>
        </w:rPr>
      </w:pPr>
      <w:r w:rsidRPr="00605289">
        <w:rPr>
          <w:b/>
          <w:bCs/>
        </w:rPr>
        <w:t>Modeling of pseudo measurements:</w:t>
      </w:r>
      <w:r>
        <w:t xml:space="preserve"> </w:t>
      </w:r>
    </w:p>
    <w:p w14:paraId="045B5829" w14:textId="77777777" w:rsidR="00605289" w:rsidRPr="00605289" w:rsidRDefault="00605289" w:rsidP="0020377A">
      <w:pPr>
        <w:pStyle w:val="ListParagraph"/>
        <w:numPr>
          <w:ilvl w:val="1"/>
          <w:numId w:val="26"/>
        </w:numPr>
        <w:rPr>
          <w:b/>
          <w:bCs/>
        </w:rPr>
      </w:pPr>
      <w:r>
        <w:t>statistical models for pseudo measurements</w:t>
      </w:r>
    </w:p>
    <w:p w14:paraId="251EDE57" w14:textId="77777777" w:rsidR="00605289" w:rsidRPr="00605289" w:rsidRDefault="00605289" w:rsidP="0020377A">
      <w:pPr>
        <w:pStyle w:val="ListParagraph"/>
        <w:numPr>
          <w:ilvl w:val="1"/>
          <w:numId w:val="26"/>
        </w:numPr>
        <w:rPr>
          <w:b/>
          <w:bCs/>
        </w:rPr>
      </w:pPr>
      <w:r>
        <w:t xml:space="preserve">incorporation of smart meters, </w:t>
      </w:r>
    </w:p>
    <w:p w14:paraId="66E015E9" w14:textId="2C446F5F" w:rsidR="00605289" w:rsidRPr="00605289" w:rsidRDefault="00605289" w:rsidP="0020377A">
      <w:pPr>
        <w:pStyle w:val="ListParagraph"/>
        <w:numPr>
          <w:ilvl w:val="1"/>
          <w:numId w:val="26"/>
        </w:numPr>
        <w:rPr>
          <w:b/>
          <w:bCs/>
        </w:rPr>
      </w:pPr>
      <w:r>
        <w:t>consideration of distributed generation in pseudo measurement modeling</w:t>
      </w:r>
    </w:p>
    <w:p w14:paraId="58715917" w14:textId="64900274" w:rsidR="00605289" w:rsidRPr="00605289" w:rsidRDefault="00605289" w:rsidP="0020377A">
      <w:pPr>
        <w:pStyle w:val="ListParagraph"/>
        <w:numPr>
          <w:ilvl w:val="1"/>
          <w:numId w:val="26"/>
        </w:numPr>
        <w:rPr>
          <w:b/>
          <w:bCs/>
        </w:rPr>
      </w:pPr>
      <w:r>
        <w:t>Correlation between pseudo measurements</w:t>
      </w:r>
    </w:p>
    <w:p w14:paraId="03BB0C76" w14:textId="0B4065DB" w:rsidR="00605289" w:rsidRPr="00AB1DA8" w:rsidRDefault="00AB1DA8" w:rsidP="0020377A">
      <w:pPr>
        <w:pStyle w:val="ListParagraph"/>
        <w:numPr>
          <w:ilvl w:val="1"/>
          <w:numId w:val="26"/>
        </w:numPr>
        <w:rPr>
          <w:b/>
          <w:bCs/>
        </w:rPr>
      </w:pPr>
      <w:r>
        <w:t>Modeling of the low voltage system</w:t>
      </w:r>
    </w:p>
    <w:p w14:paraId="40904342" w14:textId="2EB1C968" w:rsidR="00AB1DA8" w:rsidRPr="00AB1DA8" w:rsidRDefault="00AB1DA8" w:rsidP="0020377A">
      <w:pPr>
        <w:pStyle w:val="ListParagraph"/>
        <w:numPr>
          <w:ilvl w:val="0"/>
          <w:numId w:val="26"/>
        </w:numPr>
        <w:rPr>
          <w:b/>
          <w:bCs/>
        </w:rPr>
      </w:pPr>
      <w:r>
        <w:rPr>
          <w:b/>
          <w:bCs/>
        </w:rPr>
        <w:t>Wide area monitoring:</w:t>
      </w:r>
    </w:p>
    <w:p w14:paraId="758859A5" w14:textId="067BBBBD" w:rsidR="00AB1DA8" w:rsidRPr="00AB1DA8" w:rsidRDefault="00AB1DA8" w:rsidP="0020377A">
      <w:pPr>
        <w:pStyle w:val="ListParagraph"/>
        <w:numPr>
          <w:ilvl w:val="1"/>
          <w:numId w:val="26"/>
        </w:numPr>
        <w:rPr>
          <w:b/>
          <w:bCs/>
        </w:rPr>
      </w:pPr>
      <w:proofErr w:type="spellStart"/>
      <w:r>
        <w:t>Multiarea</w:t>
      </w:r>
      <w:proofErr w:type="spellEnd"/>
      <w:r>
        <w:t xml:space="preserve"> state estimation</w:t>
      </w:r>
    </w:p>
    <w:p w14:paraId="53DDE5C6" w14:textId="67057141" w:rsidR="00AB1DA8" w:rsidRPr="00AB1DA8" w:rsidRDefault="00AB1DA8" w:rsidP="0020377A">
      <w:pPr>
        <w:pStyle w:val="ListParagraph"/>
        <w:numPr>
          <w:ilvl w:val="1"/>
          <w:numId w:val="26"/>
        </w:numPr>
        <w:rPr>
          <w:b/>
          <w:bCs/>
        </w:rPr>
      </w:pPr>
      <w:r>
        <w:t>Efficient numerical methods</w:t>
      </w:r>
    </w:p>
    <w:p w14:paraId="56D6A80C" w14:textId="0FF04A31" w:rsidR="00AB1DA8" w:rsidRPr="00AB1DA8" w:rsidRDefault="00AB1DA8" w:rsidP="0020377A">
      <w:pPr>
        <w:pStyle w:val="ListParagraph"/>
        <w:numPr>
          <w:ilvl w:val="1"/>
          <w:numId w:val="26"/>
        </w:numPr>
        <w:rPr>
          <w:b/>
          <w:bCs/>
        </w:rPr>
      </w:pPr>
      <w:r>
        <w:t>Computational performance for real-time applications</w:t>
      </w:r>
    </w:p>
    <w:p w14:paraId="105AF9CB" w14:textId="73D1207A" w:rsidR="00AB1DA8" w:rsidRPr="00AB1DA8" w:rsidRDefault="00AB1DA8" w:rsidP="0020377A">
      <w:pPr>
        <w:pStyle w:val="ListParagraph"/>
        <w:numPr>
          <w:ilvl w:val="0"/>
          <w:numId w:val="26"/>
        </w:numPr>
        <w:rPr>
          <w:b/>
          <w:bCs/>
        </w:rPr>
      </w:pPr>
      <w:r w:rsidRPr="00AB1DA8">
        <w:rPr>
          <w:b/>
          <w:bCs/>
        </w:rPr>
        <w:t>Insertion of distributed generation:</w:t>
      </w:r>
    </w:p>
    <w:p w14:paraId="6DA49AB3" w14:textId="70856CAE" w:rsidR="00AB1DA8" w:rsidRPr="00AB1DA8" w:rsidRDefault="00AB1DA8" w:rsidP="0020377A">
      <w:pPr>
        <w:pStyle w:val="ListParagraph"/>
        <w:numPr>
          <w:ilvl w:val="1"/>
          <w:numId w:val="26"/>
        </w:numPr>
        <w:rPr>
          <w:b/>
          <w:bCs/>
        </w:rPr>
      </w:pPr>
      <w:r>
        <w:lastRenderedPageBreak/>
        <w:t>Medium voltage level (usually wind power)</w:t>
      </w:r>
    </w:p>
    <w:p w14:paraId="3AE9D94B" w14:textId="455D99B1" w:rsidR="00AB1DA8" w:rsidRPr="00AB1DA8" w:rsidRDefault="00AB1DA8" w:rsidP="0020377A">
      <w:pPr>
        <w:pStyle w:val="ListParagraph"/>
        <w:numPr>
          <w:ilvl w:val="1"/>
          <w:numId w:val="26"/>
        </w:numPr>
        <w:rPr>
          <w:b/>
          <w:bCs/>
        </w:rPr>
      </w:pPr>
      <w:r>
        <w:t>Low voltage level (usually solar, photovoltaic, generation)</w:t>
      </w:r>
    </w:p>
    <w:p w14:paraId="531B6BFC" w14:textId="623E1A97" w:rsidR="00AB1DA8" w:rsidRPr="00AB1DA8" w:rsidRDefault="00AB1DA8" w:rsidP="0020377A">
      <w:pPr>
        <w:pStyle w:val="ListParagraph"/>
        <w:numPr>
          <w:ilvl w:val="0"/>
          <w:numId w:val="26"/>
        </w:numPr>
        <w:rPr>
          <w:b/>
          <w:bCs/>
        </w:rPr>
      </w:pPr>
      <w:r>
        <w:t>Treatment of topology error caused by incorrect information on the status of switches and circuit breakers</w:t>
      </w:r>
    </w:p>
    <w:p w14:paraId="038F0580" w14:textId="294CD7FE" w:rsidR="00AB1DA8" w:rsidRDefault="00AB1DA8" w:rsidP="00AB1DA8">
      <w:pPr>
        <w:pStyle w:val="Heading2"/>
      </w:pPr>
      <w:r>
        <w:t>4.8 Exercises</w:t>
      </w:r>
    </w:p>
    <w:p w14:paraId="0406ECB1" w14:textId="0469DD9B" w:rsidR="00AB1DA8" w:rsidRDefault="00104132" w:rsidP="00AB1DA8">
      <w:pPr>
        <w:pStyle w:val="Heading3"/>
      </w:pPr>
      <w:r>
        <w:t xml:space="preserve">Exercise </w:t>
      </w:r>
      <w:proofErr w:type="spellStart"/>
      <w:r>
        <w:t>nr</w:t>
      </w:r>
      <w:proofErr w:type="spellEnd"/>
      <w:r>
        <w:t xml:space="preserve"> 1</w:t>
      </w:r>
    </w:p>
    <w:p w14:paraId="6C67239A" w14:textId="7851EF12" w:rsidR="00104132" w:rsidRPr="00104132" w:rsidRDefault="00104132" w:rsidP="00104132">
      <w:r>
        <w:t xml:space="preserve">All the currents and nodal voltages of the </w:t>
      </w:r>
      <w:r>
        <w:rPr>
          <w:b/>
          <w:bCs/>
        </w:rPr>
        <w:t>direct current system</w:t>
      </w:r>
      <w:r>
        <w:t xml:space="preserve"> in figure 4.4 are measured and shown in the measurement vector z, (current in Amps and voltage in volts)</w:t>
      </w:r>
    </w:p>
    <w:p w14:paraId="7583CE4F" w14:textId="1CAD1091" w:rsidR="00104132" w:rsidRPr="00104132" w:rsidRDefault="00104132" w:rsidP="00104132">
      <w:pPr>
        <w:autoSpaceDE w:val="0"/>
        <w:autoSpaceDN w:val="0"/>
        <w:adjustRightInd w:val="0"/>
        <w:spacing w:after="0" w:line="240" w:lineRule="auto"/>
        <w:rPr>
          <w:rFonts w:ascii="AdvP8010" w:hAnsi="AdvP8010" w:cs="AdvP8010"/>
          <w:sz w:val="15"/>
          <w:szCs w:val="15"/>
          <w:vertAlign w:val="superscript"/>
        </w:rPr>
      </w:pPr>
      <w:r>
        <w:rPr>
          <w:rFonts w:ascii="AdvP8010" w:hAnsi="AdvP8010" w:cs="AdvP8010"/>
        </w:rPr>
        <w:t>Measurement vector</w:t>
      </w:r>
      <w:r>
        <w:rPr>
          <w:rFonts w:ascii="AdvP8010" w:hAnsi="AdvP8010" w:cs="AdvP8010"/>
        </w:rPr>
        <w:br/>
        <w:t>z</w:t>
      </w:r>
      <w:proofErr w:type="gramStart"/>
      <w:r>
        <w:rPr>
          <w:rFonts w:ascii="AdvP8010" w:hAnsi="AdvP8010" w:cs="AdvP8010"/>
        </w:rPr>
        <w:t>=[</w:t>
      </w:r>
      <w:proofErr w:type="gramEnd"/>
      <w:r>
        <w:rPr>
          <w:rFonts w:ascii="AdvP8010" w:hAnsi="AdvP8010" w:cs="AdvP8010"/>
        </w:rPr>
        <w:tab/>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 xml:space="preserve">I </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 xml:space="preserve">1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1</w:t>
      </w:r>
      <w:r>
        <w:rPr>
          <w:rFonts w:ascii="AdvP4C4E74" w:hAnsi="AdvP4C4E74" w:cs="AdvP4C4E74"/>
        </w:rPr>
        <w:t>_</w:t>
      </w:r>
      <w:r>
        <w:rPr>
          <w:rFonts w:ascii="AdvP45996F" w:hAnsi="AdvP45996F" w:cs="AdvP45996F"/>
        </w:rPr>
        <w:t xml:space="preserve">3 </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1</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2</w:t>
      </w:r>
      <w:r>
        <w:rPr>
          <w:rFonts w:ascii="AdvP4C4E74" w:hAnsi="AdvP4C4E74" w:cs="AdvP4C4E74"/>
        </w:rPr>
        <w:t>_</w:t>
      </w:r>
      <w:r>
        <w:rPr>
          <w:rFonts w:ascii="AdvP45996F" w:hAnsi="AdvP45996F" w:cs="AdvP45996F"/>
        </w:rPr>
        <w:t>3</w:t>
      </w:r>
      <w:r>
        <w:rPr>
          <w:rFonts w:ascii="AdvP45996F" w:hAnsi="AdvP45996F" w:cs="AdvP45996F"/>
        </w:rPr>
        <w:tab/>
      </w:r>
      <w:r>
        <w:rPr>
          <w:rFonts w:ascii="AdvP8010" w:hAnsi="AdvP8010" w:cs="AdvP8010"/>
        </w:rPr>
        <w:t>I</w:t>
      </w:r>
      <w:r>
        <w:rPr>
          <w:rFonts w:ascii="AdvP4C4E59" w:hAnsi="AdvP4C4E59" w:cs="AdvP4C4E59"/>
        </w:rPr>
        <w:t>:</w:t>
      </w:r>
      <w:r>
        <w:rPr>
          <w:rFonts w:ascii="AdvP45996F" w:hAnsi="AdvP45996F" w:cs="AdvP45996F"/>
        </w:rPr>
        <w:t>3</w:t>
      </w:r>
      <w:r>
        <w:rPr>
          <w:rFonts w:ascii="AdvP4C4E74" w:hAnsi="AdvP4C4E74" w:cs="AdvP4C4E74"/>
        </w:rPr>
        <w:t>_</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1</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2</w:t>
      </w:r>
      <w:r>
        <w:rPr>
          <w:rFonts w:ascii="AdvP45996F" w:hAnsi="AdvP45996F" w:cs="AdvP45996F"/>
        </w:rPr>
        <w:tab/>
      </w:r>
      <w:r>
        <w:rPr>
          <w:rFonts w:ascii="AdvP8010" w:hAnsi="AdvP8010" w:cs="AdvP8010"/>
        </w:rPr>
        <w:t>V</w:t>
      </w:r>
      <w:r>
        <w:rPr>
          <w:rFonts w:ascii="AdvP4C4E59" w:hAnsi="AdvP4C4E59" w:cs="AdvP4C4E59"/>
        </w:rPr>
        <w:t>:</w:t>
      </w:r>
      <w:r>
        <w:rPr>
          <w:rFonts w:ascii="AdvP45996F" w:hAnsi="AdvP45996F" w:cs="AdvP45996F"/>
        </w:rPr>
        <w:t>3</w:t>
      </w:r>
      <w:r>
        <w:rPr>
          <w:rFonts w:ascii="AdvP4C4E74" w:hAnsi="AdvP4C4E74" w:cs="AdvP4C4E74"/>
        </w:rPr>
        <w:t>]</w:t>
      </w:r>
      <w:r>
        <w:rPr>
          <w:rFonts w:ascii="AdvP4C4E74" w:hAnsi="AdvP4C4E74" w:cs="AdvP4C4E74"/>
          <w:vertAlign w:val="superscript"/>
        </w:rPr>
        <w:t>T</w:t>
      </w:r>
    </w:p>
    <w:p w14:paraId="284FDB5F" w14:textId="25090606" w:rsidR="00104132" w:rsidRDefault="00104132" w:rsidP="00104132">
      <w:pPr>
        <w:rPr>
          <w:rFonts w:ascii="AdvP4C4E74" w:hAnsi="AdvP4C4E74" w:cs="AdvP4C4E74"/>
          <w:vertAlign w:val="superscript"/>
        </w:rPr>
      </w:pPr>
      <w:r>
        <w:rPr>
          <w:rFonts w:ascii="AdvP8010" w:hAnsi="AdvP8010" w:cs="AdvP8010"/>
        </w:rPr>
        <w:t>z</w:t>
      </w:r>
      <w:proofErr w:type="gramStart"/>
      <w:r>
        <w:rPr>
          <w:rFonts w:ascii="AdvP4C4E74" w:hAnsi="AdvP4C4E74" w:cs="AdvP4C4E74"/>
        </w:rPr>
        <w:t>=[</w:t>
      </w:r>
      <w:proofErr w:type="gramEnd"/>
      <w:r>
        <w:rPr>
          <w:rFonts w:ascii="AdvP4C4E74" w:hAnsi="AdvP4C4E74" w:cs="AdvP4C4E74"/>
        </w:rPr>
        <w:tab/>
      </w:r>
      <w:r>
        <w:rPr>
          <w:rFonts w:ascii="AdvP45996F" w:hAnsi="AdvP45996F" w:cs="AdvP45996F"/>
        </w:rPr>
        <w:t>52,</w:t>
      </w:r>
      <w:r>
        <w:rPr>
          <w:rFonts w:ascii="AdvP45996F" w:hAnsi="AdvP45996F" w:cs="AdvP45996F"/>
        </w:rPr>
        <w:tab/>
        <w:t>-49,</w:t>
      </w:r>
      <w:r>
        <w:rPr>
          <w:rFonts w:ascii="AdvP45996F" w:hAnsi="AdvP45996F" w:cs="AdvP45996F"/>
        </w:rPr>
        <w:tab/>
        <w:t>-15,</w:t>
      </w:r>
      <w:r>
        <w:rPr>
          <w:rFonts w:ascii="AdvP45996F" w:hAnsi="AdvP45996F" w:cs="AdvP45996F"/>
        </w:rPr>
        <w:tab/>
        <w:t>16,</w:t>
      </w:r>
      <w:r>
        <w:rPr>
          <w:rFonts w:ascii="AdvP45996F" w:hAnsi="AdvP45996F" w:cs="AdvP45996F"/>
        </w:rPr>
        <w:tab/>
        <w:t>-82,</w:t>
      </w:r>
      <w:r>
        <w:rPr>
          <w:rFonts w:ascii="AdvP45996F" w:hAnsi="AdvP45996F" w:cs="AdvP45996F"/>
        </w:rPr>
        <w:tab/>
        <w:t>80,</w:t>
      </w:r>
      <w:r>
        <w:rPr>
          <w:rFonts w:ascii="AdvP45996F" w:hAnsi="AdvP45996F" w:cs="AdvP45996F"/>
        </w:rPr>
        <w:tab/>
        <w:t>11,</w:t>
      </w:r>
      <w:r>
        <w:rPr>
          <w:rFonts w:ascii="AdvP45996F" w:hAnsi="AdvP45996F" w:cs="AdvP45996F"/>
        </w:rPr>
        <w:tab/>
        <w:t>6,</w:t>
      </w:r>
      <w:r>
        <w:rPr>
          <w:rFonts w:ascii="AdvP45996F" w:hAnsi="AdvP45996F" w:cs="AdvP45996F"/>
        </w:rPr>
        <w:tab/>
        <w:t>14</w:t>
      </w:r>
      <w:r>
        <w:rPr>
          <w:rFonts w:ascii="AdvP4C4E74" w:hAnsi="AdvP4C4E74" w:cs="AdvP4C4E74"/>
        </w:rPr>
        <w:t>]</w:t>
      </w:r>
      <w:r>
        <w:rPr>
          <w:rFonts w:ascii="AdvP4C4E74" w:hAnsi="AdvP4C4E74" w:cs="AdvP4C4E74"/>
          <w:vertAlign w:val="superscript"/>
        </w:rPr>
        <w:t>T</w:t>
      </w:r>
    </w:p>
    <w:p w14:paraId="6638CB40" w14:textId="16DF87E3" w:rsidR="00CA4206" w:rsidRPr="00CA4206" w:rsidRDefault="00CA4206" w:rsidP="00104132">
      <w:pPr>
        <w:rPr>
          <w:rFonts w:ascii="AdvP4C4E74" w:hAnsi="AdvP4C4E74" w:cs="AdvP4C4E74"/>
        </w:rPr>
      </w:pPr>
      <w:r>
        <w:rPr>
          <w:rFonts w:ascii="AdvP4C4E74" w:hAnsi="AdvP4C4E74" w:cs="AdvP4C4E74"/>
        </w:rPr>
        <w:t xml:space="preserve">All available measurement </w:t>
      </w:r>
      <w:r w:rsidR="00A477C0">
        <w:rPr>
          <w:rFonts w:ascii="AdvP4C4E74" w:hAnsi="AdvP4C4E74" w:cs="AdvP4C4E74"/>
        </w:rPr>
        <w:t>has</w:t>
      </w:r>
      <w:r>
        <w:rPr>
          <w:rFonts w:ascii="AdvP4C4E74" w:hAnsi="AdvP4C4E74" w:cs="AdvP4C4E74"/>
        </w:rPr>
        <w:t xml:space="preserve"> the standard deviation given by </w:t>
      </w:r>
      <m:oMath>
        <m:sSub>
          <m:sSubPr>
            <m:ctrlPr>
              <w:rPr>
                <w:rFonts w:ascii="Cambria Math" w:hAnsi="Cambria Math" w:cs="AdvP4C4E74"/>
                <w:i/>
              </w:rPr>
            </m:ctrlPr>
          </m:sSubPr>
          <m:e>
            <m:r>
              <w:rPr>
                <w:rFonts w:ascii="Cambria Math" w:hAnsi="Cambria Math" w:cs="AdvP4C4E74"/>
              </w:rPr>
              <m:t>σ</m:t>
            </m:r>
          </m:e>
          <m:sub>
            <m:r>
              <w:rPr>
                <w:rFonts w:ascii="Cambria Math" w:hAnsi="Cambria Math" w:cs="AdvP4C4E74"/>
              </w:rPr>
              <m:t>i</m:t>
            </m:r>
          </m:sub>
        </m:sSub>
        <m:r>
          <w:rPr>
            <w:rFonts w:ascii="Cambria Math" w:hAnsi="Cambria Math" w:cs="AdvP4C4E74"/>
          </w:rPr>
          <m:t>=</m:t>
        </m:r>
        <m:f>
          <m:fPr>
            <m:ctrlPr>
              <w:rPr>
                <w:rFonts w:ascii="Cambria Math" w:hAnsi="Cambria Math" w:cs="AdvP4C4E74"/>
                <w:i/>
              </w:rPr>
            </m:ctrlPr>
          </m:fPr>
          <m:num>
            <m:d>
              <m:dPr>
                <m:begChr m:val="|"/>
                <m:endChr m:val="|"/>
                <m:ctrlPr>
                  <w:rPr>
                    <w:rFonts w:ascii="Cambria Math" w:hAnsi="Cambria Math" w:cs="AdvP4C4E74"/>
                    <w:i/>
                  </w:rPr>
                </m:ctrlPr>
              </m:dPr>
              <m:e>
                <m:sSub>
                  <m:sSubPr>
                    <m:ctrlPr>
                      <w:rPr>
                        <w:rFonts w:ascii="Cambria Math" w:hAnsi="Cambria Math" w:cs="AdvP4C4E74"/>
                        <w:i/>
                      </w:rPr>
                    </m:ctrlPr>
                  </m:sSubPr>
                  <m:e>
                    <m:r>
                      <w:rPr>
                        <w:rFonts w:ascii="Cambria Math" w:hAnsi="Cambria Math" w:cs="AdvP4C4E74"/>
                      </w:rPr>
                      <m:t>z</m:t>
                    </m:r>
                  </m:e>
                  <m:sub>
                    <m:r>
                      <w:rPr>
                        <w:rFonts w:ascii="Cambria Math" w:hAnsi="Cambria Math" w:cs="AdvP4C4E74"/>
                      </w:rPr>
                      <m:t>i</m:t>
                    </m:r>
                  </m:sub>
                </m:sSub>
              </m:e>
            </m:d>
          </m:num>
          <m:den>
            <m:r>
              <w:rPr>
                <w:rFonts w:ascii="Cambria Math" w:hAnsi="Cambria Math" w:cs="AdvP4C4E74"/>
              </w:rPr>
              <m:t>100</m:t>
            </m:r>
          </m:den>
        </m:f>
      </m:oMath>
    </w:p>
    <w:p w14:paraId="0A9AC127" w14:textId="63FDC207" w:rsidR="00104132" w:rsidRDefault="00104132" w:rsidP="00104132">
      <w:pPr>
        <w:jc w:val="center"/>
      </w:pPr>
      <w:r w:rsidRPr="00104132">
        <w:rPr>
          <w:noProof/>
          <w:lang w:eastAsia="en-US"/>
        </w:rPr>
        <w:drawing>
          <wp:inline distT="0" distB="0" distL="0" distR="0" wp14:anchorId="149E1A9E" wp14:editId="6308CF18">
            <wp:extent cx="3683000" cy="2375063"/>
            <wp:effectExtent l="0" t="0" r="0" b="635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42"/>
                    <a:stretch>
                      <a:fillRect/>
                    </a:stretch>
                  </pic:blipFill>
                  <pic:spPr>
                    <a:xfrm>
                      <a:off x="0" y="0"/>
                      <a:ext cx="3689189" cy="2379054"/>
                    </a:xfrm>
                    <a:prstGeom prst="rect">
                      <a:avLst/>
                    </a:prstGeom>
                  </pic:spPr>
                </pic:pic>
              </a:graphicData>
            </a:graphic>
          </wp:inline>
        </w:drawing>
      </w:r>
    </w:p>
    <w:p w14:paraId="19097F7B" w14:textId="5E1E130D" w:rsidR="00104132" w:rsidRDefault="00104132" w:rsidP="0020377A">
      <w:pPr>
        <w:pStyle w:val="ListParagraph"/>
        <w:numPr>
          <w:ilvl w:val="0"/>
          <w:numId w:val="27"/>
        </w:numPr>
      </w:pPr>
      <w:r w:rsidRPr="00104132">
        <w:t>Determine the state vector (nodal magnitude voltages) by the WLS estimator (considering R</w:t>
      </w:r>
      <w:r>
        <w:t>, the covariance matrix</w:t>
      </w:r>
      <w:r w:rsidRPr="00104132">
        <w:t xml:space="preserve"> equal to an identity matrix).</w:t>
      </w:r>
    </w:p>
    <w:p w14:paraId="0348C485" w14:textId="1F5A7772" w:rsidR="00CA4206" w:rsidRPr="00CA4206" w:rsidRDefault="00CA4206" w:rsidP="00CA4206">
      <w:pPr>
        <w:rPr>
          <w:rFonts w:eastAsiaTheme="majorEastAsia" w:cstheme="minorHAnsi"/>
        </w:rPr>
      </w:pPr>
      <w:r w:rsidRPr="00CA4206">
        <w:rPr>
          <w:rFonts w:eastAsiaTheme="majorEastAsia" w:cstheme="minorHAnsi"/>
        </w:rPr>
        <w:t xml:space="preserve">To obtain the best estimation of the state variables, </w:t>
      </w:r>
      <m:oMath>
        <m:r>
          <m:rPr>
            <m:sty m:val="bi"/>
          </m:rPr>
          <w:rPr>
            <w:rFonts w:ascii="Cambria Math" w:eastAsiaTheme="majorEastAsia" w:hAnsi="Cambria Math" w:cstheme="minorHAnsi"/>
          </w:rPr>
          <m:t>x</m:t>
        </m:r>
      </m:oMath>
      <w:r w:rsidRPr="00CA4206">
        <w:rPr>
          <w:rFonts w:eastAsiaTheme="majorEastAsia" w:cstheme="minorHAnsi"/>
        </w:rPr>
        <w:t xml:space="preserve">, we will try to minimize the index </w:t>
      </w:r>
      <m:oMath>
        <m:r>
          <m:rPr>
            <m:sty m:val="bi"/>
          </m:rPr>
          <w:rPr>
            <w:rFonts w:ascii="Cambria Math" w:eastAsiaTheme="majorEastAsia" w:hAnsi="Cambria Math" w:cstheme="minorHAnsi"/>
          </w:rPr>
          <m:t>J(x)</m:t>
        </m:r>
      </m:oMath>
      <w:r w:rsidRPr="00CA4206">
        <w:rPr>
          <w:rFonts w:eastAsiaTheme="majorEastAsia" w:cstheme="minorHAnsi"/>
          <w:b/>
          <w:bCs/>
        </w:rPr>
        <w:t xml:space="preserve"> </w:t>
      </w:r>
      <w:r w:rsidRPr="00CA4206">
        <w:rPr>
          <w:rFonts w:eastAsiaTheme="majorEastAsia" w:cstheme="minorHAnsi"/>
        </w:rPr>
        <w:t>given by:</w:t>
      </w:r>
      <w:r w:rsidRPr="00CA4206">
        <w:rPr>
          <w:rFonts w:eastAsiaTheme="majorEastAsia" w:cstheme="minorHAnsi"/>
        </w:rPr>
        <w:br/>
      </w:r>
      <m:oMathPara>
        <m:oMath>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r>
            <w:rPr>
              <w:rFonts w:ascii="Cambria Math" w:eastAsiaTheme="majorEastAsia" w:hAnsi="Cambria Math" w:cstheme="minorHAnsi"/>
            </w:rPr>
            <m:t>=</m:t>
          </m:r>
          <m:sSup>
            <m:sSupPr>
              <m:ctrlPr>
                <w:rPr>
                  <w:rFonts w:ascii="Cambria Math" w:eastAsiaTheme="majorEastAsia" w:hAnsi="Cambria Math" w:cstheme="minorHAnsi"/>
                  <w:i/>
                </w:rPr>
              </m:ctrlPr>
            </m:sSupPr>
            <m:e>
              <m:r>
                <w:rPr>
                  <w:rFonts w:ascii="Cambria Math" w:eastAsiaTheme="majorEastAsia" w:hAnsi="Cambria Math" w:cstheme="minorHAnsi"/>
                </w:rPr>
                <m:t>e</m:t>
              </m:r>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r>
            <w:rPr>
              <w:rFonts w:ascii="Cambria Math" w:eastAsiaTheme="majorEastAsia" w:hAnsi="Cambria Math" w:cstheme="minorHAnsi"/>
            </w:rPr>
            <m:t>e=</m:t>
          </m:r>
          <m:sSup>
            <m:sSupPr>
              <m:ctrlPr>
                <w:rPr>
                  <w:rFonts w:ascii="Cambria Math" w:eastAsiaTheme="majorEastAsia" w:hAnsi="Cambria Math" w:cstheme="minorHAnsi"/>
                  <w:i/>
                </w:rPr>
              </m:ctrlPr>
            </m:sSupPr>
            <m:e>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e>
            <m:sup>
              <m:r>
                <w:rPr>
                  <w:rFonts w:ascii="Cambria Math" w:eastAsiaTheme="majorEastAsia" w:hAnsi="Cambria Math" w:cstheme="minorHAnsi"/>
                </w:rPr>
                <m:t>T</m:t>
              </m:r>
            </m:sup>
          </m:sSup>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oMath>
      </m:oMathPara>
    </w:p>
    <w:p w14:paraId="5027783C" w14:textId="77777777" w:rsidR="00CA4206" w:rsidRDefault="00CA4206" w:rsidP="00104132">
      <m:oMath>
        <m:r>
          <m:rPr>
            <m:sty m:val="bi"/>
          </m:rPr>
          <w:rPr>
            <w:rFonts w:ascii="Cambria Math" w:eastAsiaTheme="majorEastAsia" w:hAnsi="Cambria Math" w:cstheme="minorHAnsi"/>
          </w:rPr>
          <m:t>J(x)</m:t>
        </m:r>
      </m:oMath>
      <w:r>
        <w:t xml:space="preserve"> is minimized when </w:t>
      </w:r>
      <m:oMath>
        <m:f>
          <m:fPr>
            <m:ctrlPr>
              <w:rPr>
                <w:rFonts w:ascii="Cambria Math" w:eastAsiaTheme="majorEastAsia" w:hAnsi="Cambria Math" w:cstheme="minorHAnsi"/>
                <w:i/>
              </w:rPr>
            </m:ctrlPr>
          </m:fPr>
          <m:num>
            <m:r>
              <w:rPr>
                <w:rFonts w:ascii="Cambria Math" w:eastAsiaTheme="majorEastAsia" w:hAnsi="Cambria Math" w:cstheme="minorHAnsi"/>
              </w:rPr>
              <m:t>∂J</m:t>
            </m:r>
            <m:d>
              <m:dPr>
                <m:ctrlPr>
                  <w:rPr>
                    <w:rFonts w:ascii="Cambria Math" w:eastAsiaTheme="majorEastAsia" w:hAnsi="Cambria Math" w:cstheme="minorHAnsi"/>
                    <w:i/>
                  </w:rPr>
                </m:ctrlPr>
              </m:dPr>
              <m:e>
                <m:r>
                  <w:rPr>
                    <w:rFonts w:ascii="Cambria Math" w:eastAsiaTheme="majorEastAsia" w:hAnsi="Cambria Math" w:cstheme="minorHAnsi"/>
                  </w:rPr>
                  <m:t>x</m:t>
                </m:r>
              </m:e>
            </m:d>
          </m:num>
          <m:den>
            <m:r>
              <w:rPr>
                <w:rFonts w:ascii="Cambria Math" w:eastAsiaTheme="majorEastAsia" w:hAnsi="Cambria Math" w:cstheme="minorHAnsi"/>
              </w:rPr>
              <m:t>∂x</m:t>
            </m:r>
          </m:den>
        </m:f>
        <m:r>
          <w:rPr>
            <w:rFonts w:ascii="Cambria Math" w:eastAsiaTheme="majorEastAsia" w:hAnsi="Cambria Math" w:cstheme="minorHAnsi"/>
          </w:rPr>
          <m:t>=0</m:t>
        </m:r>
      </m:oMath>
      <w:r>
        <w:t>, and this can be expressed as:</w:t>
      </w:r>
    </w:p>
    <w:p w14:paraId="575717A7" w14:textId="77777777" w:rsidR="00CA4206" w:rsidRPr="00CA4206" w:rsidRDefault="00253580" w:rsidP="00104132">
      <m:oMathPara>
        <m:oMath>
          <m:sSup>
            <m:sSupPr>
              <m:ctrlPr>
                <w:rPr>
                  <w:rFonts w:ascii="Cambria Math" w:eastAsiaTheme="majorEastAsia" w:hAnsi="Cambria Math" w:cstheme="minorHAnsi"/>
                  <w:i/>
                </w:rPr>
              </m:ctrlPr>
            </m:sSupPr>
            <m:e>
              <m:r>
                <w:rPr>
                  <w:rFonts w:ascii="Cambria Math" w:eastAsiaTheme="majorEastAsia" w:hAnsi="Cambria Math" w:cstheme="minorHAnsi"/>
                </w:rPr>
                <m:t>H</m:t>
              </m:r>
            </m:e>
            <m:sup>
              <m:r>
                <w:rPr>
                  <w:rFonts w:ascii="Cambria Math" w:eastAsiaTheme="majorEastAsia" w:hAnsi="Cambria Math" w:cstheme="minorHAnsi"/>
                </w:rPr>
                <m:t>T</m:t>
              </m:r>
            </m:sup>
          </m:sSup>
          <m:d>
            <m:dPr>
              <m:ctrlPr>
                <w:rPr>
                  <w:rFonts w:ascii="Cambria Math" w:eastAsiaTheme="majorEastAsia" w:hAnsi="Cambria Math" w:cstheme="minorHAnsi"/>
                  <w:i/>
                </w:rPr>
              </m:ctrlPr>
            </m:dPr>
            <m:e>
              <m:acc>
                <m:accPr>
                  <m:ctrlPr>
                    <w:rPr>
                      <w:rFonts w:ascii="Cambria Math" w:eastAsiaTheme="majorEastAsia" w:hAnsi="Cambria Math" w:cstheme="minorHAnsi"/>
                      <w:i/>
                    </w:rPr>
                  </m:ctrlPr>
                </m:accPr>
                <m:e>
                  <m:r>
                    <w:rPr>
                      <w:rFonts w:ascii="Cambria Math" w:eastAsiaTheme="majorEastAsia" w:hAnsi="Cambria Math" w:cstheme="minorHAnsi"/>
                    </w:rPr>
                    <m:t>x</m:t>
                  </m:r>
                </m:e>
              </m:acc>
            </m:e>
          </m:d>
          <m:sSup>
            <m:sSupPr>
              <m:ctrlPr>
                <w:rPr>
                  <w:rFonts w:ascii="Cambria Math" w:eastAsiaTheme="majorEastAsia" w:hAnsi="Cambria Math" w:cstheme="minorHAnsi"/>
                  <w:i/>
                </w:rPr>
              </m:ctrlPr>
            </m:sSupPr>
            <m:e>
              <m:r>
                <w:rPr>
                  <w:rFonts w:ascii="Cambria Math" w:eastAsiaTheme="majorEastAsia" w:hAnsi="Cambria Math" w:cstheme="minorHAnsi"/>
                </w:rPr>
                <m:t>R</m:t>
              </m:r>
            </m:e>
            <m:sup>
              <m:r>
                <w:rPr>
                  <w:rFonts w:ascii="Cambria Math" w:eastAsiaTheme="majorEastAsia" w:hAnsi="Cambria Math" w:cstheme="minorHAnsi"/>
                </w:rPr>
                <m:t>-1</m:t>
              </m:r>
            </m:sup>
          </m:sSup>
          <m:d>
            <m:dPr>
              <m:begChr m:val="["/>
              <m:endChr m:val="]"/>
              <m:ctrlPr>
                <w:rPr>
                  <w:rFonts w:ascii="Cambria Math" w:eastAsiaTheme="majorEastAsia" w:hAnsi="Cambria Math" w:cstheme="minorHAnsi"/>
                  <w:i/>
                </w:rPr>
              </m:ctrlPr>
            </m:dPr>
            <m:e>
              <m:r>
                <w:rPr>
                  <w:rFonts w:ascii="Cambria Math" w:eastAsiaTheme="majorEastAsia" w:hAnsi="Cambria Math" w:cstheme="minorHAnsi"/>
                </w:rPr>
                <m:t>z-h</m:t>
              </m:r>
              <m:d>
                <m:dPr>
                  <m:ctrlPr>
                    <w:rPr>
                      <w:rFonts w:ascii="Cambria Math" w:eastAsiaTheme="majorEastAsia" w:hAnsi="Cambria Math" w:cstheme="minorHAnsi"/>
                      <w:i/>
                    </w:rPr>
                  </m:ctrlPr>
                </m:dPr>
                <m:e>
                  <m:r>
                    <w:rPr>
                      <w:rFonts w:ascii="Cambria Math" w:eastAsiaTheme="majorEastAsia" w:hAnsi="Cambria Math" w:cstheme="minorHAnsi"/>
                    </w:rPr>
                    <m:t>x</m:t>
                  </m:r>
                </m:e>
              </m:d>
            </m:e>
          </m:d>
          <m:r>
            <w:rPr>
              <w:rFonts w:ascii="Cambria Math" w:eastAsiaTheme="majorEastAsia" w:hAnsi="Cambria Math" w:cstheme="minorHAnsi"/>
            </w:rPr>
            <m:t>=0</m:t>
          </m:r>
        </m:oMath>
      </m:oMathPara>
    </w:p>
    <w:p w14:paraId="42CDB044" w14:textId="186CCEC8" w:rsidR="00104132" w:rsidRDefault="00CA4206" w:rsidP="00104132">
      <w:pPr>
        <w:rPr>
          <w:rFonts w:eastAsiaTheme="majorEastAsia" w:cstheme="minorHAnsi"/>
        </w:rPr>
      </w:pPr>
      <w:r>
        <w:t xml:space="preserve">Where </w:t>
      </w:r>
      <m:oMath>
        <m:r>
          <w:rPr>
            <w:rFonts w:ascii="Cambria Math" w:eastAsiaTheme="majorEastAsia" w:hAnsi="Cambria Math" w:cstheme="minorHAnsi"/>
          </w:rPr>
          <m:t>H(</m:t>
        </m:r>
        <m:acc>
          <m:accPr>
            <m:ctrlPr>
              <w:rPr>
                <w:rFonts w:ascii="Cambria Math" w:eastAsiaTheme="majorEastAsia" w:hAnsi="Cambria Math" w:cstheme="minorHAnsi"/>
                <w:i/>
              </w:rPr>
            </m:ctrlPr>
          </m:accPr>
          <m:e>
            <m:r>
              <w:rPr>
                <w:rFonts w:ascii="Cambria Math" w:eastAsiaTheme="majorEastAsia" w:hAnsi="Cambria Math" w:cstheme="minorHAnsi"/>
              </w:rPr>
              <m:t>x</m:t>
            </m:r>
          </m:e>
        </m:acc>
        <m:r>
          <w:rPr>
            <w:rFonts w:ascii="Cambria Math" w:eastAsiaTheme="majorEastAsia" w:hAnsi="Cambria Math" w:cstheme="minorHAnsi"/>
          </w:rPr>
          <m:t>)</m:t>
        </m:r>
      </m:oMath>
      <w:r>
        <w:rPr>
          <w:rFonts w:eastAsiaTheme="majorEastAsia" w:cstheme="minorHAnsi"/>
        </w:rPr>
        <w:t xml:space="preserve"> is the Jacobian of </w:t>
      </w:r>
      <m:oMath>
        <m:r>
          <w:rPr>
            <w:rFonts w:ascii="Cambria Math" w:eastAsiaTheme="majorEastAsia" w:hAnsi="Cambria Math" w:cstheme="minorHAnsi"/>
          </w:rPr>
          <m:t>h</m:t>
        </m:r>
        <m:d>
          <m:dPr>
            <m:ctrlPr>
              <w:rPr>
                <w:rFonts w:ascii="Cambria Math" w:eastAsiaTheme="majorEastAsia" w:hAnsi="Cambria Math" w:cstheme="minorHAnsi"/>
                <w:i/>
              </w:rPr>
            </m:ctrlPr>
          </m:dPr>
          <m:e>
            <m:r>
              <w:rPr>
                <w:rFonts w:ascii="Cambria Math" w:eastAsiaTheme="majorEastAsia" w:hAnsi="Cambria Math" w:cstheme="minorHAnsi"/>
              </w:rPr>
              <m:t>x</m:t>
            </m:r>
          </m:e>
        </m:d>
      </m:oMath>
      <w:r>
        <w:rPr>
          <w:rFonts w:eastAsiaTheme="majorEastAsia" w:cstheme="minorHAnsi"/>
        </w:rPr>
        <w:t xml:space="preserve">, and </w:t>
      </w:r>
      <m:oMath>
        <m:r>
          <w:rPr>
            <w:rFonts w:ascii="Cambria Math" w:eastAsiaTheme="majorEastAsia" w:hAnsi="Cambria Math" w:cstheme="minorHAnsi"/>
          </w:rPr>
          <m:t>h(.)</m:t>
        </m:r>
      </m:oMath>
      <w:r>
        <w:rPr>
          <w:rFonts w:eastAsiaTheme="majorEastAsia" w:cstheme="minorHAnsi"/>
        </w:rPr>
        <w:t xml:space="preserve"> is the </w:t>
      </w:r>
      <w:r>
        <w:t>vector with equations relating the state variables and the measurements…</w:t>
      </w:r>
      <w:r>
        <w:br/>
      </w:r>
    </w:p>
    <w:p w14:paraId="214594CB" w14:textId="1069B791" w:rsidR="00A477C0" w:rsidRPr="00CA4206" w:rsidRDefault="00A477C0" w:rsidP="00104132">
      <w:pPr>
        <w:rPr>
          <w:rFonts w:eastAsiaTheme="majorEastAsia" w:cstheme="minorHAnsi"/>
        </w:rPr>
      </w:pPr>
      <w:r>
        <w:rPr>
          <w:rFonts w:eastAsiaTheme="majorEastAsia" w:cstheme="minorHAnsi"/>
        </w:rPr>
        <w:t>CONSULT EXAMPLES!</w:t>
      </w:r>
    </w:p>
    <w:p w14:paraId="2F032CA6" w14:textId="1CFA421A" w:rsidR="00104132" w:rsidRDefault="00104132" w:rsidP="0020377A">
      <w:pPr>
        <w:pStyle w:val="ListParagraph"/>
        <w:numPr>
          <w:ilvl w:val="0"/>
          <w:numId w:val="27"/>
        </w:numPr>
      </w:pPr>
      <w:r w:rsidRPr="00104132">
        <w:t>Assuming that the errors of measurements I: 1–2 and I: 1–3 have variances 100 times smaller than the others, repeat item (a) using the WLS estimator</w:t>
      </w:r>
    </w:p>
    <w:p w14:paraId="5FBE3382" w14:textId="6C76CFA6" w:rsidR="00CA4206" w:rsidRDefault="00CA4206" w:rsidP="00CA4206">
      <w:pPr>
        <w:pStyle w:val="Heading3"/>
      </w:pPr>
      <w:r>
        <w:lastRenderedPageBreak/>
        <w:t xml:space="preserve">Exercise </w:t>
      </w:r>
      <w:proofErr w:type="spellStart"/>
      <w:r>
        <w:t>nr</w:t>
      </w:r>
      <w:proofErr w:type="spellEnd"/>
      <w:r>
        <w:t xml:space="preserve"> 2</w:t>
      </w:r>
    </w:p>
    <w:p w14:paraId="47C69984" w14:textId="77777777" w:rsidR="00CA4206" w:rsidRPr="00104132" w:rsidRDefault="00CA4206" w:rsidP="00CA4206"/>
    <w:p w14:paraId="4C85E9D9" w14:textId="54277E86" w:rsidR="00794511" w:rsidRDefault="00794511" w:rsidP="00794511">
      <w:pPr>
        <w:pStyle w:val="Heading1"/>
      </w:pPr>
      <w:proofErr w:type="spellStart"/>
      <w:r>
        <w:t>Ch</w:t>
      </w:r>
      <w:proofErr w:type="spellEnd"/>
      <w:r>
        <w:t xml:space="preserve"> 5, </w:t>
      </w:r>
      <w:r w:rsidR="002110D5" w:rsidRPr="002110D5">
        <w:t>Qualitative characteristics</w:t>
      </w:r>
      <w:r w:rsidR="002110D5">
        <w:t xml:space="preserve"> of measurement sets</w:t>
      </w:r>
      <w:r w:rsidR="00B804AC">
        <w:t xml:space="preserve"> </w:t>
      </w:r>
    </w:p>
    <w:p w14:paraId="0A2DB054" w14:textId="7B451D5F" w:rsidR="00B804AC" w:rsidRPr="00B804AC" w:rsidRDefault="00B804AC" w:rsidP="00B804AC">
      <w:r>
        <w:t>(Pg. 111-168)</w:t>
      </w:r>
    </w:p>
    <w:p w14:paraId="1DFC032A" w14:textId="793B56FF" w:rsidR="00B804AC" w:rsidRDefault="00B804AC" w:rsidP="00794511">
      <w:proofErr w:type="spellStart"/>
      <w:r>
        <w:t>Qualitive</w:t>
      </w:r>
      <w:proofErr w:type="spellEnd"/>
      <w:r>
        <w:t xml:space="preserve"> characteristics of measurements generally relate to the observability and redundancy of a system. This is important to know both during the design and operation of a system.</w:t>
      </w:r>
    </w:p>
    <w:p w14:paraId="7485682C" w14:textId="4FB366D4" w:rsidR="00B804AC" w:rsidRDefault="00B804AC" w:rsidP="00794511">
      <w:r>
        <w:t xml:space="preserve">The book considers modelling of a </w:t>
      </w:r>
      <w:r>
        <w:rPr>
          <w:b/>
          <w:bCs/>
        </w:rPr>
        <w:t>single-phase power grid</w:t>
      </w:r>
      <w:r>
        <w:t xml:space="preserve"> and uses </w:t>
      </w:r>
      <w:r>
        <w:rPr>
          <w:b/>
          <w:bCs/>
        </w:rPr>
        <w:t>complex nodal voltages</w:t>
      </w:r>
      <w:r w:rsidRPr="00B804AC">
        <w:t xml:space="preserve"> </w:t>
      </w:r>
      <w:r>
        <w:t>as state variables.</w:t>
      </w:r>
    </w:p>
    <w:p w14:paraId="307CAC2E" w14:textId="6D2956C0" w:rsidR="00B804AC" w:rsidRDefault="00B804AC" w:rsidP="00B804AC">
      <w:pPr>
        <w:pStyle w:val="Heading2"/>
      </w:pPr>
      <w:r>
        <w:t>5.1 Observability analysis</w:t>
      </w:r>
    </w:p>
    <w:p w14:paraId="79C76B8B" w14:textId="7F4E53CD" w:rsidR="00B4485D" w:rsidRDefault="00B4485D" w:rsidP="00BD14A4">
      <w:r>
        <w:t>A system is observable</w:t>
      </w:r>
      <w:r w:rsidR="00BD14A4">
        <w:t xml:space="preserve"> if</w:t>
      </w:r>
      <w:r>
        <w:t xml:space="preserve"> all its </w:t>
      </w:r>
      <w:r w:rsidRPr="00BD14A4">
        <w:t>state</w:t>
      </w:r>
      <w:r>
        <w:t xml:space="preserve"> variables can be calculated from the available measurements and non-observable</w:t>
      </w:r>
      <w:r w:rsidR="00BD14A4">
        <w:t xml:space="preserve"> if</w:t>
      </w:r>
      <w:r>
        <w:t xml:space="preserve"> this is not the case</w:t>
      </w:r>
    </w:p>
    <w:p w14:paraId="0E08D425" w14:textId="4D70B0F9" w:rsidR="00B4485D" w:rsidRDefault="00B4485D" w:rsidP="00BD14A4">
      <w:pPr>
        <w:pStyle w:val="NoSpacing"/>
      </w:pPr>
      <w:r>
        <w:t>When parts of a system in not observable there are two potential solutions:</w:t>
      </w:r>
    </w:p>
    <w:p w14:paraId="7742253C" w14:textId="749D862D" w:rsidR="00B4485D" w:rsidRDefault="00B4485D" w:rsidP="0020377A">
      <w:pPr>
        <w:pStyle w:val="ListParagraph"/>
        <w:numPr>
          <w:ilvl w:val="0"/>
          <w:numId w:val="28"/>
        </w:numPr>
      </w:pPr>
      <w:r>
        <w:t xml:space="preserve">Identify the </w:t>
      </w:r>
      <w:r>
        <w:rPr>
          <w:b/>
          <w:bCs/>
        </w:rPr>
        <w:t>observable islands</w:t>
      </w:r>
      <w:r>
        <w:t xml:space="preserve"> and calculate the state variables on these islands separately</w:t>
      </w:r>
    </w:p>
    <w:p w14:paraId="5A31723E" w14:textId="6FCCEDC9" w:rsidR="00B4485D" w:rsidRDefault="00204AC4" w:rsidP="0020377A">
      <w:pPr>
        <w:pStyle w:val="ListParagraph"/>
        <w:numPr>
          <w:ilvl w:val="0"/>
          <w:numId w:val="28"/>
        </w:numPr>
      </w:pPr>
      <w:r>
        <w:t xml:space="preserve">Restore observability by inserting critical </w:t>
      </w:r>
      <w:r w:rsidRPr="00204AC4">
        <w:rPr>
          <w:b/>
          <w:bCs/>
        </w:rPr>
        <w:t>pseudo measurements</w:t>
      </w:r>
      <w:r>
        <w:t xml:space="preserve"> based on historical data, load forecasting, and generation data. </w:t>
      </w:r>
    </w:p>
    <w:p w14:paraId="1CBB45F8" w14:textId="6ED4EE50" w:rsidR="00B804AC" w:rsidRDefault="00B804AC" w:rsidP="00B804AC">
      <w:pPr>
        <w:pStyle w:val="Heading3"/>
      </w:pPr>
      <w:r>
        <w:t>5.1.2 Definitions</w:t>
      </w:r>
    </w:p>
    <w:p w14:paraId="5777F084" w14:textId="2B3D740E" w:rsidR="00B804AC" w:rsidRDefault="00204AC4" w:rsidP="00B804AC">
      <w:r>
        <w:t>There are multiple different types of observabilities:</w:t>
      </w:r>
    </w:p>
    <w:p w14:paraId="7C050C1F" w14:textId="68AF0B47" w:rsidR="00271284" w:rsidRDefault="00204AC4" w:rsidP="00B804AC">
      <w:r>
        <w:rPr>
          <w:b/>
          <w:bCs/>
        </w:rPr>
        <w:t>Algebraic observability:</w:t>
      </w:r>
      <w:r w:rsidR="002918AF">
        <w:rPr>
          <w:b/>
          <w:bCs/>
        </w:rPr>
        <w:br/>
      </w:r>
      <w:r w:rsidR="002918AF">
        <w:t xml:space="preserve">To solve the </w:t>
      </w:r>
      <w:r w:rsidR="002918AF" w:rsidRPr="00271284">
        <w:rPr>
          <w:b/>
          <w:bCs/>
        </w:rPr>
        <w:t>normal equation</w:t>
      </w:r>
      <w:r w:rsidR="002918AF">
        <w:t xml:space="preserve"> it is necessary that the rank of the Jacobian matrix</w:t>
      </w:r>
      <w:r w:rsidR="00BD14A4">
        <w:t xml:space="preserve">, </w:t>
      </w:r>
      <m:oMath>
        <m:r>
          <w:rPr>
            <w:rFonts w:ascii="Cambria Math" w:hAnsi="Cambria Math"/>
          </w:rPr>
          <m:t>H</m:t>
        </m:r>
      </m:oMath>
      <w:r w:rsidR="00BD14A4">
        <w:t>,</w:t>
      </w:r>
      <w:r w:rsidR="002918AF">
        <w:t xml:space="preserve"> has a rank that is equal to </w:t>
      </w:r>
      <w:r w:rsidR="00BD14A4">
        <w:t xml:space="preserve">or greater than </w:t>
      </w:r>
      <w:r w:rsidR="002918AF">
        <w:t xml:space="preserve">the number of state variables in </w:t>
      </w:r>
      <m:oMath>
        <m:r>
          <w:rPr>
            <w:rFonts w:ascii="Cambria Math" w:hAnsi="Cambria Math"/>
          </w:rPr>
          <m:t>x</m:t>
        </m:r>
      </m:oMath>
      <w:r w:rsidR="00271284">
        <w:t>.</w:t>
      </w:r>
    </w:p>
    <w:p w14:paraId="4EA9F167" w14:textId="656C04E7" w:rsidR="002918AF" w:rsidRPr="002918AF" w:rsidRDefault="00BD14A4" w:rsidP="00B804AC">
      <w:pPr>
        <w:rPr>
          <w:noProof/>
        </w:rPr>
      </w:pPr>
      <w:r>
        <w:rPr>
          <w:noProof/>
        </w:rPr>
        <w:t>Thus, a</w:t>
      </w:r>
      <w:r w:rsidR="002918AF">
        <w:rPr>
          <w:noProof/>
        </w:rPr>
        <w:t>n EPS with n measurements is observabe if:</w:t>
      </w:r>
      <w:r w:rsidR="002918AF">
        <w:rPr>
          <w:noProof/>
        </w:rPr>
        <w:br/>
      </w:r>
      <m:oMathPara>
        <m:oMath>
          <m:r>
            <w:rPr>
              <w:rFonts w:ascii="Cambria Math" w:hAnsi="Cambria Math"/>
              <w:noProof/>
            </w:rPr>
            <m:t>Rank</m:t>
          </m:r>
          <m:d>
            <m:dPr>
              <m:ctrlPr>
                <w:rPr>
                  <w:rFonts w:ascii="Cambria Math" w:hAnsi="Cambria Math"/>
                  <w:i/>
                  <w:noProof/>
                </w:rPr>
              </m:ctrlPr>
            </m:dPr>
            <m:e>
              <m:r>
                <w:rPr>
                  <w:rFonts w:ascii="Cambria Math" w:hAnsi="Cambria Math"/>
                  <w:noProof/>
                </w:rPr>
                <m:t>H</m:t>
              </m:r>
            </m:e>
          </m:d>
          <m:r>
            <w:rPr>
              <w:rFonts w:ascii="Cambria Math" w:hAnsi="Cambria Math"/>
              <w:noProof/>
            </w:rPr>
            <m:t>=2n-1</m:t>
          </m:r>
        </m:oMath>
      </m:oMathPara>
    </w:p>
    <w:p w14:paraId="269F1086" w14:textId="72038948" w:rsidR="00E31FAC" w:rsidRPr="00E31FAC" w:rsidRDefault="00204AC4" w:rsidP="00B804AC">
      <w:proofErr w:type="spellStart"/>
      <w:r w:rsidRPr="00204AC4">
        <w:rPr>
          <w:b/>
          <w:bCs/>
        </w:rPr>
        <w:t>Pθ</w:t>
      </w:r>
      <w:proofErr w:type="spellEnd"/>
      <w:r w:rsidRPr="00204AC4">
        <w:rPr>
          <w:b/>
          <w:bCs/>
        </w:rPr>
        <w:t xml:space="preserve"> and QV observability</w:t>
      </w:r>
      <w:r>
        <w:rPr>
          <w:b/>
          <w:bCs/>
        </w:rPr>
        <w:t>:</w:t>
      </w:r>
      <w:r w:rsidR="002918AF">
        <w:rPr>
          <w:b/>
          <w:bCs/>
        </w:rPr>
        <w:br/>
      </w:r>
      <w:r w:rsidR="002918AF">
        <w:t xml:space="preserve">This type of observability is based on decoupling </w:t>
      </w:r>
      <m:oMath>
        <m:r>
          <w:rPr>
            <w:rFonts w:ascii="Cambria Math" w:hAnsi="Cambria Math"/>
          </w:rPr>
          <m:t>Pθ</m:t>
        </m:r>
      </m:oMath>
      <w:r w:rsidR="002918AF">
        <w:t xml:space="preserve"> and </w:t>
      </w:r>
      <m:oMath>
        <m:r>
          <w:rPr>
            <w:rFonts w:ascii="Cambria Math" w:hAnsi="Cambria Math"/>
          </w:rPr>
          <m:t>QV</m:t>
        </m:r>
      </m:oMath>
      <w:r w:rsidR="002918AF">
        <w:t xml:space="preserve"> busses and the fact that </w:t>
      </w:r>
      <m:oMath>
        <m:f>
          <m:fPr>
            <m:ctrlPr>
              <w:rPr>
                <w:rFonts w:ascii="Cambria Math" w:hAnsi="Cambria Math"/>
                <w:i/>
              </w:rPr>
            </m:ctrlPr>
          </m:fPr>
          <m:num>
            <m:r>
              <w:rPr>
                <w:rFonts w:ascii="Cambria Math" w:hAnsi="Cambria Math"/>
              </w:rPr>
              <m:t>∂P</m:t>
            </m:r>
          </m:num>
          <m:den>
            <m:r>
              <w:rPr>
                <w:rFonts w:ascii="Cambria Math" w:hAnsi="Cambria Math"/>
              </w:rPr>
              <m:t>∂θ</m:t>
            </m:r>
          </m:den>
        </m:f>
      </m:oMath>
      <w:r w:rsidR="002918AF">
        <w:t xml:space="preserve"> and </w:t>
      </w:r>
      <m:oMath>
        <m:f>
          <m:fPr>
            <m:ctrlPr>
              <w:rPr>
                <w:rFonts w:ascii="Cambria Math" w:hAnsi="Cambria Math"/>
                <w:i/>
              </w:rPr>
            </m:ctrlPr>
          </m:fPr>
          <m:num>
            <m:r>
              <w:rPr>
                <w:rFonts w:ascii="Cambria Math" w:hAnsi="Cambria Math"/>
              </w:rPr>
              <m:t>∂Q</m:t>
            </m:r>
          </m:num>
          <m:den>
            <m:r>
              <w:rPr>
                <w:rFonts w:ascii="Cambria Math" w:hAnsi="Cambria Math"/>
              </w:rPr>
              <m:t>∂V</m:t>
            </m:r>
          </m:den>
        </m:f>
      </m:oMath>
      <w:r w:rsidR="002918AF">
        <w:t xml:space="preserve"> sections of the Jacobian are more sensitive for calculating </w:t>
      </w:r>
      <w:r w:rsidR="00E31FAC">
        <w:t xml:space="preserve">real and reactive power, respectively. Thus the </w:t>
      </w:r>
      <m:oMath>
        <m:f>
          <m:fPr>
            <m:ctrlPr>
              <w:rPr>
                <w:rFonts w:ascii="Cambria Math" w:hAnsi="Cambria Math"/>
                <w:i/>
              </w:rPr>
            </m:ctrlPr>
          </m:fPr>
          <m:num>
            <m:r>
              <w:rPr>
                <w:rFonts w:ascii="Cambria Math" w:hAnsi="Cambria Math"/>
              </w:rPr>
              <m:t>∂P</m:t>
            </m:r>
          </m:num>
          <m:den>
            <m:r>
              <w:rPr>
                <w:rFonts w:ascii="Cambria Math" w:hAnsi="Cambria Math"/>
              </w:rPr>
              <m:t>∂V</m:t>
            </m:r>
          </m:den>
        </m:f>
      </m:oMath>
      <w:r w:rsidR="00E31FAC">
        <w:t xml:space="preserve"> and </w:t>
      </w:r>
      <m:oMath>
        <m:f>
          <m:fPr>
            <m:ctrlPr>
              <w:rPr>
                <w:rFonts w:ascii="Cambria Math" w:hAnsi="Cambria Math"/>
                <w:i/>
              </w:rPr>
            </m:ctrlPr>
          </m:fPr>
          <m:num>
            <m:r>
              <w:rPr>
                <w:rFonts w:ascii="Cambria Math" w:hAnsi="Cambria Math"/>
              </w:rPr>
              <m:t>∂Q</m:t>
            </m:r>
          </m:num>
          <m:den>
            <m:r>
              <w:rPr>
                <w:rFonts w:ascii="Cambria Math" w:hAnsi="Cambria Math"/>
              </w:rPr>
              <m:t>∂θ</m:t>
            </m:r>
          </m:den>
        </m:f>
      </m:oMath>
      <w:r w:rsidR="00E31FAC">
        <w:t xml:space="preserve"> sections of the Jacobian can be neglected and:</w:t>
      </w:r>
      <w:r w:rsidR="00E31FAC">
        <w:br/>
        <w:t xml:space="preserve">We have </w:t>
      </w:r>
      <w:proofErr w:type="spellStart"/>
      <w:r w:rsidR="00E31FAC" w:rsidRPr="00E31FAC">
        <w:rPr>
          <w:b/>
          <w:bCs/>
        </w:rPr>
        <w:t>Pθ</w:t>
      </w:r>
      <w:proofErr w:type="spellEnd"/>
      <w:r w:rsidR="00E31FAC" w:rsidRPr="00E31FAC">
        <w:rPr>
          <w:b/>
          <w:bCs/>
        </w:rPr>
        <w:t xml:space="preserve"> 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25695D4B" wp14:editId="7B45CB15">
            <wp:extent cx="3276600" cy="24371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697" cy="246622"/>
                    </a:xfrm>
                    <a:prstGeom prst="rect">
                      <a:avLst/>
                    </a:prstGeom>
                  </pic:spPr>
                </pic:pic>
              </a:graphicData>
            </a:graphic>
          </wp:inline>
        </w:drawing>
      </w:r>
      <w:r w:rsidR="00E31FAC">
        <w:br/>
      </w:r>
      <w:r w:rsidR="00E31FAC" w:rsidRPr="00E31FAC">
        <w:t xml:space="preserve">and </w:t>
      </w:r>
      <w:r w:rsidR="00E31FAC" w:rsidRPr="00E31FAC">
        <w:rPr>
          <w:b/>
          <w:bCs/>
        </w:rPr>
        <w:t>QV</w:t>
      </w:r>
      <w:r w:rsidR="00E31FAC">
        <w:rPr>
          <w:b/>
          <w:bCs/>
        </w:rPr>
        <w:t xml:space="preserve"> </w:t>
      </w:r>
      <w:r w:rsidR="00E31FAC" w:rsidRPr="00E31FAC">
        <w:rPr>
          <w:b/>
          <w:bCs/>
        </w:rPr>
        <w:t>observability</w:t>
      </w:r>
      <w:r w:rsidR="00E31FAC">
        <w:t xml:space="preserve"> of an EPS with </w:t>
      </w:r>
      <m:oMath>
        <m:r>
          <w:rPr>
            <w:rFonts w:ascii="Cambria Math" w:hAnsi="Cambria Math"/>
          </w:rPr>
          <m:t>n</m:t>
        </m:r>
      </m:oMath>
      <w:r w:rsidR="00E31FAC">
        <w:t xml:space="preserve"> buses if</w:t>
      </w:r>
      <w:r w:rsidR="00E31FAC">
        <w:br/>
      </w:r>
      <w:r w:rsidR="00E31FAC" w:rsidRPr="00E31FAC">
        <w:rPr>
          <w:noProof/>
          <w:lang w:eastAsia="en-US"/>
        </w:rPr>
        <w:drawing>
          <wp:inline distT="0" distB="0" distL="0" distR="0" wp14:anchorId="54B48F84" wp14:editId="06BFB4D4">
            <wp:extent cx="3263900" cy="22043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0455" cy="224258"/>
                    </a:xfrm>
                    <a:prstGeom prst="rect">
                      <a:avLst/>
                    </a:prstGeom>
                  </pic:spPr>
                </pic:pic>
              </a:graphicData>
            </a:graphic>
          </wp:inline>
        </w:drawing>
      </w:r>
    </w:p>
    <w:p w14:paraId="17F9EB60" w14:textId="6499CFC6" w:rsidR="003E18F2" w:rsidRPr="003E18F2" w:rsidRDefault="00204AC4" w:rsidP="00B804AC">
      <w:r>
        <w:rPr>
          <w:b/>
          <w:bCs/>
        </w:rPr>
        <w:t>Numerical observability:</w:t>
      </w:r>
      <w:r w:rsidR="003E18F2">
        <w:rPr>
          <w:b/>
          <w:bCs/>
        </w:rPr>
        <w:br/>
      </w:r>
      <w:r w:rsidR="003E18F2">
        <w:t xml:space="preserve">A system is numerically observable if you can iteratively find a solution for the normal equation, starting from a flat start. A prerequisite for </w:t>
      </w:r>
      <w:proofErr w:type="spellStart"/>
      <w:r w:rsidR="003E18F2">
        <w:t>beeing</w:t>
      </w:r>
      <w:proofErr w:type="spellEnd"/>
      <w:r w:rsidR="003E18F2">
        <w:t xml:space="preserve"> numerically observable is that the system is also algebraically observable. </w:t>
      </w:r>
    </w:p>
    <w:p w14:paraId="64CD831E" w14:textId="2E5A828B" w:rsidR="00EF73B5" w:rsidRDefault="002918AF" w:rsidP="00EF73B5">
      <w:pPr>
        <w:spacing w:after="0"/>
      </w:pPr>
      <w:r>
        <w:rPr>
          <w:b/>
          <w:bCs/>
        </w:rPr>
        <w:lastRenderedPageBreak/>
        <w:t>Topological observability:</w:t>
      </w:r>
      <w:r w:rsidR="000243C5">
        <w:rPr>
          <w:b/>
          <w:bCs/>
        </w:rPr>
        <w:br/>
      </w:r>
      <w:r w:rsidR="000243C5">
        <w:t>The system must be a full rank spanning tree.</w:t>
      </w:r>
    </w:p>
    <w:p w14:paraId="614ED7B3" w14:textId="66341B28" w:rsidR="00EF73B5" w:rsidRDefault="00EF73B5" w:rsidP="0020377A">
      <w:pPr>
        <w:pStyle w:val="ListParagraph"/>
        <w:numPr>
          <w:ilvl w:val="0"/>
          <w:numId w:val="29"/>
        </w:numPr>
      </w:pPr>
      <w:r>
        <w:t>Must have one measurement for each bus</w:t>
      </w:r>
    </w:p>
    <w:p w14:paraId="7802C470" w14:textId="29AABAFB" w:rsidR="00EF73B5" w:rsidRDefault="00EF73B5" w:rsidP="0020377A">
      <w:pPr>
        <w:pStyle w:val="ListParagraph"/>
        <w:numPr>
          <w:ilvl w:val="0"/>
          <w:numId w:val="29"/>
        </w:numPr>
      </w:pPr>
      <w:r w:rsidRPr="00EF73B5">
        <w:rPr>
          <w:highlight w:val="yellow"/>
        </w:rPr>
        <w:t>Is an injection measurement the net power that that bus (could be positive and negative</w:t>
      </w:r>
      <w:r>
        <w:t>)?</w:t>
      </w:r>
    </w:p>
    <w:p w14:paraId="065594DD" w14:textId="64689A7A" w:rsidR="00EF73B5" w:rsidRDefault="00EF73B5" w:rsidP="00B804AC">
      <w:r>
        <w:t xml:space="preserve">Topological </w:t>
      </w:r>
      <w:r w:rsidR="00B655F1">
        <w:t xml:space="preserve">methods are subject to combinational explosion because they must search for the entire spanning tree. However topological methods use </w:t>
      </w:r>
      <w:r w:rsidR="00B655F1" w:rsidRPr="00B655F1">
        <w:rPr>
          <w:b/>
          <w:bCs/>
        </w:rPr>
        <w:t>heuristic techniques</w:t>
      </w:r>
      <w:r w:rsidR="00B655F1">
        <w:t xml:space="preserve"> to improve the search process.</w:t>
      </w:r>
    </w:p>
    <w:p w14:paraId="44AEF389" w14:textId="0435E176" w:rsidR="00B655F1" w:rsidRPr="000243C5" w:rsidRDefault="00B655F1" w:rsidP="00B804AC">
      <w:r>
        <w:t>Question on page 105/115</w:t>
      </w:r>
    </w:p>
    <w:p w14:paraId="42A80A9E" w14:textId="7FB8D585" w:rsidR="003E18F2" w:rsidRDefault="003E18F2" w:rsidP="00B804AC">
      <w:r>
        <w:rPr>
          <w:b/>
          <w:bCs/>
        </w:rPr>
        <w:t>Spanning tree:</w:t>
      </w:r>
      <w:r>
        <w:t xml:space="preserve"> A tree that covers all busses of a system</w:t>
      </w:r>
    </w:p>
    <w:p w14:paraId="70E4464D" w14:textId="15D3F52B" w:rsidR="003E18F2" w:rsidRDefault="003E18F2" w:rsidP="00B804AC">
      <w:r>
        <w:rPr>
          <w:b/>
          <w:bCs/>
        </w:rPr>
        <w:t>Full rank</w:t>
      </w:r>
      <w:r w:rsidR="000243C5">
        <w:rPr>
          <w:b/>
          <w:bCs/>
        </w:rPr>
        <w:t>/observable</w:t>
      </w:r>
      <w:r>
        <w:rPr>
          <w:b/>
          <w:bCs/>
        </w:rPr>
        <w:t xml:space="preserve"> spanning tree</w:t>
      </w:r>
      <w:r>
        <w:t>: A spanning tree where at least one measurement can be assigned to each branch</w:t>
      </w:r>
    </w:p>
    <w:p w14:paraId="7F713F1F" w14:textId="01E19C90" w:rsidR="00EF73B5" w:rsidRPr="00EF73B5" w:rsidRDefault="00EF73B5" w:rsidP="00B804AC">
      <w:r>
        <w:rPr>
          <w:b/>
          <w:bCs/>
        </w:rPr>
        <w:t>Observable branch:</w:t>
      </w:r>
      <w:r>
        <w:t xml:space="preserve"> power flow can be determined form available measurements</w:t>
      </w:r>
    </w:p>
    <w:p w14:paraId="3C6E0A49" w14:textId="35920E90" w:rsidR="00EF73B5" w:rsidRDefault="00EF73B5" w:rsidP="00EF73B5">
      <w:r>
        <w:rPr>
          <w:b/>
          <w:bCs/>
        </w:rPr>
        <w:t>Unobservable branch:</w:t>
      </w:r>
      <w:r>
        <w:t xml:space="preserve"> power flow cannot be determined form available measurements</w:t>
      </w:r>
    </w:p>
    <w:p w14:paraId="3F458893" w14:textId="3F791440" w:rsidR="00EF73B5" w:rsidRPr="00EF73B5" w:rsidRDefault="00EF73B5" w:rsidP="00EF73B5">
      <w:r>
        <w:rPr>
          <w:b/>
          <w:bCs/>
        </w:rPr>
        <w:t>Irrelevant injection measurements:</w:t>
      </w:r>
      <w:r>
        <w:t xml:space="preserve"> Measurements that are incident to at least one unobservable branch (</w:t>
      </w:r>
      <w:r w:rsidRPr="00EF73B5">
        <w:rPr>
          <w:highlight w:val="yellow"/>
        </w:rPr>
        <w:t>is it because we cannot know how much power goes into the unobservable branch?)</w:t>
      </w:r>
    </w:p>
    <w:p w14:paraId="49B0219B" w14:textId="77777777" w:rsidR="000243C5" w:rsidRPr="003E18F2" w:rsidRDefault="000243C5" w:rsidP="00B804AC"/>
    <w:p w14:paraId="2F52E55A" w14:textId="6C21D32A" w:rsidR="00B804AC" w:rsidRDefault="00B804AC" w:rsidP="00B804AC">
      <w:pPr>
        <w:pStyle w:val="Heading3"/>
      </w:pPr>
      <w:r>
        <w:t>5.1.3 Methods</w:t>
      </w:r>
    </w:p>
    <w:p w14:paraId="6BD51068" w14:textId="3A56FE44" w:rsidR="00EF73B5" w:rsidRDefault="00EF73B5" w:rsidP="007D3951">
      <w:pPr>
        <w:pStyle w:val="NoSpacing"/>
      </w:pPr>
      <w:r>
        <w:t>Topological methods:</w:t>
      </w:r>
    </w:p>
    <w:p w14:paraId="69CF605E" w14:textId="019BEEB4" w:rsidR="00EF73B5" w:rsidRDefault="00C105C5" w:rsidP="0020377A">
      <w:pPr>
        <w:pStyle w:val="ListParagraph"/>
        <w:numPr>
          <w:ilvl w:val="0"/>
          <w:numId w:val="30"/>
        </w:numPr>
      </w:pPr>
      <w:r>
        <w:t xml:space="preserve">Based upon concepts of </w:t>
      </w:r>
      <w:r>
        <w:rPr>
          <w:b/>
          <w:bCs/>
        </w:rPr>
        <w:t>graph theory</w:t>
      </w:r>
    </w:p>
    <w:p w14:paraId="4E43C757" w14:textId="0EB9BBDD" w:rsidR="00C105C5" w:rsidRDefault="00C105C5" w:rsidP="0020377A">
      <w:pPr>
        <w:pStyle w:val="ListParagraph"/>
        <w:numPr>
          <w:ilvl w:val="0"/>
          <w:numId w:val="30"/>
        </w:numPr>
      </w:pPr>
      <w:r>
        <w:t>Requires new specific routines</w:t>
      </w:r>
    </w:p>
    <w:p w14:paraId="1C897BEA" w14:textId="61639413" w:rsidR="00C105C5" w:rsidRDefault="00C105C5" w:rsidP="0020377A">
      <w:pPr>
        <w:pStyle w:val="ListParagraph"/>
        <w:numPr>
          <w:ilvl w:val="1"/>
          <w:numId w:val="30"/>
        </w:numPr>
      </w:pPr>
      <w:r>
        <w:t xml:space="preserve">Do not require calculations </w:t>
      </w:r>
    </w:p>
    <w:p w14:paraId="44349576" w14:textId="46D928BF" w:rsidR="00C105C5" w:rsidRDefault="00C105C5" w:rsidP="0020377A">
      <w:pPr>
        <w:pStyle w:val="ListParagraph"/>
        <w:numPr>
          <w:ilvl w:val="1"/>
          <w:numId w:val="30"/>
        </w:numPr>
      </w:pPr>
      <w:r>
        <w:t>Complex combinational nature</w:t>
      </w:r>
    </w:p>
    <w:p w14:paraId="0522A10F" w14:textId="33FBCA95" w:rsidR="00C105C5" w:rsidRDefault="007D3951" w:rsidP="007D3951">
      <w:pPr>
        <w:pStyle w:val="NoSpacing"/>
      </w:pPr>
      <w:r>
        <w:t>Numerical methods</w:t>
      </w:r>
    </w:p>
    <w:p w14:paraId="0668BD2B" w14:textId="7E7A1DB8" w:rsidR="00C105C5" w:rsidRDefault="007D3951" w:rsidP="0020377A">
      <w:pPr>
        <w:pStyle w:val="ListParagraph"/>
        <w:numPr>
          <w:ilvl w:val="0"/>
          <w:numId w:val="30"/>
        </w:numPr>
      </w:pPr>
      <w:r>
        <w:t>Use routines already available in state estimation software</w:t>
      </w:r>
    </w:p>
    <w:p w14:paraId="2DD31E98" w14:textId="39735216" w:rsidR="007D3951" w:rsidRDefault="007D3951" w:rsidP="0020377A">
      <w:pPr>
        <w:pStyle w:val="ListParagraph"/>
        <w:numPr>
          <w:ilvl w:val="0"/>
          <w:numId w:val="30"/>
        </w:numPr>
      </w:pPr>
      <w:r>
        <w:t>Are subject to numerical errors</w:t>
      </w:r>
    </w:p>
    <w:p w14:paraId="1820FA79" w14:textId="6DB25EE8" w:rsidR="007D3951" w:rsidRDefault="007D3951" w:rsidP="0020377A">
      <w:pPr>
        <w:pStyle w:val="ListParagraph"/>
        <w:numPr>
          <w:ilvl w:val="0"/>
          <w:numId w:val="30"/>
        </w:numPr>
      </w:pPr>
      <w:r>
        <w:t xml:space="preserve">The most cited method (by </w:t>
      </w:r>
      <w:proofErr w:type="spellStart"/>
      <w:r w:rsidRPr="007D3951">
        <w:t>Monticelli</w:t>
      </w:r>
      <w:proofErr w:type="spellEnd"/>
      <w:r w:rsidRPr="007D3951">
        <w:t xml:space="preserve"> and Wu</w:t>
      </w:r>
      <w:r>
        <w:t xml:space="preserve"> </w:t>
      </w:r>
      <w:r w:rsidRPr="007D3951">
        <w:t>(1985)</w:t>
      </w:r>
      <w:r>
        <w:t>) relies on the triangular factorization of the gain matrix</w:t>
      </w:r>
    </w:p>
    <w:p w14:paraId="6EEFD3A1" w14:textId="37E035AD" w:rsidR="007D3951" w:rsidRDefault="007D3951" w:rsidP="0020377A">
      <w:pPr>
        <w:pStyle w:val="ListParagraph"/>
        <w:numPr>
          <w:ilvl w:val="0"/>
          <w:numId w:val="30"/>
        </w:numPr>
      </w:pPr>
      <w:r>
        <w:t xml:space="preserve">Many of these methods require a solution </w:t>
      </w:r>
      <w:r w:rsidRPr="007D3951">
        <w:rPr>
          <w:b/>
          <w:bCs/>
        </w:rPr>
        <w:t>algebraic equation system</w:t>
      </w:r>
    </w:p>
    <w:p w14:paraId="2F780F1B" w14:textId="023D8655" w:rsidR="007D3951" w:rsidRDefault="007D3951" w:rsidP="007D3951">
      <w:r>
        <w:t>We will focus on methods that use triangular factorization</w:t>
      </w:r>
    </w:p>
    <w:p w14:paraId="0D571837" w14:textId="18048459" w:rsidR="007D3951" w:rsidRDefault="007D3951" w:rsidP="00BC28CF">
      <w:pPr>
        <w:pStyle w:val="Heading3"/>
      </w:pPr>
      <w:r>
        <w:t>Methods based on the triangular factorization of the Gain matrix and the concept of factorization paths</w:t>
      </w:r>
    </w:p>
    <w:p w14:paraId="512A5B8A" w14:textId="0234A629" w:rsidR="002F75C1" w:rsidRDefault="002F75C1" w:rsidP="007D3951">
      <w:r>
        <w:t>We consider the gain matrix of the linear WLS stat estimator, and the optimal solution of this estimator is calculated by:</w:t>
      </w:r>
      <w:r>
        <w:br/>
      </w:r>
      <m:oMathPara>
        <m:oMath>
          <m:acc>
            <m:accPr>
              <m:ctrlPr>
                <w:rPr>
                  <w:rFonts w:ascii="Cambria Math" w:hAnsi="Cambria Math"/>
                  <w:i/>
                </w:rPr>
              </m:ctrlPr>
            </m:accPr>
            <m:e>
              <m:r>
                <w:rPr>
                  <w:rFonts w:ascii="Cambria Math" w:hAnsi="Cambria Math"/>
                </w:rPr>
                <m:t>θ</m:t>
              </m:r>
            </m:e>
          </m:acc>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-1</m:t>
              </m:r>
            </m:sup>
          </m:sSubSup>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z</m:t>
              </m:r>
            </m:e>
            <m:sub>
              <m:r>
                <w:rPr>
                  <w:rFonts w:ascii="Cambria Math" w:hAnsi="Cambria Math"/>
                </w:rPr>
                <m:t>ap</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r>
            <m:rPr>
              <m:sty m:val="p"/>
            </m:rPr>
            <w:br/>
          </m:r>
        </m:oMath>
      </m:oMathPara>
      <w:r>
        <w:t>The terms are defined in chapter 4</w:t>
      </w:r>
    </w:p>
    <w:p w14:paraId="38D71211" w14:textId="627AA8B1" w:rsidR="002F75C1" w:rsidRDefault="002F75C1" w:rsidP="002F75C1">
      <w:pPr>
        <w:pStyle w:val="Heading5"/>
      </w:pPr>
      <w:r>
        <w:t>Triangular factorization of gain matrix</w:t>
      </w:r>
    </w:p>
    <w:p w14:paraId="16A6678C" w14:textId="58B3689B" w:rsidR="002F75C1" w:rsidRDefault="002F75C1" w:rsidP="0020377A">
      <w:pPr>
        <w:pStyle w:val="ListParagraph"/>
        <w:numPr>
          <w:ilvl w:val="0"/>
          <w:numId w:val="39"/>
        </w:numPr>
      </w:pPr>
      <w:r>
        <w:t xml:space="preserve">The observability of an EPS can be investigated through the relationship between reference angles and the triangular factorization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w:t>
      </w:r>
    </w:p>
    <w:p w14:paraId="6E244E53" w14:textId="77777777" w:rsidR="00D31847" w:rsidRDefault="002F75C1" w:rsidP="0020377A">
      <w:pPr>
        <w:pStyle w:val="ListParagraph"/>
        <w:numPr>
          <w:ilvl w:val="0"/>
          <w:numId w:val="39"/>
        </w:numPr>
      </w:pPr>
      <w:r>
        <w:lastRenderedPageBreak/>
        <w:t xml:space="preserve">If the EPS is not completely observable the rank of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xml:space="preserve"> matrix will be less than </w:t>
      </w:r>
      <m:oMath>
        <m:r>
          <w:rPr>
            <w:rFonts w:ascii="Cambria Math" w:hAnsi="Cambria Math"/>
          </w:rPr>
          <m:t>n-1</m:t>
        </m:r>
      </m:oMath>
      <w:r w:rsidR="00D31847">
        <w:t xml:space="preserve">. </w:t>
      </w:r>
    </w:p>
    <w:p w14:paraId="2F9313B4" w14:textId="7AD6B071" w:rsidR="002F75C1" w:rsidRDefault="00D31847" w:rsidP="0020377A">
      <w:pPr>
        <w:pStyle w:val="ListParagraph"/>
        <w:numPr>
          <w:ilvl w:val="1"/>
          <w:numId w:val="39"/>
        </w:numPr>
        <w:spacing w:after="0"/>
      </w:pPr>
      <w:r>
        <w:t xml:space="preserve">If this is the case, the triangular factorization will give a null pivot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diagonal, where </w:t>
      </w:r>
      <m:oMath>
        <m:r>
          <w:rPr>
            <w:rFonts w:ascii="Cambria Math" w:hAnsi="Cambria Math"/>
          </w:rPr>
          <m:t>i&lt;n</m:t>
        </m:r>
      </m:oMath>
    </w:p>
    <w:p w14:paraId="193BCB1A" w14:textId="112276AD" w:rsidR="00D31847" w:rsidRDefault="00D31847" w:rsidP="00D31847">
      <w:pPr>
        <w:pStyle w:val="NoSpacing"/>
      </w:pPr>
      <w:r w:rsidRPr="00D31847">
        <w:rPr>
          <w:noProof/>
          <w:lang w:eastAsia="en-US"/>
        </w:rPr>
        <w:drawing>
          <wp:inline distT="0" distB="0" distL="0" distR="0" wp14:anchorId="5D5ADD66" wp14:editId="410D4734">
            <wp:extent cx="2799950" cy="2044700"/>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45"/>
                    <a:stretch>
                      <a:fillRect/>
                    </a:stretch>
                  </pic:blipFill>
                  <pic:spPr>
                    <a:xfrm>
                      <a:off x="0" y="0"/>
                      <a:ext cx="2805906" cy="2049050"/>
                    </a:xfrm>
                    <a:prstGeom prst="rect">
                      <a:avLst/>
                    </a:prstGeom>
                  </pic:spPr>
                </pic:pic>
              </a:graphicData>
            </a:graphic>
          </wp:inline>
        </w:drawing>
      </w:r>
      <w:r w:rsidRPr="00D31847">
        <w:rPr>
          <w:noProof/>
          <w:lang w:eastAsia="en-US"/>
        </w:rPr>
        <w:drawing>
          <wp:inline distT="0" distB="0" distL="0" distR="0" wp14:anchorId="722F85BD" wp14:editId="143CDF81">
            <wp:extent cx="3068143" cy="197167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3073671" cy="1975227"/>
                    </a:xfrm>
                    <a:prstGeom prst="rect">
                      <a:avLst/>
                    </a:prstGeom>
                  </pic:spPr>
                </pic:pic>
              </a:graphicData>
            </a:graphic>
          </wp:inline>
        </w:drawing>
      </w:r>
    </w:p>
    <w:p w14:paraId="7D5CCF8D" w14:textId="3CD38B4A" w:rsidR="002F75C1" w:rsidRDefault="00D31847" w:rsidP="00D31847">
      <w:pPr>
        <w:pStyle w:val="Heading5"/>
      </w:pPr>
      <w:r>
        <w:t>Factorization path</w:t>
      </w:r>
    </w:p>
    <w:p w14:paraId="1A936443" w14:textId="7FAEA336" w:rsidR="00D31847" w:rsidRDefault="00C11742" w:rsidP="0020377A">
      <w:pPr>
        <w:pStyle w:val="ListParagraph"/>
        <w:numPr>
          <w:ilvl w:val="0"/>
          <w:numId w:val="40"/>
        </w:numPr>
      </w:pPr>
      <w:r>
        <w:t xml:space="preserve">Factorization path is obtained from the </w:t>
      </w:r>
      <w:r w:rsidRPr="00C11742">
        <w:rPr>
          <w:b/>
          <w:bCs/>
        </w:rPr>
        <w:t>Lu factorization of a matrix</w:t>
      </w:r>
      <w:r>
        <w:rPr>
          <w:b/>
          <w:bCs/>
        </w:rPr>
        <w:t xml:space="preserve"> </w:t>
      </w:r>
      <w:r>
        <w:t>(the triangular factors responsible for factorization)</w:t>
      </w:r>
    </w:p>
    <w:p w14:paraId="69B846E0" w14:textId="164CE908" w:rsidR="00C11742" w:rsidRDefault="00C11742" w:rsidP="0020377A">
      <w:pPr>
        <w:pStyle w:val="ListParagraph"/>
        <w:numPr>
          <w:ilvl w:val="0"/>
          <w:numId w:val="40"/>
        </w:numPr>
      </w:pPr>
      <w:r>
        <w:t xml:space="preserve">The reactance of all busses is considered to be 1 </w:t>
      </w:r>
      <w:proofErr w:type="spellStart"/>
      <w:r>
        <w:t>pu</w:t>
      </w:r>
      <w:proofErr w:type="spellEnd"/>
    </w:p>
    <w:p w14:paraId="1F949ABF" w14:textId="74C292AA" w:rsidR="00C11742" w:rsidRDefault="00C11742" w:rsidP="00C11742">
      <w:r w:rsidRPr="00C11742">
        <w:rPr>
          <w:noProof/>
          <w:lang w:eastAsia="en-US"/>
        </w:rPr>
        <w:drawing>
          <wp:inline distT="0" distB="0" distL="0" distR="0" wp14:anchorId="20656D36" wp14:editId="31646D51">
            <wp:extent cx="3333750" cy="1210977"/>
            <wp:effectExtent l="0" t="0" r="0" b="825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47"/>
                    <a:stretch>
                      <a:fillRect/>
                    </a:stretch>
                  </pic:blipFill>
                  <pic:spPr>
                    <a:xfrm>
                      <a:off x="0" y="0"/>
                      <a:ext cx="3346411" cy="1215576"/>
                    </a:xfrm>
                    <a:prstGeom prst="rect">
                      <a:avLst/>
                    </a:prstGeom>
                  </pic:spPr>
                </pic:pic>
              </a:graphicData>
            </a:graphic>
          </wp:inline>
        </w:drawing>
      </w:r>
      <w:r w:rsidRPr="00C11742">
        <w:rPr>
          <w:noProof/>
          <w:lang w:eastAsia="en-US"/>
        </w:rPr>
        <w:drawing>
          <wp:inline distT="0" distB="0" distL="0" distR="0" wp14:anchorId="33519F6D" wp14:editId="6D71E98F">
            <wp:extent cx="2247900" cy="1281860"/>
            <wp:effectExtent l="0" t="0" r="0" b="0"/>
            <wp:docPr id="42" name="Picture 42"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orange&#10;&#10;Description automatically generated"/>
                    <pic:cNvPicPr/>
                  </pic:nvPicPr>
                  <pic:blipFill>
                    <a:blip r:embed="rId48"/>
                    <a:stretch>
                      <a:fillRect/>
                    </a:stretch>
                  </pic:blipFill>
                  <pic:spPr>
                    <a:xfrm>
                      <a:off x="0" y="0"/>
                      <a:ext cx="2256194" cy="1286590"/>
                    </a:xfrm>
                    <a:prstGeom prst="rect">
                      <a:avLst/>
                    </a:prstGeom>
                  </pic:spPr>
                </pic:pic>
              </a:graphicData>
            </a:graphic>
          </wp:inline>
        </w:drawing>
      </w:r>
    </w:p>
    <w:p w14:paraId="67818695" w14:textId="57D20C4A" w:rsidR="00C11742" w:rsidRDefault="00C11742" w:rsidP="0020377A">
      <w:pPr>
        <w:pStyle w:val="ListParagraph"/>
        <w:numPr>
          <w:ilvl w:val="0"/>
          <w:numId w:val="41"/>
        </w:numPr>
      </w:pPr>
      <w:r>
        <w:t xml:space="preserve">LU decomposition the matrix gives the matrix </w:t>
      </w:r>
      <m:oMath>
        <m:sSub>
          <m:sSubPr>
            <m:ctrlPr>
              <w:rPr>
                <w:rFonts w:ascii="Cambria Math" w:hAnsi="Cambria Math"/>
                <w:i/>
              </w:rPr>
            </m:ctrlPr>
          </m:sSubPr>
          <m:e>
            <m:r>
              <w:rPr>
                <w:rFonts w:ascii="Cambria Math" w:hAnsi="Cambria Math"/>
              </w:rPr>
              <m:t>U</m:t>
            </m:r>
          </m:e>
          <m:sub>
            <m:r>
              <w:rPr>
                <w:rFonts w:ascii="Cambria Math" w:hAnsi="Cambria Math"/>
              </w:rPr>
              <m:t>Gθ</m:t>
            </m:r>
          </m:sub>
        </m:sSub>
      </m:oMath>
      <w:r>
        <w:t xml:space="preserve"> of triangular factors</w:t>
      </w:r>
    </w:p>
    <w:p w14:paraId="3D4B3DA6" w14:textId="77777777" w:rsidR="00C11742" w:rsidRDefault="00C11742" w:rsidP="0020377A">
      <w:pPr>
        <w:pStyle w:val="ListParagraph"/>
        <w:numPr>
          <w:ilvl w:val="1"/>
          <w:numId w:val="41"/>
        </w:numPr>
      </w:pPr>
      <w:r>
        <w:t xml:space="preserve">The factorization path of </w:t>
      </w:r>
      <w:proofErr w:type="spellStart"/>
      <w:r>
        <w:t>he</w:t>
      </w:r>
      <w:proofErr w:type="spellEnd"/>
      <w:r>
        <w:t xml:space="preserve"> non-zero elements is visualized by arrows</w:t>
      </w:r>
      <w:r>
        <w:br/>
      </w:r>
    </w:p>
    <w:p w14:paraId="7E9623EF" w14:textId="386FBE7E" w:rsidR="00C11742" w:rsidRDefault="00C11742" w:rsidP="00C11742">
      <w:pPr>
        <w:ind w:left="720"/>
        <w:jc w:val="center"/>
      </w:pPr>
      <w:r w:rsidRPr="00C11742">
        <w:rPr>
          <w:noProof/>
          <w:lang w:eastAsia="en-US"/>
        </w:rPr>
        <w:drawing>
          <wp:inline distT="0" distB="0" distL="0" distR="0" wp14:anchorId="740340B8" wp14:editId="609F0955">
            <wp:extent cx="2444750" cy="1271740"/>
            <wp:effectExtent l="0" t="0" r="0" b="5080"/>
            <wp:docPr id="44" name="Picture 4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 calendar&#10;&#10;Description automatically generated"/>
                    <pic:cNvPicPr/>
                  </pic:nvPicPr>
                  <pic:blipFill>
                    <a:blip r:embed="rId49"/>
                    <a:stretch>
                      <a:fillRect/>
                    </a:stretch>
                  </pic:blipFill>
                  <pic:spPr>
                    <a:xfrm>
                      <a:off x="0" y="0"/>
                      <a:ext cx="2464585" cy="1282058"/>
                    </a:xfrm>
                    <a:prstGeom prst="rect">
                      <a:avLst/>
                    </a:prstGeom>
                  </pic:spPr>
                </pic:pic>
              </a:graphicData>
            </a:graphic>
          </wp:inline>
        </w:drawing>
      </w:r>
    </w:p>
    <w:p w14:paraId="31EBB088" w14:textId="304D8EBE" w:rsidR="00C11742" w:rsidRDefault="00C11742" w:rsidP="0020377A">
      <w:pPr>
        <w:pStyle w:val="ListParagraph"/>
        <w:numPr>
          <w:ilvl w:val="0"/>
          <w:numId w:val="41"/>
        </w:numPr>
      </w:pPr>
      <w:r>
        <w:t>The rows of this matrix verify the flowing:</w:t>
      </w:r>
      <w:r>
        <w:br/>
      </w:r>
      <w:r w:rsidR="00BD3534" w:rsidRPr="00BD3534">
        <w:rPr>
          <w:noProof/>
          <w:lang w:eastAsia="en-US"/>
        </w:rPr>
        <w:drawing>
          <wp:inline distT="0" distB="0" distL="0" distR="0" wp14:anchorId="6745CA90" wp14:editId="5AA613AC">
            <wp:extent cx="3908424" cy="1004837"/>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0"/>
                    <a:stretch>
                      <a:fillRect/>
                    </a:stretch>
                  </pic:blipFill>
                  <pic:spPr>
                    <a:xfrm>
                      <a:off x="0" y="0"/>
                      <a:ext cx="3931748" cy="1010834"/>
                    </a:xfrm>
                    <a:prstGeom prst="rect">
                      <a:avLst/>
                    </a:prstGeom>
                  </pic:spPr>
                </pic:pic>
              </a:graphicData>
            </a:graphic>
          </wp:inline>
        </w:drawing>
      </w:r>
    </w:p>
    <w:p w14:paraId="2A69E006" w14:textId="371EE1EF" w:rsidR="00BD3534" w:rsidRDefault="00BD3534" w:rsidP="0020377A">
      <w:pPr>
        <w:pStyle w:val="ListParagraph"/>
        <w:numPr>
          <w:ilvl w:val="0"/>
          <w:numId w:val="41"/>
        </w:numPr>
      </w:pPr>
      <w:r>
        <w:lastRenderedPageBreak/>
        <w:t xml:space="preserve">Resulting in the </w:t>
      </w:r>
      <w:r w:rsidRPr="00BD3534">
        <w:rPr>
          <w:b/>
          <w:bCs/>
        </w:rPr>
        <w:t>factorization path tree</w:t>
      </w:r>
      <w:r>
        <w:t>:</w:t>
      </w:r>
      <w:r>
        <w:br/>
      </w:r>
      <w:r w:rsidRPr="00BD3534">
        <w:rPr>
          <w:noProof/>
          <w:lang w:eastAsia="en-US"/>
        </w:rPr>
        <w:drawing>
          <wp:inline distT="0" distB="0" distL="0" distR="0" wp14:anchorId="78B5EB72" wp14:editId="6EE3A9D3">
            <wp:extent cx="4337050" cy="5008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3241" cy="507382"/>
                    </a:xfrm>
                    <a:prstGeom prst="rect">
                      <a:avLst/>
                    </a:prstGeom>
                  </pic:spPr>
                </pic:pic>
              </a:graphicData>
            </a:graphic>
          </wp:inline>
        </w:drawing>
      </w:r>
    </w:p>
    <w:p w14:paraId="36CE65CA" w14:textId="7DEF65BA" w:rsidR="00BD3534" w:rsidRDefault="00BD3534" w:rsidP="0020377A">
      <w:pPr>
        <w:pStyle w:val="ListParagraph"/>
        <w:numPr>
          <w:ilvl w:val="0"/>
          <w:numId w:val="41"/>
        </w:numPr>
      </w:pPr>
      <w:r>
        <w:t xml:space="preserve">If a null pivot is encountered before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diagonal the factorization path will not reach this row, and it will indicate a discontinu</w:t>
      </w:r>
      <w:proofErr w:type="spellStart"/>
      <w:r>
        <w:t>ous</w:t>
      </w:r>
      <w:proofErr w:type="spellEnd"/>
      <w:r>
        <w:t xml:space="preserve"> factorization path. </w:t>
      </w:r>
    </w:p>
    <w:p w14:paraId="641E872E" w14:textId="089FD5A9" w:rsidR="00BD3534" w:rsidRDefault="00BD3534" w:rsidP="0020377A">
      <w:pPr>
        <w:pStyle w:val="ListParagraph"/>
        <w:numPr>
          <w:ilvl w:val="1"/>
          <w:numId w:val="41"/>
        </w:numPr>
      </w:pPr>
      <w:r>
        <w:t xml:space="preserve">One or more separate factorization paths will then exist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+1</m:t>
        </m:r>
      </m:oMath>
      <w:r>
        <w:t xml:space="preserve"> row and the </w:t>
      </w:r>
      <m:oMath>
        <m:r>
          <w:rPr>
            <w:rFonts w:ascii="Cambria Math" w:hAnsi="Cambria Math"/>
          </w:rPr>
          <m:t>n-1</m:t>
        </m:r>
      </m:oMath>
      <w:r>
        <w:t xml:space="preserve"> row</w:t>
      </w:r>
    </w:p>
    <w:p w14:paraId="517EE6CB" w14:textId="76D467A4" w:rsidR="00BD3534" w:rsidRDefault="00BD3534" w:rsidP="00BD3534">
      <w:pPr>
        <w:pStyle w:val="Heading5"/>
      </w:pPr>
      <w:r>
        <w:t>Identification of observable island</w:t>
      </w:r>
    </w:p>
    <w:p w14:paraId="1B4B951D" w14:textId="77777777" w:rsidR="00074F7E" w:rsidRDefault="00BD3534" w:rsidP="0020377A">
      <w:pPr>
        <w:pStyle w:val="ListParagraph"/>
        <w:numPr>
          <w:ilvl w:val="0"/>
          <w:numId w:val="42"/>
        </w:numPr>
      </w:pPr>
      <w:r>
        <w:t>If the factorization path is dis</w:t>
      </w:r>
      <w:r w:rsidR="00074F7E">
        <w:t xml:space="preserve">continuous there will be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separate factorization paths aka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rsidR="00074F7E">
        <w:t xml:space="preserve"> observable islands</w:t>
      </w:r>
    </w:p>
    <w:p w14:paraId="35A78FCC" w14:textId="77777777" w:rsidR="00074F7E" w:rsidRDefault="00074F7E" w:rsidP="0020377A">
      <w:pPr>
        <w:pStyle w:val="ListParagraph"/>
        <w:numPr>
          <w:ilvl w:val="0"/>
          <w:numId w:val="42"/>
        </w:numPr>
      </w:pPr>
      <w:r>
        <w:t xml:space="preserve">To find observable islands the injection measurements must be identified and disregarded to obtain a new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580F5A18" w14:textId="77777777" w:rsidR="00074F7E" w:rsidRDefault="00074F7E" w:rsidP="0020377A">
      <w:pPr>
        <w:pStyle w:val="ListParagraph"/>
        <w:numPr>
          <w:ilvl w:val="1"/>
          <w:numId w:val="42"/>
        </w:numPr>
      </w:pPr>
      <w:r>
        <w:t xml:space="preserve">This process is continued </w:t>
      </w:r>
      <w:proofErr w:type="spellStart"/>
      <w:r>
        <w:t>util</w:t>
      </w:r>
      <w:proofErr w:type="spellEnd"/>
      <w:r>
        <w:t xml:space="preserve"> there are no more injection measurements that that relate nodes of different islands.</w:t>
      </w:r>
    </w:p>
    <w:p w14:paraId="4D990812" w14:textId="3A4A4923" w:rsidR="00BD3534" w:rsidRDefault="00074F7E" w:rsidP="0020377A">
      <w:pPr>
        <w:pStyle w:val="ListParagraph"/>
        <w:numPr>
          <w:ilvl w:val="0"/>
          <w:numId w:val="42"/>
        </w:numPr>
      </w:pPr>
      <w:r>
        <w:t xml:space="preserve">“The nodes belonging to each of the factorization paths found will constitute </w:t>
      </w:r>
      <m:oMath>
        <m:sSub>
          <m:sSubPr>
            <m:ctrlPr>
              <w:rPr>
                <w:rFonts w:ascii="Cambria Math" w:hAnsi="Cambria Math"/>
                <w:i/>
              </w:rPr>
            </m:ctrlPr>
          </m:sSubPr>
          <m:e>
            <m:r>
              <w:rPr>
                <w:rFonts w:ascii="Cambria Math" w:hAnsi="Cambria Math"/>
              </w:rPr>
              <m:t>n</m:t>
            </m:r>
          </m:e>
          <m:sub>
            <m:r>
              <w:rPr>
                <w:rFonts w:ascii="Cambria Math" w:hAnsi="Cambria Math"/>
              </w:rPr>
              <m:t>cf</m:t>
            </m:r>
          </m:sub>
        </m:sSub>
      </m:oMath>
      <w:r>
        <w:t xml:space="preserve"> observable sub networks.”</w:t>
      </w:r>
    </w:p>
    <w:p w14:paraId="4F508DBD" w14:textId="14CFF676" w:rsidR="00074F7E" w:rsidRDefault="00074F7E" w:rsidP="00074F7E">
      <w:pPr>
        <w:pStyle w:val="Heading5"/>
      </w:pPr>
      <w:r>
        <w:t>Restoration of observability</w:t>
      </w:r>
    </w:p>
    <w:p w14:paraId="092EBF26" w14:textId="229E542F" w:rsidR="00074F7E" w:rsidRDefault="00074F7E" w:rsidP="0020377A">
      <w:pPr>
        <w:pStyle w:val="ListParagraph"/>
        <w:numPr>
          <w:ilvl w:val="0"/>
          <w:numId w:val="43"/>
        </w:numPr>
      </w:pPr>
      <w:r>
        <w:t>Adding, one at the time, pseudo injection measurements that relate/</w:t>
      </w:r>
      <w:r w:rsidRPr="00074F7E">
        <w:rPr>
          <w:highlight w:val="yellow"/>
        </w:rPr>
        <w:t>connect</w:t>
      </w:r>
      <w:r>
        <w:t xml:space="preserve"> state variables of different paths.</w:t>
      </w:r>
    </w:p>
    <w:p w14:paraId="2F104F24" w14:textId="78FA3875" w:rsidR="00074F7E" w:rsidRPr="00074F7E" w:rsidRDefault="00074F7E" w:rsidP="0020377A">
      <w:pPr>
        <w:pStyle w:val="ListParagraph"/>
        <w:numPr>
          <w:ilvl w:val="0"/>
          <w:numId w:val="43"/>
        </w:numPr>
      </w:pPr>
      <w:r>
        <w:t xml:space="preserve">This will connect the </w:t>
      </w:r>
      <w:r w:rsidR="000F02ED">
        <w:t>factorization paths and eventually form a single path</w:t>
      </w:r>
    </w:p>
    <w:p w14:paraId="4EE49ED4" w14:textId="40C75BA3" w:rsidR="00074F7E" w:rsidRDefault="000F02ED" w:rsidP="00517845">
      <w:pPr>
        <w:pStyle w:val="Heading4"/>
      </w:pPr>
      <w:r>
        <w:t>Algorithm</w:t>
      </w:r>
    </w:p>
    <w:p w14:paraId="3B1352FC" w14:textId="0CE8833B" w:rsidR="000F02ED" w:rsidRPr="00665C21" w:rsidRDefault="000F02ED" w:rsidP="0020377A">
      <w:pPr>
        <w:pStyle w:val="ListParagraph"/>
        <w:numPr>
          <w:ilvl w:val="0"/>
          <w:numId w:val="44"/>
        </w:numPr>
      </w:pPr>
      <w:r>
        <w:t xml:space="preserve">Construct the Gain matrix,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 with the available measurements, considering that:</w:t>
      </w:r>
      <w:r>
        <w:br/>
      </w:r>
      <m:oMathPara>
        <m:oMath>
          <m:sSup>
            <m:sSupPr>
              <m:ctrlPr>
                <w:rPr>
                  <w:rFonts w:ascii="Cambria Math" w:hAnsi="Cambria Math"/>
                  <w:i/>
                </w:rPr>
              </m:ctrlPr>
            </m:sSupPr>
            <m:e>
              <m:r>
                <w:rPr>
                  <w:rFonts w:ascii="Cambria Math" w:hAnsi="Cambria Math"/>
                </w:rPr>
                <m:t>R</m:t>
              </m:r>
            </m:e>
            <m:sup>
              <m:r>
                <w:rPr>
                  <w:rFonts w:ascii="Cambria Math" w:hAnsi="Cambria Math"/>
                </w:rPr>
                <m:t>-1</m:t>
              </m:r>
            </m:sup>
          </m:sSup>
          <m:r>
            <w:rPr>
              <w:rFonts w:ascii="Cambria Math" w:hAnsi="Cambria Math"/>
            </w:rPr>
            <m:t xml:space="preserve">=I,  </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w:proofErr w:type="gramStart"/>
          <m:r>
            <w:rPr>
              <w:rFonts w:ascii="Cambria Math" w:hAnsi="Cambria Math"/>
            </w:rPr>
            <m:t>1,  l</m:t>
          </m:r>
          <w:proofErr w:type="gramEnd"/>
          <m:r>
            <w:rPr>
              <w:rFonts w:ascii="Cambria Math" w:hAnsi="Cambria Math"/>
            </w:rPr>
            <m:t>=1,2,… ,</m:t>
          </m:r>
          <m:sSub>
            <m:sSubPr>
              <m:ctrlPr>
                <w:rPr>
                  <w:rFonts w:ascii="Cambria Math" w:hAnsi="Cambria Math"/>
                  <w:i/>
                </w:rPr>
              </m:ctrlPr>
            </m:sSubPr>
            <m:e>
              <m:r>
                <w:rPr>
                  <w:rFonts w:ascii="Cambria Math" w:hAnsi="Cambria Math"/>
                </w:rPr>
                <m:t>n</m:t>
              </m:r>
            </m:e>
            <m:sub>
              <m:r>
                <w:rPr>
                  <w:rFonts w:ascii="Cambria Math" w:hAnsi="Cambria Math"/>
                </w:rPr>
                <m:t>l</m:t>
              </m:r>
            </m:sub>
          </m:sSub>
          <m:r>
            <m:rPr>
              <m:sty m:val="p"/>
            </m:rPr>
            <w:br/>
          </m:r>
        </m:oMath>
        <m:oMath>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sSubSup>
            <m:sSubSupPr>
              <m:ctrlPr>
                <w:rPr>
                  <w:rFonts w:ascii="Cambria Math" w:hAnsi="Cambria Math"/>
                  <w:i/>
                </w:rPr>
              </m:ctrlPr>
            </m:sSubSupPr>
            <m:e>
              <m:r>
                <w:rPr>
                  <w:rFonts w:ascii="Cambria Math" w:hAnsi="Cambria Math"/>
                </w:rPr>
                <m:t>R</m:t>
              </m:r>
            </m:e>
            <m:sub>
              <m:r>
                <w:rPr>
                  <w:rFonts w:ascii="Cambria Math" w:hAnsi="Cambria Math"/>
                </w:rPr>
                <m:t>ap</m:t>
              </m:r>
            </m:sub>
            <m:sup>
              <m:r>
                <w:rPr>
                  <w:rFonts w:ascii="Cambria Math" w:hAnsi="Cambria Math"/>
                </w:rPr>
                <m:t>-1</m:t>
              </m:r>
            </m:sup>
          </m:sSubSup>
          <m:sSub>
            <m:sSubPr>
              <m:ctrlPr>
                <w:rPr>
                  <w:rFonts w:ascii="Cambria Math" w:hAnsi="Cambria Math"/>
                  <w:i/>
                </w:rPr>
              </m:ctrlPr>
            </m:sSubPr>
            <m:e>
              <m:r>
                <w:rPr>
                  <w:rFonts w:ascii="Cambria Math" w:hAnsi="Cambria Math"/>
                </w:rPr>
                <m:t>H</m:t>
              </m:r>
            </m:e>
            <m:sub>
              <m:r>
                <w:rPr>
                  <w:rFonts w:ascii="Cambria Math" w:hAnsi="Cambria Math"/>
                </w:rPr>
                <m:t>DC</m:t>
              </m:r>
            </m:sub>
          </m:sSub>
        </m:oMath>
      </m:oMathPara>
    </w:p>
    <w:p w14:paraId="05E89F22" w14:textId="3C1CC2E1" w:rsidR="00665C21" w:rsidRDefault="00665C21" w:rsidP="0020377A">
      <w:pPr>
        <w:pStyle w:val="ListParagraph"/>
        <w:numPr>
          <w:ilvl w:val="0"/>
          <w:numId w:val="44"/>
        </w:numPr>
      </w:pPr>
      <w:r>
        <w:t xml:space="preserve">Perform triangular factorization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p>
    <w:p w14:paraId="366D098E" w14:textId="17B13401" w:rsidR="00665C21" w:rsidRDefault="00665C21" w:rsidP="0020377A">
      <w:pPr>
        <w:pStyle w:val="ListParagraph"/>
        <w:numPr>
          <w:ilvl w:val="0"/>
          <w:numId w:val="44"/>
        </w:numPr>
      </w:pPr>
      <w:r>
        <w:t xml:space="preserve">Identify the factorization path(s) of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br/>
      </w:r>
      <w:r w:rsidRPr="00665C21">
        <w:rPr>
          <w:b/>
          <w:bCs/>
        </w:rPr>
        <w:t>If one continuous path:</w:t>
      </w:r>
      <w:r>
        <w:t xml:space="preserve"> The EPS is observable, and the process is done</w:t>
      </w:r>
      <w:r>
        <w:br/>
      </w:r>
      <w:r w:rsidRPr="00665C21">
        <w:rPr>
          <w:b/>
          <w:bCs/>
        </w:rPr>
        <w:t>If the path is discontinuous:</w:t>
      </w:r>
      <w:r>
        <w:t xml:space="preserve"> The EPS is not observable, continue through steps 4 through 6</w:t>
      </w:r>
    </w:p>
    <w:p w14:paraId="0424D140" w14:textId="19A6B48E" w:rsidR="00665C21" w:rsidRDefault="00665C21" w:rsidP="0020377A">
      <w:pPr>
        <w:pStyle w:val="ListParagraph"/>
        <w:numPr>
          <w:ilvl w:val="0"/>
          <w:numId w:val="44"/>
        </w:numPr>
      </w:pPr>
      <w:r>
        <w:t>Check for power injection measurements relating nodes of different paths</w:t>
      </w:r>
      <w:r>
        <w:br/>
      </w:r>
      <w:r w:rsidRPr="00665C21">
        <w:rPr>
          <w:b/>
          <w:bCs/>
        </w:rPr>
        <w:t>If no offending power injections:</w:t>
      </w:r>
      <w:r>
        <w:t xml:space="preserve"> Each of the separate factorization paths already identify observable islands, go to step 6</w:t>
      </w:r>
    </w:p>
    <w:p w14:paraId="2389A723" w14:textId="2C638CE7" w:rsidR="00665C21" w:rsidRDefault="00665C21" w:rsidP="00665C21">
      <w:pPr>
        <w:pStyle w:val="ListParagraph"/>
      </w:pPr>
      <w:r w:rsidRPr="00665C21">
        <w:rPr>
          <w:b/>
          <w:bCs/>
        </w:rPr>
        <w:t>If there are offending power injections:</w:t>
      </w:r>
      <w:r>
        <w:t xml:space="preserve">  These power injections must be removed, go to step 5</w:t>
      </w:r>
    </w:p>
    <w:p w14:paraId="2B69650F" w14:textId="5268EF5C" w:rsidR="00665C21" w:rsidRDefault="00665C21" w:rsidP="0020377A">
      <w:pPr>
        <w:pStyle w:val="ListParagraph"/>
        <w:numPr>
          <w:ilvl w:val="0"/>
          <w:numId w:val="44"/>
        </w:numPr>
      </w:pPr>
      <w:r>
        <w:t xml:space="preserve">Identify and discard the power injections that relate </w:t>
      </w:r>
      <w:r w:rsidR="00BE721D">
        <w:t xml:space="preserve">nodes of different factorization paths. Then, </w:t>
      </w:r>
      <w:r w:rsidR="00BC28CF">
        <w:t>re-calculate</w:t>
      </w:r>
      <w:r w:rsidR="00BE721D">
        <w:t xml:space="preserve"> the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BE721D">
        <w:t>, and return to step 2</w:t>
      </w:r>
    </w:p>
    <w:p w14:paraId="2F403ACB" w14:textId="04BD6C59" w:rsidR="00BE721D" w:rsidRDefault="00BE721D" w:rsidP="0020377A">
      <w:pPr>
        <w:pStyle w:val="ListParagraph"/>
        <w:numPr>
          <w:ilvl w:val="0"/>
          <w:numId w:val="44"/>
        </w:numPr>
      </w:pPr>
      <w:r>
        <w:t>“Select a power flow injection pseudo measurement that will relate state variables of different factorization paths”</w:t>
      </w:r>
      <w:r>
        <w:br/>
        <w:t>Note: we will only introduce one pseudo measurement at the time</w:t>
      </w:r>
    </w:p>
    <w:p w14:paraId="6889DEE0" w14:textId="0C86DFAB" w:rsidR="00BE721D" w:rsidRDefault="00BE721D" w:rsidP="0020377A">
      <w:pPr>
        <w:pStyle w:val="ListParagraph"/>
        <w:numPr>
          <w:ilvl w:val="0"/>
          <w:numId w:val="44"/>
        </w:numPr>
      </w:pPr>
      <w:r>
        <w:t xml:space="preserve">Add the new pseudo measurement to the original measurements (nothing removed) and </w:t>
      </w:r>
      <w:r w:rsidR="00BC28CF">
        <w:t xml:space="preserve">re-calculate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rsidR="001C656F">
        <w:t xml:space="preserve"> (this is a little more complicated than just adding a row or column)</w:t>
      </w:r>
      <w:r>
        <w:t>. Them, perform the triangular factorization and check the factorization path</w:t>
      </w:r>
      <w:r>
        <w:br/>
      </w:r>
      <w:r w:rsidRPr="00BE721D">
        <w:rPr>
          <w:b/>
          <w:bCs/>
        </w:rPr>
        <w:lastRenderedPageBreak/>
        <w:t>If one continuous path:</w:t>
      </w:r>
      <w:r>
        <w:t xml:space="preserve"> the EPS is not observable, and we are done</w:t>
      </w:r>
      <w:r>
        <w:br/>
      </w:r>
      <w:r w:rsidRPr="00BE721D">
        <w:rPr>
          <w:b/>
          <w:bCs/>
        </w:rPr>
        <w:t>If the path is discontinuous:</w:t>
      </w:r>
      <w:r>
        <w:t xml:space="preserve"> return to step 6 and repeat</w:t>
      </w:r>
    </w:p>
    <w:p w14:paraId="7373A70D" w14:textId="5FD5EFA7" w:rsidR="001C656F" w:rsidRDefault="00BC28CF" w:rsidP="00BC28CF">
      <w:pPr>
        <w:pStyle w:val="Heading3"/>
        <w:rPr>
          <w:noProof/>
        </w:rPr>
      </w:pPr>
      <w:r>
        <w:rPr>
          <w:noProof/>
        </w:rPr>
        <w:t>Method based on the triangular factorization of the Jacobian matrix and the concept of factorization paths</w:t>
      </w:r>
    </w:p>
    <w:p w14:paraId="67451224" w14:textId="5E4E32C7" w:rsidR="00BC28CF" w:rsidRDefault="00517845" w:rsidP="00BC28CF">
      <w:r>
        <w:t>“</w:t>
      </w:r>
      <w:r w:rsidR="00BC28CF">
        <w:t xml:space="preserve">This method is based on the triangular factorization of the </w:t>
      </w:r>
      <w:proofErr w:type="spellStart"/>
      <w:r w:rsidR="00BC28CF">
        <w:t>Jacobina</w:t>
      </w:r>
      <w:proofErr w:type="spellEnd"/>
      <w:r w:rsidR="00BC28CF">
        <w:t xml:space="preserve"> matrix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C28CF">
        <w:t xml:space="preserve"> with, if </w:t>
      </w:r>
      <w:r>
        <w:t xml:space="preserve">the system is observable, will give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which relate measurements with equivalent state variables”</w:t>
      </w:r>
    </w:p>
    <w:p w14:paraId="78FEEA5C" w14:textId="48DC6182" w:rsidR="00517845" w:rsidRDefault="00517845" w:rsidP="00517845">
      <w:pPr>
        <w:pStyle w:val="Heading5"/>
      </w:pPr>
      <w:r>
        <w:t>Restoration of observability</w:t>
      </w:r>
    </w:p>
    <w:p w14:paraId="44F5C1BB" w14:textId="1F74D3BF" w:rsidR="00517845" w:rsidRDefault="00517845" w:rsidP="00517845">
      <w:pPr>
        <w:pStyle w:val="NoSpacing"/>
      </w:pPr>
      <w:r>
        <w:t>The restoration of observability is relatively straight forward:</w:t>
      </w:r>
    </w:p>
    <w:p w14:paraId="5FEC19DB" w14:textId="1290A8F1" w:rsidR="00517845" w:rsidRDefault="00517845" w:rsidP="0020377A">
      <w:pPr>
        <w:pStyle w:val="NoSpacing"/>
        <w:numPr>
          <w:ilvl w:val="0"/>
          <w:numId w:val="45"/>
        </w:numPr>
      </w:pPr>
      <w:r>
        <w:t xml:space="preserve">Insert a new row in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852B01">
        <w:t xml:space="preserve"> matrix. This row should contain the equation associated the pseudo measurement</w:t>
      </w:r>
    </w:p>
    <w:p w14:paraId="52ADD5CE" w14:textId="7E84AD5F" w:rsidR="00852B01" w:rsidRDefault="00852B01" w:rsidP="0020377A">
      <w:pPr>
        <w:pStyle w:val="NoSpacing"/>
        <w:numPr>
          <w:ilvl w:val="0"/>
          <w:numId w:val="45"/>
        </w:numPr>
      </w:pPr>
      <w:r>
        <w:t>“Apply triangular factorization to the new row”</w:t>
      </w:r>
      <w:r>
        <w:br/>
      </w:r>
      <w:r w:rsidRPr="00852B01">
        <w:rPr>
          <w:highlight w:val="yellow"/>
        </w:rPr>
        <w:t xml:space="preserve">(meaning the </w:t>
      </w:r>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DC</m:t>
            </m:r>
          </m:sub>
        </m:sSub>
      </m:oMath>
      <w:r w:rsidRPr="00852B01">
        <w:rPr>
          <w:highlight w:val="yellow"/>
        </w:rPr>
        <w:t xml:space="preserve"> matrix containing the new row?)</w:t>
      </w:r>
    </w:p>
    <w:p w14:paraId="42FC0322" w14:textId="561F1622" w:rsidR="00852B01" w:rsidRDefault="00852B01" w:rsidP="0020377A">
      <w:pPr>
        <w:pStyle w:val="NoSpacing"/>
        <w:numPr>
          <w:ilvl w:val="0"/>
          <w:numId w:val="45"/>
        </w:numPr>
      </w:pPr>
      <w:r>
        <w:t>If a non-zero element now appears in the null pivot column, the pseudo measurement restored observability</w:t>
      </w:r>
    </w:p>
    <w:p w14:paraId="01A10B2C" w14:textId="3C27F279" w:rsidR="00852B01" w:rsidRDefault="00852B01" w:rsidP="00852B01">
      <w:pPr>
        <w:pStyle w:val="Heading5"/>
      </w:pPr>
      <w:r>
        <w:t>Identification of observable islands</w:t>
      </w:r>
    </w:p>
    <w:p w14:paraId="055BABC6" w14:textId="77777777" w:rsidR="00FF4325" w:rsidRDefault="00FF4325" w:rsidP="0020377A">
      <w:pPr>
        <w:pStyle w:val="ListParagraph"/>
        <w:numPr>
          <w:ilvl w:val="0"/>
          <w:numId w:val="46"/>
        </w:numPr>
      </w:pPr>
      <w:r>
        <w:t>It is necessary to include a new row with a 1 in the null pivot column</w:t>
      </w:r>
    </w:p>
    <w:p w14:paraId="638DED83" w14:textId="28D97185" w:rsidR="00852B01" w:rsidRDefault="00FF4325" w:rsidP="0020377A">
      <w:pPr>
        <w:pStyle w:val="ListParagraph"/>
        <w:numPr>
          <w:ilvl w:val="0"/>
          <w:numId w:val="46"/>
        </w:numPr>
      </w:pPr>
      <w:r>
        <w:t>To identify observable islands, it is necessary to eliminate power injection measurements that relate two different paths</w:t>
      </w:r>
    </w:p>
    <w:p w14:paraId="38E4C3B3" w14:textId="7596EB53" w:rsidR="00FF4325" w:rsidRDefault="00FF4325" w:rsidP="0020377A">
      <w:pPr>
        <w:pStyle w:val="ListParagraph"/>
        <w:numPr>
          <w:ilvl w:val="0"/>
          <w:numId w:val="46"/>
        </w:numPr>
      </w:pPr>
      <w:r>
        <w:t>It is more computationally convenient to handle the transpose of the Jacobian matrix, so this is what will be done in the algorithm</w:t>
      </w:r>
    </w:p>
    <w:p w14:paraId="39CED0A1" w14:textId="45FB848D" w:rsidR="00FF4325" w:rsidRDefault="00FF4325" w:rsidP="00FF4325">
      <w:pPr>
        <w:pStyle w:val="Heading4"/>
      </w:pPr>
      <w:r>
        <w:t>Algorithm</w:t>
      </w:r>
    </w:p>
    <w:p w14:paraId="5D18FF2B" w14:textId="5E439840" w:rsidR="00FF4325" w:rsidRPr="00FF4325" w:rsidRDefault="00FF4325" w:rsidP="0020377A">
      <w:pPr>
        <w:pStyle w:val="ListParagraph"/>
        <w:numPr>
          <w:ilvl w:val="0"/>
          <w:numId w:val="47"/>
        </w:numPr>
      </w:pPr>
      <w:r>
        <w:t xml:space="preserve"> Calculate the transposed Jacobian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considering: </w:t>
      </w:r>
      <w:r>
        <w:br/>
      </w: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xml:space="preserve">=1 </m:t>
          </m:r>
          <w:proofErr w:type="gramStart"/>
          <m:r>
            <w:rPr>
              <w:rFonts w:ascii="Cambria Math" w:hAnsi="Cambria Math"/>
            </w:rPr>
            <m:t>pu,  l</m:t>
          </m:r>
          <w:proofErr w:type="gramEnd"/>
          <m:r>
            <w:rPr>
              <w:rFonts w:ascii="Cambria Math" w:hAnsi="Cambria Math"/>
            </w:rPr>
            <m:t>=1,2,…,</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r>
            <m:rPr>
              <m:sty m:val="p"/>
            </m:rPr>
            <w:rPr>
              <w:rFonts w:ascii="Cambria Math" w:hAnsi="Cambria Math"/>
            </w:rPr>
            <m:t>of branches in grid</m:t>
          </m:r>
        </m:oMath>
      </m:oMathPara>
    </w:p>
    <w:p w14:paraId="6234C3E9" w14:textId="7C2B81B5" w:rsidR="00FF4325" w:rsidRDefault="00FF4325" w:rsidP="00FF4325">
      <w:pPr>
        <w:pStyle w:val="ListParagraph"/>
      </w:pPr>
      <w:r>
        <w:t xml:space="preserve">If </w:t>
      </w:r>
      <m:oMath>
        <m:r>
          <w:rPr>
            <w:rFonts w:ascii="Cambria Math" w:hAnsi="Cambria Math"/>
          </w:rPr>
          <m:t>m&lt;n</m:t>
        </m:r>
      </m:oMath>
      <w:r>
        <w:t xml:space="preserve">, introduce </w:t>
      </w:r>
      <m:oMath>
        <m:r>
          <w:rPr>
            <w:rFonts w:ascii="Cambria Math" w:hAnsi="Cambria Math"/>
          </w:rPr>
          <m:t>m-n</m:t>
        </m:r>
      </m:oMath>
      <w:r w:rsidR="00100A5A">
        <w:t xml:space="preserve"> new columns filled with zeroes into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100A5A">
        <w:t xml:space="preserve"> </w:t>
      </w:r>
    </w:p>
    <w:p w14:paraId="42134CA2" w14:textId="3C0E068F" w:rsidR="00FF4325" w:rsidRPr="00FF4325" w:rsidRDefault="0020377A" w:rsidP="0020377A">
      <w:pPr>
        <w:pStyle w:val="ListParagraph"/>
        <w:numPr>
          <w:ilvl w:val="0"/>
          <w:numId w:val="47"/>
        </w:numPr>
      </w:pPr>
      <w:r>
        <w:t>Page 132 (pdf)</w:t>
      </w:r>
    </w:p>
    <w:p w14:paraId="207B6683" w14:textId="6ACBA126" w:rsidR="008528AC" w:rsidRDefault="008528AC" w:rsidP="008528AC">
      <w:pPr>
        <w:pStyle w:val="Heading2"/>
      </w:pPr>
      <w:r>
        <w:t>5.2 Redundancy of analog measurements</w:t>
      </w:r>
    </w:p>
    <w:p w14:paraId="4FE49469" w14:textId="4E27B8C6" w:rsidR="008528AC" w:rsidRDefault="008528AC" w:rsidP="008528AC">
      <w:r>
        <w:t>Redundant measurements are measurements that if removed will not result in the system becoming un-observable. They can be viewed as extra measurements, but they are important to create a reliable system (and reduce errors?)</w:t>
      </w:r>
    </w:p>
    <w:tbl>
      <w:tblPr>
        <w:tblStyle w:val="TableGrid"/>
        <w:tblW w:w="9699" w:type="dxa"/>
        <w:tblLook w:val="04A0" w:firstRow="1" w:lastRow="0" w:firstColumn="1" w:lastColumn="0" w:noHBand="0" w:noVBand="1"/>
      </w:tblPr>
      <w:tblGrid>
        <w:gridCol w:w="2310"/>
        <w:gridCol w:w="7389"/>
      </w:tblGrid>
      <w:tr w:rsidR="008528AC" w14:paraId="02302A72" w14:textId="77777777" w:rsidTr="00BC28CF">
        <w:trPr>
          <w:trHeight w:val="1088"/>
        </w:trPr>
        <w:tc>
          <w:tcPr>
            <w:tcW w:w="2310" w:type="dxa"/>
          </w:tcPr>
          <w:p w14:paraId="3D01E865" w14:textId="2D8454A2" w:rsidR="008528AC" w:rsidRDefault="008528AC" w:rsidP="008528AC">
            <w:r>
              <w:t>Global redundancy:</w:t>
            </w:r>
          </w:p>
        </w:tc>
        <w:tc>
          <w:tcPr>
            <w:tcW w:w="7389" w:type="dxa"/>
          </w:tcPr>
          <w:p w14:paraId="65505697" w14:textId="5AA24FB2" w:rsidR="008528AC" w:rsidRDefault="008528AC" w:rsidP="008528AC">
            <w:r>
              <w:t>This is the ratio between measurements and the amount of state variables to be estimated. Note that global redundancy does not assure observability</w:t>
            </w:r>
          </w:p>
          <w:p w14:paraId="0D3D4296" w14:textId="00ACF723" w:rsidR="008528AC" w:rsidRDefault="00253580" w:rsidP="008528AC">
            <m:oMathPara>
              <m:oMath>
                <m:f>
                  <m:fPr>
                    <m:ctrlPr>
                      <w:rPr>
                        <w:rFonts w:ascii="Cambria Math" w:hAnsi="Cambria Math"/>
                        <w:i/>
                      </w:rPr>
                    </m:ctrlPr>
                  </m:fPr>
                  <m:num>
                    <m:r>
                      <w:rPr>
                        <w:rFonts w:ascii="Cambria Math" w:hAnsi="Cambria Math"/>
                      </w:rPr>
                      <m:t>#Mesurements</m:t>
                    </m:r>
                  </m:num>
                  <m:den>
                    <m:r>
                      <w:rPr>
                        <w:rFonts w:ascii="Cambria Math" w:hAnsi="Cambria Math"/>
                      </w:rPr>
                      <m:t xml:space="preserve">#State varaiables </m:t>
                    </m:r>
                  </m:den>
                </m:f>
              </m:oMath>
            </m:oMathPara>
          </w:p>
        </w:tc>
      </w:tr>
      <w:tr w:rsidR="008528AC" w14:paraId="7E963120" w14:textId="77777777" w:rsidTr="004848B6">
        <w:tc>
          <w:tcPr>
            <w:tcW w:w="2310" w:type="dxa"/>
          </w:tcPr>
          <w:p w14:paraId="0CD90280" w14:textId="5C1AB9A6" w:rsidR="008528AC" w:rsidRDefault="004848B6" w:rsidP="008528AC">
            <w:r>
              <w:t>Critical Measurement (CM)</w:t>
            </w:r>
          </w:p>
        </w:tc>
        <w:tc>
          <w:tcPr>
            <w:tcW w:w="7389" w:type="dxa"/>
          </w:tcPr>
          <w:p w14:paraId="7C41ACFC" w14:textId="7E61E7B4" w:rsidR="008528AC" w:rsidRDefault="004848B6" w:rsidP="008528AC">
            <w:r>
              <w:t>A measurement that, if removed, will make a system or island unobservable</w:t>
            </w:r>
          </w:p>
        </w:tc>
      </w:tr>
      <w:tr w:rsidR="00254393" w14:paraId="485B9B2D" w14:textId="77777777" w:rsidTr="004848B6">
        <w:tc>
          <w:tcPr>
            <w:tcW w:w="2310" w:type="dxa"/>
            <w:vMerge w:val="restart"/>
          </w:tcPr>
          <w:p w14:paraId="72AD0434" w14:textId="09900931" w:rsidR="00254393" w:rsidRPr="00254393" w:rsidRDefault="00254393" w:rsidP="00254393">
            <w:r>
              <w:t>Critical Set of Measurements</w:t>
            </w:r>
            <w:r>
              <w:br/>
              <w:t>(CSM)</w:t>
            </w:r>
          </w:p>
        </w:tc>
        <w:tc>
          <w:tcPr>
            <w:tcW w:w="7389" w:type="dxa"/>
          </w:tcPr>
          <w:p w14:paraId="72873726" w14:textId="26E6DC0B" w:rsidR="00254393" w:rsidRDefault="00254393" w:rsidP="008528AC">
            <w:r>
              <w:t>Numeric definition:</w:t>
            </w:r>
            <w:r>
              <w:br/>
              <w:t>“</w:t>
            </w:r>
            <w:r w:rsidRPr="00254393">
              <w:t>Critical sets of measurements (CSMs) are those corresponding to the submatrices of the covariance matrix of residuals with a rank equal to 1.</w:t>
            </w:r>
            <w:r>
              <w:t>”</w:t>
            </w:r>
          </w:p>
        </w:tc>
      </w:tr>
      <w:tr w:rsidR="00254393" w14:paraId="1BD524BB" w14:textId="77777777" w:rsidTr="004848B6">
        <w:tc>
          <w:tcPr>
            <w:tcW w:w="2310" w:type="dxa"/>
            <w:vMerge/>
          </w:tcPr>
          <w:p w14:paraId="62E797C7" w14:textId="77777777" w:rsidR="00254393" w:rsidRDefault="00254393" w:rsidP="008528AC"/>
        </w:tc>
        <w:tc>
          <w:tcPr>
            <w:tcW w:w="7389" w:type="dxa"/>
          </w:tcPr>
          <w:p w14:paraId="01946086" w14:textId="77777777" w:rsidR="00254393" w:rsidRDefault="00254393" w:rsidP="00254393">
            <w:r>
              <w:t>Topological definition:</w:t>
            </w:r>
          </w:p>
          <w:p w14:paraId="69B69092" w14:textId="1A543EB3" w:rsidR="00254393" w:rsidRDefault="00254393" w:rsidP="00254393">
            <w:r>
              <w:t>A set of non-CMs were removing one of the set measurements</w:t>
            </w:r>
            <w:r w:rsidR="00572343">
              <w:t xml:space="preserve"> in the set</w:t>
            </w:r>
            <w:r>
              <w:t xml:space="preserve"> will result in the </w:t>
            </w:r>
            <w:r w:rsidR="00572343">
              <w:t>remaining</w:t>
            </w:r>
            <w:r>
              <w:t xml:space="preserve"> measurements becoming CMs</w:t>
            </w:r>
          </w:p>
        </w:tc>
      </w:tr>
      <w:tr w:rsidR="00572343" w14:paraId="4613279B" w14:textId="77777777" w:rsidTr="004848B6">
        <w:tc>
          <w:tcPr>
            <w:tcW w:w="2310" w:type="dxa"/>
          </w:tcPr>
          <w:p w14:paraId="652B0543" w14:textId="6FC3B4E8" w:rsidR="00572343" w:rsidRDefault="00572343" w:rsidP="008528AC">
            <w:r>
              <w:lastRenderedPageBreak/>
              <w:t>P-critical sets of measurements</w:t>
            </w:r>
          </w:p>
        </w:tc>
        <w:tc>
          <w:tcPr>
            <w:tcW w:w="7389" w:type="dxa"/>
          </w:tcPr>
          <w:p w14:paraId="3E75BE52" w14:textId="7E196A00" w:rsidR="00572343" w:rsidRDefault="00572343" w:rsidP="00254393">
            <w:r>
              <w:t xml:space="preserve">A set of </w:t>
            </w:r>
            <m:oMath>
              <m:r>
                <w:rPr>
                  <w:rFonts w:ascii="Cambria Math" w:hAnsi="Cambria Math"/>
                </w:rPr>
                <m:t>p</m:t>
              </m:r>
            </m:oMath>
            <w:r>
              <w:t xml:space="preserve"> measurements </w:t>
            </w:r>
            <w:r w:rsidR="00367686">
              <w:t xml:space="preserve">where removing all the set measurements will result in loss of observability, but where removing any amount </w:t>
            </w:r>
            <m:oMath>
              <m:r>
                <w:rPr>
                  <w:rFonts w:ascii="Cambria Math" w:hAnsi="Cambria Math"/>
                </w:rPr>
                <m:t>k</m:t>
              </m:r>
            </m:oMath>
            <w:r w:rsidR="00367686">
              <w:t xml:space="preserve"> of measurements, given that </w:t>
            </w:r>
            <m:oMath>
              <m:r>
                <w:rPr>
                  <w:rFonts w:ascii="Cambria Math" w:hAnsi="Cambria Math"/>
                </w:rPr>
                <m:t>k&lt;p</m:t>
              </m:r>
            </m:oMath>
            <w:r w:rsidR="00367686">
              <w:t xml:space="preserve"> will not result in loss of observability.  </w:t>
            </w:r>
          </w:p>
        </w:tc>
      </w:tr>
      <w:tr w:rsidR="00367686" w14:paraId="2F0B1480" w14:textId="77777777" w:rsidTr="004848B6">
        <w:tc>
          <w:tcPr>
            <w:tcW w:w="2310" w:type="dxa"/>
          </w:tcPr>
          <w:p w14:paraId="728E744A" w14:textId="67BF85F7" w:rsidR="00367686" w:rsidRDefault="00367686" w:rsidP="008528AC">
            <w:r>
              <w:t>Local redundancy level</w:t>
            </w:r>
          </w:p>
        </w:tc>
        <w:tc>
          <w:tcPr>
            <w:tcW w:w="7389" w:type="dxa"/>
          </w:tcPr>
          <w:p w14:paraId="18238DFF" w14:textId="77777777" w:rsidR="00367686" w:rsidRDefault="00367686" w:rsidP="00254393">
            <w:r>
              <w:t xml:space="preserve">A number given by </w:t>
            </w:r>
            <m:oMath>
              <m:r>
                <w:rPr>
                  <w:rFonts w:ascii="Cambria Math" w:hAnsi="Cambria Math"/>
                </w:rPr>
                <m:t>p-1</m:t>
              </m:r>
            </m:oMath>
            <w:r>
              <w:t xml:space="preserve"> which describes the redundancy </w:t>
            </w:r>
            <w:r w:rsidRPr="00367686">
              <w:rPr>
                <w:highlight w:val="yellow"/>
              </w:rPr>
              <w:t>at a given bus?</w:t>
            </w:r>
          </w:p>
          <w:p w14:paraId="5E103697" w14:textId="1196B51A" w:rsidR="00367686" w:rsidRDefault="00367686" w:rsidP="00254393">
            <w:r>
              <w:t xml:space="preserve">Note: the p-set used to </w:t>
            </w:r>
            <w:r w:rsidRPr="00367686">
              <w:rPr>
                <w:highlight w:val="yellow"/>
              </w:rPr>
              <w:t>represent a given bus</w:t>
            </w:r>
            <w:r>
              <w:t xml:space="preserve"> is the p-set with the fewest measurements</w:t>
            </w:r>
          </w:p>
        </w:tc>
      </w:tr>
    </w:tbl>
    <w:p w14:paraId="4458FE19" w14:textId="49B143AA" w:rsidR="008528AC" w:rsidRPr="008528AC" w:rsidRDefault="008528AC" w:rsidP="008528AC"/>
    <w:p w14:paraId="10540182" w14:textId="5BF39BF2" w:rsidR="008528AC" w:rsidRDefault="008528AC" w:rsidP="008528AC">
      <w:pPr>
        <w:pStyle w:val="Heading3"/>
      </w:pPr>
      <w:r>
        <w:t>5.2.2 Methods Developed</w:t>
      </w:r>
    </w:p>
    <w:p w14:paraId="01CA86C3" w14:textId="7A251D39" w:rsidR="008528AC" w:rsidRDefault="00254393" w:rsidP="008528AC">
      <w:r>
        <w:t xml:space="preserve">Again, there are both topological and numeric methods for redundancy calculations. </w:t>
      </w:r>
      <w:r w:rsidR="00D054A7">
        <w:t xml:space="preserve">However, the book has focused mainly on topological methods. </w:t>
      </w:r>
    </w:p>
    <w:p w14:paraId="7CDF146E" w14:textId="10158175" w:rsidR="00D054A7" w:rsidRDefault="00D054A7" w:rsidP="008528AC">
      <w:r>
        <w:t>The topological methods are in general based on the following properties:</w:t>
      </w:r>
    </w:p>
    <w:p w14:paraId="24142A4A" w14:textId="1F249D18" w:rsidR="00D054A7" w:rsidRDefault="00D054A7" w:rsidP="0020377A">
      <w:pPr>
        <w:pStyle w:val="ListParagraph"/>
        <w:numPr>
          <w:ilvl w:val="0"/>
          <w:numId w:val="31"/>
        </w:numPr>
      </w:pPr>
      <w:r>
        <w:t>CMs have zero residual</w:t>
      </w:r>
    </w:p>
    <w:p w14:paraId="5AAB52F2" w14:textId="703BAB4A" w:rsidR="00D054A7" w:rsidRDefault="00D054A7" w:rsidP="0020377A">
      <w:pPr>
        <w:pStyle w:val="ListParagraph"/>
        <w:numPr>
          <w:ilvl w:val="0"/>
          <w:numId w:val="31"/>
        </w:numPr>
      </w:pPr>
      <w:r>
        <w:t xml:space="preserve">The main diagonal of the </w:t>
      </w:r>
      <w:r w:rsidR="00C14127">
        <w:t>residual covariance matrix and residual sensitivity matrix corresponding to CMs are 0</w:t>
      </w:r>
    </w:p>
    <w:p w14:paraId="3C272C6C" w14:textId="4D7243D7" w:rsidR="00C14127" w:rsidRPr="00C14127" w:rsidRDefault="00C14127" w:rsidP="0020377A">
      <w:pPr>
        <w:pStyle w:val="ListParagraph"/>
        <w:numPr>
          <w:ilvl w:val="0"/>
          <w:numId w:val="31"/>
        </w:numPr>
        <w:rPr>
          <w:highlight w:val="yellow"/>
        </w:rPr>
      </w:pPr>
      <w:r w:rsidRPr="00C14127">
        <w:rPr>
          <w:highlight w:val="yellow"/>
        </w:rPr>
        <w:t>“Normalized residual of measurements from the same CSM are equal in module</w:t>
      </w:r>
      <w:proofErr w:type="gramStart"/>
      <w:r w:rsidRPr="00C14127">
        <w:rPr>
          <w:highlight w:val="yellow"/>
        </w:rPr>
        <w:t>.”</w:t>
      </w:r>
      <w:r>
        <w:rPr>
          <w:highlight w:val="yellow"/>
        </w:rPr>
        <w:t>(</w:t>
      </w:r>
      <w:proofErr w:type="gramEnd"/>
      <w:r>
        <w:rPr>
          <w:highlight w:val="yellow"/>
        </w:rPr>
        <w:t>pg. 141)</w:t>
      </w:r>
    </w:p>
    <w:p w14:paraId="78B8D1AD" w14:textId="0093217A" w:rsidR="00C14127" w:rsidRDefault="00C14127" w:rsidP="0020377A">
      <w:pPr>
        <w:pStyle w:val="ListParagraph"/>
        <w:numPr>
          <w:ilvl w:val="0"/>
          <w:numId w:val="31"/>
        </w:numPr>
      </w:pPr>
      <w:r w:rsidRPr="00C14127">
        <w:rPr>
          <w:highlight w:val="yellow"/>
        </w:rPr>
        <w:t>“The correlation coefficient of measurements residuals from the same CSM are unitary.”</w:t>
      </w:r>
      <w:r>
        <w:br/>
        <w:t>The correlation coefficient of the of the residuals of two measurements is given by:</w:t>
      </w:r>
      <w:r>
        <w:br/>
      </w:r>
      <m:oMathPara>
        <m:oMath>
          <m:sSub>
            <m:sSubPr>
              <m:ctrlPr>
                <w:rPr>
                  <w:rFonts w:ascii="Cambria Math" w:hAnsi="Cambria Math"/>
                  <w:i/>
                </w:rPr>
              </m:ctrlPr>
            </m:sSubPr>
            <m:e>
              <m: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ii</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jj</m:t>
                      </m:r>
                    </m:sub>
                  </m:sSub>
                </m:e>
              </m:rad>
            </m:den>
          </m:f>
          <m:r>
            <m:rPr>
              <m:sty m:val="p"/>
            </m:rPr>
            <w:br/>
          </m:r>
        </m:oMath>
      </m:oMathPara>
      <m:oMath>
        <m:r>
          <m:rPr>
            <m:sty m:val="p"/>
          </m:rPr>
          <w:rPr>
            <w:rFonts w:ascii="Cambria Math" w:hAnsi="Cambria Math"/>
          </w:rPr>
          <m:t>Ω</m:t>
        </m:r>
      </m:oMath>
      <w:r>
        <w:t>: covariance matrix of residuals</w:t>
      </w:r>
    </w:p>
    <w:p w14:paraId="64B3195F" w14:textId="0415FE47" w:rsidR="006C1A02" w:rsidRDefault="006C1A02" w:rsidP="006C1A02">
      <w:r>
        <w:t xml:space="preserve">London et al (2007) has developed a method for finding CMs and CSMs only based on the </w:t>
      </w:r>
      <w:r>
        <w:rPr>
          <w:b/>
          <w:bCs/>
        </w:rPr>
        <w:t>triangular factorization of the Jacobian matrix</w:t>
      </w:r>
      <w:r>
        <w:t xml:space="preserve"> to get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matrix. However, this approach only works for completely observable systems.</w:t>
      </w:r>
    </w:p>
    <w:p w14:paraId="32F08F05" w14:textId="6C9ED277" w:rsidR="006C1A02" w:rsidRDefault="006C1A02" w:rsidP="006C1A02">
      <w:r w:rsidRPr="006C1A02">
        <w:rPr>
          <w:highlight w:val="yellow"/>
        </w:rPr>
        <w:t>What is the LU decomposition procedure?</w:t>
      </w:r>
    </w:p>
    <w:p w14:paraId="23FD11CC" w14:textId="696BB09F" w:rsidR="006C1A02" w:rsidRPr="006C1A02" w:rsidRDefault="006C1A02" w:rsidP="006C1A02"/>
    <w:p w14:paraId="30147A7F" w14:textId="70995F1D" w:rsidR="008528AC" w:rsidRDefault="008528AC" w:rsidP="008528AC">
      <w:pPr>
        <w:pStyle w:val="Heading3"/>
      </w:pPr>
      <w:r>
        <w:t xml:space="preserve">5.2.3 </w:t>
      </w:r>
      <w:r w:rsidR="006C1A02">
        <w:t xml:space="preserve">Identification of the local redundancy levels through the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6C1A02">
        <w:t xml:space="preserve"> matrix</w:t>
      </w:r>
    </w:p>
    <w:p w14:paraId="3F432291" w14:textId="64244244" w:rsidR="00B44C69" w:rsidRDefault="00253580" w:rsidP="006C1A02">
      <m:oMath>
        <m:sSub>
          <m:sSubPr>
            <m:ctrlPr>
              <w:rPr>
                <w:rFonts w:ascii="Cambria Math" w:hAnsi="Cambria Math"/>
                <w:i/>
              </w:rPr>
            </m:ctrlPr>
          </m:sSubPr>
          <m:e>
            <m:r>
              <w:rPr>
                <w:rFonts w:ascii="Cambria Math" w:hAnsi="Cambria Math"/>
              </w:rPr>
              <m:t>H</m:t>
            </m:r>
          </m:e>
          <m:sub>
            <m:r>
              <w:rPr>
                <w:rFonts w:ascii="Cambria Math" w:hAnsi="Cambria Math"/>
              </w:rPr>
              <m:t>DC</m:t>
            </m:r>
          </m:sub>
        </m:sSub>
      </m:oMath>
      <w:r w:rsidR="00B44C69">
        <w:t>: The Jacobian matrix of the EPS we are looking at</w:t>
      </w:r>
    </w:p>
    <w:p w14:paraId="46E2C017" w14:textId="5BDCC374" w:rsidR="006C1A02" w:rsidRDefault="006C1A02" w:rsidP="006C1A02">
      <w:r>
        <w:t xml:space="preserve">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relates the active power measurements and the state variables of the ESP</w:t>
      </w:r>
      <w:r w:rsidR="00B44C69">
        <w:t>, and its row and columns correspond to power measurements (rows) and the state variables (columns).</w:t>
      </w:r>
    </w:p>
    <w:p w14:paraId="2DFAC606" w14:textId="0886A827" w:rsidR="00B44C69" w:rsidRDefault="00B44C69" w:rsidP="006C1A02">
      <w:r>
        <w:t xml:space="preserve">CMs correspond to linearly independent rows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However, this is initially difficult to analyze, so we manipulate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w:t>
      </w:r>
    </w:p>
    <w:p w14:paraId="1E952959" w14:textId="77777777" w:rsidR="00B44C69" w:rsidRDefault="00B44C69" w:rsidP="00B44C69">
      <w:pPr>
        <w:spacing w:after="0"/>
      </w:pPr>
      <w:r>
        <w:t xml:space="preserve">For an EPS with </w:t>
      </w:r>
      <m:oMath>
        <m:r>
          <w:rPr>
            <w:rFonts w:ascii="Cambria Math" w:hAnsi="Cambria Math"/>
          </w:rPr>
          <m:t>n</m:t>
        </m:r>
      </m:oMath>
      <w:r>
        <w:t xml:space="preserve"> buses and </w:t>
      </w:r>
      <m:oMath>
        <m:r>
          <w:rPr>
            <w:rFonts w:ascii="Cambria Math" w:hAnsi="Cambria Math"/>
          </w:rPr>
          <m:t>m</m:t>
        </m:r>
      </m:oMath>
      <w:r>
        <w:t xml:space="preserve"> active power measurements, the system is algebraically observable if </w:t>
      </w:r>
      <m:oMath>
        <m:d>
          <m:dPr>
            <m:ctrlPr>
              <w:rPr>
                <w:rFonts w:ascii="Cambria Math" w:hAnsi="Cambria Math"/>
                <w:i/>
              </w:rPr>
            </m:ctrlPr>
          </m:dPr>
          <m:e>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DC</m:t>
                    </m:r>
                  </m:sub>
                </m:sSub>
              </m:e>
            </m:d>
            <m:r>
              <w:rPr>
                <w:rFonts w:ascii="Cambria Math" w:hAnsi="Cambria Math"/>
              </w:rPr>
              <m:t>=n-1</m:t>
            </m:r>
          </m:e>
        </m:d>
      </m:oMath>
      <w:r>
        <w:t>. We can then perform the change of base see below:</w:t>
      </w:r>
    </w:p>
    <w:p w14:paraId="30ED8496" w14:textId="5B600655" w:rsidR="00B44C69" w:rsidRDefault="00B44C69" w:rsidP="00B44C69">
      <w:pPr>
        <w:jc w:val="center"/>
      </w:pPr>
      <w:r w:rsidRPr="00B44C69">
        <w:rPr>
          <w:noProof/>
          <w:lang w:eastAsia="en-US"/>
        </w:rPr>
        <w:lastRenderedPageBreak/>
        <w:drawing>
          <wp:inline distT="0" distB="0" distL="0" distR="0" wp14:anchorId="096633D2" wp14:editId="2371551B">
            <wp:extent cx="3524250" cy="2117939"/>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52"/>
                    <a:stretch>
                      <a:fillRect/>
                    </a:stretch>
                  </pic:blipFill>
                  <pic:spPr>
                    <a:xfrm>
                      <a:off x="0" y="0"/>
                      <a:ext cx="3532090" cy="2122650"/>
                    </a:xfrm>
                    <a:prstGeom prst="rect">
                      <a:avLst/>
                    </a:prstGeom>
                  </pic:spPr>
                </pic:pic>
              </a:graphicData>
            </a:graphic>
          </wp:inline>
        </w:drawing>
      </w:r>
    </w:p>
    <w:p w14:paraId="0DDFE444" w14:textId="198D8204" w:rsidR="00B44C69" w:rsidRPr="006C1A02" w:rsidRDefault="00572343" w:rsidP="00B44C69">
      <w:r>
        <w:t xml:space="preserve">Here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has been split up into two components, manipulated, and renamed to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where:</w:t>
      </w:r>
      <w:r>
        <w:br/>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r>
        <w:t xml:space="preserve">: Identity matrix of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t xml:space="preserve"> dimensions</w:t>
      </w:r>
      <w:r>
        <w:br/>
      </w:r>
      <m:oMath>
        <m:sSub>
          <m:sSubPr>
            <m:ctrlPr>
              <w:rPr>
                <w:rFonts w:ascii="Cambria Math" w:hAnsi="Cambria Math"/>
                <w:i/>
              </w:rPr>
            </m:ctrlPr>
          </m:sSubPr>
          <m:e>
            <m:r>
              <w:rPr>
                <w:rFonts w:ascii="Cambria Math" w:hAnsi="Cambria Math"/>
              </w:rPr>
              <m:t>R</m:t>
            </m:r>
          </m:e>
          <m:sub>
            <m:r>
              <w:rPr>
                <w:rFonts w:ascii="Cambria Math" w:hAnsi="Cambria Math"/>
              </w:rPr>
              <m:t>H</m:t>
            </m:r>
            <m:r>
              <m:rPr>
                <m:sty m:val="p"/>
              </m:rPr>
              <w:rPr>
                <w:rFonts w:ascii="Cambria Math" w:hAnsi="Cambria Math"/>
              </w:rPr>
              <m:t>Δ</m:t>
            </m:r>
          </m:sub>
        </m:sSub>
      </m:oMath>
      <w:r>
        <w:t>: Submatrix of dimensions</w:t>
      </w:r>
      <m:oMath>
        <m:d>
          <m:dPr>
            <m:ctrlPr>
              <w:rPr>
                <w:rFonts w:ascii="Cambria Math" w:hAnsi="Cambria Math"/>
                <w:i/>
              </w:rPr>
            </m:ctrlPr>
          </m:dPr>
          <m:e>
            <m:r>
              <w:rPr>
                <w:rFonts w:ascii="Cambria Math" w:hAnsi="Cambria Math"/>
              </w:rPr>
              <m:t>m-n+1</m:t>
            </m:r>
          </m:e>
        </m:d>
        <m:r>
          <w:rPr>
            <w:rFonts w:ascii="Cambria Math" w:hAnsi="Cambria Math"/>
          </w:rPr>
          <m:t>×</m:t>
        </m:r>
        <m:d>
          <m:dPr>
            <m:ctrlPr>
              <w:rPr>
                <w:rFonts w:ascii="Cambria Math" w:hAnsi="Cambria Math"/>
                <w:i/>
              </w:rPr>
            </m:ctrlPr>
          </m:dPr>
          <m:e>
            <m:r>
              <w:rPr>
                <w:rFonts w:ascii="Cambria Math" w:hAnsi="Cambria Math"/>
              </w:rPr>
              <m:t>n-1</m:t>
            </m:r>
          </m:e>
        </m:d>
      </m:oMath>
      <w:r>
        <w:t xml:space="preserve"> composed of rows that are linearly dependent of </w:t>
      </w:r>
      <m:oMath>
        <m:r>
          <w:rPr>
            <w:rFonts w:ascii="Cambria Math" w:hAnsi="Cambria Math"/>
          </w:rPr>
          <m:t>I</m:t>
        </m:r>
      </m:oMath>
      <w:r>
        <w:br/>
        <w:t>Last column: only consisting of 0</w:t>
      </w:r>
    </w:p>
    <w:p w14:paraId="1CAC1542" w14:textId="0C95CCF1" w:rsidR="008528AC" w:rsidRDefault="00572343" w:rsidP="008528AC">
      <w:r>
        <w:rPr>
          <w:b/>
          <w:bCs/>
        </w:rPr>
        <w:t>Basic measurements</w:t>
      </w:r>
      <w:r>
        <w:t>: measurements that are needed for observability</w:t>
      </w:r>
    </w:p>
    <w:p w14:paraId="69E3E768" w14:textId="7790D09E" w:rsidR="00572343" w:rsidRPr="00572343" w:rsidRDefault="00572343" w:rsidP="008528AC">
      <w:r>
        <w:rPr>
          <w:b/>
          <w:bCs/>
        </w:rPr>
        <w:t>Supplementary measurements</w:t>
      </w:r>
      <w:r>
        <w:t>: measurements that add to the redundancy of a system</w:t>
      </w:r>
    </w:p>
    <w:p w14:paraId="09557FCC" w14:textId="0D8A088F" w:rsidR="008528AC" w:rsidRDefault="00367686" w:rsidP="00367686">
      <w:pPr>
        <w:pStyle w:val="Heading4"/>
      </w:pPr>
      <w:r>
        <w:t>Method description!!!!</w:t>
      </w:r>
    </w:p>
    <w:p w14:paraId="03771FD5" w14:textId="428EBBCA" w:rsidR="00367686" w:rsidRDefault="00367686" w:rsidP="00DF0DE3">
      <w:pPr>
        <w:spacing w:after="0"/>
      </w:pPr>
      <w:r>
        <w:t xml:space="preserve">It is easier to apply factorization processes when using the transpose of the </w:t>
      </w:r>
      <m:oMath>
        <m:sSub>
          <m:sSubPr>
            <m:ctrlPr>
              <w:rPr>
                <w:rFonts w:ascii="Cambria Math" w:hAnsi="Cambria Math"/>
                <w:i/>
              </w:rPr>
            </m:ctrlPr>
          </m:sSubPr>
          <m:e>
            <m:r>
              <w:rPr>
                <w:rFonts w:ascii="Cambria Math" w:hAnsi="Cambria Math"/>
              </w:rPr>
              <m:t>H</m:t>
            </m:r>
          </m:e>
          <m:sub>
            <m:r>
              <w:rPr>
                <w:rFonts w:ascii="Cambria Math" w:hAnsi="Cambria Math"/>
              </w:rPr>
              <m:t>DC</m:t>
            </m:r>
          </m:sub>
        </m:sSub>
      </m:oMath>
      <w:r>
        <w:t xml:space="preserve"> matrix, and the method therefore uses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DF0DE3">
        <w:t>:</w:t>
      </w:r>
      <w:r>
        <w:t xml:space="preserve"> </w:t>
      </w:r>
    </w:p>
    <w:p w14:paraId="78C70FB8" w14:textId="1B6AD0BC" w:rsidR="00DF0DE3" w:rsidRDefault="00DF0DE3" w:rsidP="00DF0DE3">
      <w:pPr>
        <w:jc w:val="center"/>
      </w:pPr>
      <w:r w:rsidRPr="00DF0DE3">
        <w:rPr>
          <w:noProof/>
          <w:lang w:eastAsia="en-US"/>
        </w:rPr>
        <w:drawing>
          <wp:inline distT="0" distB="0" distL="0" distR="0" wp14:anchorId="7745C50E" wp14:editId="010581BE">
            <wp:extent cx="3727450" cy="1541157"/>
            <wp:effectExtent l="0" t="0" r="6350" b="1905"/>
            <wp:docPr id="39" name="Picture 3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low confidence"/>
                    <pic:cNvPicPr/>
                  </pic:nvPicPr>
                  <pic:blipFill>
                    <a:blip r:embed="rId53"/>
                    <a:stretch>
                      <a:fillRect/>
                    </a:stretch>
                  </pic:blipFill>
                  <pic:spPr>
                    <a:xfrm>
                      <a:off x="0" y="0"/>
                      <a:ext cx="3733654" cy="1543722"/>
                    </a:xfrm>
                    <a:prstGeom prst="rect">
                      <a:avLst/>
                    </a:prstGeom>
                  </pic:spPr>
                </pic:pic>
              </a:graphicData>
            </a:graphic>
          </wp:inline>
        </w:drawing>
      </w:r>
    </w:p>
    <w:p w14:paraId="2E07605A" w14:textId="55991328" w:rsidR="00C233B6" w:rsidRDefault="00C233B6" w:rsidP="0020377A">
      <w:pPr>
        <w:pStyle w:val="ListParagraph"/>
        <w:numPr>
          <w:ilvl w:val="0"/>
          <w:numId w:val="32"/>
        </w:numPr>
      </w:pPr>
      <w:r>
        <w:t xml:space="preserve">To reduce rounding errors,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constructed with assigning the value of 1 to all line reactance </w:t>
      </w:r>
      <w:r w:rsidRPr="00C233B6">
        <w:rPr>
          <w:highlight w:val="yellow"/>
        </w:rPr>
        <w:t>(do we ignore the line resistance?)</w:t>
      </w:r>
    </w:p>
    <w:p w14:paraId="0CBEEA42" w14:textId="01BA1018" w:rsidR="00C233B6" w:rsidRDefault="00C233B6" w:rsidP="00E70734">
      <w:pPr>
        <w:pStyle w:val="Heading5"/>
      </w:pPr>
      <w:r>
        <w:t>Stages</w:t>
      </w:r>
    </w:p>
    <w:p w14:paraId="566C6219" w14:textId="389DB551" w:rsidR="00C233B6" w:rsidRPr="002D3E6A" w:rsidRDefault="00C233B6" w:rsidP="0020377A">
      <w:pPr>
        <w:pStyle w:val="ListParagraph"/>
        <w:numPr>
          <w:ilvl w:val="0"/>
          <w:numId w:val="33"/>
        </w:numPr>
      </w:pPr>
      <w:r>
        <w:t xml:space="preserve">Obtain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and perform the </w:t>
      </w:r>
      <w:r w:rsidRPr="00C233B6">
        <w:rPr>
          <w:b/>
          <w:bCs/>
        </w:rPr>
        <w:t>triangular factorization</w:t>
      </w:r>
      <w:r w:rsidR="005737FE">
        <w:t xml:space="preserve"> to get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07BA4731" w14:textId="47E9559C" w:rsidR="002D3E6A" w:rsidRPr="002D3E6A" w:rsidRDefault="002D3E6A" w:rsidP="002D3E6A">
      <w:pPr>
        <w:pStyle w:val="ListParagraph"/>
        <w:ind w:left="1440"/>
      </w:pPr>
      <w:r>
        <w:t xml:space="preserve">The </w:t>
      </w:r>
      <w:r>
        <w:rPr>
          <w:b/>
          <w:bCs/>
        </w:rPr>
        <w:t>Gauss elimination process</w:t>
      </w:r>
      <w:r>
        <w:t xml:space="preserve"> used for the </w:t>
      </w:r>
      <w:proofErr w:type="spellStart"/>
      <w:r>
        <w:t>triangularization</w:t>
      </w:r>
      <w:proofErr w:type="spellEnd"/>
      <w:r>
        <w:t xml:space="preserve"> is somewhat adapted to </w:t>
      </w:r>
      <w:proofErr w:type="spellStart"/>
      <w:r>
        <w:t>to</w:t>
      </w:r>
      <w:proofErr w:type="spellEnd"/>
      <w:r>
        <w:t xml:space="preserve"> be used on the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p>
    <w:p w14:paraId="3E930496" w14:textId="1A42876C" w:rsidR="002D3E6A" w:rsidRDefault="002D3E6A" w:rsidP="0020377A">
      <w:pPr>
        <w:pStyle w:val="ListParagraph"/>
        <w:numPr>
          <w:ilvl w:val="1"/>
          <w:numId w:val="33"/>
        </w:numPr>
      </w:pPr>
      <w:r w:rsidRPr="00E70734">
        <w:rPr>
          <w:b/>
          <w:bCs/>
        </w:rPr>
        <w:t>Forward</w:t>
      </w:r>
      <w:r>
        <w:t>: the non-zero elements of the lower triangle are made to 0 by linear combination of the rows</w:t>
      </w:r>
    </w:p>
    <w:p w14:paraId="055200E5" w14:textId="0F4D1618" w:rsidR="002D3E6A" w:rsidRDefault="002D3E6A" w:rsidP="002D3E6A">
      <w:pPr>
        <w:pStyle w:val="ListParagraph"/>
        <w:ind w:left="1440"/>
      </w:pPr>
      <w:r>
        <w:t xml:space="preserve">This </w:t>
      </w:r>
      <w:r w:rsidRPr="002D3E6A">
        <w:t xml:space="preserve">method adopts the </w:t>
      </w:r>
      <w:r w:rsidRPr="005737FE">
        <w:rPr>
          <w:b/>
          <w:bCs/>
        </w:rPr>
        <w:t>columns deletion scheme</w:t>
      </w:r>
    </w:p>
    <w:p w14:paraId="427116CE" w14:textId="58B82CA9" w:rsidR="002D3E6A" w:rsidRDefault="002D3E6A" w:rsidP="0020377A">
      <w:pPr>
        <w:pStyle w:val="ListParagraph"/>
        <w:numPr>
          <w:ilvl w:val="1"/>
          <w:numId w:val="33"/>
        </w:numPr>
      </w:pPr>
      <w:r w:rsidRPr="00E70734">
        <w:rPr>
          <w:b/>
          <w:bCs/>
        </w:rPr>
        <w:t>Diagonal</w:t>
      </w:r>
      <w:r>
        <w:t xml:space="preserve"> </w:t>
      </w:r>
      <w:r w:rsidRPr="008660E0">
        <w:rPr>
          <w:b/>
          <w:bCs/>
        </w:rPr>
        <w:t>operation</w:t>
      </w:r>
      <w:r>
        <w:t>: make all the diagonal elements 1 by dividing the row of each diagonal by the value of the corresponding diagonal element</w:t>
      </w:r>
    </w:p>
    <w:p w14:paraId="2C963CDE" w14:textId="65760506" w:rsidR="002D3E6A" w:rsidRDefault="002D3E6A" w:rsidP="0020377A">
      <w:pPr>
        <w:pStyle w:val="ListParagraph"/>
        <w:numPr>
          <w:ilvl w:val="1"/>
          <w:numId w:val="33"/>
        </w:numPr>
      </w:pPr>
      <w:r w:rsidRPr="00E70734">
        <w:rPr>
          <w:b/>
          <w:bCs/>
        </w:rPr>
        <w:lastRenderedPageBreak/>
        <w:t>Backward</w:t>
      </w:r>
      <w:r>
        <w:t xml:space="preserve">: The non-zero elements of the upper triangle are made to 0 by linear combination. This gives the identity matrix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n-1</m:t>
                </m:r>
              </m:e>
            </m:d>
          </m:sub>
        </m:sSub>
      </m:oMath>
    </w:p>
    <w:p w14:paraId="6C60258B" w14:textId="653E8996" w:rsidR="00C233B6" w:rsidRDefault="00C233B6" w:rsidP="0020377A">
      <w:pPr>
        <w:pStyle w:val="ListParagraph"/>
        <w:numPr>
          <w:ilvl w:val="0"/>
          <w:numId w:val="33"/>
        </w:numPr>
      </w:pPr>
      <w:r>
        <w:t>Identify CMs (redundancy level = 0) and critical pairs and triplicates with only one basic measurement</w:t>
      </w:r>
    </w:p>
    <w:p w14:paraId="2B3126AC" w14:textId="57E3C3CD" w:rsidR="005737FE" w:rsidRDefault="005737FE" w:rsidP="005737FE">
      <w:pPr>
        <w:pStyle w:val="ListParagraph"/>
        <w:ind w:left="1440"/>
      </w:pPr>
      <w:r>
        <w:t xml:space="preserve">This is done through the search for non-zero elements in the rows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p>
    <w:p w14:paraId="174A6CD4" w14:textId="63659711" w:rsidR="00C233B6" w:rsidRDefault="00C233B6" w:rsidP="0020377A">
      <w:pPr>
        <w:pStyle w:val="ListParagraph"/>
        <w:numPr>
          <w:ilvl w:val="0"/>
          <w:numId w:val="33"/>
        </w:numPr>
      </w:pPr>
      <w:r>
        <w:t>Identify critical pairs and triplicates involving more than on basic measurement</w:t>
      </w:r>
    </w:p>
    <w:p w14:paraId="4B615DA3" w14:textId="0875323E" w:rsidR="005737FE" w:rsidRPr="005737FE" w:rsidRDefault="005737FE" w:rsidP="0020377A">
      <w:pPr>
        <w:pStyle w:val="ListParagraph"/>
        <w:numPr>
          <w:ilvl w:val="1"/>
          <w:numId w:val="33"/>
        </w:numPr>
      </w:pPr>
      <w:r>
        <w:t xml:space="preserve">Further triangular factorization of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will reveal the critical pears and triplicates</w:t>
      </w:r>
    </w:p>
    <w:p w14:paraId="38A04CA3" w14:textId="08E5FDF3" w:rsidR="00C233B6" w:rsidRDefault="00C233B6" w:rsidP="0020377A">
      <w:pPr>
        <w:pStyle w:val="ListParagraph"/>
        <w:numPr>
          <w:ilvl w:val="0"/>
          <w:numId w:val="33"/>
        </w:numPr>
      </w:pPr>
      <w:r>
        <w:t>Identification of measurements with a local redundancy level of 1 and 2</w:t>
      </w:r>
      <w:r w:rsidR="005737FE">
        <w:t xml:space="preserve"> through the critical pear and triplicate measurements:</w:t>
      </w:r>
    </w:p>
    <w:p w14:paraId="7A4C13F0" w14:textId="49F5BDC2" w:rsidR="005737FE" w:rsidRDefault="00E70734" w:rsidP="0020377A">
      <w:pPr>
        <w:pStyle w:val="ListParagraph"/>
        <w:numPr>
          <w:ilvl w:val="1"/>
          <w:numId w:val="33"/>
        </w:numPr>
      </w:pPr>
      <w:r w:rsidRPr="00E70734">
        <w:rPr>
          <w:b/>
          <w:bCs/>
        </w:rPr>
        <w:t>Redundancy level 1</w:t>
      </w:r>
      <w:r>
        <w:t>: Non-critical measurements that appear in at least on critical pear</w:t>
      </w:r>
    </w:p>
    <w:p w14:paraId="03AFB3EF" w14:textId="6A61EC55" w:rsidR="00E70734" w:rsidRDefault="00E70734" w:rsidP="0020377A">
      <w:pPr>
        <w:pStyle w:val="ListParagraph"/>
        <w:numPr>
          <w:ilvl w:val="1"/>
          <w:numId w:val="33"/>
        </w:numPr>
      </w:pPr>
      <w:r w:rsidRPr="00E70734">
        <w:rPr>
          <w:b/>
          <w:bCs/>
        </w:rPr>
        <w:t xml:space="preserve">Redundancy level </w:t>
      </w:r>
      <w:r>
        <w:rPr>
          <w:b/>
          <w:bCs/>
        </w:rPr>
        <w:t>2</w:t>
      </w:r>
      <w:r>
        <w:t>: Non-critical measurements that do not appear in any critical pear but in at least on critical triplicate</w:t>
      </w:r>
    </w:p>
    <w:p w14:paraId="49B46899" w14:textId="7ABF3A91" w:rsidR="008D0A20" w:rsidRDefault="008D0A20" w:rsidP="0020377A">
      <w:pPr>
        <w:pStyle w:val="ListParagraph"/>
        <w:numPr>
          <w:ilvl w:val="1"/>
          <w:numId w:val="33"/>
        </w:numPr>
      </w:pPr>
      <w:r>
        <w:rPr>
          <w:b/>
          <w:bCs/>
        </w:rPr>
        <w:t>Redundancy greater than 2</w:t>
      </w:r>
      <w:r>
        <w:t>:</w:t>
      </w:r>
      <w:r w:rsidR="003B0B0E">
        <w:rPr>
          <w:lang w:val="nb-NO"/>
        </w:rPr>
        <w:t xml:space="preserve"> The </w:t>
      </w:r>
      <w:proofErr w:type="spellStart"/>
      <w:r w:rsidR="003B0B0E">
        <w:rPr>
          <w:lang w:val="nb-NO"/>
        </w:rPr>
        <w:t>redundan</w:t>
      </w:r>
      <w:proofErr w:type="spellEnd"/>
      <w:r w:rsidR="003B0B0E" w:rsidRPr="003B0B0E">
        <w:t>t measurements</w:t>
      </w:r>
      <w:r w:rsidR="003B0B0E">
        <w:t xml:space="preserve"> do not appear in any of the critical pears of triplicates</w:t>
      </w:r>
    </w:p>
    <w:p w14:paraId="01265EC3" w14:textId="15EF4B19" w:rsidR="00E70734" w:rsidRDefault="00E70734" w:rsidP="00E70734">
      <w:pPr>
        <w:pStyle w:val="Heading5"/>
      </w:pPr>
      <w:r>
        <w:t>Algorithm</w:t>
      </w:r>
    </w:p>
    <w:p w14:paraId="1820C963" w14:textId="495531CD" w:rsidR="00E70734" w:rsidRDefault="009A5DAF" w:rsidP="00E70734">
      <w:r>
        <w:t xml:space="preserve">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t xml:space="preserve"> matrix is formed by first considering the flow measurements since the injection measurements can relate more than two variables and therefore result in more than one non-zero element in the </w:t>
      </w:r>
      <m:oMath>
        <m:sSubSup>
          <m:sSubSupPr>
            <m:ctrlPr>
              <w:rPr>
                <w:rFonts w:ascii="Cambria Math" w:hAnsi="Cambria Math"/>
                <w:i/>
              </w:rPr>
            </m:ctrlPr>
          </m:sSubSupPr>
          <m:e>
            <m:r>
              <w:rPr>
                <w:rFonts w:ascii="Cambria Math" w:hAnsi="Cambria Math"/>
              </w:rPr>
              <m:t>H</m:t>
            </m:r>
          </m:e>
          <m:sub>
            <m:r>
              <w:rPr>
                <w:rFonts w:ascii="Cambria Math" w:hAnsi="Cambria Math"/>
              </w:rPr>
              <m:t>cc</m:t>
            </m:r>
          </m:sub>
          <m:sup>
            <m:r>
              <w:rPr>
                <w:rFonts w:ascii="Cambria Math" w:hAnsi="Cambria Math"/>
              </w:rPr>
              <m:t>T</m:t>
            </m:r>
          </m:sup>
        </m:sSubSup>
      </m:oMath>
      <w:r w:rsidR="008660E0">
        <w:t xml:space="preserve"> or </w:t>
      </w:r>
      <m:oMath>
        <m:sSubSup>
          <m:sSubSupPr>
            <m:ctrlPr>
              <w:rPr>
                <w:rFonts w:ascii="Cambria Math" w:hAnsi="Cambria Math"/>
                <w:i/>
              </w:rPr>
            </m:ctrlPr>
          </m:sSubSupPr>
          <m:e>
            <m:r>
              <w:rPr>
                <w:rFonts w:ascii="Cambria Math" w:hAnsi="Cambria Math"/>
              </w:rPr>
              <m:t>H</m:t>
            </m:r>
          </m:e>
          <m:sub>
            <m:r>
              <w:rPr>
                <w:rFonts w:ascii="Cambria Math" w:hAnsi="Cambria Math"/>
              </w:rPr>
              <m:t>DC</m:t>
            </m:r>
          </m:sub>
          <m:sup>
            <m:r>
              <w:rPr>
                <w:rFonts w:ascii="Cambria Math" w:hAnsi="Cambria Math"/>
              </w:rPr>
              <m:t>T</m:t>
            </m:r>
          </m:sup>
        </m:sSubSup>
      </m:oMath>
      <w:r w:rsidR="008660E0">
        <w:t xml:space="preserve"> matrix columns associated with that measurement.</w:t>
      </w:r>
    </w:p>
    <w:p w14:paraId="64646335" w14:textId="678D10A8" w:rsidR="008660E0" w:rsidRDefault="008660E0" w:rsidP="00E70734">
      <w:r>
        <w:t>Steps:</w:t>
      </w:r>
    </w:p>
    <w:p w14:paraId="29C4FC69" w14:textId="7611EE70" w:rsidR="008660E0" w:rsidRDefault="008660E0" w:rsidP="0020377A">
      <w:pPr>
        <w:pStyle w:val="ListParagraph"/>
        <w:numPr>
          <w:ilvl w:val="0"/>
          <w:numId w:val="34"/>
        </w:numPr>
      </w:pPr>
      <w:r>
        <w:t xml:space="preserve">Obtain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with the available set of measurements</w:t>
      </w:r>
    </w:p>
    <w:p w14:paraId="28F5451C" w14:textId="577AEF98" w:rsidR="008660E0" w:rsidRDefault="008660E0" w:rsidP="0020377A">
      <w:pPr>
        <w:pStyle w:val="ListParagraph"/>
        <w:numPr>
          <w:ilvl w:val="0"/>
          <w:numId w:val="34"/>
        </w:numPr>
      </w:pPr>
      <w:r>
        <w:t xml:space="preserve">Perform the </w:t>
      </w:r>
      <w:r>
        <w:rPr>
          <w:b/>
          <w:bCs/>
        </w:rPr>
        <w:t xml:space="preserve">forward </w:t>
      </w:r>
      <w:r w:rsidR="00C546A6">
        <w:t>process</w:t>
      </w:r>
      <w:r>
        <w:t xml:space="preserve"> until the </w:t>
      </w:r>
      <m:oMath>
        <m:d>
          <m:dPr>
            <m:ctrlPr>
              <w:rPr>
                <w:rFonts w:ascii="Cambria Math" w:hAnsi="Cambria Math"/>
                <w:i/>
              </w:rPr>
            </m:ctrlPr>
          </m:dPr>
          <m:e>
            <m:r>
              <w:rPr>
                <w:rFonts w:ascii="Cambria Math" w:hAnsi="Cambria Math"/>
              </w:rPr>
              <m:t>n-1</m:t>
            </m:r>
          </m:e>
        </m:d>
      </m:oMath>
      <w:r>
        <w:t xml:space="preserve"> pivot</w:t>
      </w:r>
    </w:p>
    <w:p w14:paraId="59B76399" w14:textId="2D4DC4ED" w:rsidR="008660E0" w:rsidRDefault="008660E0" w:rsidP="0020377A">
      <w:pPr>
        <w:pStyle w:val="ListParagraph"/>
        <w:numPr>
          <w:ilvl w:val="0"/>
          <w:numId w:val="34"/>
        </w:numPr>
      </w:pPr>
      <w:r>
        <w:t xml:space="preserve">Perform the </w:t>
      </w:r>
      <w:r>
        <w:rPr>
          <w:b/>
          <w:bCs/>
        </w:rPr>
        <w:t xml:space="preserve">diagonal operation </w:t>
      </w:r>
    </w:p>
    <w:p w14:paraId="1B88947D" w14:textId="75A52997" w:rsidR="008660E0" w:rsidRDefault="008660E0" w:rsidP="0020377A">
      <w:pPr>
        <w:pStyle w:val="ListParagraph"/>
        <w:numPr>
          <w:ilvl w:val="0"/>
          <w:numId w:val="34"/>
        </w:numPr>
      </w:pPr>
      <w:r>
        <w:t xml:space="preserve">Perform the </w:t>
      </w:r>
      <w:r w:rsidR="00C546A6">
        <w:rPr>
          <w:b/>
          <w:bCs/>
        </w:rPr>
        <w:t xml:space="preserve">backward </w:t>
      </w:r>
      <w:r w:rsidR="00C546A6">
        <w:t>process</w:t>
      </w:r>
    </w:p>
    <w:p w14:paraId="3ACBF55A" w14:textId="5217CDAA" w:rsidR="006A6C08" w:rsidRDefault="00C546A6" w:rsidP="0020377A">
      <w:pPr>
        <w:pStyle w:val="ListParagraph"/>
        <w:numPr>
          <w:ilvl w:val="0"/>
          <w:numId w:val="34"/>
        </w:numPr>
      </w:pPr>
      <w:r>
        <w:t xml:space="preserve">Check for non-zero elements in the rows of </w:t>
      </w:r>
      <w:proofErr w:type="spellStart"/>
      <w:r>
        <w:t>of</w:t>
      </w:r>
      <w:proofErr w:type="spellEnd"/>
      <w:r>
        <w:t xml:space="preserve">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From these measurements, identify CMs and critical pears and triplicates involving one basic measurement.</w:t>
      </w:r>
    </w:p>
    <w:p w14:paraId="7639DBBB" w14:textId="194CA2A2" w:rsidR="006A6C08" w:rsidRDefault="006A6C08" w:rsidP="0020377A">
      <w:pPr>
        <w:pStyle w:val="ListParagraph"/>
        <w:numPr>
          <w:ilvl w:val="1"/>
          <w:numId w:val="34"/>
        </w:numPr>
      </w:pPr>
      <w:r w:rsidRPr="006A6C08">
        <w:rPr>
          <w:b/>
          <w:bCs/>
        </w:rPr>
        <w:t>CM</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only zeroes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9C9D0E" w14:textId="7EB50D30" w:rsidR="006A6C08" w:rsidRDefault="006A6C08" w:rsidP="0020377A">
      <w:pPr>
        <w:pStyle w:val="ListParagraph"/>
        <w:numPr>
          <w:ilvl w:val="1"/>
          <w:numId w:val="34"/>
        </w:numPr>
      </w:pPr>
      <w:r w:rsidRPr="006A6C08">
        <w:rPr>
          <w:b/>
          <w:bCs/>
        </w:rPr>
        <w:t>Critical pair</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one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47050E2" w14:textId="0E3083DC" w:rsidR="006A6C08" w:rsidRDefault="006A6C08" w:rsidP="0020377A">
      <w:pPr>
        <w:pStyle w:val="ListParagraph"/>
        <w:numPr>
          <w:ilvl w:val="1"/>
          <w:numId w:val="34"/>
        </w:numPr>
      </w:pPr>
      <w:r w:rsidRPr="006A6C08">
        <w:rPr>
          <w:b/>
          <w:bCs/>
        </w:rPr>
        <w:t>Critical triplicate</w:t>
      </w:r>
      <w:r>
        <w:t xml:space="preserve">: The row has only non-zero element on the diagonal of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and two non-zero element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1E919E75" w14:textId="25B756AD" w:rsidR="006A6C08" w:rsidRDefault="006A6C08" w:rsidP="0020377A">
      <w:pPr>
        <w:pStyle w:val="ListParagraph"/>
        <w:numPr>
          <w:ilvl w:val="1"/>
          <w:numId w:val="34"/>
        </w:numPr>
      </w:pPr>
      <w:proofErr w:type="spellStart"/>
      <w:r w:rsidRPr="006A6C08">
        <w:rPr>
          <w:b/>
          <w:bCs/>
        </w:rPr>
        <w:t>Unconclusive</w:t>
      </w:r>
      <w:proofErr w:type="spellEnd"/>
      <w:r>
        <w:t xml:space="preserve">: There are more than two non-zero elements inside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p>
    <w:p w14:paraId="2BD75335" w14:textId="0CD1DEED" w:rsidR="00C546A6" w:rsidRDefault="008D0A20" w:rsidP="0020377A">
      <w:pPr>
        <w:pStyle w:val="ListParagraph"/>
        <w:numPr>
          <w:ilvl w:val="0"/>
          <w:numId w:val="34"/>
        </w:numPr>
      </w:pPr>
      <w:r>
        <w:t>Removing a basic measurement and reconstructing</w:t>
      </w:r>
      <w:r w:rsidR="00C546A6">
        <w:t xml:space="preserv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rsidR="00C546A6">
        <w:t>, reveal</w:t>
      </w:r>
      <w:r>
        <w:t>s</w:t>
      </w:r>
      <w:r w:rsidR="00C546A6">
        <w:t xml:space="preserve"> critical pears and triplicates with more than one basic measurement</w:t>
      </w:r>
    </w:p>
    <w:p w14:paraId="61D915A5" w14:textId="14503537" w:rsidR="00AA1E8F" w:rsidRDefault="00AA1E8F" w:rsidP="0020377A">
      <w:pPr>
        <w:pStyle w:val="ListParagraph"/>
        <w:numPr>
          <w:ilvl w:val="1"/>
          <w:numId w:val="34"/>
        </w:numPr>
      </w:pPr>
      <w:r>
        <w:t xml:space="preserve">Note: if </w:t>
      </w:r>
      <m:oMath>
        <m:r>
          <w:rPr>
            <w:rFonts w:ascii="Cambria Math" w:hAnsi="Cambria Math"/>
          </w:rPr>
          <m:t>m-n≤0</m:t>
        </m:r>
      </m:oMath>
      <w:r>
        <w:t xml:space="preserve"> it is not necessary to search for critical pears or triplicates because the loss of any two measurements will make the system unobservable.</w:t>
      </w:r>
    </w:p>
    <w:p w14:paraId="64164230" w14:textId="1390A46C" w:rsidR="004E2019" w:rsidRDefault="004E2019" w:rsidP="0020377A">
      <w:pPr>
        <w:pStyle w:val="ListParagraph"/>
        <w:numPr>
          <w:ilvl w:val="1"/>
          <w:numId w:val="34"/>
        </w:numPr>
      </w:pPr>
      <w:r>
        <w:t xml:space="preserve">Columns of the </w:t>
      </w:r>
      <m:oMath>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1-n</m:t>
                </m:r>
              </m:e>
            </m:d>
          </m:sub>
        </m:sSub>
      </m:oMath>
      <w:r>
        <w:t xml:space="preserve"> component of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(that correspond to the basic measurements) are removed and replaced with columns from the </w:t>
      </w:r>
      <m:oMath>
        <m:sSubSup>
          <m:sSubSupPr>
            <m:ctrlPr>
              <w:rPr>
                <w:rFonts w:ascii="Cambria Math" w:hAnsi="Cambria Math"/>
                <w:i/>
              </w:rPr>
            </m:ctrlPr>
          </m:sSubSupPr>
          <m:e>
            <m:r>
              <w:rPr>
                <w:rFonts w:ascii="Cambria Math" w:hAnsi="Cambria Math"/>
              </w:rPr>
              <m:t>R</m:t>
            </m:r>
          </m:e>
          <m:sub>
            <m:r>
              <w:rPr>
                <w:rFonts w:ascii="Cambria Math" w:hAnsi="Cambria Math"/>
              </w:rPr>
              <m:t>H</m:t>
            </m:r>
            <m:r>
              <m:rPr>
                <m:sty m:val="p"/>
              </m:rPr>
              <w:rPr>
                <w:rFonts w:ascii="Cambria Math" w:hAnsi="Cambria Math"/>
              </w:rPr>
              <m:t>Δ</m:t>
            </m:r>
          </m:sub>
          <m:sup>
            <m:r>
              <w:rPr>
                <w:rFonts w:ascii="Cambria Math" w:hAnsi="Cambria Math"/>
              </w:rPr>
              <m:t>T</m:t>
            </m:r>
          </m:sup>
        </m:sSubSup>
      </m:oMath>
      <w:r>
        <w:t xml:space="preserve"> before the new matrix is put through step 3 and 4</w:t>
      </w:r>
    </w:p>
    <w:p w14:paraId="714B5E72" w14:textId="01746BE1" w:rsidR="00C546A6" w:rsidRPr="00E70734" w:rsidRDefault="00C546A6" w:rsidP="0020377A">
      <w:pPr>
        <w:pStyle w:val="ListParagraph"/>
        <w:numPr>
          <w:ilvl w:val="0"/>
          <w:numId w:val="34"/>
        </w:numPr>
      </w:pPr>
      <w:r>
        <w:t>Identify the measurements with a local redundancy level of 1 and 2 through the critical pear and triplicate measurements:</w:t>
      </w:r>
    </w:p>
    <w:p w14:paraId="365901F3" w14:textId="4D1F6352" w:rsidR="00DF0DE3" w:rsidRDefault="00124F32" w:rsidP="00124F32">
      <w:pPr>
        <w:pStyle w:val="Heading3"/>
      </w:pPr>
      <w:r>
        <w:lastRenderedPageBreak/>
        <w:t xml:space="preserve">5.2.4 Identification of CMs and CSMs from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matrix analysis</w:t>
      </w:r>
    </w:p>
    <w:p w14:paraId="0145FDFE" w14:textId="37ACF6CE" w:rsidR="00124F32" w:rsidRDefault="00124F32" w:rsidP="0020377A">
      <w:pPr>
        <w:pStyle w:val="ListParagraph"/>
        <w:numPr>
          <w:ilvl w:val="0"/>
          <w:numId w:val="32"/>
        </w:numPr>
      </w:pPr>
      <w:r>
        <w:t xml:space="preserve">A p-critical set with </w:t>
      </w:r>
      <m:oMath>
        <m:r>
          <w:rPr>
            <w:rFonts w:ascii="Cambria Math" w:hAnsi="Cambria Math"/>
          </w:rPr>
          <m:t>p=1</m:t>
        </m:r>
      </m:oMath>
      <w:r>
        <w:t xml:space="preserve"> is also a CM</w:t>
      </w:r>
    </w:p>
    <w:p w14:paraId="114413C5" w14:textId="2B701D17" w:rsidR="00124F32" w:rsidRDefault="00124F32" w:rsidP="0020377A">
      <w:pPr>
        <w:pStyle w:val="ListParagraph"/>
        <w:numPr>
          <w:ilvl w:val="0"/>
          <w:numId w:val="32"/>
        </w:numPr>
      </w:pPr>
      <w:r>
        <w:t xml:space="preserve">A p-critical set with </w:t>
      </w:r>
      <m:oMath>
        <m:r>
          <w:rPr>
            <w:rFonts w:ascii="Cambria Math" w:hAnsi="Cambria Math"/>
          </w:rPr>
          <m:t>p=2</m:t>
        </m:r>
      </m:oMath>
      <w:r>
        <w:t xml:space="preserve"> is also a CSM</w:t>
      </w:r>
    </w:p>
    <w:p w14:paraId="0718B44E" w14:textId="6EF20049" w:rsidR="00124F32" w:rsidRDefault="00124F32" w:rsidP="00124F32">
      <w:r>
        <w:t>Steps:</w:t>
      </w:r>
    </w:p>
    <w:p w14:paraId="5501D30D" w14:textId="04DAF600" w:rsidR="00124F32" w:rsidRDefault="00124F32" w:rsidP="0020377A">
      <w:pPr>
        <w:pStyle w:val="ListParagraph"/>
        <w:numPr>
          <w:ilvl w:val="0"/>
          <w:numId w:val="35"/>
        </w:numPr>
      </w:pPr>
      <w:r>
        <w:t xml:space="preserve">Obtain the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sub>
          <m:sup>
            <m:r>
              <w:rPr>
                <w:rFonts w:ascii="Cambria Math" w:hAnsi="Cambria Math"/>
              </w:rPr>
              <m:t>T</m:t>
            </m:r>
          </m:sup>
        </m:sSubSup>
      </m:oMath>
      <w:r>
        <w:t xml:space="preserve"> measurements and find the CMs and critical </w:t>
      </w:r>
      <w:r w:rsidR="005E1111">
        <w:t>pairs of measurements with only one basic measurement</w:t>
      </w:r>
    </w:p>
    <w:p w14:paraId="5F1C1A2A" w14:textId="2121C533" w:rsidR="005E1111" w:rsidRDefault="005E1111" w:rsidP="0020377A">
      <w:pPr>
        <w:pStyle w:val="ListParagraph"/>
        <w:numPr>
          <w:ilvl w:val="0"/>
          <w:numId w:val="35"/>
        </w:numPr>
      </w:pPr>
      <w:r>
        <w:t xml:space="preserve">Among the critical pairs, select the pairs who </w:t>
      </w:r>
      <w:r w:rsidRPr="005E1111">
        <w:rPr>
          <w:b/>
          <w:bCs/>
        </w:rPr>
        <w:t>do not</w:t>
      </w:r>
      <w:r>
        <w:t xml:space="preserve"> have any common supplementary measurements. These pairs are CSMs with only two measurements</w:t>
      </w:r>
    </w:p>
    <w:p w14:paraId="2796E9D4" w14:textId="3AECF418" w:rsidR="005E1111" w:rsidRDefault="005E1111" w:rsidP="0020377A">
      <w:pPr>
        <w:pStyle w:val="ListParagraph"/>
        <w:numPr>
          <w:ilvl w:val="0"/>
          <w:numId w:val="35"/>
        </w:numPr>
      </w:pPr>
      <w:r>
        <w:t xml:space="preserve">Among the critical pairs, select croups wit at </w:t>
      </w:r>
      <w:proofErr w:type="spellStart"/>
      <w:r>
        <w:t>leas</w:t>
      </w:r>
      <w:proofErr w:type="spellEnd"/>
      <w:r>
        <w:t xml:space="preserve"> one common supplementary measurement. The measurements of this groups make a single CSM with more than two measurements</w:t>
      </w:r>
      <w:r w:rsidR="0048039C">
        <w:br/>
        <w:t xml:space="preserve">E.g.: If P:1 is a supplementary element, the critical pairs </w:t>
      </w:r>
      <w:r w:rsidR="005955F1" w:rsidRPr="005955F1">
        <w:t>[P:1-2, P:1]</w:t>
      </w:r>
      <w:r w:rsidR="0048039C">
        <w:t xml:space="preserve"> and </w:t>
      </w:r>
      <w:r w:rsidR="005955F1" w:rsidRPr="005955F1">
        <w:t xml:space="preserve">[P:2-3, P:1] </w:t>
      </w:r>
      <w:r w:rsidR="005955F1">
        <w:t>combine to for the CSM [P:1, P:1-2, P:2-3]</w:t>
      </w:r>
    </w:p>
    <w:p w14:paraId="4750010D" w14:textId="7D1E74F8" w:rsidR="00B804AC" w:rsidRDefault="005E1111" w:rsidP="0020377A">
      <w:pPr>
        <w:pStyle w:val="ListParagraph"/>
        <w:numPr>
          <w:ilvl w:val="0"/>
          <w:numId w:val="35"/>
        </w:numPr>
      </w:pPr>
      <w:r>
        <w:t xml:space="preserve">If there are any non-critical basic measurements that do not belong to a CSM, the column corresponding to this measurement is eliminated form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and a new </w:t>
      </w:r>
      <m:oMath>
        <m:sSubSup>
          <m:sSubSupPr>
            <m:ctrlPr>
              <w:rPr>
                <w:rFonts w:ascii="Cambria Math" w:hAnsi="Cambria Math"/>
                <w:i/>
              </w:rPr>
            </m:ctrlPr>
          </m:sSubSupPr>
          <m:e>
            <m:r>
              <w:rPr>
                <w:rFonts w:ascii="Cambria Math" w:hAnsi="Cambria Math"/>
              </w:rPr>
              <m:t>H</m:t>
            </m:r>
          </m:e>
          <m:sub>
            <m:r>
              <m:rPr>
                <m:sty m:val="p"/>
              </m:rPr>
              <w:rPr>
                <w:rFonts w:ascii="Cambria Math" w:hAnsi="Cambria Math"/>
              </w:rPr>
              <m:t>Δ</m:t>
            </m:r>
            <m:ctrlPr>
              <w:rPr>
                <w:rFonts w:ascii="Cambria Math" w:hAnsi="Cambria Math"/>
              </w:rPr>
            </m:ctrlPr>
          </m:sub>
          <m:sup>
            <m:r>
              <w:rPr>
                <w:rFonts w:ascii="Cambria Math" w:hAnsi="Cambria Math"/>
              </w:rPr>
              <m:t>T</m:t>
            </m:r>
          </m:sup>
        </m:sSubSup>
      </m:oMath>
      <w:r>
        <w:t xml:space="preserve"> is obtained. The basic measurements that are now identified as critical will construct a CSM together with the eliminated measurement</w:t>
      </w:r>
      <w:r w:rsidR="0057457E">
        <w:br/>
        <w:t>Repeat step 4 until all non-</w:t>
      </w:r>
      <w:r w:rsidR="00F0257B">
        <w:t>critical basic</w:t>
      </w:r>
      <w:r w:rsidR="0057457E">
        <w:t xml:space="preserve"> measurements have been analyzed</w:t>
      </w:r>
    </w:p>
    <w:p w14:paraId="147A544B" w14:textId="2F5CFD75" w:rsidR="00F0257B" w:rsidRDefault="00F0257B" w:rsidP="00F0257B">
      <w:r>
        <w:t>The example in the book is a little unclear about how it constructed the matrix</w:t>
      </w:r>
      <w:r w:rsidR="0048039C">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(P:</m:t>
            </m:r>
            <w:proofErr w:type="gramStart"/>
            <m:r>
              <w:rPr>
                <w:rFonts w:ascii="Cambria Math" w:hAnsi="Cambria Math"/>
              </w:rPr>
              <m:t>1,P</m:t>
            </m:r>
            <w:proofErr w:type="gramEnd"/>
            <m:r>
              <w:rPr>
                <w:rFonts w:ascii="Cambria Math" w:hAnsi="Cambria Math"/>
              </w:rPr>
              <m:t>:2)</m:t>
            </m:r>
          </m:sub>
          <m:sup>
            <m:r>
              <w:rPr>
                <w:rFonts w:ascii="Cambria Math" w:hAnsi="Cambria Math"/>
              </w:rPr>
              <m:t>T</m:t>
            </m:r>
          </m:sup>
        </m:sSubSup>
      </m:oMath>
      <w:r w:rsidR="0048039C">
        <w:t>, where it seems to have removed the P:1, P:1-2, and P:2-3 measurements without any further explanation</w:t>
      </w:r>
    </w:p>
    <w:p w14:paraId="1D7448F3" w14:textId="31A37AB5" w:rsidR="005955F1" w:rsidRDefault="005955F1" w:rsidP="005955F1">
      <w:pPr>
        <w:pStyle w:val="Heading2"/>
      </w:pPr>
      <w:r>
        <w:t xml:space="preserve">5.3 </w:t>
      </w:r>
      <w:proofErr w:type="spellStart"/>
      <w:r>
        <w:t>Qualitive</w:t>
      </w:r>
      <w:proofErr w:type="spellEnd"/>
      <w:r>
        <w:t xml:space="preserve"> characteristics of metering systems containing SPMs and SCADA measurements</w:t>
      </w:r>
    </w:p>
    <w:p w14:paraId="67A74094" w14:textId="567A2FD5" w:rsidR="005955F1" w:rsidRDefault="005955F1" w:rsidP="005955F1">
      <w:r>
        <w:t xml:space="preserve">For hybrid systems with </w:t>
      </w:r>
      <m:oMath>
        <m:r>
          <w:rPr>
            <w:rFonts w:ascii="Cambria Math" w:hAnsi="Cambria Math"/>
          </w:rPr>
          <m:t>n</m:t>
        </m:r>
      </m:oMath>
      <w:r>
        <w:t xml:space="preserve"> buses the condition for algebraic observability is now:</w:t>
      </w:r>
      <w:r>
        <w:br/>
      </w:r>
      <m:oMathPara>
        <m:oMath>
          <m:r>
            <w:rPr>
              <w:rFonts w:ascii="Cambria Math" w:hAnsi="Cambria Math"/>
            </w:rPr>
            <m:t>Rank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hybrid</m:t>
                  </m:r>
                </m:sub>
              </m:sSub>
            </m:e>
          </m:d>
          <m:r>
            <w:rPr>
              <w:rFonts w:ascii="Cambria Math" w:hAnsi="Cambria Math"/>
            </w:rPr>
            <m:t>=2n</m:t>
          </m:r>
          <m:r>
            <m:rPr>
              <m:sty m:val="p"/>
            </m:rPr>
            <w:br/>
          </m:r>
        </m:oMath>
      </m:oMathPara>
      <w:r>
        <w:t>This is because there is no-longer a reference bus, and all voltage angles must therefore be known.</w:t>
      </w:r>
    </w:p>
    <w:p w14:paraId="2889D2D3" w14:textId="7E2C72C8" w:rsidR="00E57FD8" w:rsidRDefault="00E57FD8" w:rsidP="005955F1">
      <w:r>
        <w:t xml:space="preserve">There are some additional complexities but in general the observability analysis is similar and need to confirm the absence null-pivots when processing the </w:t>
      </w:r>
      <w:proofErr w:type="spellStart"/>
      <w:r>
        <w:t>Jacobina</w:t>
      </w:r>
      <w:proofErr w:type="spellEnd"/>
      <w:r>
        <w:t xml:space="preserve"> matrix</w:t>
      </w:r>
    </w:p>
    <w:p w14:paraId="6018ECB3" w14:textId="16855012" w:rsidR="00E57FD8" w:rsidRDefault="00E57FD8" w:rsidP="00E57FD8">
      <w:pPr>
        <w:pStyle w:val="Heading2"/>
      </w:pPr>
      <w:r>
        <w:t xml:space="preserve">5.4 </w:t>
      </w:r>
      <w:proofErr w:type="spellStart"/>
      <w:r>
        <w:t>Qualitive</w:t>
      </w:r>
      <w:proofErr w:type="spellEnd"/>
      <w:r>
        <w:t xml:space="preserve"> characteristics of metering systems containing SPMs and SCADA measurements</w:t>
      </w:r>
    </w:p>
    <w:p w14:paraId="0A3C6077" w14:textId="7F6F5976" w:rsidR="00E57FD8" w:rsidRDefault="00E57FD8" w:rsidP="00E57FD8">
      <w:r>
        <w:t>The measurement of an EPS is generally defined as reliable if there are no CMs, CSMs, or critical RTUs, and for hybrid systems there should be no critical PMUs.</w:t>
      </w:r>
    </w:p>
    <w:p w14:paraId="6DC808B6" w14:textId="270F893D" w:rsidR="00E57FD8" w:rsidRDefault="00E57FD8" w:rsidP="00E57FD8">
      <w:r>
        <w:t>Important notes:</w:t>
      </w:r>
    </w:p>
    <w:p w14:paraId="1A10C2A1" w14:textId="4D730BC8" w:rsidR="00E57FD8" w:rsidRDefault="00E57FD8" w:rsidP="0020377A">
      <w:pPr>
        <w:pStyle w:val="ListParagraph"/>
        <w:numPr>
          <w:ilvl w:val="0"/>
          <w:numId w:val="36"/>
        </w:numPr>
      </w:pPr>
      <w:r>
        <w:t xml:space="preserve">For an observable </w:t>
      </w:r>
      <w:proofErr w:type="gramStart"/>
      <w:r>
        <w:t>system</w:t>
      </w:r>
      <w:proofErr w:type="gramEnd"/>
      <w:r>
        <w:t xml:space="preserve"> all the EPS state variables can be determined</w:t>
      </w:r>
    </w:p>
    <w:p w14:paraId="5197E101" w14:textId="17D94C23" w:rsidR="00E57FD8" w:rsidRDefault="00E57FD8" w:rsidP="0020377A">
      <w:pPr>
        <w:pStyle w:val="ListParagraph"/>
        <w:numPr>
          <w:ilvl w:val="0"/>
          <w:numId w:val="36"/>
        </w:numPr>
      </w:pPr>
      <w:r>
        <w:t xml:space="preserve">GE processing cannot be done on CMs or CSMs </w:t>
      </w:r>
    </w:p>
    <w:p w14:paraId="064A8CD9" w14:textId="328E3DDC" w:rsidR="00893327" w:rsidRDefault="00893327" w:rsidP="0020377A">
      <w:pPr>
        <w:pStyle w:val="ListParagraph"/>
        <w:numPr>
          <w:ilvl w:val="0"/>
          <w:numId w:val="36"/>
        </w:numPr>
      </w:pPr>
      <w:r>
        <w:t>I a system is free of no CMs, CSMs, critical RTUs, and critical PMUs, it will remain observable if up to at least two measurements are lost or even if all measurements transmitted by a TRU or PMU are lost</w:t>
      </w:r>
    </w:p>
    <w:p w14:paraId="15E7F4D8" w14:textId="50F5C766" w:rsidR="00893327" w:rsidRDefault="00893327" w:rsidP="00893327">
      <w:r>
        <w:t>To assure observability the best approach would be to implement RTUs and PMUs everywhere, but this is costly.</w:t>
      </w:r>
      <w:r>
        <w:br/>
      </w:r>
      <w:r>
        <w:lastRenderedPageBreak/>
        <w:t>“</w:t>
      </w:r>
      <w:proofErr w:type="spellStart"/>
      <w:r w:rsidRPr="00893327">
        <w:t>Vigliassi</w:t>
      </w:r>
      <w:proofErr w:type="spellEnd"/>
      <w:r w:rsidRPr="00893327">
        <w:t xml:space="preserve"> et al. (2019) combines a </w:t>
      </w:r>
      <w:proofErr w:type="spellStart"/>
      <w:r w:rsidRPr="00893327">
        <w:t>multiobjective</w:t>
      </w:r>
      <w:proofErr w:type="spellEnd"/>
      <w:r w:rsidRPr="00893327">
        <w:t xml:space="preserve"> evolutionary algorithm based on subpopulation tables with the properties of the </w:t>
      </w:r>
      <m:oMath>
        <m:sSub>
          <m:sSubPr>
            <m:ctrlPr>
              <w:rPr>
                <w:rFonts w:ascii="Cambria Math" w:hAnsi="Cambria Math"/>
                <w:i/>
              </w:rPr>
            </m:ctrlPr>
          </m:sSubPr>
          <m:e>
            <m:r>
              <w:rPr>
                <w:rFonts w:ascii="Cambria Math" w:hAnsi="Cambria Math"/>
              </w:rPr>
              <m:t>H</m:t>
            </m:r>
          </m:e>
          <m:sub>
            <m:r>
              <w:rPr>
                <w:rFonts w:ascii="Cambria Math" w:hAnsi="Cambria Math"/>
              </w:rPr>
              <m:t>Δ</m:t>
            </m:r>
          </m:sub>
        </m:sSub>
      </m:oMath>
      <w:r w:rsidRPr="00893327">
        <w:t xml:space="preserve"> matrix</w:t>
      </w:r>
      <w:r>
        <w:t>”</w:t>
      </w:r>
    </w:p>
    <w:p w14:paraId="05A490B0" w14:textId="5C049133" w:rsidR="00E57FD8" w:rsidRDefault="00E57FD8" w:rsidP="00E57FD8">
      <w:r>
        <w:t>RTU: remote terminal unit / loss of measurements</w:t>
      </w:r>
    </w:p>
    <w:p w14:paraId="3643393B" w14:textId="205A703A" w:rsidR="00893327" w:rsidRDefault="00893327" w:rsidP="00E57FD8">
      <w:r>
        <w:t xml:space="preserve">MSP: Metering System Planning </w:t>
      </w:r>
    </w:p>
    <w:p w14:paraId="0CC36183" w14:textId="2B147724" w:rsidR="00893327" w:rsidRDefault="00893327" w:rsidP="00893327">
      <w:pPr>
        <w:pStyle w:val="Heading2"/>
      </w:pPr>
      <w:r>
        <w:t xml:space="preserve">5.5 Update of the </w:t>
      </w:r>
      <w:proofErr w:type="spellStart"/>
      <w:r>
        <w:t>qualitive</w:t>
      </w:r>
      <w:proofErr w:type="spellEnd"/>
      <w:r>
        <w:t xml:space="preserve"> characteristics of measurements sets</w:t>
      </w:r>
    </w:p>
    <w:p w14:paraId="489020D6" w14:textId="5B75248D" w:rsidR="00893327" w:rsidRDefault="00893327" w:rsidP="00ED19D1">
      <w:pPr>
        <w:spacing w:after="0"/>
      </w:pPr>
      <w:r>
        <w:t>T</w:t>
      </w:r>
      <w:r w:rsidR="00ED19D1">
        <w:t>o foresee the observability after the loss of a measurement it is important to know:</w:t>
      </w:r>
    </w:p>
    <w:p w14:paraId="1CE8CA4A" w14:textId="25907047" w:rsidR="00ED19D1" w:rsidRDefault="00ED19D1" w:rsidP="0020377A">
      <w:pPr>
        <w:pStyle w:val="ListParagraph"/>
        <w:numPr>
          <w:ilvl w:val="0"/>
          <w:numId w:val="37"/>
        </w:numPr>
      </w:pPr>
      <w:r>
        <w:t>Whether the system remains observable</w:t>
      </w:r>
    </w:p>
    <w:p w14:paraId="3130138F" w14:textId="79A88D62" w:rsidR="00ED19D1" w:rsidRDefault="00ED19D1" w:rsidP="0020377A">
      <w:pPr>
        <w:pStyle w:val="ListParagraph"/>
        <w:numPr>
          <w:ilvl w:val="1"/>
          <w:numId w:val="37"/>
        </w:numPr>
      </w:pPr>
      <w:r>
        <w:t>If not, which pseudo measurements are needed to restore observability</w:t>
      </w:r>
    </w:p>
    <w:p w14:paraId="5244E668" w14:textId="0B9F8FB1" w:rsidR="00ED19D1" w:rsidRDefault="00ED19D1" w:rsidP="0020377A">
      <w:pPr>
        <w:pStyle w:val="ListParagraph"/>
        <w:numPr>
          <w:ilvl w:val="0"/>
          <w:numId w:val="37"/>
        </w:numPr>
      </w:pPr>
      <w:r>
        <w:t>What would be the new CMs and CSMs after the loss of the measurement</w:t>
      </w:r>
    </w:p>
    <w:p w14:paraId="035838C5" w14:textId="18D55751" w:rsidR="00ED19D1" w:rsidRDefault="00B62659" w:rsidP="00ED19D1">
      <w:r>
        <w:t xml:space="preserve">London et al. (2007) also developed a method this kind of analysis and fast updates when a measurement is lost. This revolves around an initial analysis, the </w:t>
      </w:r>
      <w:r w:rsidRPr="00B62659">
        <w:rPr>
          <w:b/>
          <w:bCs/>
        </w:rPr>
        <w:t>base case</w:t>
      </w:r>
      <w:r>
        <w:t xml:space="preserve">, that considers all the measurements that should be available in the system and identifies CMs and CSMs. The a </w:t>
      </w:r>
      <w:proofErr w:type="spellStart"/>
      <w:r>
        <w:t>contineaous</w:t>
      </w:r>
      <w:proofErr w:type="spellEnd"/>
      <w:r>
        <w:t xml:space="preserve"> evaluation is done</w:t>
      </w:r>
    </w:p>
    <w:p w14:paraId="4B83763F" w14:textId="13C046E8" w:rsidR="00B62659" w:rsidRDefault="00B62659" w:rsidP="0020377A">
      <w:pPr>
        <w:pStyle w:val="ListParagraph"/>
        <w:numPr>
          <w:ilvl w:val="0"/>
          <w:numId w:val="38"/>
        </w:numPr>
      </w:pPr>
      <w:r>
        <w:t>If there is no loss of measurement, no analysis is needed</w:t>
      </w:r>
    </w:p>
    <w:p w14:paraId="526CED40" w14:textId="3A8F5DB9" w:rsidR="00B62659" w:rsidRDefault="00B62659" w:rsidP="0020377A">
      <w:pPr>
        <w:pStyle w:val="ListParagraph"/>
        <w:numPr>
          <w:ilvl w:val="0"/>
          <w:numId w:val="38"/>
        </w:numPr>
      </w:pPr>
      <w:r>
        <w:t xml:space="preserve">If a supplementary measurement is lost, it is indicated that the system remains observable, but a new analysis of criticality is performed based on an updated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t xml:space="preserve"> where the lost measurement has been removed. This can be done faster than the initial analysis thanks to </w:t>
      </w:r>
      <w:r w:rsidRPr="00B62659">
        <w:rPr>
          <w:highlight w:val="yellow"/>
        </w:rPr>
        <w:t>the methods in 5.2.4</w:t>
      </w:r>
    </w:p>
    <w:p w14:paraId="37E370CE" w14:textId="1A638C1B" w:rsidR="00446BAA" w:rsidRDefault="00B62659" w:rsidP="0020377A">
      <w:pPr>
        <w:pStyle w:val="ListParagraph"/>
        <w:numPr>
          <w:ilvl w:val="0"/>
          <w:numId w:val="38"/>
        </w:numPr>
      </w:pPr>
      <w:r>
        <w:t>If a basic measurement is lost</w:t>
      </w:r>
      <w:r w:rsidR="00446BAA">
        <w:t xml:space="preserve"> the system can have become unobservable.</w:t>
      </w:r>
      <w:r w:rsidR="00446BAA">
        <w:br/>
        <w:t xml:space="preserve">To analyze observability the row corresponding to the lost measurement is removed from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446BAA">
        <w:t xml:space="preserve"> and the new matrix is checked for columns formed by only zer</w:t>
      </w:r>
      <w:proofErr w:type="spellStart"/>
      <w:r w:rsidR="00446BAA">
        <w:t>os</w:t>
      </w:r>
      <w:proofErr w:type="spellEnd"/>
      <w:r w:rsidR="00446BAA">
        <w:t>.</w:t>
      </w:r>
    </w:p>
    <w:p w14:paraId="2CE9FD92" w14:textId="6C4C5A95" w:rsidR="00446BAA" w:rsidRDefault="00446BAA" w:rsidP="0020377A">
      <w:pPr>
        <w:pStyle w:val="ListParagraph"/>
        <w:numPr>
          <w:ilvl w:val="1"/>
          <w:numId w:val="38"/>
        </w:numPr>
      </w:pPr>
      <w:r>
        <w:t xml:space="preserve">If the only zero-column is the last column of the matrix, the matrix is still observable. Further processing will then be done to obtain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r>
              <w:rPr>
                <w:rFonts w:ascii="Cambria Math" w:hAnsi="Cambria Math"/>
              </w:rPr>
              <m:t xml:space="preserve"> </m:t>
            </m:r>
          </m:sub>
        </m:sSub>
      </m:oMath>
      <w:r>
        <w:t>matrix and identify CMs and CSMs</w:t>
      </w:r>
    </w:p>
    <w:p w14:paraId="483BF9BE" w14:textId="7305BB9D" w:rsidR="00446BAA" w:rsidRPr="00446BAA" w:rsidRDefault="00446BAA" w:rsidP="0020377A">
      <w:pPr>
        <w:pStyle w:val="ListParagraph"/>
        <w:numPr>
          <w:ilvl w:val="1"/>
          <w:numId w:val="38"/>
        </w:numPr>
      </w:pPr>
      <w:r>
        <w:t>If there are multiple zero-columns</w:t>
      </w:r>
      <w:r w:rsidR="00EF061C">
        <w:t xml:space="preserve"> the matrix is not observable</w:t>
      </w:r>
      <w:r w:rsidR="00EF061C">
        <w:br/>
        <w:t xml:space="preserve">The necessary pseudo measurement is then identified form the triangular factors obtained </w:t>
      </w:r>
      <w:proofErr w:type="spellStart"/>
      <w:r w:rsidR="00EF061C">
        <w:t>fort he</w:t>
      </w:r>
      <w:proofErr w:type="spellEnd"/>
      <w:r w:rsidR="00EF061C">
        <w:t xml:space="preserve"> base case</w:t>
      </w:r>
      <w:r w:rsidR="003643C8">
        <w:t xml:space="preserve">, it is restored, and a re-evaluation of the new </w:t>
      </w:r>
      <m:oMath>
        <m:sSub>
          <m:sSubPr>
            <m:ctrlPr>
              <w:rPr>
                <w:rFonts w:ascii="Cambria Math" w:hAnsi="Cambria Math"/>
                <w:i/>
              </w:rPr>
            </m:ctrlPr>
          </m:sSubPr>
          <m:e>
            <m:r>
              <w:rPr>
                <w:rFonts w:ascii="Cambria Math" w:hAnsi="Cambria Math"/>
              </w:rPr>
              <m:t>H</m:t>
            </m:r>
          </m:e>
          <m:sub>
            <m:r>
              <m:rPr>
                <m:sty m:val="p"/>
              </m:rPr>
              <w:rPr>
                <w:rFonts w:ascii="Cambria Math" w:hAnsi="Cambria Math"/>
              </w:rPr>
              <m:t>Δ</m:t>
            </m:r>
          </m:sub>
        </m:sSub>
      </m:oMath>
      <w:r w:rsidR="003643C8">
        <w:t xml:space="preserve"> matrix is done to and identify new CMs and CSMs</w:t>
      </w:r>
    </w:p>
    <w:p w14:paraId="22DDDB29" w14:textId="7C41497D" w:rsidR="00F94AA3" w:rsidRDefault="00F94AA3" w:rsidP="00F94AA3">
      <w:pPr>
        <w:pStyle w:val="Heading2"/>
      </w:pPr>
      <w:r>
        <w:t xml:space="preserve">5.6 </w:t>
      </w:r>
      <w:proofErr w:type="spellStart"/>
      <w:r>
        <w:t>Qualitive</w:t>
      </w:r>
      <w:proofErr w:type="spellEnd"/>
      <w:r>
        <w:t xml:space="preserve"> characteristics considering the three-phase modeling of the electric network </w:t>
      </w:r>
    </w:p>
    <w:p w14:paraId="7E6767FA" w14:textId="26D74D66" w:rsidR="00F94AA3" w:rsidRDefault="00F94AA3" w:rsidP="00F94AA3">
      <w:r>
        <w:t>Three-phase analysis becomes more relevant for distribution system, and this slightly complicates the observability analysis. However, the methods of London et al (2007) “was extended to allow the analysis of observability and redundancy of</w:t>
      </w:r>
      <w:r w:rsidR="004E3618">
        <w:t xml:space="preserve"> </w:t>
      </w:r>
      <w:r>
        <w:t xml:space="preserve">measurements from the triangular factorization of the Jacobian matrix of the three-phase WLS state estimator proposed in </w:t>
      </w:r>
      <w:proofErr w:type="spellStart"/>
      <w:r>
        <w:t>Zhong</w:t>
      </w:r>
      <w:proofErr w:type="spellEnd"/>
      <w:r>
        <w:t xml:space="preserve"> and </w:t>
      </w:r>
      <w:proofErr w:type="spellStart"/>
      <w:r>
        <w:t>Abur</w:t>
      </w:r>
      <w:proofErr w:type="spellEnd"/>
      <w:r>
        <w:t xml:space="preserve"> (2002).</w:t>
      </w:r>
      <w:r w:rsidR="004E3618">
        <w:t>”</w:t>
      </w:r>
    </w:p>
    <w:p w14:paraId="0D1F8442" w14:textId="0FBA8940" w:rsidR="00F94AA3" w:rsidRPr="005955F1" w:rsidRDefault="004E3618" w:rsidP="00F94AA3">
      <w:r>
        <w:t>The main idea is that there must also be enough measurements to determine the voltage magnitude and angle of all phases.</w:t>
      </w:r>
    </w:p>
    <w:p w14:paraId="1D22ADFA" w14:textId="35895170" w:rsidR="00794511" w:rsidRDefault="00E424C9" w:rsidP="00E424C9">
      <w:pPr>
        <w:pStyle w:val="Heading1"/>
      </w:pPr>
      <w:proofErr w:type="spellStart"/>
      <w:r>
        <w:t>Ch</w:t>
      </w:r>
      <w:proofErr w:type="spellEnd"/>
      <w:r>
        <w:t xml:space="preserve"> 6, Gross error processing in measurements</w:t>
      </w:r>
    </w:p>
    <w:p w14:paraId="09678B38" w14:textId="5022BFF7" w:rsidR="006E301A" w:rsidRDefault="009B1A33" w:rsidP="00E424C9">
      <w:r>
        <w:t>Again, because the WLS state estimation process is the most widely implemented method, most GE processing methods are also based around this.</w:t>
      </w:r>
    </w:p>
    <w:p w14:paraId="6C7115EC" w14:textId="0A39C0E9" w:rsidR="006E301A" w:rsidRDefault="006E301A" w:rsidP="006E301A">
      <w:pPr>
        <w:pStyle w:val="NoSpacing"/>
      </w:pPr>
      <w:r>
        <w:lastRenderedPageBreak/>
        <w:t>Situations where GE processing may fail:</w:t>
      </w:r>
    </w:p>
    <w:p w14:paraId="64AA4E02" w14:textId="7A0FE558" w:rsidR="006E301A" w:rsidRDefault="006E301A" w:rsidP="006E301A">
      <w:pPr>
        <w:pStyle w:val="ListParagraph"/>
        <w:numPr>
          <w:ilvl w:val="0"/>
          <w:numId w:val="48"/>
        </w:numPr>
      </w:pPr>
      <w:r>
        <w:t>GEs of low-redundancy measurements. Meaning if a GE measurement is also a CMs or part of a CSMs</w:t>
      </w:r>
    </w:p>
    <w:p w14:paraId="1DF48C32" w14:textId="143885C3" w:rsidR="006E301A" w:rsidRDefault="009B1A33" w:rsidP="006E301A">
      <w:pPr>
        <w:pStyle w:val="ListParagraph"/>
        <w:numPr>
          <w:ilvl w:val="0"/>
          <w:numId w:val="48"/>
        </w:numPr>
      </w:pPr>
      <w:r>
        <w:t>Multiple GEs that interact (are correlated)</w:t>
      </w:r>
    </w:p>
    <w:p w14:paraId="09A18358" w14:textId="0076D3B1" w:rsidR="009B1A33" w:rsidRDefault="009B1A33" w:rsidP="006E301A">
      <w:pPr>
        <w:pStyle w:val="ListParagraph"/>
        <w:numPr>
          <w:ilvl w:val="0"/>
          <w:numId w:val="48"/>
        </w:numPr>
      </w:pPr>
      <w:r>
        <w:t>GEs at leverage point measurements.</w:t>
      </w:r>
      <w:r>
        <w:br/>
        <w:t xml:space="preserve">Leverage point are measurements that are highly influential and attract the convergence of the state estimation </w:t>
      </w:r>
    </w:p>
    <w:p w14:paraId="69A3EF76" w14:textId="7C65E175" w:rsidR="00507DA9" w:rsidRDefault="00507DA9" w:rsidP="00507DA9">
      <w:pPr>
        <w:pStyle w:val="Heading2"/>
      </w:pPr>
      <w:r>
        <w:t>Vocab</w:t>
      </w:r>
    </w:p>
    <w:p w14:paraId="6B874A20" w14:textId="7D603E65" w:rsidR="00507DA9" w:rsidRDefault="00507DA9" w:rsidP="00507DA9">
      <w:r w:rsidRPr="00507DA9">
        <w:rPr>
          <w:b/>
          <w:bCs/>
        </w:rPr>
        <w:t>Detection</w:t>
      </w:r>
      <w:r>
        <w:t>: The process determining whether a set of measurements contain any measurements with GEs</w:t>
      </w:r>
    </w:p>
    <w:p w14:paraId="34471F76" w14:textId="00C20A45" w:rsidR="00507DA9" w:rsidRPr="00507DA9" w:rsidRDefault="00507DA9" w:rsidP="00507DA9">
      <w:r>
        <w:rPr>
          <w:b/>
          <w:bCs/>
        </w:rPr>
        <w:t>Identification</w:t>
      </w:r>
      <w:r>
        <w:t xml:space="preserve">: The process of determining with measurements have GEs </w:t>
      </w:r>
    </w:p>
    <w:tbl>
      <w:tblPr>
        <w:tblStyle w:val="TableGrid"/>
        <w:tblW w:w="9715" w:type="dxa"/>
        <w:tblLook w:val="04A0" w:firstRow="1" w:lastRow="0" w:firstColumn="1" w:lastColumn="0" w:noHBand="0" w:noVBand="1"/>
      </w:tblPr>
      <w:tblGrid>
        <w:gridCol w:w="805"/>
        <w:gridCol w:w="8910"/>
      </w:tblGrid>
      <w:tr w:rsidR="009B1A33" w14:paraId="0D5B274A" w14:textId="77777777" w:rsidTr="002D0A84">
        <w:tc>
          <w:tcPr>
            <w:tcW w:w="9715" w:type="dxa"/>
            <w:gridSpan w:val="2"/>
            <w:vAlign w:val="center"/>
          </w:tcPr>
          <w:p w14:paraId="75710F0C" w14:textId="65D0B1BE" w:rsidR="009B1A33" w:rsidRDefault="009B1A33" w:rsidP="009B1A33">
            <w:pPr>
              <w:jc w:val="center"/>
            </w:pPr>
            <w:r>
              <w:t>Equation symbols and their significance</w:t>
            </w:r>
          </w:p>
        </w:tc>
      </w:tr>
      <w:tr w:rsidR="00507DA9" w14:paraId="47FEE1C2" w14:textId="77777777" w:rsidTr="002D0A84">
        <w:tc>
          <w:tcPr>
            <w:tcW w:w="805" w:type="dxa"/>
          </w:tcPr>
          <w:p w14:paraId="7CFEF2F5" w14:textId="0DE1082F" w:rsidR="009B1A33" w:rsidRDefault="009B1A33" w:rsidP="009B1A33">
            <m:oMathPara>
              <m:oMath>
                <m:r>
                  <m:rPr>
                    <m:sty m:val="p"/>
                  </m:rPr>
                  <w:rPr>
                    <w:rFonts w:ascii="Cambria Math" w:hAnsi="Cambria Math"/>
                  </w:rPr>
                  <m:t>Δz</m:t>
                </m:r>
              </m:oMath>
            </m:oMathPara>
          </w:p>
        </w:tc>
        <w:tc>
          <w:tcPr>
            <w:tcW w:w="8910" w:type="dxa"/>
          </w:tcPr>
          <w:p w14:paraId="5BBBA03B" w14:textId="6141B1D4" w:rsidR="009B1A33" w:rsidRDefault="009B1A33" w:rsidP="009B1A33">
            <w:r>
              <w:t>Correction vector for measurements, used to reduce error</w:t>
            </w:r>
          </w:p>
        </w:tc>
      </w:tr>
      <w:tr w:rsidR="009B1A33" w14:paraId="6BECEE93" w14:textId="77777777" w:rsidTr="002D0A84">
        <w:tc>
          <w:tcPr>
            <w:tcW w:w="805" w:type="dxa"/>
          </w:tcPr>
          <w:p w14:paraId="18279FA7" w14:textId="4F0C7DB1" w:rsidR="009B1A33" w:rsidRDefault="009B1A33" w:rsidP="009B1A33">
            <m:oMathPara>
              <m:oMath>
                <m:r>
                  <m:rPr>
                    <m:sty m:val="p"/>
                  </m:rPr>
                  <w:rPr>
                    <w:rFonts w:ascii="Cambria Math" w:hAnsi="Cambria Math"/>
                  </w:rPr>
                  <m:t>Δ</m:t>
                </m:r>
                <m:acc>
                  <m:accPr>
                    <m:ctrlPr>
                      <w:rPr>
                        <w:rFonts w:ascii="Cambria Math" w:hAnsi="Cambria Math"/>
                      </w:rPr>
                    </m:ctrlPr>
                  </m:accPr>
                  <m:e>
                    <m:r>
                      <m:rPr>
                        <m:sty m:val="p"/>
                      </m:rPr>
                      <w:rPr>
                        <w:rFonts w:ascii="Cambria Math" w:hAnsi="Cambria Math"/>
                      </w:rPr>
                      <m:t>z</m:t>
                    </m:r>
                  </m:e>
                </m:acc>
              </m:oMath>
            </m:oMathPara>
          </w:p>
        </w:tc>
        <w:tc>
          <w:tcPr>
            <w:tcW w:w="8910" w:type="dxa"/>
          </w:tcPr>
          <w:p w14:paraId="43248AC8" w14:textId="6555B078" w:rsidR="009B1A33" w:rsidRDefault="009B1A33" w:rsidP="009B1A33">
            <w:r>
              <w:t xml:space="preserve">Estimation of the measurement correction value, </w:t>
            </w:r>
            <m:oMath>
              <m:r>
                <m:rPr>
                  <m:sty m:val="p"/>
                </m:rPr>
                <w:rPr>
                  <w:rFonts w:ascii="Cambria Math" w:hAnsi="Cambria Math"/>
                </w:rPr>
                <m:t>Δ</m:t>
              </m:r>
              <m:r>
                <w:rPr>
                  <w:rFonts w:ascii="Cambria Math" w:hAnsi="Cambria Math"/>
                </w:rPr>
                <m:t>z</m:t>
              </m:r>
            </m:oMath>
          </w:p>
        </w:tc>
      </w:tr>
      <w:tr w:rsidR="009B1A33" w14:paraId="04F45A03" w14:textId="77777777" w:rsidTr="002D0A84">
        <w:tc>
          <w:tcPr>
            <w:tcW w:w="805" w:type="dxa"/>
          </w:tcPr>
          <w:p w14:paraId="7B896806" w14:textId="32E6A9DC" w:rsidR="009B1A33" w:rsidRDefault="002D0A84" w:rsidP="009B1A33">
            <m:oMathPara>
              <m:oMath>
                <m:r>
                  <w:rPr>
                    <w:rFonts w:ascii="Cambria Math" w:hAnsi="Cambria Math"/>
                  </w:rPr>
                  <m:t>K</m:t>
                </m:r>
              </m:oMath>
            </m:oMathPara>
          </w:p>
        </w:tc>
        <w:tc>
          <w:tcPr>
            <w:tcW w:w="8910" w:type="dxa"/>
          </w:tcPr>
          <w:p w14:paraId="61689A4D" w14:textId="4C19704C" w:rsidR="009B1A33" w:rsidRDefault="002D0A84" w:rsidP="009B1A33">
            <w:r>
              <w:t>Projection of hat matrix, can say something about redundancy</w:t>
            </w:r>
          </w:p>
        </w:tc>
      </w:tr>
      <w:tr w:rsidR="002D0A84" w14:paraId="13E23D1E" w14:textId="77777777" w:rsidTr="002D0A84">
        <w:tc>
          <w:tcPr>
            <w:tcW w:w="805" w:type="dxa"/>
          </w:tcPr>
          <w:p w14:paraId="114BB1FF" w14:textId="01D0A96A" w:rsidR="002D0A84" w:rsidRDefault="002D0A84" w:rsidP="009B1A33">
            <m:oMathPara>
              <m:oMath>
                <m:r>
                  <w:rPr>
                    <w:rFonts w:ascii="Cambria Math" w:hAnsi="Cambria Math"/>
                  </w:rPr>
                  <m:t>r</m:t>
                </m:r>
              </m:oMath>
            </m:oMathPara>
          </w:p>
        </w:tc>
        <w:tc>
          <w:tcPr>
            <w:tcW w:w="8910" w:type="dxa"/>
          </w:tcPr>
          <w:p w14:paraId="1FF84E58" w14:textId="0AF6C696" w:rsidR="002D0A84" w:rsidRDefault="002D0A84" w:rsidP="009B1A33">
            <w:r>
              <w:t>Residual vector of all measurements</w:t>
            </w:r>
          </w:p>
        </w:tc>
      </w:tr>
      <w:tr w:rsidR="002D0A84" w14:paraId="7F7F658F" w14:textId="77777777" w:rsidTr="002D0A84">
        <w:tc>
          <w:tcPr>
            <w:tcW w:w="805" w:type="dxa"/>
          </w:tcPr>
          <w:p w14:paraId="748D4B69" w14:textId="3043A9D4" w:rsidR="002D0A84" w:rsidRDefault="002D0A84" w:rsidP="009B1A33">
            <m:oMathPara>
              <m:oMath>
                <m:r>
                  <m:rPr>
                    <m:sty m:val="p"/>
                  </m:rPr>
                  <w:rPr>
                    <w:rFonts w:ascii="Cambria Math" w:hAnsi="Cambria Math"/>
                  </w:rPr>
                  <m:t>Ω</m:t>
                </m:r>
              </m:oMath>
            </m:oMathPara>
          </w:p>
        </w:tc>
        <w:tc>
          <w:tcPr>
            <w:tcW w:w="8910" w:type="dxa"/>
          </w:tcPr>
          <w:p w14:paraId="14F0D7BC" w14:textId="77777777" w:rsidR="002D0A84" w:rsidRDefault="002D0A84" w:rsidP="009B1A33">
            <w:r>
              <w:t>Residual covariance matrix</w:t>
            </w:r>
            <w:r w:rsidR="00507DA9">
              <w:t>,</w:t>
            </w:r>
          </w:p>
          <w:p w14:paraId="6B92F2F4" w14:textId="718F9BFF" w:rsidR="00507DA9" w:rsidRDefault="00507DA9" w:rsidP="009B1A33">
            <w:r>
              <w:t>Can determine the interaction of measurements</w:t>
            </w:r>
          </w:p>
        </w:tc>
      </w:tr>
      <w:tr w:rsidR="009B1A33" w14:paraId="051EF405" w14:textId="77777777" w:rsidTr="002D0A84">
        <w:tc>
          <w:tcPr>
            <w:tcW w:w="805" w:type="dxa"/>
          </w:tcPr>
          <w:p w14:paraId="2D2DD6FE" w14:textId="307C3976" w:rsidR="009B1A33" w:rsidRDefault="002D0A84" w:rsidP="009B1A33">
            <m:oMathPara>
              <m:oMath>
                <m:r>
                  <w:rPr>
                    <w:rFonts w:ascii="Cambria Math" w:hAnsi="Cambria Math"/>
                  </w:rPr>
                  <m:t>S</m:t>
                </m:r>
              </m:oMath>
            </m:oMathPara>
          </w:p>
        </w:tc>
        <w:tc>
          <w:tcPr>
            <w:tcW w:w="8910" w:type="dxa"/>
          </w:tcPr>
          <w:p w14:paraId="529DA710" w14:textId="6EBC5CE4" w:rsidR="009B1A33" w:rsidRDefault="002D0A84" w:rsidP="009B1A33">
            <w:r>
              <w:t>Residual sensitivity matrix. Represents the sensitivity of residuals with respect to their errors.</w:t>
            </w:r>
            <w:r>
              <w:br/>
              <w:t>Can be used to determine if two measurements are interacting</w:t>
            </w:r>
          </w:p>
        </w:tc>
      </w:tr>
      <w:tr w:rsidR="002D0A84" w14:paraId="06248A59" w14:textId="77777777" w:rsidTr="002D0A84">
        <w:tc>
          <w:tcPr>
            <w:tcW w:w="805" w:type="dxa"/>
          </w:tcPr>
          <w:p w14:paraId="4AC5BE0A" w14:textId="2D7EF588" w:rsidR="002D0A84" w:rsidRDefault="00507DA9" w:rsidP="009B1A33">
            <m:oMathPara>
              <m:oMath>
                <m:r>
                  <w:rPr>
                    <w:rFonts w:ascii="Cambria Math" w:hAnsi="Cambria Math"/>
                  </w:rPr>
                  <m:t>m</m:t>
                </m:r>
              </m:oMath>
            </m:oMathPara>
          </w:p>
        </w:tc>
        <w:tc>
          <w:tcPr>
            <w:tcW w:w="8910" w:type="dxa"/>
          </w:tcPr>
          <w:p w14:paraId="1F186698" w14:textId="0BF56816" w:rsidR="002D0A84" w:rsidRDefault="00507DA9" w:rsidP="009B1A33">
            <w:r>
              <w:t>Number of measurements</w:t>
            </w:r>
          </w:p>
        </w:tc>
      </w:tr>
      <w:tr w:rsidR="00507DA9" w14:paraId="2D952F92" w14:textId="77777777" w:rsidTr="002D0A84">
        <w:tc>
          <w:tcPr>
            <w:tcW w:w="805" w:type="dxa"/>
          </w:tcPr>
          <w:p w14:paraId="5D637BA9" w14:textId="5D769888" w:rsidR="00507DA9" w:rsidRDefault="00507DA9" w:rsidP="009B1A33">
            <m:oMathPara>
              <m:oMath>
                <m:r>
                  <w:rPr>
                    <w:rFonts w:ascii="Cambria Math" w:hAnsi="Cambria Math"/>
                  </w:rPr>
                  <m:t>N</m:t>
                </m:r>
              </m:oMath>
            </m:oMathPara>
          </w:p>
        </w:tc>
        <w:tc>
          <w:tcPr>
            <w:tcW w:w="8910" w:type="dxa"/>
          </w:tcPr>
          <w:p w14:paraId="4C8BE320" w14:textId="4F886AB5" w:rsidR="00507DA9" w:rsidRDefault="00077A38" w:rsidP="00077A38">
            <w:r>
              <w:t xml:space="preserve">number of state variables not including the reference bus angle </w:t>
            </w:r>
            <m:oMath>
              <m:r>
                <w:rPr>
                  <w:rFonts w:ascii="Cambria Math" w:hAnsi="Cambria Math"/>
                </w:rPr>
                <m:t>(N=numBus*2-1)</m:t>
              </m:r>
            </m:oMath>
          </w:p>
        </w:tc>
      </w:tr>
      <w:tr w:rsidR="002D0A84" w14:paraId="735AE6A7" w14:textId="77777777" w:rsidTr="002D0A84">
        <w:tc>
          <w:tcPr>
            <w:tcW w:w="805" w:type="dxa"/>
          </w:tcPr>
          <w:p w14:paraId="0231F3FF" w14:textId="090CAECF" w:rsidR="002D0A84" w:rsidRDefault="002D0A84" w:rsidP="009B1A33">
            <m:oMathPara>
              <m:oMath>
                <m:r>
                  <w:rPr>
                    <w:rFonts w:ascii="Cambria Math" w:hAnsi="Cambria Math"/>
                  </w:rPr>
                  <m:t>α</m:t>
                </m:r>
              </m:oMath>
            </m:oMathPara>
          </w:p>
        </w:tc>
        <w:tc>
          <w:tcPr>
            <w:tcW w:w="8910" w:type="dxa"/>
          </w:tcPr>
          <w:p w14:paraId="516A3AB4" w14:textId="26604B86" w:rsidR="002D0A84" w:rsidRDefault="002D0A84" w:rsidP="009B1A33">
            <w:r>
              <w:t>Test significance level, generally 5%=0.05</w:t>
            </w:r>
            <w:bookmarkStart w:id="20" w:name="_GoBack"/>
            <w:bookmarkEnd w:id="20"/>
          </w:p>
        </w:tc>
      </w:tr>
      <w:tr w:rsidR="002D0A84" w14:paraId="6D1EDE9B" w14:textId="77777777" w:rsidTr="002D0A84">
        <w:tc>
          <w:tcPr>
            <w:tcW w:w="805" w:type="dxa"/>
          </w:tcPr>
          <w:p w14:paraId="25D99C7E" w14:textId="5F52A2DE" w:rsidR="002D0A84" w:rsidRDefault="002D0A84" w:rsidP="009B1A33">
            <m:oMathPara>
              <m:oMath>
                <m:r>
                  <w:rPr>
                    <w:rFonts w:ascii="Cambria Math" w:hAnsi="Cambria Math"/>
                  </w:rPr>
                  <m:t>C</m:t>
                </m:r>
              </m:oMath>
            </m:oMathPara>
          </w:p>
        </w:tc>
        <w:tc>
          <w:tcPr>
            <w:tcW w:w="8910" w:type="dxa"/>
          </w:tcPr>
          <w:p w14:paraId="28555807" w14:textId="3FD60C03" w:rsidR="002D0A84" w:rsidRDefault="002D0A84" w:rsidP="009B1A33">
            <w:r>
              <w:t xml:space="preserve">Constant for chi-squared, </w:t>
            </w:r>
            <m:oMath>
              <m:r>
                <w:rPr>
                  <w:rFonts w:ascii="Cambria Math" w:hAnsi="Cambria Math"/>
                </w:rPr>
                <m:t>C=</m:t>
              </m:r>
              <m:sSubSup>
                <m:sSubSupPr>
                  <m:ctrlPr>
                    <w:rPr>
                      <w:rFonts w:ascii="Cambria Math" w:hAnsi="Cambria Math"/>
                      <w:i/>
                    </w:rPr>
                  </m:ctrlPr>
                </m:sSubSupPr>
                <m:e>
                  <m:r>
                    <w:rPr>
                      <w:rFonts w:ascii="Cambria Math" w:hAnsi="Cambria Math"/>
                    </w:rPr>
                    <m:t>χ</m:t>
                  </m:r>
                </m:e>
                <m:sub>
                  <m:r>
                    <w:rPr>
                      <w:rFonts w:ascii="Cambria Math" w:hAnsi="Cambria Math"/>
                    </w:rPr>
                    <m:t>m-N, 1-α</m:t>
                  </m:r>
                </m:sub>
                <m:sup>
                  <m:r>
                    <w:rPr>
                      <w:rFonts w:ascii="Cambria Math" w:hAnsi="Cambria Math"/>
                    </w:rPr>
                    <m:t>2</m:t>
                  </m:r>
                </m:sup>
              </m:sSubSup>
            </m:oMath>
          </w:p>
        </w:tc>
      </w:tr>
      <w:tr w:rsidR="002D0A84" w14:paraId="08E77AA5" w14:textId="77777777" w:rsidTr="00077A38">
        <w:trPr>
          <w:trHeight w:val="305"/>
        </w:trPr>
        <w:tc>
          <w:tcPr>
            <w:tcW w:w="805" w:type="dxa"/>
          </w:tcPr>
          <w:p w14:paraId="37524118" w14:textId="451ADA3F" w:rsidR="002D0A84" w:rsidRDefault="002D0A84" w:rsidP="009B1A33">
            <w:pPr>
              <w:rPr>
                <w:rFonts w:ascii="Calibri" w:eastAsia="Yu Mincho" w:hAnsi="Calibri" w:cs="Times New Roman"/>
              </w:rPr>
            </w:pPr>
            <m:oMathPara>
              <m:oMath>
                <m:r>
                  <w:rPr>
                    <w:rFonts w:ascii="Cambria Math" w:eastAsia="Yu Mincho" w:hAnsi="Cambria Math" w:cs="Times New Roman"/>
                  </w:rPr>
                  <m:t>f(t)</m:t>
                </m:r>
              </m:oMath>
            </m:oMathPara>
          </w:p>
        </w:tc>
        <w:tc>
          <w:tcPr>
            <w:tcW w:w="8910" w:type="dxa"/>
          </w:tcPr>
          <w:p w14:paraId="69980AE9" w14:textId="7813904B" w:rsidR="002D0A84" w:rsidRDefault="002D0A84" w:rsidP="009B1A33">
            <w:r>
              <w:t xml:space="preserve">Probability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p>
        </w:tc>
      </w:tr>
      <w:tr w:rsidR="002D0A84" w14:paraId="7EA5531E" w14:textId="77777777" w:rsidTr="002D0A84">
        <w:tc>
          <w:tcPr>
            <w:tcW w:w="805" w:type="dxa"/>
          </w:tcPr>
          <w:p w14:paraId="71AB6959" w14:textId="079EBFDF" w:rsidR="002D0A84" w:rsidRDefault="002D0A84" w:rsidP="002D0A84">
            <m:oMathPara>
              <m:oMath>
                <m:r>
                  <w:rPr>
                    <w:rFonts w:ascii="Cambria Math" w:hAnsi="Cambria Math"/>
                  </w:rPr>
                  <m:t>β</m:t>
                </m:r>
              </m:oMath>
            </m:oMathPara>
          </w:p>
        </w:tc>
        <w:tc>
          <w:tcPr>
            <w:tcW w:w="8910" w:type="dxa"/>
          </w:tcPr>
          <w:p w14:paraId="57F57564" w14:textId="70337E30" w:rsidR="002D0A84" w:rsidRDefault="002D0A84" w:rsidP="002D0A84">
            <w:r>
              <w:t xml:space="preserve">Normalized residual threshold for </w:t>
            </w:r>
            <m:oMath>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N</m:t>
                  </m:r>
                </m:sup>
              </m:sSubSup>
            </m:oMath>
          </w:p>
        </w:tc>
      </w:tr>
      <w:tr w:rsidR="002D0A84" w14:paraId="616B407E" w14:textId="77777777" w:rsidTr="002D0A84">
        <w:tc>
          <w:tcPr>
            <w:tcW w:w="805" w:type="dxa"/>
          </w:tcPr>
          <w:p w14:paraId="2DD4A20A" w14:textId="700B328B" w:rsidR="002D0A84" w:rsidRDefault="002D0A84" w:rsidP="002D0A84">
            <m:oMathPara>
              <m:oMath>
                <m:r>
                  <m:rPr>
                    <m:sty m:val="p"/>
                  </m:rPr>
                  <w:rPr>
                    <w:rFonts w:ascii="Cambria Math" w:hAnsi="Cambria Math"/>
                  </w:rPr>
                  <m:t>Γ</m:t>
                </m:r>
              </m:oMath>
            </m:oMathPara>
          </w:p>
        </w:tc>
        <w:tc>
          <w:tcPr>
            <w:tcW w:w="8910" w:type="dxa"/>
          </w:tcPr>
          <w:p w14:paraId="51591443" w14:textId="789EE585" w:rsidR="002D0A84" w:rsidRDefault="002D0A84" w:rsidP="002D0A84">
            <w:r>
              <w:t>The gamma function</w:t>
            </w:r>
          </w:p>
        </w:tc>
      </w:tr>
      <w:tr w:rsidR="002D0A84" w14:paraId="02E75F94" w14:textId="77777777" w:rsidTr="002D0A84">
        <w:tc>
          <w:tcPr>
            <w:tcW w:w="805" w:type="dxa"/>
          </w:tcPr>
          <w:p w14:paraId="2888F6D1" w14:textId="4E5D7ADD" w:rsidR="002D0A84" w:rsidRDefault="00253580" w:rsidP="002D0A84">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m:oMathPara>
          </w:p>
        </w:tc>
        <w:tc>
          <w:tcPr>
            <w:tcW w:w="8910" w:type="dxa"/>
          </w:tcPr>
          <w:p w14:paraId="29718426" w14:textId="65AF5ED0" w:rsidR="002D0A84" w:rsidRDefault="002D0A84" w:rsidP="002D0A84">
            <w:r>
              <w:t xml:space="preserve">Estimated error for measurement </w:t>
            </w:r>
            <m:oMath>
              <m:r>
                <w:rPr>
                  <w:rFonts w:ascii="Cambria Math" w:hAnsi="Cambria Math"/>
                </w:rPr>
                <m:t>i</m:t>
              </m:r>
            </m:oMath>
          </w:p>
        </w:tc>
      </w:tr>
      <w:tr w:rsidR="002D0A84" w14:paraId="6F027235" w14:textId="77777777" w:rsidTr="002D0A84">
        <w:tc>
          <w:tcPr>
            <w:tcW w:w="805" w:type="dxa"/>
          </w:tcPr>
          <w:p w14:paraId="0F842A2D" w14:textId="77777777" w:rsidR="002D0A84" w:rsidRDefault="002D0A84" w:rsidP="002D0A84"/>
        </w:tc>
        <w:tc>
          <w:tcPr>
            <w:tcW w:w="8910" w:type="dxa"/>
          </w:tcPr>
          <w:p w14:paraId="5C52C954" w14:textId="77777777" w:rsidR="002D0A84" w:rsidRDefault="002D0A84" w:rsidP="002D0A84"/>
        </w:tc>
      </w:tr>
    </w:tbl>
    <w:p w14:paraId="144D253A" w14:textId="341D9C78" w:rsidR="009B1A33" w:rsidRDefault="009B1A33" w:rsidP="009B1A33"/>
    <w:p w14:paraId="6F086E8C" w14:textId="5A6152F3" w:rsidR="000D79DA" w:rsidRDefault="00B23D3B" w:rsidP="00B23D3B">
      <w:pPr>
        <w:pStyle w:val="Heading2"/>
      </w:pPr>
      <m:oMath>
        <m:r>
          <w:rPr>
            <w:rFonts w:ascii="Cambria Math" w:hAnsi="Cambria Math"/>
          </w:rPr>
          <m:t>J(x)</m:t>
        </m:r>
      </m:oMath>
      <w:r>
        <w:t xml:space="preserve"> index detection algorithm</w:t>
      </w:r>
    </w:p>
    <w:p w14:paraId="5A487B25" w14:textId="4377C778" w:rsidR="00B23D3B" w:rsidRDefault="00B23D3B" w:rsidP="00B23D3B">
      <w:pPr>
        <w:pStyle w:val="ListParagraph"/>
        <w:numPr>
          <w:ilvl w:val="0"/>
          <w:numId w:val="49"/>
        </w:numPr>
      </w:pPr>
      <w:r>
        <w:t>Solve WLS state estimation and calculate the objective function:</w:t>
      </w:r>
      <w:r>
        <w:br/>
      </w:r>
      <m:oMathPara>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num>
                <m:den>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en>
              </m:f>
            </m:e>
          </m:nary>
          <m:r>
            <w:rPr>
              <w:rFonts w:ascii="Cambria Math" w:hAnsi="Cambria Math"/>
            </w:rPr>
            <m:t>,  (6.17)</m:t>
          </m:r>
          <m:r>
            <m:rPr>
              <m:sty m:val="p"/>
            </m:rPr>
            <w:br/>
          </m:r>
        </m:oMath>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w:r>
        <w:t>:measurement I,</w:t>
      </w:r>
      <w:r>
        <w:tab/>
      </w:r>
      <w:proofErr w:type="gramStart"/>
      <m:oMath>
        <m:r>
          <w:rPr>
            <w:rFonts w:ascii="Cambria Math" w:hAnsi="Cambria Math"/>
          </w:rPr>
          <m:t>h(</m:t>
        </m:r>
        <w:proofErr w:type="gramEnd"/>
        <m:r>
          <w:rPr>
            <w:rFonts w:ascii="Cambria Math" w:hAnsi="Cambria Math"/>
          </w:rPr>
          <m:t>)</m:t>
        </m:r>
      </m:oMath>
      <w:r>
        <w:t>:measurement function,</w:t>
      </w: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t>:standard deviation of measu</w:t>
      </w:r>
      <w:proofErr w:type="spellStart"/>
      <w:r>
        <w:t>rement</w:t>
      </w:r>
      <w:proofErr w:type="spellEnd"/>
    </w:p>
    <w:p w14:paraId="652C22AE" w14:textId="7B97A678" w:rsidR="00B23D3B" w:rsidRDefault="006160A4" w:rsidP="00B23D3B">
      <w:pPr>
        <w:pStyle w:val="ListParagraph"/>
        <w:numPr>
          <w:ilvl w:val="0"/>
          <w:numId w:val="49"/>
        </w:numPr>
      </w:pPr>
      <w:r>
        <w:t xml:space="preserve">Determine/find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table value that corresponds with a detection probability of 95% (</w:t>
      </w:r>
      <m:oMath>
        <m:r>
          <w:rPr>
            <w:rFonts w:ascii="Cambria Math" w:hAnsi="Cambria Math"/>
          </w:rPr>
          <m:t>1-α=95%</m:t>
        </m:r>
      </m:oMath>
      <w:r>
        <w:t xml:space="preserve">) and </w:t>
      </w:r>
      <m:oMath>
        <m:r>
          <w:rPr>
            <w:rFonts w:ascii="Cambria Math" w:hAnsi="Cambria Math"/>
          </w:rPr>
          <m:t>m-N</m:t>
        </m:r>
      </m:oMath>
      <w:r>
        <w:t xml:space="preserve"> degrees of freedom.</w:t>
      </w:r>
      <w:r w:rsidR="00144C4C">
        <w:t xml:space="preserve"> This value is defined as </w:t>
      </w:r>
      <m:oMath>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,(1-α)</m:t>
            </m:r>
          </m:sub>
        </m:sSub>
      </m:oMath>
      <w:r w:rsidR="00144C4C">
        <w:t>.</w:t>
      </w:r>
    </w:p>
    <w:p w14:paraId="03DA4155" w14:textId="5A5130BC" w:rsidR="00144C4C" w:rsidRDefault="00144C4C" w:rsidP="00144C4C">
      <w:pPr>
        <w:pStyle w:val="ListParagraph"/>
      </w:pPr>
      <m:oMathPara>
        <m:oMath>
          <m:r>
            <w:rPr>
              <w:rFonts w:ascii="Cambria Math" w:hAnsi="Cambria Math"/>
            </w:rPr>
            <m:t>1-α=Percentage Chance that (J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1-α</m:t>
                  </m:r>
                </m:e>
              </m:d>
            </m:sub>
          </m:sSub>
          <m:r>
            <w:rPr>
              <w:rFonts w:ascii="Cambria Math" w:hAnsi="Cambria Math"/>
            </w:rPr>
            <m:t>)</m:t>
          </m:r>
        </m:oMath>
      </m:oMathPara>
    </w:p>
    <w:p w14:paraId="107C9EA8" w14:textId="322E76E8" w:rsidR="006160A4" w:rsidRDefault="006160A4" w:rsidP="006160A4">
      <w:pPr>
        <w:pStyle w:val="ListParagraph"/>
      </w:pPr>
      <m:oMath>
        <m:r>
          <w:rPr>
            <w:rFonts w:ascii="Cambria Math" w:hAnsi="Cambria Math"/>
          </w:rPr>
          <m:t>m</m:t>
        </m:r>
      </m:oMath>
      <w:r>
        <w:t>: number of measurements,</w:t>
      </w:r>
      <w:r>
        <w:tab/>
      </w:r>
      <w:proofErr w:type="gramStart"/>
      <m:oMath>
        <m:r>
          <w:rPr>
            <w:rFonts w:ascii="Cambria Math" w:hAnsi="Cambria Math"/>
          </w:rPr>
          <m:t>N</m:t>
        </m:r>
      </m:oMath>
      <w:r>
        <w:t>:</w:t>
      </w:r>
      <w:r w:rsidR="00824C6A">
        <w:t>number</w:t>
      </w:r>
      <w:proofErr w:type="gramEnd"/>
      <w:r w:rsidR="00824C6A">
        <w:t xml:space="preserve"> of state variables (counting the reference bus?)</w:t>
      </w:r>
    </w:p>
    <w:p w14:paraId="35A6248A" w14:textId="29F1E403" w:rsidR="006160A4" w:rsidRDefault="00144C4C" w:rsidP="00B23D3B">
      <w:pPr>
        <w:pStyle w:val="ListParagraph"/>
        <w:numPr>
          <w:ilvl w:val="0"/>
          <w:numId w:val="49"/>
        </w:numPr>
      </w:pPr>
      <w:r>
        <w:lastRenderedPageBreak/>
        <w:t xml:space="preserve">Test if </w:t>
      </w:r>
      <m:oMath>
        <m:r>
          <w:rPr>
            <w:rFonts w:ascii="Cambria Math" w:hAnsi="Cambria Math"/>
          </w:rPr>
          <m:t>J</m:t>
        </m:r>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&gt;</m:t>
        </m:r>
        <m:sSub>
          <m:sSubPr>
            <m:ctrlPr>
              <w:rPr>
                <w:rFonts w:ascii="Cambria Math" w:hAnsi="Cambria Math"/>
                <w:i/>
              </w:rPr>
            </m:ctrlPr>
          </m:sSubPr>
          <m:e>
            <m:r>
              <w:rPr>
                <w:rFonts w:ascii="Cambria Math" w:hAnsi="Cambria Math"/>
              </w:rPr>
              <m:t>χ</m:t>
            </m:r>
          </m:e>
          <m:sub>
            <m:d>
              <m:dPr>
                <m:ctrlPr>
                  <w:rPr>
                    <w:rFonts w:ascii="Cambria Math" w:hAnsi="Cambria Math"/>
                    <w:i/>
                  </w:rPr>
                </m:ctrlPr>
              </m:dPr>
              <m:e>
                <m:r>
                  <w:rPr>
                    <w:rFonts w:ascii="Cambria Math" w:hAnsi="Cambria Math"/>
                  </w:rPr>
                  <m:t>m-M</m:t>
                </m:r>
              </m:e>
            </m:d>
            <m:r>
              <w:rPr>
                <w:rFonts w:ascii="Cambria Math" w:hAnsi="Cambria Math"/>
              </w:rPr>
              <m:t>,</m:t>
            </m:r>
            <m:d>
              <m:dPr>
                <m:ctrlPr>
                  <w:rPr>
                    <w:rFonts w:ascii="Cambria Math" w:hAnsi="Cambria Math"/>
                    <w:i/>
                  </w:rPr>
                </m:ctrlPr>
              </m:dPr>
              <m:e>
                <m:r>
                  <w:rPr>
                    <w:rFonts w:ascii="Cambria Math" w:hAnsi="Cambria Math"/>
                  </w:rPr>
                  <m:t>1-α</m:t>
                </m:r>
              </m:e>
            </m:d>
          </m:sub>
        </m:sSub>
      </m:oMath>
      <w:r>
        <w:br/>
        <w:t>If yes: A gross error is suspected</w:t>
      </w:r>
      <w:r>
        <w:br/>
        <w:t>If no: The measurement</w:t>
      </w:r>
      <w:r w:rsidR="002646DB">
        <w:t>s are</w:t>
      </w:r>
      <w:r>
        <w:t xml:space="preserve"> assumed to be free of GEs</w:t>
      </w:r>
    </w:p>
    <w:p w14:paraId="28B6A76D" w14:textId="42B46280" w:rsidR="00253580" w:rsidRDefault="00413396" w:rsidP="00253580">
      <w:pPr>
        <w:pStyle w:val="Heading2"/>
        <w:rPr>
          <w:rFonts w:eastAsiaTheme="minorEastAsia" w:cstheme="minorBidi"/>
        </w:rPr>
      </w:pPr>
      <m:oMath>
        <m:sSubSup>
          <m:sSubSupPr>
            <m:ctrlPr>
              <w:rPr>
                <w:rFonts w:ascii="Cambria Math" w:eastAsiaTheme="minorEastAsia" w:hAnsi="Cambria Math" w:cstheme="minorBidi"/>
                <w:i/>
              </w:rPr>
            </m:ctrlPr>
          </m:sSubSupPr>
          <m:e>
            <m:r>
              <w:rPr>
                <w:rFonts w:ascii="Cambria Math" w:eastAsiaTheme="minorEastAsia" w:hAnsi="Cambria Math" w:cstheme="minorBidi"/>
              </w:rPr>
              <m:t>r</m:t>
            </m:r>
          </m:e>
          <m:sub>
            <m:r>
              <w:rPr>
                <w:rFonts w:ascii="Cambria Math" w:eastAsiaTheme="minorEastAsia" w:hAnsi="Cambria Math" w:cstheme="minorBidi"/>
              </w:rPr>
              <m:t>max</m:t>
            </m:r>
          </m:sub>
          <m:sup>
            <m:r>
              <w:rPr>
                <w:rFonts w:ascii="Cambria Math" w:eastAsiaTheme="minorEastAsia" w:hAnsi="Cambria Math" w:cstheme="minorBidi"/>
              </w:rPr>
              <m:t>N</m:t>
            </m:r>
          </m:sup>
        </m:sSubSup>
      </m:oMath>
      <w:r w:rsidRPr="00413396">
        <w:rPr>
          <w:rFonts w:asciiTheme="minorHAnsi" w:eastAsiaTheme="minorEastAsia" w:hAnsiTheme="minorHAnsi" w:cstheme="minorBidi"/>
        </w:rPr>
        <w:t xml:space="preserve"> </w:t>
      </w:r>
      <w:r w:rsidRPr="00413396">
        <w:rPr>
          <w:rFonts w:eastAsiaTheme="minorEastAsia" w:cstheme="minorBidi"/>
        </w:rPr>
        <w:t>Test A</w:t>
      </w:r>
      <w:r>
        <w:rPr>
          <w:rFonts w:eastAsiaTheme="minorEastAsia" w:cstheme="minorBidi"/>
        </w:rPr>
        <w:t>lgorithm</w:t>
      </w:r>
    </w:p>
    <w:p w14:paraId="3584CCDF" w14:textId="499672A3" w:rsidR="00413396" w:rsidRDefault="002646DB" w:rsidP="00413396">
      <w:pPr>
        <w:pStyle w:val="ListParagraph"/>
        <w:numPr>
          <w:ilvl w:val="0"/>
          <w:numId w:val="50"/>
        </w:numPr>
      </w:pPr>
      <w:r>
        <w:t xml:space="preserve">Solve WLS state estimation and calculate the </w:t>
      </w:r>
      <w:r>
        <w:t>measurement residual vector:</w:t>
      </w:r>
    </w:p>
    <w:p w14:paraId="6A6CB53A" w14:textId="1FECD3EF" w:rsidR="002646DB" w:rsidRDefault="002646DB" w:rsidP="002646DB">
      <w:pPr>
        <w:pStyle w:val="ListParagraph"/>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trlPr>
                    <w:rPr>
                      <w:rFonts w:ascii="Cambria Math" w:hAnsi="Cambria Math"/>
                      <w:i/>
                    </w:rPr>
                  </m:ctrlPr>
                </m:accPr>
                <m:e>
                  <m:r>
                    <w:rPr>
                      <w:rFonts w:ascii="Cambria Math" w:hAnsi="Cambria Math"/>
                    </w:rPr>
                    <m:t>x</m:t>
                  </m:r>
                </m:e>
              </m:acc>
            </m:e>
          </m:d>
          <m:r>
            <w:rPr>
              <w:rFonts w:ascii="Cambria Math" w:hAnsi="Cambria Math"/>
            </w:rPr>
            <m:t xml:space="preserve">;  i=1,2,… ,m </m:t>
          </m:r>
        </m:oMath>
      </m:oMathPara>
    </w:p>
    <w:p w14:paraId="677D363B" w14:textId="713BCBA7" w:rsidR="002646DB" w:rsidRDefault="002646DB" w:rsidP="00413396">
      <w:pPr>
        <w:pStyle w:val="ListParagraph"/>
        <w:numPr>
          <w:ilvl w:val="0"/>
          <w:numId w:val="50"/>
        </w:numPr>
      </w:pPr>
      <w:r>
        <w:t>Calculate the normalized residual</w:t>
      </w:r>
    </w:p>
    <w:p w14:paraId="69795859" w14:textId="6C205587" w:rsidR="002646DB" w:rsidRDefault="002646DB" w:rsidP="002646DB">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xml:space="preserve">;  </m:t>
          </m:r>
          <m:r>
            <w:rPr>
              <w:rFonts w:ascii="Cambria Math" w:hAnsi="Cambria Math"/>
            </w:rPr>
            <m:t>i=1,2,… ,m</m:t>
          </m:r>
        </m:oMath>
      </m:oMathPara>
    </w:p>
    <w:p w14:paraId="087E52D1" w14:textId="6A7F779C" w:rsidR="002646DB" w:rsidRDefault="002646DB" w:rsidP="00413396">
      <w:pPr>
        <w:pStyle w:val="ListParagraph"/>
        <w:numPr>
          <w:ilvl w:val="0"/>
          <w:numId w:val="50"/>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5A7E8CA1" w14:textId="7B3B6E7E" w:rsidR="002646DB" w:rsidRDefault="002646DB" w:rsidP="00413396">
      <w:pPr>
        <w:pStyle w:val="ListParagraph"/>
        <w:numPr>
          <w:ilvl w:val="0"/>
          <w:numId w:val="50"/>
        </w:numPr>
      </w:pPr>
      <w:r>
        <w:t xml:space="preserve">Check if </w:t>
      </w:r>
      <w:r>
        <w:softHyphen/>
      </w:r>
      <w:r>
        <w:softHyphen/>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r>
        <w:t xml:space="preserve"> is greater than the threshold, </w:t>
      </w:r>
      <m:oMath>
        <m:r>
          <w:rPr>
            <w:rFonts w:ascii="Cambria Math" w:hAnsi="Cambria Math"/>
          </w:rPr>
          <m:t>β</m:t>
        </m:r>
      </m:oMath>
      <w:r>
        <w:t>,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r>
          <w:rPr>
            <w:rFonts w:ascii="Cambria Math" w:hAnsi="Cambria Math"/>
          </w:rPr>
          <m:t>&gt;β</m:t>
        </m:r>
      </m:oMath>
      <w:r>
        <w:t>)</w:t>
      </w:r>
      <w:r>
        <w:br/>
        <w:t>If yes: The measurement k is suspected to have a GE</w:t>
      </w:r>
      <w:r w:rsidR="0047046A">
        <w:t>, precede to step 5</w:t>
      </w:r>
      <w:r>
        <w:br/>
        <w:t xml:space="preserve">If no: </w:t>
      </w:r>
      <w:r>
        <w:t>The measurements are assumed to be free of GEs</w:t>
      </w:r>
      <w:r w:rsidR="009633D2">
        <w:t xml:space="preserve"> wright </w:t>
      </w:r>
    </w:p>
    <w:p w14:paraId="65A40ECF" w14:textId="2FE554F2" w:rsidR="00413396" w:rsidRPr="00413396" w:rsidRDefault="00797055" w:rsidP="00413396">
      <w:pPr>
        <w:pStyle w:val="ListParagraph"/>
        <w:numPr>
          <w:ilvl w:val="0"/>
          <w:numId w:val="50"/>
        </w:numPr>
      </w:pPr>
      <w:r>
        <w:t xml:space="preserve">Remove measurement </w:t>
      </w:r>
      <m:oMath>
        <m:r>
          <w:rPr>
            <w:rFonts w:ascii="Cambria Math" w:hAnsi="Cambria Math"/>
          </w:rPr>
          <m:t>k</m:t>
        </m:r>
      </m:oMath>
      <w:r>
        <w:t xml:space="preserve"> and return to step 1</w:t>
      </w:r>
    </w:p>
    <w:p w14:paraId="2F793E91" w14:textId="73A02212" w:rsidR="00413396" w:rsidRDefault="00253580" w:rsidP="00797055">
      <w:pPr>
        <w:pStyle w:val="Heading2"/>
      </w:pPr>
      <m:oMath>
        <m:acc>
          <m:accPr>
            <m:ctrlPr>
              <w:rPr>
                <w:rFonts w:ascii="Cambria Math" w:hAnsi="Cambria Math"/>
                <w:i/>
              </w:rPr>
            </m:ctrlPr>
          </m:accPr>
          <m:e>
            <m:r>
              <w:rPr>
                <w:rFonts w:ascii="Cambria Math" w:hAnsi="Cambria Math"/>
              </w:rPr>
              <m:t>b</m:t>
            </m:r>
          </m:e>
        </m:acc>
      </m:oMath>
      <w:r>
        <w:t xml:space="preserve"> Test Algorithm</w:t>
      </w:r>
    </w:p>
    <w:p w14:paraId="6148107C" w14:textId="01DF5DC4" w:rsidR="00797055" w:rsidRDefault="00797055" w:rsidP="00797055">
      <w:pPr>
        <w:pStyle w:val="ListParagraph"/>
        <w:numPr>
          <w:ilvl w:val="0"/>
          <w:numId w:val="51"/>
        </w:numPr>
      </w:pPr>
      <w:r>
        <w:t xml:space="preserve">Solve WLS state estimation to determine the state variables, </w:t>
      </w:r>
      <m:oMath>
        <m:acc>
          <m:accPr>
            <m:ctrlPr>
              <w:rPr>
                <w:rFonts w:ascii="Cambria Math" w:hAnsi="Cambria Math"/>
                <w:i/>
              </w:rPr>
            </m:ctrlPr>
          </m:accPr>
          <m:e>
            <m:r>
              <w:rPr>
                <w:rFonts w:ascii="Cambria Math" w:hAnsi="Cambria Math"/>
              </w:rPr>
              <m:t>x</m:t>
            </m:r>
          </m:e>
        </m:acc>
      </m:oMath>
    </w:p>
    <w:p w14:paraId="23A1F459" w14:textId="77777777" w:rsidR="00797055" w:rsidRDefault="00797055" w:rsidP="00797055">
      <w:pPr>
        <w:pStyle w:val="ListParagraph"/>
        <w:numPr>
          <w:ilvl w:val="0"/>
          <w:numId w:val="51"/>
        </w:numPr>
      </w:pPr>
      <w:r>
        <w:t>Calculate the normalized residual</w:t>
      </w:r>
    </w:p>
    <w:p w14:paraId="1727B4C7" w14:textId="77777777" w:rsidR="00797055" w:rsidRDefault="00797055" w:rsidP="00797055">
      <w:pPr>
        <w:pStyle w:val="ListParagraph"/>
      </w:pPr>
      <m:oMathPara>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  i=1,2,… ,m</m:t>
          </m:r>
        </m:oMath>
      </m:oMathPara>
    </w:p>
    <w:p w14:paraId="1ADE0ACF" w14:textId="6C5B1D7C" w:rsidR="002A00A5" w:rsidRDefault="002A00A5" w:rsidP="002A00A5">
      <w:pPr>
        <w:pStyle w:val="ListParagraph"/>
        <w:numPr>
          <w:ilvl w:val="0"/>
          <w:numId w:val="51"/>
        </w:numPr>
      </w:pPr>
      <w:r>
        <w:t xml:space="preserve">Find the measurement, </w:t>
      </w:r>
      <m:oMath>
        <m:r>
          <w:rPr>
            <w:rFonts w:ascii="Cambria Math" w:hAnsi="Cambria Math"/>
          </w:rPr>
          <m:t>k</m:t>
        </m:r>
      </m:oMath>
      <w:r>
        <w:t xml:space="preserve">, with the larges normalized residual, </w:t>
      </w:r>
      <m:oMath>
        <m:sSubSup>
          <m:sSubSupPr>
            <m:ctrlPr>
              <w:rPr>
                <w:rFonts w:ascii="Cambria Math" w:hAnsi="Cambria Math"/>
                <w:i/>
              </w:rPr>
            </m:ctrlPr>
          </m:sSubSupPr>
          <m:e>
            <m:r>
              <w:rPr>
                <w:rFonts w:ascii="Cambria Math" w:hAnsi="Cambria Math"/>
              </w:rPr>
              <m:t>r</m:t>
            </m:r>
          </m:e>
          <m:sub>
            <m:r>
              <w:rPr>
                <w:rFonts w:ascii="Cambria Math" w:hAnsi="Cambria Math"/>
              </w:rPr>
              <m:t>k</m:t>
            </m:r>
          </m:sub>
          <m:sup>
            <m:r>
              <w:rPr>
                <w:rFonts w:ascii="Cambria Math" w:hAnsi="Cambria Math"/>
              </w:rPr>
              <m:t>N</m:t>
            </m:r>
          </m:sup>
        </m:sSubSup>
      </m:oMath>
    </w:p>
    <w:p w14:paraId="047AD816" w14:textId="77777777" w:rsidR="0047046A" w:rsidRPr="0047046A" w:rsidRDefault="00797055" w:rsidP="0047046A">
      <w:pPr>
        <w:pStyle w:val="ListParagraph"/>
        <w:numPr>
          <w:ilvl w:val="0"/>
          <w:numId w:val="51"/>
        </w:numPr>
      </w:pPr>
      <w:r>
        <w:t xml:space="preserve">Calculate the estimated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for each measurement </w:t>
      </w:r>
      <m:oMath>
        <m:r>
          <w:rPr>
            <w:rFonts w:ascii="Cambria Math" w:hAnsi="Cambria Math"/>
          </w:rPr>
          <m:t>i</m:t>
        </m:r>
      </m:oMath>
      <w:r>
        <w:t>:</w:t>
      </w:r>
      <w:r>
        <w:br/>
      </w:r>
      <m:oMathPara>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ii</m:t>
                      </m:r>
                    </m:sub>
                  </m:sSub>
                </m:e>
              </m:rad>
            </m:den>
          </m:f>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N</m:t>
              </m:r>
            </m:sup>
          </m:sSubSup>
        </m:oMath>
      </m:oMathPara>
    </w:p>
    <w:p w14:paraId="47398762" w14:textId="200CEC5F" w:rsidR="0047046A" w:rsidRPr="0047046A" w:rsidRDefault="0047046A" w:rsidP="0047046A">
      <w:pPr>
        <w:pStyle w:val="ListParagraph"/>
        <w:numPr>
          <w:ilvl w:val="0"/>
          <w:numId w:val="51"/>
        </w:numPr>
      </w:pPr>
      <w:r>
        <w:t xml:space="preserve">Check if the absolute value of the estimated measurement error </w:t>
      </w: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oMath>
      <w:r>
        <w:t xml:space="preserve"> exceeds the threshold</w:t>
      </w:r>
      <w:r>
        <w:br/>
      </w: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m:t>
                  </m:r>
                </m:sup>
              </m:sSubSup>
            </m:e>
          </m:d>
          <m:r>
            <w:rPr>
              <w:rFonts w:ascii="Cambria Math" w:hAnsi="Cambria Math"/>
            </w:rPr>
            <m:t>&gt;c</m:t>
          </m:r>
          <m:r>
            <w:br/>
          </m:r>
        </m:oMath>
      </m:oMathPara>
      <w:r>
        <w:t>If yes: The measurement k is suspected to have a GE, precede</w:t>
      </w:r>
      <w:r>
        <w:t xml:space="preserve"> to step 6</w:t>
      </w:r>
      <w:r>
        <w:br/>
        <w:t>If no: The measurements are assumed to be free of GEs</w:t>
      </w:r>
    </w:p>
    <w:p w14:paraId="7D896826" w14:textId="390F6792" w:rsidR="0047046A" w:rsidRPr="00797055" w:rsidRDefault="0047046A" w:rsidP="00797055">
      <w:pPr>
        <w:pStyle w:val="ListParagraph"/>
        <w:numPr>
          <w:ilvl w:val="0"/>
          <w:numId w:val="51"/>
        </w:numPr>
      </w:pPr>
      <w:r>
        <w:t xml:space="preserve">Remove measurement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and return to step 1</w:t>
      </w:r>
    </w:p>
    <w:p w14:paraId="5C206816" w14:textId="77777777" w:rsidR="00413396" w:rsidRPr="00413396" w:rsidRDefault="00413396" w:rsidP="00413396"/>
    <w:p w14:paraId="16311E1E" w14:textId="3C79711A" w:rsidR="00253580" w:rsidRDefault="00253580" w:rsidP="00253580">
      <w:pPr>
        <w:pStyle w:val="Heading2"/>
      </w:pPr>
      <w:r>
        <w:t>Hypothesis Test (HTI)</w:t>
      </w:r>
    </w:p>
    <w:p w14:paraId="6EF77449" w14:textId="31F8B890" w:rsidR="00253580" w:rsidRPr="00253580" w:rsidRDefault="00253580" w:rsidP="00253580">
      <w:pPr>
        <w:rPr>
          <w:rFonts w:asciiTheme="majorHAnsi" w:eastAsiaTheme="majorEastAsia" w:hAnsiTheme="majorHAnsi" w:cstheme="majorBidi"/>
        </w:rPr>
      </w:pPr>
      <m:oMathPara>
        <m:oMath>
          <m:acc>
            <m:accPr>
              <m:ctrlPr>
                <w:rPr>
                  <w:rFonts w:ascii="Cambria Math" w:eastAsiaTheme="majorEastAsia" w:hAnsi="Cambria Math" w:cstheme="majorBidi"/>
                  <w:i/>
                </w:rPr>
              </m:ctrlPr>
            </m:accPr>
            <m:e>
              <m:r>
                <w:rPr>
                  <w:rFonts w:ascii="Cambria Math" w:hAnsi="Cambria Math"/>
                </w:rPr>
                <m:t>e</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*r</m:t>
          </m:r>
        </m:oMath>
      </m:oMathPara>
    </w:p>
    <w:p w14:paraId="62179F75" w14:textId="1176BB04" w:rsidR="00E424C9" w:rsidRDefault="00E424C9" w:rsidP="00165A52">
      <w:pPr>
        <w:pStyle w:val="Heading1"/>
      </w:pPr>
      <w:proofErr w:type="spellStart"/>
      <w:r>
        <w:t>Ch</w:t>
      </w:r>
      <w:proofErr w:type="spellEnd"/>
      <w:r>
        <w:t xml:space="preserve"> 7, The innovation methodology of error analysis in power systems</w:t>
      </w:r>
    </w:p>
    <w:p w14:paraId="4AF61046" w14:textId="2C84820D" w:rsidR="00E424C9" w:rsidRPr="00E424C9" w:rsidRDefault="00E424C9" w:rsidP="00E424C9">
      <w:r>
        <w:t>Pg. 193-219</w:t>
      </w:r>
    </w:p>
    <w:p w14:paraId="161EA78A" w14:textId="1FE2FD2E" w:rsidR="00165A52" w:rsidRDefault="00165A52" w:rsidP="00165A52">
      <w:pPr>
        <w:pStyle w:val="Heading1"/>
      </w:pPr>
      <w:r>
        <w:t>Vocabulary</w:t>
      </w:r>
    </w:p>
    <w:p w14:paraId="1D955032" w14:textId="0C4F241C" w:rsidR="006D306A" w:rsidRDefault="00C765EB" w:rsidP="006D306A">
      <w:pPr>
        <w:pStyle w:val="Heading2"/>
      </w:pPr>
      <w:r>
        <w:t>Abbreviations</w:t>
      </w:r>
    </w:p>
    <w:p w14:paraId="01FF05FD" w14:textId="1E1BCBC1" w:rsidR="006D306A" w:rsidRDefault="006D306A" w:rsidP="000E5E1F">
      <w:pPr>
        <w:pStyle w:val="Heading3"/>
      </w:pPr>
      <w:proofErr w:type="spellStart"/>
      <w:r>
        <w:t>Ch</w:t>
      </w:r>
      <w:proofErr w:type="spellEnd"/>
      <w:r>
        <w:t xml:space="preserve"> 1-2</w:t>
      </w:r>
    </w:p>
    <w:p w14:paraId="11FC0254" w14:textId="68EF4328" w:rsidR="00165A52" w:rsidRDefault="00165A52" w:rsidP="00165A52">
      <w:r>
        <w:t>EPS: Electrical Power Source</w:t>
      </w:r>
      <w:r w:rsidR="006A3B82">
        <w:t>/System</w:t>
      </w:r>
    </w:p>
    <w:p w14:paraId="293B8A35" w14:textId="5D38512E" w:rsidR="0095076D" w:rsidRDefault="0095076D" w:rsidP="00165A52">
      <w:r>
        <w:lastRenderedPageBreak/>
        <w:t>PSSE: Power System State Estimation</w:t>
      </w:r>
    </w:p>
    <w:p w14:paraId="2C48827D" w14:textId="1553DB9B" w:rsidR="00E71492" w:rsidRDefault="00E71492" w:rsidP="00165A52">
      <w:r>
        <w:t xml:space="preserve">SCADA: Supervisory Control </w:t>
      </w:r>
      <w:r w:rsidR="006A3B82">
        <w:t>and</w:t>
      </w:r>
      <w:r>
        <w:t xml:space="preserve"> Data Acquisition </w:t>
      </w:r>
    </w:p>
    <w:p w14:paraId="1D7288A7" w14:textId="30D58534" w:rsidR="00942574" w:rsidRDefault="00942574" w:rsidP="00165A52">
      <w:r>
        <w:t>WLS: Weighted Last Square (the most popular static PSSE process)</w:t>
      </w:r>
    </w:p>
    <w:p w14:paraId="1C0EC743" w14:textId="6FB672E4" w:rsidR="00942574" w:rsidRDefault="00942574" w:rsidP="00165A52">
      <w:r>
        <w:t>WLA</w:t>
      </w:r>
      <w:r w:rsidR="0066042B">
        <w:t>V: Weighted Last Absolute Value (more robust PSSE process)</w:t>
      </w:r>
    </w:p>
    <w:p w14:paraId="2D1DF43A" w14:textId="6FAD306D" w:rsidR="0066042B" w:rsidRDefault="0066042B" w:rsidP="00165A52">
      <w:r>
        <w:t>WLMS: Weighted Last Mean of Squares (1</w:t>
      </w:r>
      <w:r w:rsidRPr="0066042B">
        <w:rPr>
          <w:vertAlign w:val="superscript"/>
        </w:rPr>
        <w:t>st</w:t>
      </w:r>
      <w:r>
        <w:t xml:space="preserve"> proposed statistically robust PSSE process that can deal with </w:t>
      </w:r>
      <w:proofErr w:type="spellStart"/>
      <w:r>
        <w:t>GEs</w:t>
      </w:r>
      <w:r w:rsidR="00F94AA3">
        <w:t>k</w:t>
      </w:r>
      <w:proofErr w:type="spellEnd"/>
      <w:r>
        <w:t xml:space="preserve"> that are </w:t>
      </w:r>
      <w:r>
        <w:rPr>
          <w:b/>
          <w:bCs/>
        </w:rPr>
        <w:t>points of leverage</w:t>
      </w:r>
      <w:r>
        <w:t xml:space="preserve">. </w:t>
      </w:r>
      <w:r w:rsidR="006A3B82">
        <w:t>However,</w:t>
      </w:r>
      <w:r>
        <w:t xml:space="preserve"> it requires combination</w:t>
      </w:r>
      <w:r w:rsidR="006A3B82">
        <w:t>a</w:t>
      </w:r>
      <w:r>
        <w:t>l searches which makes it inconvenient for real time application for large EPS)</w:t>
      </w:r>
    </w:p>
    <w:p w14:paraId="1079C230" w14:textId="5499C623" w:rsidR="00942574" w:rsidRDefault="00942574" w:rsidP="00165A52">
      <w:r>
        <w:t>GEs: Gross Errors</w:t>
      </w:r>
      <w:r w:rsidR="0066042B">
        <w:t xml:space="preserve"> (generally defined as when a given measurement is 3 standard deviations away from its true value)</w:t>
      </w:r>
    </w:p>
    <w:p w14:paraId="2A530BF3" w14:textId="05188F6D" w:rsidR="0066042B" w:rsidRDefault="0066042B" w:rsidP="00165A52">
      <w:r>
        <w:t>PE: Parameter Errors (</w:t>
      </w:r>
      <w:proofErr w:type="spellStart"/>
      <w:r>
        <w:t>errors</w:t>
      </w:r>
      <w:proofErr w:type="spellEnd"/>
      <w:r>
        <w:t xml:space="preserve"> in the information given about the electrical network)</w:t>
      </w:r>
    </w:p>
    <w:p w14:paraId="1A42F495" w14:textId="5EC6A919" w:rsidR="0066042B" w:rsidRDefault="0066042B" w:rsidP="00165A52">
      <w:r>
        <w:t>TE: Topological Errors (</w:t>
      </w:r>
      <w:r w:rsidR="00E71492">
        <w:t>incorrect information about switches and/or circuit breakers</w:t>
      </w:r>
      <w:r>
        <w:t>)</w:t>
      </w:r>
    </w:p>
    <w:p w14:paraId="06521A9F" w14:textId="0A0424B8" w:rsidR="005648B1" w:rsidRDefault="005648B1" w:rsidP="00165A52">
      <w:r>
        <w:t>SPMs: Synchronized Phasor Measurements</w:t>
      </w:r>
      <w:r w:rsidR="00E355D2">
        <w:t xml:space="preserve"> ()</w:t>
      </w:r>
    </w:p>
    <w:p w14:paraId="5C016269" w14:textId="4A625DF9" w:rsidR="00E355D2" w:rsidRDefault="00E355D2" w:rsidP="00165A52">
      <w:r>
        <w:t>PMU</w:t>
      </w:r>
      <w:r w:rsidR="00B14688">
        <w:t>: Phasor Measurement Units</w:t>
      </w:r>
    </w:p>
    <w:p w14:paraId="3ABBF71E" w14:textId="1BCE5AF7" w:rsidR="00B14688" w:rsidRDefault="00B14688" w:rsidP="00165A52">
      <w:r>
        <w:t>GPS: Global Positioning System</w:t>
      </w:r>
    </w:p>
    <w:p w14:paraId="568472A5" w14:textId="14C3AACB" w:rsidR="00B14688" w:rsidRDefault="00B14688" w:rsidP="00165A52">
      <w:r>
        <w:t>FASE: Forecasting-Aided State Estimated</w:t>
      </w:r>
    </w:p>
    <w:p w14:paraId="533ACB42" w14:textId="28C716DE" w:rsidR="00D60F3A" w:rsidRDefault="00D60F3A" w:rsidP="00165A52">
      <w:r>
        <w:t>PV:</w:t>
      </w:r>
    </w:p>
    <w:p w14:paraId="0B46C657" w14:textId="332D7F89" w:rsidR="00D60F3A" w:rsidRDefault="00D60F3A" w:rsidP="00165A52">
      <w:r>
        <w:t>PQ:</w:t>
      </w:r>
    </w:p>
    <w:p w14:paraId="7382704D" w14:textId="29088A95" w:rsidR="00E00CF9" w:rsidRDefault="00E00CF9" w:rsidP="00165A52">
      <w:r>
        <w:t>GU: Generator Unit</w:t>
      </w:r>
    </w:p>
    <w:p w14:paraId="47B937D7" w14:textId="165C1926" w:rsidR="00E00CF9" w:rsidRDefault="00E00CF9" w:rsidP="00165A52">
      <w:r>
        <w:t>SC: Synchronized Condenser</w:t>
      </w:r>
    </w:p>
    <w:p w14:paraId="663D8EE2" w14:textId="05980D4B" w:rsidR="00E00CF9" w:rsidRDefault="00E00CF9" w:rsidP="00165A52">
      <w:r>
        <w:t>TL: Transmission Line</w:t>
      </w:r>
    </w:p>
    <w:p w14:paraId="3542AD8B" w14:textId="31B0642B" w:rsidR="00E00CF9" w:rsidRDefault="00E00CF9" w:rsidP="00165A52">
      <w:r>
        <w:t>TR: Transformer</w:t>
      </w:r>
    </w:p>
    <w:p w14:paraId="6ECFE352" w14:textId="77777777" w:rsidR="00E00CF9" w:rsidRDefault="00E00CF9" w:rsidP="00165A52">
      <w:proofErr w:type="spellStart"/>
      <w:r>
        <w:t>Var</w:t>
      </w:r>
      <w:proofErr w:type="spellEnd"/>
      <w:r>
        <w:t>: Reactive Power Meter</w:t>
      </w:r>
    </w:p>
    <w:p w14:paraId="56FF8F80" w14:textId="7389CFEF" w:rsidR="00E00CF9" w:rsidRDefault="00E00CF9" w:rsidP="00165A52">
      <w:r>
        <w:t xml:space="preserve">W: Active Power Meter </w:t>
      </w:r>
    </w:p>
    <w:p w14:paraId="649A5668" w14:textId="65BD4C24" w:rsidR="00736FF1" w:rsidRDefault="00736FF1" w:rsidP="000E5E1F">
      <w:pPr>
        <w:pStyle w:val="Heading3"/>
      </w:pPr>
      <w:proofErr w:type="spellStart"/>
      <w:r>
        <w:t>Ch</w:t>
      </w:r>
      <w:proofErr w:type="spellEnd"/>
      <w:r>
        <w:t xml:space="preserve"> 3</w:t>
      </w:r>
    </w:p>
    <w:p w14:paraId="2A1EEABB" w14:textId="000C3552" w:rsidR="00736FF1" w:rsidRPr="00736FF1" w:rsidRDefault="00736FF1" w:rsidP="00736FF1">
      <w:r>
        <w:t>cv</w:t>
      </w:r>
    </w:p>
    <w:p w14:paraId="48B2C1AB" w14:textId="2EA4076A" w:rsidR="006D306A" w:rsidRDefault="006D306A" w:rsidP="000E5E1F">
      <w:pPr>
        <w:pStyle w:val="Heading3"/>
      </w:pPr>
      <w:proofErr w:type="spellStart"/>
      <w:r>
        <w:t>Ch</w:t>
      </w:r>
      <w:proofErr w:type="spellEnd"/>
      <w:r>
        <w:t xml:space="preserve"> </w:t>
      </w:r>
      <w:r w:rsidR="00736FF1">
        <w:t>4</w:t>
      </w:r>
    </w:p>
    <w:p w14:paraId="3120F5E0" w14:textId="1D5901A7" w:rsidR="006D306A" w:rsidRDefault="00736FF1" w:rsidP="00165A52">
      <w:r>
        <w:t>DSs: Distributed Systems</w:t>
      </w:r>
    </w:p>
    <w:p w14:paraId="0DA90A40" w14:textId="77777777" w:rsidR="00176482" w:rsidRDefault="00176482" w:rsidP="00176482">
      <w:r>
        <w:t>EPS: Electrical Power Source/System</w:t>
      </w:r>
    </w:p>
    <w:p w14:paraId="11788CF3" w14:textId="77777777" w:rsidR="006D306A" w:rsidRDefault="006D306A" w:rsidP="00165A52"/>
    <w:p w14:paraId="115A651B" w14:textId="3647C86F" w:rsidR="00C765EB" w:rsidRDefault="00C765EB" w:rsidP="00C765EB">
      <w:pPr>
        <w:pStyle w:val="Heading2"/>
      </w:pPr>
      <w:r>
        <w:t>Concepts</w:t>
      </w:r>
    </w:p>
    <w:p w14:paraId="14A6D7C7" w14:textId="4F58F46F" w:rsidR="006D306A" w:rsidRDefault="006D306A" w:rsidP="00C765EB">
      <w:r>
        <w:t>Ch2:</w:t>
      </w:r>
    </w:p>
    <w:p w14:paraId="7AE121B0" w14:textId="5D475578" w:rsidR="00C765EB" w:rsidRDefault="00C765EB" w:rsidP="00C765EB">
      <w:r>
        <w:lastRenderedPageBreak/>
        <w:t>Emergency eliminations:</w:t>
      </w:r>
    </w:p>
    <w:p w14:paraId="7EBCB459" w14:textId="3DFABF4F" w:rsidR="00DB5422" w:rsidRDefault="00DB5422" w:rsidP="00C765EB">
      <w:r>
        <w:t>Corrective mode: when a power system control center executes a security control function.</w:t>
      </w:r>
    </w:p>
    <w:p w14:paraId="4E0D3151" w14:textId="2EC23015" w:rsidR="00C765EB" w:rsidRDefault="00B2311E" w:rsidP="00C765EB">
      <w:r>
        <w:t>Internal Systems: The section of the electrical grid that is within the supervision of a given company/authority</w:t>
      </w:r>
    </w:p>
    <w:p w14:paraId="6ABB5CE2" w14:textId="22A626C2" w:rsidR="00B2311E" w:rsidRDefault="00B2311E" w:rsidP="00C765EB">
      <w:r>
        <w:t>External Systems: The section of the electrical grid that is outside the supervision of a given company/authority that connects to the internal system borders</w:t>
      </w:r>
    </w:p>
    <w:p w14:paraId="5B29B18C" w14:textId="3281631D" w:rsidR="006D306A" w:rsidRDefault="006D306A" w:rsidP="00C765EB">
      <w:r>
        <w:t>Operation Point:</w:t>
      </w:r>
    </w:p>
    <w:p w14:paraId="28C40BEE" w14:textId="039C0CCD" w:rsidR="004C0AA2" w:rsidRDefault="004C0AA2" w:rsidP="00C765EB">
      <w:r>
        <w:t>Ch3:</w:t>
      </w:r>
    </w:p>
    <w:p w14:paraId="14A3D5AA" w14:textId="34705B81" w:rsidR="004C0AA2" w:rsidRDefault="004C0AA2" w:rsidP="00C765EB">
      <w:r w:rsidRPr="00DD7120">
        <w:rPr>
          <w:b/>
          <w:bCs/>
        </w:rPr>
        <w:t>Nominal Voltage:</w:t>
      </w:r>
      <w:r>
        <w:t xml:space="preserve"> </w:t>
      </w:r>
      <w:r w:rsidR="0041340A">
        <w:t>the voltage value that is assigned to a system without regarding uncertainties and variations. E.g.: the British power grid has a nominal voltage of 230 V, but the real value can vary from 216 V to 253 V. (</w:t>
      </w:r>
      <w:r>
        <w:t>Nominal voltage means the named voltage</w:t>
      </w:r>
      <w:r w:rsidR="0041340A">
        <w:t>)</w:t>
      </w:r>
    </w:p>
    <w:p w14:paraId="557345F2" w14:textId="41281EA6" w:rsidR="00DD7120" w:rsidRPr="00C765EB" w:rsidRDefault="00DD7120" w:rsidP="00C765EB">
      <w:r>
        <w:tab/>
        <w:t xml:space="preserve">Nominal voltage is always given in line-to-line voltage.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line-to-ground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line-to-line</m:t>
                    </m:r>
                  </m:sub>
                </m:sSub>
              </m:num>
              <m:den>
                <m:rad>
                  <m:radPr>
                    <m:degHide m:val="1"/>
                    <m:ctrlPr>
                      <w:rPr>
                        <w:rFonts w:ascii="Cambria Math" w:hAnsi="Cambria Math"/>
                        <w:i/>
                      </w:rPr>
                    </m:ctrlPr>
                  </m:radPr>
                  <m:deg/>
                  <m:e>
                    <m:r>
                      <w:rPr>
                        <w:rFonts w:ascii="Cambria Math" w:hAnsi="Cambria Math"/>
                      </w:rPr>
                      <m:t>3</m:t>
                    </m:r>
                  </m:e>
                </m:rad>
              </m:den>
            </m:f>
          </m:e>
        </m:d>
      </m:oMath>
    </w:p>
    <w:sectPr w:rsidR="00DD7120" w:rsidRPr="00C765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ars" w:date="2021-07-19T09:29:00Z" w:initials="L">
    <w:p w14:paraId="6B4E58E6" w14:textId="11F9F30C" w:rsidR="00253580" w:rsidRDefault="00253580">
      <w:pPr>
        <w:pStyle w:val="CommentText"/>
      </w:pPr>
      <w:r>
        <w:rPr>
          <w:rStyle w:val="CommentReference"/>
        </w:rPr>
        <w:annotationRef/>
      </w:r>
      <w:r>
        <w:t>Could this be fixed through STARLINK?</w:t>
      </w:r>
    </w:p>
  </w:comment>
  <w:comment w:id="10" w:author="Lars" w:date="2021-08-03T05:45:00Z" w:initials="L">
    <w:p w14:paraId="1C60CDA5" w14:textId="4866EA52" w:rsidR="00253580" w:rsidRDefault="00253580">
      <w:pPr>
        <w:pStyle w:val="CommentText"/>
      </w:pPr>
      <w:r>
        <w:rPr>
          <w:rStyle w:val="CommentReference"/>
        </w:rPr>
        <w:annotationRef/>
      </w:r>
      <w:r>
        <w:t xml:space="preserve">Is this model only used on one device at the time (TL, In-phase </w:t>
      </w:r>
      <w:proofErr w:type="spellStart"/>
      <w:r>
        <w:t>tran</w:t>
      </w:r>
      <w:proofErr w:type="spellEnd"/>
      <w:r>
        <w:t xml:space="preserve">…, Phase shifting </w:t>
      </w:r>
      <w:proofErr w:type="spellStart"/>
      <w:r>
        <w:t>tran</w:t>
      </w:r>
      <w:proofErr w:type="spellEnd"/>
      <w:r>
        <w:t xml:space="preserve">…, or purely phase shifting </w:t>
      </w:r>
      <w:proofErr w:type="spellStart"/>
      <w:r>
        <w:t>tran</w:t>
      </w:r>
      <w:proofErr w:type="spellEnd"/>
      <w:r>
        <w:t>…), or can it be used on a section that contains multiple of these devices?</w:t>
      </w:r>
    </w:p>
  </w:comment>
  <w:comment w:id="11" w:author="Lars" w:date="2021-08-03T05:47:00Z" w:initials="L">
    <w:p w14:paraId="19A4E0A4" w14:textId="5765C654" w:rsidR="00253580" w:rsidRDefault="00253580">
      <w:pPr>
        <w:pStyle w:val="CommentText"/>
      </w:pPr>
      <w:r>
        <w:rPr>
          <w:rStyle w:val="CommentReference"/>
        </w:rPr>
        <w:annotationRef/>
      </w:r>
      <w:r>
        <w:t xml:space="preserve">It is perhaps better to ask if it can be used on sections that contain both a TL </w:t>
      </w:r>
      <w:proofErr w:type="gramStart"/>
      <w:r>
        <w:t>and  transformer</w:t>
      </w:r>
      <w:proofErr w:type="gramEnd"/>
    </w:p>
  </w:comment>
  <w:comment w:id="12" w:author="Lars" w:date="2021-09-13T09:17:00Z" w:initials="L">
    <w:p w14:paraId="64DDE3A9" w14:textId="6E9C5C9A" w:rsidR="00253580" w:rsidRDefault="00253580">
      <w:pPr>
        <w:pStyle w:val="CommentText"/>
      </w:pPr>
      <w:r>
        <w:rPr>
          <w:rStyle w:val="CommentReference"/>
        </w:rPr>
        <w:annotationRef/>
      </w:r>
      <w:r>
        <w:t>Implement this one in the MATLAB code</w:t>
      </w:r>
    </w:p>
  </w:comment>
  <w:comment w:id="13" w:author="Lars" w:date="2021-08-04T11:48:00Z" w:initials="L">
    <w:p w14:paraId="320DC5DD" w14:textId="76811B63" w:rsidR="00253580" w:rsidRDefault="00253580">
      <w:pPr>
        <w:pStyle w:val="CommentText"/>
      </w:pPr>
      <w:r>
        <w:rPr>
          <w:rStyle w:val="CommentReference"/>
        </w:rPr>
        <w:annotationRef/>
      </w:r>
      <w:r>
        <w:t>Correct?</w:t>
      </w:r>
    </w:p>
  </w:comment>
  <w:comment w:id="14" w:author="Lars" w:date="2021-08-04T11:51:00Z" w:initials="L">
    <w:p w14:paraId="20027940" w14:textId="27A64232" w:rsidR="00253580" w:rsidRDefault="00253580">
      <w:pPr>
        <w:pStyle w:val="CommentText"/>
      </w:pPr>
      <w:r>
        <w:rPr>
          <w:rStyle w:val="CommentReference"/>
        </w:rPr>
        <w:annotationRef/>
      </w:r>
      <w:r>
        <w:t>This is matrix multiplication, correct?</w:t>
      </w:r>
    </w:p>
  </w:comment>
  <w:comment w:id="18" w:author="Lars" w:date="2021-08-04T07:03:00Z" w:initials="L">
    <w:p w14:paraId="48D85A91" w14:textId="052A7A3D" w:rsidR="00253580" w:rsidRPr="00B4309A" w:rsidRDefault="00253580">
      <w:pPr>
        <w:pStyle w:val="CommentText"/>
      </w:pPr>
      <w:r>
        <w:rPr>
          <w:rStyle w:val="CommentReference"/>
        </w:rPr>
        <w:annotationRef/>
      </w:r>
      <w:r>
        <w:t xml:space="preserve">Or is the fact that we are using the </w:t>
      </w:r>
      <w:r>
        <w:rPr>
          <w:b/>
          <w:bCs/>
        </w:rPr>
        <w:t xml:space="preserve">positive sequence model </w:t>
      </w:r>
      <w:r>
        <w:t>another assumption?</w:t>
      </w:r>
    </w:p>
  </w:comment>
  <w:comment w:id="19" w:author="Lars" w:date="2021-08-26T08:16:00Z" w:initials="L">
    <w:p w14:paraId="7A5E6DBC" w14:textId="05EBC958" w:rsidR="00253580" w:rsidRDefault="00253580">
      <w:pPr>
        <w:pStyle w:val="CommentText"/>
      </w:pPr>
      <w:r>
        <w:rPr>
          <w:rStyle w:val="CommentReference"/>
        </w:rPr>
        <w:annotationRef/>
      </w:r>
      <w:r>
        <w:t>Are these actually real measurements of pseudo-measurements?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E58E6" w15:done="0"/>
  <w15:commentEx w15:paraId="1C60CDA5" w15:done="0"/>
  <w15:commentEx w15:paraId="19A4E0A4" w15:paraIdParent="1C60CDA5" w15:done="0"/>
  <w15:commentEx w15:paraId="64DDE3A9" w15:done="0"/>
  <w15:commentEx w15:paraId="320DC5DD" w15:done="0"/>
  <w15:commentEx w15:paraId="20027940" w15:done="0"/>
  <w15:commentEx w15:paraId="48D85A91" w15:done="0"/>
  <w15:commentEx w15:paraId="7A5E6D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018D5" w16cex:dateUtc="2021-07-19T13:29:00Z"/>
  <w16cex:commentExtensible w16cex:durableId="24B3AAC7" w16cex:dateUtc="2021-08-03T09:45:00Z"/>
  <w16cex:commentExtensible w16cex:durableId="24B3AB57" w16cex:dateUtc="2021-08-03T09:47:00Z"/>
  <w16cex:commentExtensible w16cex:durableId="24E9EA0E" w16cex:dateUtc="2021-09-13T13:17:00Z"/>
  <w16cex:commentExtensible w16cex:durableId="24B5515F" w16cex:dateUtc="2021-08-04T15:48:00Z"/>
  <w16cex:commentExtensible w16cex:durableId="24B5523A" w16cex:dateUtc="2021-08-04T15:51:00Z"/>
  <w16cex:commentExtensible w16cex:durableId="24B50E8E" w16cex:dateUtc="2021-08-04T11:03:00Z"/>
  <w16cex:commentExtensible w16cex:durableId="24D220AC" w16cex:dateUtc="2021-08-26T12: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4E58E6" w16cid:durableId="24A018D5"/>
  <w16cid:commentId w16cid:paraId="1C60CDA5" w16cid:durableId="24B3AAC7"/>
  <w16cid:commentId w16cid:paraId="19A4E0A4" w16cid:durableId="24B3AB57"/>
  <w16cid:commentId w16cid:paraId="64DDE3A9" w16cid:durableId="24E9EA0E"/>
  <w16cid:commentId w16cid:paraId="320DC5DD" w16cid:durableId="24B5515F"/>
  <w16cid:commentId w16cid:paraId="20027940" w16cid:durableId="24B5523A"/>
  <w16cid:commentId w16cid:paraId="48D85A91" w16cid:durableId="24B50E8E"/>
  <w16cid:commentId w16cid:paraId="7A5E6DBC" w16cid:durableId="24D220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Cambria Math">
    <w:panose1 w:val="02040503050406030204"/>
    <w:charset w:val="00"/>
    <w:family w:val="auto"/>
    <w:pitch w:val="variable"/>
    <w:sig w:usb0="E00002FF" w:usb1="420024FF" w:usb2="00000000" w:usb3="00000000" w:csb0="0000019F" w:csb1="00000000"/>
  </w:font>
  <w:font w:name="Yu Mincho">
    <w:panose1 w:val="02020400000000000000"/>
    <w:charset w:val="80"/>
    <w:family w:val="auto"/>
    <w:pitch w:val="variable"/>
    <w:sig w:usb0="800002E7" w:usb1="2AC7FCFF" w:usb2="00000012" w:usb3="00000000" w:csb0="0002009F" w:csb1="00000000"/>
  </w:font>
  <w:font w:name="AdvP8010">
    <w:altName w:val="Calibri"/>
    <w:panose1 w:val="00000000000000000000"/>
    <w:charset w:val="00"/>
    <w:family w:val="swiss"/>
    <w:notTrueType/>
    <w:pitch w:val="default"/>
    <w:sig w:usb0="00000003" w:usb1="00000000" w:usb2="00000000" w:usb3="00000000" w:csb0="00000001" w:csb1="00000000"/>
  </w:font>
  <w:font w:name="AdvP4C4E59">
    <w:altName w:val="Calibri"/>
    <w:panose1 w:val="00000000000000000000"/>
    <w:charset w:val="00"/>
    <w:family w:val="auto"/>
    <w:notTrueType/>
    <w:pitch w:val="default"/>
    <w:sig w:usb0="00000003" w:usb1="00000000" w:usb2="00000000" w:usb3="00000000" w:csb0="00000001" w:csb1="00000000"/>
  </w:font>
  <w:font w:name="AdvP45996F">
    <w:altName w:val="Cambria"/>
    <w:panose1 w:val="00000000000000000000"/>
    <w:charset w:val="00"/>
    <w:family w:val="roman"/>
    <w:notTrueType/>
    <w:pitch w:val="default"/>
    <w:sig w:usb0="00000003" w:usb1="00000000" w:usb2="00000000" w:usb3="00000000" w:csb0="00000001" w:csb1="00000000"/>
  </w:font>
  <w:font w:name="AdvP4C4E7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064"/>
    <w:multiLevelType w:val="hybridMultilevel"/>
    <w:tmpl w:val="8E96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D61AB"/>
    <w:multiLevelType w:val="hybridMultilevel"/>
    <w:tmpl w:val="11B0F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E4642B"/>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F7179"/>
    <w:multiLevelType w:val="hybridMultilevel"/>
    <w:tmpl w:val="E5049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82D3A"/>
    <w:multiLevelType w:val="hybridMultilevel"/>
    <w:tmpl w:val="751664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CEE3050"/>
    <w:multiLevelType w:val="hybridMultilevel"/>
    <w:tmpl w:val="9098C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C256D"/>
    <w:multiLevelType w:val="hybridMultilevel"/>
    <w:tmpl w:val="EAD20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6680F"/>
    <w:multiLevelType w:val="hybridMultilevel"/>
    <w:tmpl w:val="64B86B98"/>
    <w:lvl w:ilvl="0" w:tplc="271E20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070294"/>
    <w:multiLevelType w:val="hybridMultilevel"/>
    <w:tmpl w:val="32B6C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C6A80"/>
    <w:multiLevelType w:val="hybridMultilevel"/>
    <w:tmpl w:val="104A3A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1132B1"/>
    <w:multiLevelType w:val="hybridMultilevel"/>
    <w:tmpl w:val="CCBCD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B4D0E"/>
    <w:multiLevelType w:val="hybridMultilevel"/>
    <w:tmpl w:val="255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FC639E"/>
    <w:multiLevelType w:val="hybridMultilevel"/>
    <w:tmpl w:val="D8C21E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5F27E8"/>
    <w:multiLevelType w:val="hybridMultilevel"/>
    <w:tmpl w:val="B956A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7498D"/>
    <w:multiLevelType w:val="hybridMultilevel"/>
    <w:tmpl w:val="0BCCE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AD2A54"/>
    <w:multiLevelType w:val="hybridMultilevel"/>
    <w:tmpl w:val="04A23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B56369"/>
    <w:multiLevelType w:val="hybridMultilevel"/>
    <w:tmpl w:val="19D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A44340"/>
    <w:multiLevelType w:val="hybridMultilevel"/>
    <w:tmpl w:val="79FC2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FE2EF3"/>
    <w:multiLevelType w:val="hybridMultilevel"/>
    <w:tmpl w:val="E8D4C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63D97"/>
    <w:multiLevelType w:val="hybridMultilevel"/>
    <w:tmpl w:val="A3CE92F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476BB1"/>
    <w:multiLevelType w:val="hybridMultilevel"/>
    <w:tmpl w:val="5E30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92404C"/>
    <w:multiLevelType w:val="hybridMultilevel"/>
    <w:tmpl w:val="A9AA5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A60BDB"/>
    <w:multiLevelType w:val="hybridMultilevel"/>
    <w:tmpl w:val="25A6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C2573C"/>
    <w:multiLevelType w:val="hybridMultilevel"/>
    <w:tmpl w:val="A1D6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FB33BA"/>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89590C"/>
    <w:multiLevelType w:val="hybridMultilevel"/>
    <w:tmpl w:val="D3482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9A4501"/>
    <w:multiLevelType w:val="hybridMultilevel"/>
    <w:tmpl w:val="DA58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092530"/>
    <w:multiLevelType w:val="hybridMultilevel"/>
    <w:tmpl w:val="D7F6B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E022B4"/>
    <w:multiLevelType w:val="hybridMultilevel"/>
    <w:tmpl w:val="CBE239EA"/>
    <w:lvl w:ilvl="0" w:tplc="14E6FCC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091A06"/>
    <w:multiLevelType w:val="hybridMultilevel"/>
    <w:tmpl w:val="D0EC8A40"/>
    <w:lvl w:ilvl="0" w:tplc="D61EF1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5910CC"/>
    <w:multiLevelType w:val="hybridMultilevel"/>
    <w:tmpl w:val="3F2C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DA10FE"/>
    <w:multiLevelType w:val="hybridMultilevel"/>
    <w:tmpl w:val="13949654"/>
    <w:lvl w:ilvl="0" w:tplc="76E0F834">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20F72"/>
    <w:multiLevelType w:val="hybridMultilevel"/>
    <w:tmpl w:val="DB1A3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E87877"/>
    <w:multiLevelType w:val="hybridMultilevel"/>
    <w:tmpl w:val="D130C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9C19DA"/>
    <w:multiLevelType w:val="hybridMultilevel"/>
    <w:tmpl w:val="09BCD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E12BF6"/>
    <w:multiLevelType w:val="hybridMultilevel"/>
    <w:tmpl w:val="6AC21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BE488F"/>
    <w:multiLevelType w:val="hybridMultilevel"/>
    <w:tmpl w:val="C16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83C5C"/>
    <w:multiLevelType w:val="hybridMultilevel"/>
    <w:tmpl w:val="E0A2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DF240B"/>
    <w:multiLevelType w:val="hybridMultilevel"/>
    <w:tmpl w:val="1F266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C503CC"/>
    <w:multiLevelType w:val="hybridMultilevel"/>
    <w:tmpl w:val="B4325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B74E1A"/>
    <w:multiLevelType w:val="hybridMultilevel"/>
    <w:tmpl w:val="27149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7C06F75"/>
    <w:multiLevelType w:val="hybridMultilevel"/>
    <w:tmpl w:val="5392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A07F29"/>
    <w:multiLevelType w:val="hybridMultilevel"/>
    <w:tmpl w:val="5A76F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911BCC"/>
    <w:multiLevelType w:val="hybridMultilevel"/>
    <w:tmpl w:val="3D1A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7F64BD"/>
    <w:multiLevelType w:val="hybridMultilevel"/>
    <w:tmpl w:val="F00A595E"/>
    <w:lvl w:ilvl="0" w:tplc="5662414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0818A0"/>
    <w:multiLevelType w:val="hybridMultilevel"/>
    <w:tmpl w:val="E22EA4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1E260B"/>
    <w:multiLevelType w:val="hybridMultilevel"/>
    <w:tmpl w:val="D89208C8"/>
    <w:lvl w:ilvl="0" w:tplc="A0263C1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7E5E12"/>
    <w:multiLevelType w:val="hybridMultilevel"/>
    <w:tmpl w:val="52FC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084CF8"/>
    <w:multiLevelType w:val="hybridMultilevel"/>
    <w:tmpl w:val="25929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7E3582"/>
    <w:multiLevelType w:val="hybridMultilevel"/>
    <w:tmpl w:val="E2CAD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A709E9"/>
    <w:multiLevelType w:val="hybridMultilevel"/>
    <w:tmpl w:val="BCDAA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9"/>
  </w:num>
  <w:num w:numId="3">
    <w:abstractNumId w:val="28"/>
  </w:num>
  <w:num w:numId="4">
    <w:abstractNumId w:val="13"/>
  </w:num>
  <w:num w:numId="5">
    <w:abstractNumId w:val="31"/>
  </w:num>
  <w:num w:numId="6">
    <w:abstractNumId w:val="1"/>
  </w:num>
  <w:num w:numId="7">
    <w:abstractNumId w:val="34"/>
  </w:num>
  <w:num w:numId="8">
    <w:abstractNumId w:val="32"/>
  </w:num>
  <w:num w:numId="9">
    <w:abstractNumId w:val="18"/>
  </w:num>
  <w:num w:numId="10">
    <w:abstractNumId w:val="44"/>
  </w:num>
  <w:num w:numId="11">
    <w:abstractNumId w:val="7"/>
  </w:num>
  <w:num w:numId="12">
    <w:abstractNumId w:val="46"/>
  </w:num>
  <w:num w:numId="13">
    <w:abstractNumId w:val="14"/>
  </w:num>
  <w:num w:numId="14">
    <w:abstractNumId w:val="25"/>
  </w:num>
  <w:num w:numId="15">
    <w:abstractNumId w:val="36"/>
  </w:num>
  <w:num w:numId="16">
    <w:abstractNumId w:val="42"/>
  </w:num>
  <w:num w:numId="17">
    <w:abstractNumId w:val="5"/>
  </w:num>
  <w:num w:numId="18">
    <w:abstractNumId w:val="37"/>
  </w:num>
  <w:num w:numId="19">
    <w:abstractNumId w:val="2"/>
  </w:num>
  <w:num w:numId="20">
    <w:abstractNumId w:val="35"/>
  </w:num>
  <w:num w:numId="21">
    <w:abstractNumId w:val="10"/>
  </w:num>
  <w:num w:numId="22">
    <w:abstractNumId w:val="21"/>
  </w:num>
  <w:num w:numId="23">
    <w:abstractNumId w:val="41"/>
  </w:num>
  <w:num w:numId="24">
    <w:abstractNumId w:val="48"/>
  </w:num>
  <w:num w:numId="25">
    <w:abstractNumId w:val="30"/>
  </w:num>
  <w:num w:numId="26">
    <w:abstractNumId w:val="4"/>
  </w:num>
  <w:num w:numId="27">
    <w:abstractNumId w:val="29"/>
  </w:num>
  <w:num w:numId="28">
    <w:abstractNumId w:val="26"/>
  </w:num>
  <w:num w:numId="29">
    <w:abstractNumId w:val="16"/>
  </w:num>
  <w:num w:numId="30">
    <w:abstractNumId w:val="9"/>
  </w:num>
  <w:num w:numId="31">
    <w:abstractNumId w:val="22"/>
  </w:num>
  <w:num w:numId="32">
    <w:abstractNumId w:val="11"/>
  </w:num>
  <w:num w:numId="33">
    <w:abstractNumId w:val="12"/>
  </w:num>
  <w:num w:numId="34">
    <w:abstractNumId w:val="45"/>
  </w:num>
  <w:num w:numId="35">
    <w:abstractNumId w:val="27"/>
  </w:num>
  <w:num w:numId="36">
    <w:abstractNumId w:val="8"/>
  </w:num>
  <w:num w:numId="37">
    <w:abstractNumId w:val="17"/>
  </w:num>
  <w:num w:numId="38">
    <w:abstractNumId w:val="6"/>
  </w:num>
  <w:num w:numId="39">
    <w:abstractNumId w:val="3"/>
  </w:num>
  <w:num w:numId="40">
    <w:abstractNumId w:val="20"/>
  </w:num>
  <w:num w:numId="41">
    <w:abstractNumId w:val="38"/>
  </w:num>
  <w:num w:numId="42">
    <w:abstractNumId w:val="0"/>
  </w:num>
  <w:num w:numId="43">
    <w:abstractNumId w:val="39"/>
  </w:num>
  <w:num w:numId="44">
    <w:abstractNumId w:val="43"/>
  </w:num>
  <w:num w:numId="45">
    <w:abstractNumId w:val="50"/>
  </w:num>
  <w:num w:numId="46">
    <w:abstractNumId w:val="49"/>
  </w:num>
  <w:num w:numId="47">
    <w:abstractNumId w:val="23"/>
  </w:num>
  <w:num w:numId="48">
    <w:abstractNumId w:val="47"/>
  </w:num>
  <w:num w:numId="49">
    <w:abstractNumId w:val="40"/>
  </w:num>
  <w:num w:numId="50">
    <w:abstractNumId w:val="24"/>
  </w:num>
  <w:num w:numId="51">
    <w:abstractNumId w:val="15"/>
  </w:num>
  <w:numIdMacAtCleanup w:val="4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rs">
    <w15:presenceInfo w15:providerId="None" w15:userId="Lar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A52"/>
    <w:rsid w:val="00002010"/>
    <w:rsid w:val="0001328D"/>
    <w:rsid w:val="000153F2"/>
    <w:rsid w:val="00020B96"/>
    <w:rsid w:val="00021E55"/>
    <w:rsid w:val="000243C5"/>
    <w:rsid w:val="00033C07"/>
    <w:rsid w:val="000426FA"/>
    <w:rsid w:val="000453EC"/>
    <w:rsid w:val="00052C11"/>
    <w:rsid w:val="00070F27"/>
    <w:rsid w:val="00074F7E"/>
    <w:rsid w:val="00077A38"/>
    <w:rsid w:val="00084688"/>
    <w:rsid w:val="000978CE"/>
    <w:rsid w:val="000B4A8D"/>
    <w:rsid w:val="000C7C2F"/>
    <w:rsid w:val="000D79DA"/>
    <w:rsid w:val="000E5E1F"/>
    <w:rsid w:val="000E5F1B"/>
    <w:rsid w:val="000F02ED"/>
    <w:rsid w:val="000F1BA0"/>
    <w:rsid w:val="00100A5A"/>
    <w:rsid w:val="00101123"/>
    <w:rsid w:val="00103133"/>
    <w:rsid w:val="001033DF"/>
    <w:rsid w:val="00104132"/>
    <w:rsid w:val="00114AAB"/>
    <w:rsid w:val="00124F32"/>
    <w:rsid w:val="00140B5D"/>
    <w:rsid w:val="00144C4C"/>
    <w:rsid w:val="00146483"/>
    <w:rsid w:val="00157CE6"/>
    <w:rsid w:val="00165A52"/>
    <w:rsid w:val="001751EE"/>
    <w:rsid w:val="00176482"/>
    <w:rsid w:val="0018203D"/>
    <w:rsid w:val="00184E38"/>
    <w:rsid w:val="00187B4F"/>
    <w:rsid w:val="00193FD0"/>
    <w:rsid w:val="001C656F"/>
    <w:rsid w:val="001D18E4"/>
    <w:rsid w:val="001F21E5"/>
    <w:rsid w:val="001F3BE9"/>
    <w:rsid w:val="0020377A"/>
    <w:rsid w:val="00204AC4"/>
    <w:rsid w:val="0020786C"/>
    <w:rsid w:val="002110D5"/>
    <w:rsid w:val="00216EDE"/>
    <w:rsid w:val="00234763"/>
    <w:rsid w:val="00242145"/>
    <w:rsid w:val="002462A7"/>
    <w:rsid w:val="00253580"/>
    <w:rsid w:val="00254393"/>
    <w:rsid w:val="002646DB"/>
    <w:rsid w:val="00265E44"/>
    <w:rsid w:val="00266B68"/>
    <w:rsid w:val="00267B10"/>
    <w:rsid w:val="00271284"/>
    <w:rsid w:val="002903BB"/>
    <w:rsid w:val="002918AF"/>
    <w:rsid w:val="002A00A5"/>
    <w:rsid w:val="002A2798"/>
    <w:rsid w:val="002A2AAE"/>
    <w:rsid w:val="002B700C"/>
    <w:rsid w:val="002C65CF"/>
    <w:rsid w:val="002D0A84"/>
    <w:rsid w:val="002D1831"/>
    <w:rsid w:val="002D1B8A"/>
    <w:rsid w:val="002D1BB0"/>
    <w:rsid w:val="002D3E6A"/>
    <w:rsid w:val="002E0B97"/>
    <w:rsid w:val="002E2DDD"/>
    <w:rsid w:val="002F75C1"/>
    <w:rsid w:val="003113FD"/>
    <w:rsid w:val="00317A8F"/>
    <w:rsid w:val="00324ACC"/>
    <w:rsid w:val="00341918"/>
    <w:rsid w:val="00342EB6"/>
    <w:rsid w:val="00347487"/>
    <w:rsid w:val="00357D9E"/>
    <w:rsid w:val="003643C8"/>
    <w:rsid w:val="00366ACE"/>
    <w:rsid w:val="00367686"/>
    <w:rsid w:val="0039048F"/>
    <w:rsid w:val="0039331F"/>
    <w:rsid w:val="003B0B0E"/>
    <w:rsid w:val="003B3748"/>
    <w:rsid w:val="003C11D3"/>
    <w:rsid w:val="003D30AE"/>
    <w:rsid w:val="003D4CC7"/>
    <w:rsid w:val="003D7FB4"/>
    <w:rsid w:val="003E18F2"/>
    <w:rsid w:val="003F6898"/>
    <w:rsid w:val="00413396"/>
    <w:rsid w:val="0041340A"/>
    <w:rsid w:val="00446BAA"/>
    <w:rsid w:val="0045513A"/>
    <w:rsid w:val="00457B05"/>
    <w:rsid w:val="00467B51"/>
    <w:rsid w:val="0047046A"/>
    <w:rsid w:val="0048039C"/>
    <w:rsid w:val="004848B6"/>
    <w:rsid w:val="00484FED"/>
    <w:rsid w:val="004A0301"/>
    <w:rsid w:val="004A2F0C"/>
    <w:rsid w:val="004A62A5"/>
    <w:rsid w:val="004C0AA2"/>
    <w:rsid w:val="004C2FCA"/>
    <w:rsid w:val="004E2019"/>
    <w:rsid w:val="004E3618"/>
    <w:rsid w:val="004F6E79"/>
    <w:rsid w:val="004F72CC"/>
    <w:rsid w:val="0050185D"/>
    <w:rsid w:val="00507DA9"/>
    <w:rsid w:val="005107D9"/>
    <w:rsid w:val="005144A2"/>
    <w:rsid w:val="00517845"/>
    <w:rsid w:val="00521D42"/>
    <w:rsid w:val="005254E9"/>
    <w:rsid w:val="00526E4A"/>
    <w:rsid w:val="0053425E"/>
    <w:rsid w:val="005517CA"/>
    <w:rsid w:val="00556092"/>
    <w:rsid w:val="005648B1"/>
    <w:rsid w:val="00572343"/>
    <w:rsid w:val="005737FE"/>
    <w:rsid w:val="0057457E"/>
    <w:rsid w:val="00574D0D"/>
    <w:rsid w:val="00584549"/>
    <w:rsid w:val="00590948"/>
    <w:rsid w:val="005913F0"/>
    <w:rsid w:val="005955F1"/>
    <w:rsid w:val="00596005"/>
    <w:rsid w:val="005B0BDF"/>
    <w:rsid w:val="005E1111"/>
    <w:rsid w:val="005E6D63"/>
    <w:rsid w:val="005F4E35"/>
    <w:rsid w:val="005F7483"/>
    <w:rsid w:val="00605289"/>
    <w:rsid w:val="006160A4"/>
    <w:rsid w:val="00616EC7"/>
    <w:rsid w:val="0062074F"/>
    <w:rsid w:val="00622B02"/>
    <w:rsid w:val="00624ADA"/>
    <w:rsid w:val="006453F7"/>
    <w:rsid w:val="006571B3"/>
    <w:rsid w:val="0066042B"/>
    <w:rsid w:val="00665C21"/>
    <w:rsid w:val="00680E46"/>
    <w:rsid w:val="006A3B82"/>
    <w:rsid w:val="006A6C08"/>
    <w:rsid w:val="006A707F"/>
    <w:rsid w:val="006A72B0"/>
    <w:rsid w:val="006C1A02"/>
    <w:rsid w:val="006C7EEB"/>
    <w:rsid w:val="006D306A"/>
    <w:rsid w:val="006E301A"/>
    <w:rsid w:val="006F456C"/>
    <w:rsid w:val="007020AB"/>
    <w:rsid w:val="0072378E"/>
    <w:rsid w:val="00724352"/>
    <w:rsid w:val="00736740"/>
    <w:rsid w:val="00736FF1"/>
    <w:rsid w:val="007572BB"/>
    <w:rsid w:val="00763958"/>
    <w:rsid w:val="00767871"/>
    <w:rsid w:val="00774981"/>
    <w:rsid w:val="00780D17"/>
    <w:rsid w:val="00785FC2"/>
    <w:rsid w:val="0078663E"/>
    <w:rsid w:val="0079062A"/>
    <w:rsid w:val="00794511"/>
    <w:rsid w:val="00796230"/>
    <w:rsid w:val="0079686C"/>
    <w:rsid w:val="00797055"/>
    <w:rsid w:val="007B1370"/>
    <w:rsid w:val="007C4738"/>
    <w:rsid w:val="007C6EC1"/>
    <w:rsid w:val="007D3951"/>
    <w:rsid w:val="007E5871"/>
    <w:rsid w:val="00802A56"/>
    <w:rsid w:val="008122E8"/>
    <w:rsid w:val="00824C6A"/>
    <w:rsid w:val="0084782A"/>
    <w:rsid w:val="00850F61"/>
    <w:rsid w:val="00851FE8"/>
    <w:rsid w:val="008528AC"/>
    <w:rsid w:val="00852B01"/>
    <w:rsid w:val="00857023"/>
    <w:rsid w:val="008660E0"/>
    <w:rsid w:val="00872678"/>
    <w:rsid w:val="00887E55"/>
    <w:rsid w:val="00893327"/>
    <w:rsid w:val="008A15AB"/>
    <w:rsid w:val="008B195F"/>
    <w:rsid w:val="008B4FC8"/>
    <w:rsid w:val="008C0A0F"/>
    <w:rsid w:val="008D0A20"/>
    <w:rsid w:val="008D287A"/>
    <w:rsid w:val="008D7893"/>
    <w:rsid w:val="008E25DF"/>
    <w:rsid w:val="008F6C86"/>
    <w:rsid w:val="00903DF6"/>
    <w:rsid w:val="009146AD"/>
    <w:rsid w:val="00930D99"/>
    <w:rsid w:val="00940475"/>
    <w:rsid w:val="00942574"/>
    <w:rsid w:val="00947725"/>
    <w:rsid w:val="0095076D"/>
    <w:rsid w:val="009630D6"/>
    <w:rsid w:val="009633D2"/>
    <w:rsid w:val="0099192F"/>
    <w:rsid w:val="009A5DAF"/>
    <w:rsid w:val="009B1A33"/>
    <w:rsid w:val="009C179E"/>
    <w:rsid w:val="009C4FEE"/>
    <w:rsid w:val="009D24EE"/>
    <w:rsid w:val="009D424F"/>
    <w:rsid w:val="009D734E"/>
    <w:rsid w:val="009F2AAA"/>
    <w:rsid w:val="009F49CA"/>
    <w:rsid w:val="00A0210E"/>
    <w:rsid w:val="00A27061"/>
    <w:rsid w:val="00A3377E"/>
    <w:rsid w:val="00A477C0"/>
    <w:rsid w:val="00A56C8F"/>
    <w:rsid w:val="00A661A6"/>
    <w:rsid w:val="00A82C14"/>
    <w:rsid w:val="00A922B1"/>
    <w:rsid w:val="00AA1E8F"/>
    <w:rsid w:val="00AA627E"/>
    <w:rsid w:val="00AB1DA8"/>
    <w:rsid w:val="00AB6E7D"/>
    <w:rsid w:val="00AD5115"/>
    <w:rsid w:val="00AE22CF"/>
    <w:rsid w:val="00AF0815"/>
    <w:rsid w:val="00AF4488"/>
    <w:rsid w:val="00AF67B9"/>
    <w:rsid w:val="00B142F7"/>
    <w:rsid w:val="00B14688"/>
    <w:rsid w:val="00B2311E"/>
    <w:rsid w:val="00B23D3B"/>
    <w:rsid w:val="00B4309A"/>
    <w:rsid w:val="00B439E3"/>
    <w:rsid w:val="00B4485D"/>
    <w:rsid w:val="00B44C69"/>
    <w:rsid w:val="00B45A93"/>
    <w:rsid w:val="00B62659"/>
    <w:rsid w:val="00B655F1"/>
    <w:rsid w:val="00B715E4"/>
    <w:rsid w:val="00B804AC"/>
    <w:rsid w:val="00B94CBA"/>
    <w:rsid w:val="00BA1512"/>
    <w:rsid w:val="00BA5FBB"/>
    <w:rsid w:val="00BC28CF"/>
    <w:rsid w:val="00BD14A4"/>
    <w:rsid w:val="00BD3534"/>
    <w:rsid w:val="00BE721D"/>
    <w:rsid w:val="00C02C1B"/>
    <w:rsid w:val="00C105C5"/>
    <w:rsid w:val="00C11742"/>
    <w:rsid w:val="00C12659"/>
    <w:rsid w:val="00C14127"/>
    <w:rsid w:val="00C20C4F"/>
    <w:rsid w:val="00C233B6"/>
    <w:rsid w:val="00C4392A"/>
    <w:rsid w:val="00C546A6"/>
    <w:rsid w:val="00C61836"/>
    <w:rsid w:val="00C61CAB"/>
    <w:rsid w:val="00C63E13"/>
    <w:rsid w:val="00C72065"/>
    <w:rsid w:val="00C765EB"/>
    <w:rsid w:val="00C867C7"/>
    <w:rsid w:val="00C86C6B"/>
    <w:rsid w:val="00CA0097"/>
    <w:rsid w:val="00CA2740"/>
    <w:rsid w:val="00CA4206"/>
    <w:rsid w:val="00CE252A"/>
    <w:rsid w:val="00D054A7"/>
    <w:rsid w:val="00D120EB"/>
    <w:rsid w:val="00D1276F"/>
    <w:rsid w:val="00D17A05"/>
    <w:rsid w:val="00D214CA"/>
    <w:rsid w:val="00D31847"/>
    <w:rsid w:val="00D353B3"/>
    <w:rsid w:val="00D46981"/>
    <w:rsid w:val="00D60F3A"/>
    <w:rsid w:val="00D618A4"/>
    <w:rsid w:val="00D80372"/>
    <w:rsid w:val="00D85052"/>
    <w:rsid w:val="00D918C3"/>
    <w:rsid w:val="00D9308A"/>
    <w:rsid w:val="00D93CE7"/>
    <w:rsid w:val="00D9744F"/>
    <w:rsid w:val="00DA0F9D"/>
    <w:rsid w:val="00DA43B3"/>
    <w:rsid w:val="00DA6F8D"/>
    <w:rsid w:val="00DA7013"/>
    <w:rsid w:val="00DB0E8C"/>
    <w:rsid w:val="00DB5422"/>
    <w:rsid w:val="00DB638B"/>
    <w:rsid w:val="00DB65F6"/>
    <w:rsid w:val="00DC4602"/>
    <w:rsid w:val="00DD7120"/>
    <w:rsid w:val="00DF0DE3"/>
    <w:rsid w:val="00DF66FE"/>
    <w:rsid w:val="00E00982"/>
    <w:rsid w:val="00E00CF9"/>
    <w:rsid w:val="00E038C5"/>
    <w:rsid w:val="00E22F2A"/>
    <w:rsid w:val="00E3031E"/>
    <w:rsid w:val="00E31FAC"/>
    <w:rsid w:val="00E35412"/>
    <w:rsid w:val="00E355D2"/>
    <w:rsid w:val="00E424C9"/>
    <w:rsid w:val="00E44399"/>
    <w:rsid w:val="00E50370"/>
    <w:rsid w:val="00E50A78"/>
    <w:rsid w:val="00E57FD8"/>
    <w:rsid w:val="00E610E8"/>
    <w:rsid w:val="00E70734"/>
    <w:rsid w:val="00E71492"/>
    <w:rsid w:val="00E71981"/>
    <w:rsid w:val="00E831E9"/>
    <w:rsid w:val="00EA2E6B"/>
    <w:rsid w:val="00EB310E"/>
    <w:rsid w:val="00EC2534"/>
    <w:rsid w:val="00EC4FAE"/>
    <w:rsid w:val="00ED19D1"/>
    <w:rsid w:val="00EE6AB5"/>
    <w:rsid w:val="00EF061C"/>
    <w:rsid w:val="00EF73B5"/>
    <w:rsid w:val="00EF74E4"/>
    <w:rsid w:val="00F01C38"/>
    <w:rsid w:val="00F0257B"/>
    <w:rsid w:val="00F1190B"/>
    <w:rsid w:val="00F14182"/>
    <w:rsid w:val="00F24327"/>
    <w:rsid w:val="00F37888"/>
    <w:rsid w:val="00F4597C"/>
    <w:rsid w:val="00F71F41"/>
    <w:rsid w:val="00F73D37"/>
    <w:rsid w:val="00F814F8"/>
    <w:rsid w:val="00F82C76"/>
    <w:rsid w:val="00F86ED3"/>
    <w:rsid w:val="00F90D0F"/>
    <w:rsid w:val="00F92D4A"/>
    <w:rsid w:val="00F94AA3"/>
    <w:rsid w:val="00FA22C3"/>
    <w:rsid w:val="00FA7C26"/>
    <w:rsid w:val="00FB4295"/>
    <w:rsid w:val="00FB7448"/>
    <w:rsid w:val="00FD2681"/>
    <w:rsid w:val="00FF4325"/>
    <w:rsid w:val="00FF59F9"/>
    <w:rsid w:val="00FF61C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B67E8"/>
  <w15:chartTrackingRefBased/>
  <w15:docId w15:val="{9F764A29-8084-4FFE-86E8-C0612204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57023"/>
  </w:style>
  <w:style w:type="paragraph" w:styleId="Heading1">
    <w:name w:val="heading 1"/>
    <w:basedOn w:val="Normal"/>
    <w:next w:val="Normal"/>
    <w:link w:val="Heading1Char"/>
    <w:uiPriority w:val="9"/>
    <w:qFormat/>
    <w:rsid w:val="00165A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2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53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78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43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5A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A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5A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25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1492"/>
    <w:pPr>
      <w:ind w:left="720"/>
      <w:contextualSpacing/>
    </w:pPr>
  </w:style>
  <w:style w:type="table" w:styleId="TableGrid">
    <w:name w:val="Table Grid"/>
    <w:basedOn w:val="TableNormal"/>
    <w:uiPriority w:val="39"/>
    <w:rsid w:val="00FD26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D2681"/>
    <w:rPr>
      <w:color w:val="808080"/>
    </w:rPr>
  </w:style>
  <w:style w:type="character" w:customStyle="1" w:styleId="Heading3Char">
    <w:name w:val="Heading 3 Char"/>
    <w:basedOn w:val="DefaultParagraphFont"/>
    <w:link w:val="Heading3"/>
    <w:uiPriority w:val="9"/>
    <w:rsid w:val="00D353B3"/>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AA627E"/>
    <w:rPr>
      <w:sz w:val="16"/>
      <w:szCs w:val="16"/>
    </w:rPr>
  </w:style>
  <w:style w:type="paragraph" w:styleId="CommentText">
    <w:name w:val="annotation text"/>
    <w:basedOn w:val="Normal"/>
    <w:link w:val="CommentTextChar"/>
    <w:uiPriority w:val="99"/>
    <w:semiHidden/>
    <w:unhideWhenUsed/>
    <w:rsid w:val="00AA627E"/>
    <w:pPr>
      <w:spacing w:line="240" w:lineRule="auto"/>
    </w:pPr>
    <w:rPr>
      <w:sz w:val="20"/>
      <w:szCs w:val="20"/>
    </w:rPr>
  </w:style>
  <w:style w:type="character" w:customStyle="1" w:styleId="CommentTextChar">
    <w:name w:val="Comment Text Char"/>
    <w:basedOn w:val="DefaultParagraphFont"/>
    <w:link w:val="CommentText"/>
    <w:uiPriority w:val="99"/>
    <w:semiHidden/>
    <w:rsid w:val="00AA627E"/>
    <w:rPr>
      <w:sz w:val="20"/>
      <w:szCs w:val="20"/>
    </w:rPr>
  </w:style>
  <w:style w:type="paragraph" w:styleId="CommentSubject">
    <w:name w:val="annotation subject"/>
    <w:basedOn w:val="CommentText"/>
    <w:next w:val="CommentText"/>
    <w:link w:val="CommentSubjectChar"/>
    <w:uiPriority w:val="99"/>
    <w:semiHidden/>
    <w:unhideWhenUsed/>
    <w:rsid w:val="00AA627E"/>
    <w:rPr>
      <w:b/>
      <w:bCs/>
    </w:rPr>
  </w:style>
  <w:style w:type="character" w:customStyle="1" w:styleId="CommentSubjectChar">
    <w:name w:val="Comment Subject Char"/>
    <w:basedOn w:val="CommentTextChar"/>
    <w:link w:val="CommentSubject"/>
    <w:uiPriority w:val="99"/>
    <w:semiHidden/>
    <w:rsid w:val="00AA627E"/>
    <w:rPr>
      <w:b/>
      <w:bCs/>
      <w:sz w:val="20"/>
      <w:szCs w:val="20"/>
    </w:rPr>
  </w:style>
  <w:style w:type="character" w:customStyle="1" w:styleId="Heading4Char">
    <w:name w:val="Heading 4 Char"/>
    <w:basedOn w:val="DefaultParagraphFont"/>
    <w:link w:val="Heading4"/>
    <w:uiPriority w:val="9"/>
    <w:rsid w:val="000978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A43B3"/>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052C11"/>
    <w:rPr>
      <w:color w:val="0563C1" w:themeColor="hyperlink"/>
      <w:u w:val="single"/>
    </w:rPr>
  </w:style>
  <w:style w:type="character" w:customStyle="1" w:styleId="UnresolvedMention">
    <w:name w:val="Unresolved Mention"/>
    <w:basedOn w:val="DefaultParagraphFont"/>
    <w:uiPriority w:val="99"/>
    <w:semiHidden/>
    <w:unhideWhenUsed/>
    <w:rsid w:val="00052C11"/>
    <w:rPr>
      <w:color w:val="605E5C"/>
      <w:shd w:val="clear" w:color="auto" w:fill="E1DFDD"/>
    </w:rPr>
  </w:style>
  <w:style w:type="paragraph" w:styleId="NoSpacing">
    <w:name w:val="No Spacing"/>
    <w:uiPriority w:val="1"/>
    <w:qFormat/>
    <w:rsid w:val="00BD14A4"/>
    <w:pPr>
      <w:spacing w:after="0" w:line="240" w:lineRule="auto"/>
    </w:pPr>
  </w:style>
  <w:style w:type="paragraph" w:styleId="BalloonText">
    <w:name w:val="Balloon Text"/>
    <w:basedOn w:val="Normal"/>
    <w:link w:val="BalloonTextChar"/>
    <w:uiPriority w:val="99"/>
    <w:semiHidden/>
    <w:unhideWhenUsed/>
    <w:rsid w:val="0025358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358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750861">
      <w:bodyDiv w:val="1"/>
      <w:marLeft w:val="0"/>
      <w:marRight w:val="0"/>
      <w:marTop w:val="0"/>
      <w:marBottom w:val="0"/>
      <w:divBdr>
        <w:top w:val="none" w:sz="0" w:space="0" w:color="auto"/>
        <w:left w:val="none" w:sz="0" w:space="0" w:color="auto"/>
        <w:bottom w:val="none" w:sz="0" w:space="0" w:color="auto"/>
        <w:right w:val="none" w:sz="0" w:space="0" w:color="auto"/>
      </w:divBdr>
    </w:div>
    <w:div w:id="181228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fontTable" Target="fontTable.xml"/><Relationship Id="rId55" Type="http://schemas.microsoft.com/office/2011/relationships/people" Target="people.xml"/><Relationship Id="rId56" Type="http://schemas.openxmlformats.org/officeDocument/2006/relationships/theme" Target="theme/theme1.xml"/><Relationship Id="rId57" Type="http://schemas.microsoft.com/office/2016/09/relationships/commentsIds" Target="commentsIds.xml"/><Relationship Id="rId58" Type="http://schemas.microsoft.com/office/2018/08/relationships/commentsExtensible" Target="commentsExtensi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carrolla1@gru.com" TargetMode="External"/><Relationship Id="rId7" Type="http://schemas.openxmlformats.org/officeDocument/2006/relationships/hyperlink" Target="mailto:zamothr@gru.com" TargetMode="External"/><Relationship Id="rId8" Type="http://schemas.openxmlformats.org/officeDocument/2006/relationships/hyperlink" Target="mailto:cturner@ece.ufl.edu" TargetMode="External"/><Relationship Id="rId9" Type="http://schemas.openxmlformats.org/officeDocument/2006/relationships/hyperlink" Target="mailto:eng89nader@ufl.edu"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hyperlink" Target="https://online.stat.psu.edu/stat501/lesson/13/13.1" TargetMode="External"/><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A19C61-D462-F24B-852E-12EBB662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10399</TotalTime>
  <Pages>45</Pages>
  <Words>11996</Words>
  <Characters>68383</Characters>
  <Application>Microsoft Macintosh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dc:creator>
  <cp:keywords/>
  <dc:description/>
  <cp:lastModifiedBy>Microsoft Office User</cp:lastModifiedBy>
  <cp:revision>62</cp:revision>
  <dcterms:created xsi:type="dcterms:W3CDTF">2021-06-16T15:00:00Z</dcterms:created>
  <dcterms:modified xsi:type="dcterms:W3CDTF">2021-11-19T20:29:00Z</dcterms:modified>
</cp:coreProperties>
</file>