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ind w:left="354.3307086614175" w:hanging="360"/>
        <w:rPr/>
      </w:pPr>
      <w:r w:rsidDel="00000000" w:rsidR="00000000" w:rsidRPr="00000000">
        <w:rPr>
          <w:rtl w:val="0"/>
        </w:rPr>
        <w:t xml:space="preserve">Durante uma aula prática de Química, o professor pediu para os alunos colocarem 10 mL de ácido clorídrico (HCl) em um </w:t>
      </w:r>
      <w:r w:rsidDel="00000000" w:rsidR="00000000" w:rsidRPr="00000000">
        <w:rPr>
          <w:highlight w:val="white"/>
          <w:rtl w:val="0"/>
        </w:rPr>
        <w:t xml:space="preserve">Erlenmeyer</w:t>
      </w:r>
      <w:r w:rsidDel="00000000" w:rsidR="00000000" w:rsidRPr="00000000">
        <w:rPr>
          <w:rtl w:val="0"/>
        </w:rPr>
        <w:t xml:space="preserve">. Quais dessas vidrarias é a mais adequada para medir a quantidade de ácido clorídrico?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Balão de fundo redondo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équer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Pipeta graduada (certa)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Tubos de ensaio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Depois de medir o ácido, o professor pediu para adicionarem 20 mL de água deionizada e 3 gotas do indicador fenolftaleína ao erlenmeyer, e depois, agitando constantemente o conteúdo do erlenmeyer, adicionar lentamente a solução de Hidróxido de sódio (NaOH). Qual vidraria é a ideal para realizar a titulação da solução de NaOH?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Esta questão é muito complexa para alunos da 1ª fase. EU não usaria ela agora no software.</w:t>
      </w:r>
    </w:p>
    <w:p w:rsidR="00000000" w:rsidDel="00000000" w:rsidP="00000000" w:rsidRDefault="00000000" w:rsidRPr="00000000" w14:paraId="0000000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Pipeta graduada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Proveta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Pipeta volumétrica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Bureta </w:t>
      </w:r>
      <w:r w:rsidDel="00000000" w:rsidR="00000000" w:rsidRPr="00000000">
        <w:rPr>
          <w:rtl w:val="0"/>
        </w:rPr>
        <w:t xml:space="preserve">(certa)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Imagens: Balão de fundo chato - Proveta - Erlenmeyer - Pipeta Graduada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Selecione o nome das vidrarias acima na ordem em que aparecem: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Balão de fundo chato - Proveta - Erlenmeyer - Pipeta Volumétrica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Balão Volumétrico - Tubo de Ensaio - Béquer - Pipeta Graduada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Balão de fundo chato - Proveta - Erlenmeyer - Pipeta Graduada (certa)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Kitassato - Bico de Bunsen - Balão de fundo chato- Placa de Petri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3d85c6"/>
        </w:rPr>
      </w:pPr>
      <w:r w:rsidDel="00000000" w:rsidR="00000000" w:rsidRPr="00000000">
        <w:rPr>
          <w:color w:val="3d85c6"/>
          <w:highlight w:val="white"/>
          <w:rtl w:val="0"/>
        </w:rPr>
        <w:t xml:space="preserve">O ________ é uma vidraria semelhante ao béquer, entretanto permite a agitação manual. É utilizado em titulações, aquecimento de líquidos e dissolução de substâncias, entre outras funções.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3d85c6"/>
          <w:highlight w:val="white"/>
        </w:rPr>
      </w:pPr>
      <w:r w:rsidDel="00000000" w:rsidR="00000000" w:rsidRPr="00000000">
        <w:rPr>
          <w:color w:val="3d85c6"/>
          <w:highlight w:val="white"/>
          <w:rtl w:val="0"/>
        </w:rPr>
        <w:t xml:space="preserve">Kitassato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3d85c6"/>
          <w:highlight w:val="white"/>
        </w:rPr>
      </w:pPr>
      <w:r w:rsidDel="00000000" w:rsidR="00000000" w:rsidRPr="00000000">
        <w:rPr>
          <w:color w:val="3d85c6"/>
          <w:highlight w:val="white"/>
          <w:rtl w:val="0"/>
        </w:rPr>
        <w:t xml:space="preserve">Erlenmeyer (certo)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3d85c6"/>
          <w:highlight w:val="white"/>
        </w:rPr>
      </w:pPr>
      <w:r w:rsidDel="00000000" w:rsidR="00000000" w:rsidRPr="00000000">
        <w:rPr>
          <w:color w:val="3d85c6"/>
          <w:highlight w:val="white"/>
          <w:rtl w:val="0"/>
        </w:rPr>
        <w:t xml:space="preserve">Balão volumétrico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3d85c6"/>
        </w:rPr>
      </w:pPr>
      <w:r w:rsidDel="00000000" w:rsidR="00000000" w:rsidRPr="00000000">
        <w:rPr>
          <w:color w:val="3d85c6"/>
          <w:highlight w:val="white"/>
          <w:rtl w:val="0"/>
        </w:rPr>
        <w:t xml:space="preserve">O _______ é usado, juntamente com ao Kitassato, em filtrações à vácuo.</w:t>
      </w:r>
    </w:p>
    <w:p w:rsidR="00000000" w:rsidDel="00000000" w:rsidP="00000000" w:rsidRDefault="00000000" w:rsidRPr="00000000" w14:paraId="0000001F">
      <w:pPr>
        <w:rPr>
          <w:color w:val="3d85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color w:val="3d85c6"/>
          <w:highlight w:val="white"/>
        </w:rPr>
      </w:pPr>
      <w:r w:rsidDel="00000000" w:rsidR="00000000" w:rsidRPr="00000000">
        <w:rPr>
          <w:color w:val="3d85c6"/>
          <w:highlight w:val="white"/>
          <w:rtl w:val="0"/>
        </w:rPr>
        <w:t xml:space="preserve">Funil de Buchner (certo) 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color w:val="3d85c6"/>
          <w:highlight w:val="white"/>
        </w:rPr>
      </w:pPr>
      <w:r w:rsidDel="00000000" w:rsidR="00000000" w:rsidRPr="00000000">
        <w:rPr>
          <w:color w:val="3d85c6"/>
          <w:highlight w:val="white"/>
          <w:rtl w:val="0"/>
        </w:rPr>
        <w:t xml:space="preserve">Condensador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color w:val="3d85c6"/>
          <w:highlight w:val="white"/>
        </w:rPr>
      </w:pPr>
      <w:r w:rsidDel="00000000" w:rsidR="00000000" w:rsidRPr="00000000">
        <w:rPr>
          <w:color w:val="3d85c6"/>
          <w:highlight w:val="white"/>
          <w:rtl w:val="0"/>
        </w:rPr>
        <w:t xml:space="preserve">Funil simples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Esta vidraria é usada para realização de reações químicas em pequena escala e também para aquecimento direto na chama do bico de Bunsen. Que vidraria é esta?</w:t>
      </w:r>
    </w:p>
    <w:p w:rsidR="00000000" w:rsidDel="00000000" w:rsidP="00000000" w:rsidRDefault="00000000" w:rsidRPr="00000000" w14:paraId="00000025">
      <w:pPr>
        <w:ind w:left="0" w:firstLine="0"/>
        <w:rPr>
          <w:color w:val="0b539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Béquer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Tubo de Ensaio (certa)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Cadinho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 Balão de Fundo Redondo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/>
      </w:pPr>
      <w:r w:rsidDel="00000000" w:rsidR="00000000" w:rsidRPr="00000000">
        <w:rPr>
          <w:rtl w:val="0"/>
        </w:rPr>
        <w:t xml:space="preserve">É de uso geral em laboratório, servindo para dissolver substâncias, efetuar reações químicas, aquecer líquidos, etc. Também pode ser aquecido utilizando o bico de Bunsen em conjunto com um tripé e uma tela de amianto. A frase descreve qual das vidrarias abaixo?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Kitassato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Proveta Graduada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Béquer (certa)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Tubo de Ensaio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/>
      </w:pPr>
      <w:r w:rsidDel="00000000" w:rsidR="00000000" w:rsidRPr="00000000">
        <w:rPr>
          <w:rtl w:val="0"/>
        </w:rPr>
        <w:t xml:space="preserve">Juntamente com o funil de Buchner e a bomba de vácuo, esta vidraria faz parte da aparelhagem de filtrações a vácuo, a qual busca acelerar o processo de filtração. Qual é esta vidraria.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Balão de fundo redondo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Erlenmeyer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Placa de Petri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Kitassato (certa)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 manta aquecedora é</w:t>
      </w:r>
      <w:r w:rsidDel="00000000" w:rsidR="00000000" w:rsidRPr="00000000">
        <w:rPr>
          <w:b w:val="1"/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utilizada como fonte de calor com controle de temperatura. Qual vidraria é utilizada juntamente com a manta aquecedora para o aquecimento de substâncias?</w:t>
      </w:r>
    </w:p>
    <w:p w:rsidR="00000000" w:rsidDel="00000000" w:rsidP="00000000" w:rsidRDefault="00000000" w:rsidRPr="00000000" w14:paraId="0000003A">
      <w:pPr>
        <w:ind w:left="0" w:firstLine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Balão volumétrico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Balão de fundo redondo (certa)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Béquer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Erlenmeyer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/>
      </w:pPr>
      <w:r w:rsidDel="00000000" w:rsidR="00000000" w:rsidRPr="00000000">
        <w:rPr>
          <w:rtl w:val="0"/>
        </w:rPr>
        <w:t xml:space="preserve"> É usado para armazenar ou aquecer líquidos e soluções, ou mesmo para realizar reações químicas. Qual das opções abaixo se encaixa com a descrição?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Balão de fundo chato (certa)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Espátula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Cadinho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Pipeta Volumétrica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Utilizada para medir pequenos volumes variáveis. Mede volumes variáveis e não pode ser aquecida. Selecione a opção correta.</w:t>
      </w:r>
    </w:p>
    <w:p w:rsidR="00000000" w:rsidDel="00000000" w:rsidP="00000000" w:rsidRDefault="00000000" w:rsidRPr="00000000" w14:paraId="00000048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Béquer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Erlenmeyer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Pipeta volumétrica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Pipeta graduada (certa)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Usada para medir e transferir volume de líquidos com grande precisão, não podendo ser aquecida. Possui uma única graduação.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Pipeta volumétrica (certa)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Bureta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Kitassato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Proveta graduada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Feito de porcelana, é usado na calcinação de substâncias. Poder ser colocado em contato direto com a chama do bico de Bunsen ou no interior de muflas.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Placa de petri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Cadinho (certa)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Tela de amianto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Béquer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Feitas de vidro ou plástico, são utilizadas para desenvolver meios de cultura bacteriológicos e para reações químicas em escala reduzida. </w:t>
      </w:r>
    </w:p>
    <w:p w:rsidR="00000000" w:rsidDel="00000000" w:rsidP="00000000" w:rsidRDefault="00000000" w:rsidRPr="00000000" w14:paraId="0000005D">
      <w:pPr>
        <w:ind w:left="0" w:firstLine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Béquer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Erlenmeyer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Placa de Petri (certa)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Balão volumétrico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Qual dessas vidrarias não pode ser aquecida? </w:t>
      </w:r>
    </w:p>
    <w:p w:rsidR="00000000" w:rsidDel="00000000" w:rsidP="00000000" w:rsidRDefault="00000000" w:rsidRPr="00000000" w14:paraId="00000064">
      <w:pPr>
        <w:ind w:left="0" w:firstLine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Balão de fundo redondo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Béquer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Erlenmeyer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Proveta graduada (certa)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Qual das vidrarias volumétricas apresenta a maior precisão ao medir um certo volume?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Pipeta graduada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Pipeta volumétrica (certa)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Pipeta de Pasteur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Proveta graduada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Qual das vidrarias da tela não são usadas para medir volumes com precisão.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Pipeta graduada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Pipeta volumétrica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Bureta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Cadinho (certa)</w:t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354.3307086614175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Esta vidraria é usada para medir e adicionar líquidos durante titulações. Ela possui uma pequena torneira que permite controlar a taxa de adição. Trata-se da: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Pipeta graduada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Pipeta volumétrica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Bureta (certa)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Proveta</w:t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354.3307086614175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Esta vidraria é usada para separar líquidos imiscíveis. Trata-se do: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Funil de Buchner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Kitassato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Funil de separação (certa)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Béquer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Sugestões Watson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Criar uma forma do aluno compartilhar com o professor as questões acertadas, as erradas e o total de acertos (isso permitirá ao professor identificar as maiores dificuldades encontradas pela turma)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Ao selecionar uma das vidrarias, aparecer um contorno de destaque na vidraria selecionada e um botão “confirmar escolha” (isso evita que o aluno clique por acidente em vidrarias)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Eu fiz mais quatro questões. Caso vcs não tenham feito a imagem de alguma dessas vidrarias, conversem comigo para substituirmos.</w:t>
      </w:r>
    </w:p>
    <w:p w:rsidR="00000000" w:rsidDel="00000000" w:rsidP="00000000" w:rsidRDefault="00000000" w:rsidRPr="00000000" w14:paraId="0000008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