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870C" w14:textId="20302731" w:rsidR="000C5D0F" w:rsidRDefault="006B28ED">
      <w:r>
        <w:t xml:space="preserve">Minor </w:t>
      </w:r>
      <w:proofErr w:type="spellStart"/>
      <w:r>
        <w:t>abroad</w:t>
      </w:r>
      <w:proofErr w:type="spellEnd"/>
    </w:p>
    <w:p w14:paraId="725C4CFA" w14:textId="5287E05B" w:rsidR="006B28ED" w:rsidRDefault="006B28ED">
      <w:r>
        <w:rPr>
          <w:noProof/>
        </w:rPr>
        <w:drawing>
          <wp:inline distT="0" distB="0" distL="0" distR="0" wp14:anchorId="41B6D209" wp14:editId="382533F8">
            <wp:extent cx="5760720" cy="3028315"/>
            <wp:effectExtent l="0" t="0" r="0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ED"/>
    <w:rsid w:val="000C5D0F"/>
    <w:rsid w:val="006B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07B6"/>
  <w15:chartTrackingRefBased/>
  <w15:docId w15:val="{9F18DDF8-97B6-4464-8CE7-4792734F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Brandt,Lars L.T.J. van den</dc:creator>
  <cp:keywords/>
  <dc:description/>
  <cp:lastModifiedBy>Brandt,Lars L.T.J. van den</cp:lastModifiedBy>
  <cp:revision>1</cp:revision>
  <dcterms:created xsi:type="dcterms:W3CDTF">2022-03-29T10:08:00Z</dcterms:created>
  <dcterms:modified xsi:type="dcterms:W3CDTF">2022-03-29T10:08:00Z</dcterms:modified>
</cp:coreProperties>
</file>