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Soraeru App - Google Play Billing 訂閱與點數串接完整指南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專案名稱：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Soraeru / 空耳學單字 App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適用技術棧：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前端 .NET MAUI (Android) + 後端 ASP.NET Core Minimal API (C#)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文件用途：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提供開發團隊 (Aeshton &amp; Ben) 實作 Google Play Billing 訂閱制 (Pro VIP) 與一次性消耗品 (Sora-Points 點數包) 之完整架構說明與程式碼範例。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Google Play Console 與 GCP 雲端設定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在撰寫程式碼前，必須先完成 Google Play Console 與 Google Cloud Platform (GCP) 的權限配置：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Google Play 支付驗證架構圖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  <w:br w:type="textWrapping"/>
        <w:t xml:space="preserve"> [ Android App (MAUI) ] ──1. 發起購買──► [ Google Play Store Billing ]</w:t>
        <w:br w:type="textWrapping"/>
        <w:t xml:space="preserve">          │                                        │</w:t>
        <w:br w:type="textWrapping"/>
        <w:t xml:space="preserve">          │ 2. 取得 PurchaseToken                   │ 3. 完成付款</w:t>
        <w:br w:type="textWrapping"/>
        <w:t xml:space="preserve">          ▼                                        ▼</w:t>
        <w:br w:type="textWrapping"/>
        <w:t xml:space="preserve"> [ Soraeru Backend API ] ──4. 呼叫 Android Publisher API 驗證與 Acknowledge</w:t>
        <w:br w:type="textWrapping"/>
        <w:t xml:space="preserve">          │</w:t>
        <w:br w:type="textWrapping"/>
        <w:t xml:space="preserve">          └──5. 寫入 DB (更新 Users.PlanTier 或 Sora-Points)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建立應用程式內購商品 (In-App Products &amp; Subscriptions)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登入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Play Console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進入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貨幣化 (Monetization)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產品 (Products)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訂閱項目 (Subscriptions)：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soraeru_pro_monthly：月費 VIP (例: NT$ 120 / 月)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soraeru_pro_yearly：年費 VIP (例: NT$ 990 / 年，含 3 天免費試用)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應用程式內購商品 (In-App Products - Consumable 消耗品)：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soraeru_points_100：100 Sora-Points 點數包 (例: NT$ 60)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soraeru_points_300：300 Sora-Points 點數包 (例: NT$ 150)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設定 GCP Service Account (服務帳號) 供後端驗證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為防止前端客戶端偽造購買憑證，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所有驗證與權益發放必須在後端執行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 GCP Console 建立專案並啟用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Play Android Developer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建立服務帳號 (Service Account)，下載 JSON 密鑰檔案（例：gcp-service-account.json）。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至 Google Play Console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存取 (API Access)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頁面，將該 Service Account 連結至 Play Console 帳號，並賦予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「管理訂閱和訂單 (Manage Subscriptions and Orders)」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權限。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設定 Real-Time Developer Notifications (RTDN 即時通知)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當使用者透過 Google Play 自動續訂、退款或取消訂閱時，Google 會透過 Cloud Pub/Sub 推送通知給後端：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 GCP Pub/Sub 建立 Topic（例如：projects/soraeru-app/topics/play-billing-notifications）。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Play Console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貨幣化設定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填入該 Pub/Sub Topic。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設定 Pub/Sub Subscription 以 Webhook 方式推送到後端 API Endpoint (POST /api/v1/billing/rtdn-webhook)。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前端 (.NET MAUI) Billing 串接實作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 .NET MAUI Android 專案中，推薦使用官方推薦的套件 Plugin.InAppBilling（基於 Google Play Billing Library v6/v7 封裝）。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安裝 NuGet 套件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dotnet add package Plugin.InAppBilling --version 7.1.0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Android 原生設定 (AndroidManifest.xml)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確保清單檔案包含 Billing 權限：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&lt;uses-permission android:name="com.android.vending.BILLING" /&gt;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發起購買與訂閱服務 (BillingService.cs)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Plugin.InAppBilling;</w:t>
        <w:br w:type="textWrapping"/>
        <w:br w:type="textWrapping"/>
        <w:t xml:space="preserve">public class BillingService</w:t>
        <w:br w:type="textWrapping"/>
        <w:t xml:space="preserve">{</w:t>
        <w:br w:type="textWrapping"/>
        <w:t xml:space="preserve">    private readonly HttpClient _httpClient;</w:t>
        <w:br w:type="textWrapping"/>
        <w:br w:type="textWrapping"/>
        <w:t xml:space="preserve">    public BillingService(HttpClient httpClient)</w:t>
        <w:br w:type="textWrapping"/>
        <w:t xml:space="preserve">    {</w:t>
        <w:br w:type="textWrapping"/>
        <w:t xml:space="preserve">        _httpClient = httpClient;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購買一次性點數包或訂閱</w:t>
        <w:br w:type="textWrapping"/>
        <w:t xml:space="preserve">    /// &lt;/summary&gt;</w:t>
        <w:br w:type="textWrapping"/>
        <w:t xml:space="preserve">    public async Task&lt;bool&gt; PurchaseItemAsync(string productId, ItemType itemType)</w:t>
        <w:br w:type="textWrapping"/>
        <w:t xml:space="preserve">    {</w:t>
        <w:br w:type="textWrapping"/>
        <w:t xml:space="preserve">        var billing = CrossInAppBilling.Current;</w:t>
        <w:br w:type="textWrapping"/>
        <w:br w:type="textWrapping"/>
        <w:t xml:space="preserve">        try</w:t>
        <w:br w:type="textWrapping"/>
        <w:t xml:space="preserve">        {</w:t>
        <w:br w:type="textWrapping"/>
        <w:t xml:space="preserve">            // 1. 連線至 Google Play Store Billing</w:t>
        <w:br w:type="textWrapping"/>
        <w:t xml:space="preserve">            var connected = await billing.ConnectAsync();</w:t>
        <w:br w:type="textWrapping"/>
        <w:t xml:space="preserve">            if (!connected) return false;</w:t>
        <w:br w:type="textWrapping"/>
        <w:br w:type="textWrapping"/>
        <w:t xml:space="preserve">            // 2. 發起購買流程</w:t>
        <w:br w:type="textWrapping"/>
        <w:t xml:space="preserve">            var purchase = await billing.PurchaseAsync(productId, itemType);</w:t>
        <w:br w:type="textWrapping"/>
        <w:br w:type="textWrapping"/>
        <w:t xml:space="preserve">            if (purchase != null &amp;&amp; purchase.State == PurchaseState.Purchased)</w:t>
        <w:br w:type="textWrapping"/>
        <w:t xml:space="preserve">            {</w:t>
        <w:br w:type="textWrapping"/>
        <w:t xml:space="preserve">                // 3. 取得傳回的 PurchaseToken 與 OrderId</w:t>
        <w:br w:type="textWrapping"/>
        <w:t xml:space="preserve">                var token = purchase.PurchaseToken;</w:t>
        <w:br w:type="textWrapping"/>
        <w:t xml:space="preserve">                var orderId = purchase.Id;</w:t>
        <w:br w:type="textWrapping"/>
        <w:br w:type="textWrapping"/>
        <w:t xml:space="preserve">                // 4. 送至後端 Server 進行二次驗證與權益發放</w:t>
        <w:br w:type="textWrapping"/>
        <w:t xml:space="preserve">                var result = await VerifyPurchaseWithBackendAsync(productId, token, orderId, itemType);</w:t>
        <w:br w:type="textWrapping"/>
        <w:t xml:space="preserve">                </w:t>
        <w:br w:type="textWrapping"/>
        <w:t xml:space="preserve">                if (result)</w:t>
        <w:br w:type="textWrapping"/>
        <w:t xml:space="preserve">                {</w:t>
        <w:br w:type="textWrapping"/>
        <w:t xml:space="preserve">                    // 若為消耗品（點數包），需在裝置端呼叫 Consume (後端處理亦可)</w:t>
        <w:br w:type="textWrapping"/>
        <w:t xml:space="preserve">                    if (itemType == ItemType.InAppPurchase)</w:t>
        <w:br w:type="textWrapping"/>
        <w:t xml:space="preserve">                    {</w:t>
        <w:br w:type="textWrapping"/>
        <w:t xml:space="preserve">                        await billing.ConsumePurchaseAsync(purchase.ProductId, purchase.PurchaseToken);</w:t>
        <w:br w:type="textWrapping"/>
        <w:t xml:space="preserve">                    }</w:t>
        <w:br w:type="textWrapping"/>
        <w:t xml:space="preserve">                    return true;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    catch (InAppBillingPurchaseException purchaseEx)</w:t>
        <w:br w:type="textWrapping"/>
        <w:t xml:space="preserve">        {</w:t>
        <w:br w:type="textWrapping"/>
        <w:t xml:space="preserve">            // 處理使用者取消或付款失敗</w:t>
        <w:br w:type="textWrapping"/>
        <w:t xml:space="preserve">            System.Diagnostics.Debug.WriteLine($"Billing Error: {purchaseEx.PurchaseError}");</w:t>
        <w:br w:type="textWrapping"/>
        <w:t xml:space="preserve">        }</w:t>
        <w:br w:type="textWrapping"/>
        <w:t xml:space="preserve">        finally</w:t>
        <w:br w:type="textWrapping"/>
        <w:t xml:space="preserve">        {</w:t>
        <w:br w:type="textWrapping"/>
        <w:t xml:space="preserve">            await billing.DisconnectAsync();</w:t>
        <w:br w:type="textWrapping"/>
        <w:t xml:space="preserve">        }</w:t>
        <w:br w:type="textWrapping"/>
        <w:br w:type="textWrapping"/>
        <w:t xml:space="preserve">        return false;</w:t>
        <w:br w:type="textWrapping"/>
        <w:t xml:space="preserve">    }</w:t>
        <w:br w:type="textWrapping"/>
        <w:br w:type="textWrapping"/>
        <w:t xml:space="preserve">    private async Task&lt;bool&gt; VerifyPurchaseWithBackendAsync(string productId, string token, string orderId, ItemType itemType)</w:t>
        <w:br w:type="textWrapping"/>
        <w:t xml:space="preserve">    {</w:t>
        <w:br w:type="textWrapping"/>
        <w:t xml:space="preserve">        var payload = new</w:t>
        <w:br w:type="textWrapping"/>
        <w:t xml:space="preserve">        {</w:t>
        <w:br w:type="textWrapping"/>
        <w:t xml:space="preserve">            ProductId = productId,</w:t>
        <w:br w:type="textWrapping"/>
        <w:t xml:space="preserve">            PurchaseToken = token,</w:t>
        <w:br w:type="textWrapping"/>
        <w:t xml:space="preserve">            OrderId = orderId,</w:t>
        <w:br w:type="textWrapping"/>
        <w:t xml:space="preserve">            Type = itemType == ItemType.InAppPurchaseSubscription ? "Subscription" : "Consumable"</w:t>
        <w:br w:type="textWrapping"/>
        <w:t xml:space="preserve">        };</w:t>
        <w:br w:type="textWrapping"/>
        <w:br w:type="textWrapping"/>
        <w:t xml:space="preserve">        var response = await _httpClient.PostAsJsonAsync("/api/v1/billing/verify", payload);</w:t>
        <w:br w:type="textWrapping"/>
        <w:t xml:space="preserve">        return response.IsSuccessStatusCode;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後端 (ASP.NET Core Minimal API) 驗證與權益發放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後端負責驗證 PurchaseToken 的真實性，並向 Google 伺服器進行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Acknowledge (確認購買)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極度重要防坑指南：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要求所有購買項目必須在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天內 (72 小時)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進行確認 (Acknowledge)。若未確認，Google 將會自動辦理退款並撤銷使用者權益！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安裝 Google API 官方 SDK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dotnet add package Google.Apis.AndroidPublisher.v3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後端驗證服務 (GooglePlayVerifyService.cs)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Google.Apis.AndroidPublisher.v3;</w:t>
        <w:br w:type="textWrapping"/>
        <w:t xml:space="preserve">using Google.Apis.Auth.OAuth2;</w:t>
        <w:br w:type="textWrapping"/>
        <w:t xml:space="preserve">using Google.Apis.Services;</w:t>
        <w:br w:type="textWrapping"/>
        <w:br w:type="textWrapping"/>
        <w:t xml:space="preserve">public class GooglePlayVerifyService</w:t>
        <w:br w:type="textWrapping"/>
        <w:t xml:space="preserve">{</w:t>
        <w:br w:type="textWrapping"/>
        <w:t xml:space="preserve">    private readonly AndroidPublisherService _publisherService;</w:t>
        <w:br w:type="textWrapping"/>
        <w:t xml:space="preserve">    private readonly string _packageName = "com.soraeru.app"; // 你的 Package Name</w:t>
        <w:br w:type="textWrapping"/>
        <w:br w:type="textWrapping"/>
        <w:t xml:space="preserve">    public GooglePlayVerifyService(IConfiguration config)</w:t>
        <w:br w:type="textWrapping"/>
        <w:t xml:space="preserve">    {</w:t>
        <w:br w:type="textWrapping"/>
        <w:t xml:space="preserve">        // 載入 Service Account 憑證 JSON</w:t>
        <w:br w:type="textWrapping"/>
        <w:t xml:space="preserve">        var credentialJson = config["GooglePlay:ServiceAccountJson"];</w:t>
        <w:br w:type="textWrapping"/>
        <w:t xml:space="preserve">        var credential = GoogleCredential.FromJson(credentialJson)</w:t>
        <w:br w:type="textWrapping"/>
        <w:t xml:space="preserve">            .CreateScoped(AndroidPublisherService.Scope.Androidpublisher);</w:t>
        <w:br w:type="textWrapping"/>
        <w:br w:type="textWrapping"/>
        <w:t xml:space="preserve">        _publisherService = new AndroidPublisherService(new BaseClientService.Initializer</w:t>
        <w:br w:type="textWrapping"/>
        <w:t xml:space="preserve">        {</w:t>
        <w:br w:type="textWrapping"/>
        <w:t xml:space="preserve">            HttpClientInitializer = credential,</w:t>
        <w:br w:type="textWrapping"/>
        <w:t xml:space="preserve">            ApplicationName = "Soraeru-Backend"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驗證消耗性內購點數包 (Consumable)</w:t>
        <w:br w:type="textWrapping"/>
        <w:t xml:space="preserve">    /// &lt;/summary&gt;</w:t>
        <w:br w:type="textWrapping"/>
        <w:t xml:space="preserve">    public async Task&lt;bool&gt; VerifyAndAcknowledgeInAppProductAsync(string productId, string purchaseToken)</w:t>
        <w:br w:type="textWrapping"/>
        <w:t xml:space="preserve">    {</w:t>
        <w:br w:type="textWrapping"/>
        <w:t xml:space="preserve">        var request = _publisherService.Inapppurchases.Get(_packageName, productId, purchaseToken);</w:t>
        <w:br w:type="textWrapping"/>
        <w:t xml:space="preserve">        var purchaseState = await request.ExecuteAsync();</w:t>
        <w:br w:type="textWrapping"/>
        <w:br w:type="textWrapping"/>
        <w:t xml:space="preserve">        // PurchaseState 0 = Purchased</w:t>
        <w:br w:type="textWrapping"/>
        <w:t xml:space="preserve">        if (purchaseState.PurchaseState == 0)</w:t>
        <w:br w:type="textWrapping"/>
        <w:t xml:space="preserve">        {</w:t>
        <w:br w:type="textWrapping"/>
        <w:t xml:space="preserve">            // 檢查是否已 Acknowledge，若無則執行 Acknowledge</w:t>
        <w:br w:type="textWrapping"/>
        <w:t xml:space="preserve">            if (purchaseState.ConsumptionState == 0) // 未消耗</w:t>
        <w:br w:type="textWrapping"/>
        <w:t xml:space="preserve">            {</w:t>
        <w:br w:type="textWrapping"/>
        <w:t xml:space="preserve">                // 可在此處呼叫 API 進行 Acknowledge 或由 Client 消費</w:t>
        <w:br w:type="textWrapping"/>
        <w:t xml:space="preserve">            }</w:t>
        <w:br w:type="textWrapping"/>
        <w:t xml:space="preserve">            return true;</w:t>
        <w:br w:type="textWrapping"/>
        <w:t xml:space="preserve">        }</w:t>
        <w:br w:type="textWrapping"/>
        <w:br w:type="textWrapping"/>
        <w:t xml:space="preserve">        return false;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驗證訂閱項目 (Subscription)</w:t>
        <w:br w:type="textWrapping"/>
        <w:t xml:space="preserve">    /// &lt;/summary&gt;</w:t>
        <w:br w:type="textWrapping"/>
        <w:t xml:space="preserve">    public async Task&lt;bool&gt; VerifyAndAcknowledgeSubscriptionAsync(string subscriptionId, string purchaseToken)</w:t>
        <w:br w:type="textWrapping"/>
        <w:t xml:space="preserve">    {</w:t>
        <w:br w:type="textWrapping"/>
        <w:t xml:space="preserve">        var request = _publisherService.Purchases.Subscriptionsv2.Get(_packageName, purchaseToken);</w:t>
        <w:br w:type="textWrapping"/>
        <w:t xml:space="preserve">        var subscription = await request.ExecuteAsync();</w:t>
        <w:br w:type="textWrapping"/>
        <w:br w:type="textWrapping"/>
        <w:t xml:space="preserve">        if (subscription.SubscriptionState == "SUBSCRIPTION_STATE_ACTIVE")</w:t>
        <w:br w:type="textWrapping"/>
        <w:t xml:space="preserve">        {</w:t>
        <w:br w:type="textWrapping"/>
        <w:t xml:space="preserve">            // 執行 Acknowledge 避免被退款</w:t>
        <w:br w:type="textWrapping"/>
        <w:t xml:space="preserve">            var ackRequest = _publisherService.Purchases.Subscriptions.Acknowledge(</w:t>
        <w:br w:type="textWrapping"/>
        <w:t xml:space="preserve">                new Google.Apis.AndroidPublisher.v3.Data.SubscriptionPurchasesAcknowledgeRequest(),</w:t>
        <w:br w:type="textWrapping"/>
        <w:t xml:space="preserve">                _packageName, subscriptionId, purchaseToken);</w:t>
        <w:br w:type="textWrapping"/>
        <w:br w:type="textWrapping"/>
        <w:t xml:space="preserve">            await ackRequest.ExecuteAsync();</w:t>
        <w:br w:type="textWrapping"/>
        <w:t xml:space="preserve">            return true;</w:t>
        <w:br w:type="textWrapping"/>
        <w:t xml:space="preserve">        }</w:t>
        <w:br w:type="textWrapping"/>
        <w:br w:type="textWrapping"/>
        <w:t xml:space="preserve">        return false;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Minimal API 端點註冊 (Program.cs)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app.MapPost("/api/v1/billing/verify", async (</w:t>
        <w:br w:type="textWrapping"/>
        <w:t xml:space="preserve">    VerifyPurchaseRequest req, </w:t>
        <w:br w:type="textWrapping"/>
        <w:t xml:space="preserve">    GooglePlayVerifyService verifyService, </w:t>
        <w:br w:type="textWrapping"/>
        <w:t xml:space="preserve">    ApplicationDbContext dbContext, </w:t>
        <w:br w:type="textWrapping"/>
        <w:t xml:space="preserve">    HttpContext httpContext) =&gt;</w:t>
        <w:br w:type="textWrapping"/>
        <w:t xml:space="preserve">{</w:t>
        <w:br w:type="textWrapping"/>
        <w:t xml:space="preserve">    var userId = httpContext.User.GetUserId(); // 自 JWT 取得 UserId</w:t>
        <w:br w:type="textWrapping"/>
        <w:br w:type="textWrapping"/>
        <w:t xml:space="preserve">    if (req.Type == "Consumable")</w:t>
        <w:br w:type="textWrapping"/>
        <w:t xml:space="preserve">    {</w:t>
        <w:br w:type="textWrapping"/>
        <w:t xml:space="preserve">        var isValid = await verifyService.VerifyAndAcknowledgeInAppProductAsync(req.ProductId, req.PurchaseToken);</w:t>
        <w:br w:type="textWrapping"/>
        <w:t xml:space="preserve">        if (!isValid) return Results.BadRequest("Invalid Purchase Token.");</w:t>
        <w:br w:type="textWrapping"/>
        <w:br w:type="textWrapping"/>
        <w:t xml:space="preserve">        // 依 ProductId 給予對應 Sora-Points</w:t>
        <w:br w:type="textWrapping"/>
        <w:t xml:space="preserve">        int pointsToAdd = req.ProductId switch</w:t>
        <w:br w:type="textWrapping"/>
        <w:t xml:space="preserve">        {</w:t>
        <w:br w:type="textWrapping"/>
        <w:t xml:space="preserve">            "soraeru_points_100" =&gt; 100,</w:t>
        <w:br w:type="textWrapping"/>
        <w:t xml:space="preserve">            "soraeru_points_300" =&gt; 300,</w:t>
        <w:br w:type="textWrapping"/>
        <w:t xml:space="preserve">            _ =&gt; 0</w:t>
        <w:br w:type="textWrapping"/>
        <w:t xml:space="preserve">        };</w:t>
        <w:br w:type="textWrapping"/>
        <w:br w:type="textWrapping"/>
        <w:t xml:space="preserve">        var user = await dbContext.Users.FindAsync(userId);</w:t>
        <w:br w:type="textWrapping"/>
        <w:t xml:space="preserve">        user.SoraPoints += pointsToAdd;</w:t>
        <w:br w:type="textWrapping"/>
        <w:t xml:space="preserve">        await dbContext.SaveChangesAsync();</w:t>
        <w:br w:type="textWrapping"/>
        <w:br w:type="textWrapping"/>
        <w:t xml:space="preserve">        return Results.Ok(new { Success = true, NewBalance = user.SoraPoints });</w:t>
        <w:br w:type="textWrapping"/>
        <w:t xml:space="preserve">    }</w:t>
        <w:br w:type="textWrapping"/>
        <w:t xml:space="preserve">    else if (req.Type == "Subscription")</w:t>
        <w:br w:type="textWrapping"/>
        <w:t xml:space="preserve">    {</w:t>
        <w:br w:type="textWrapping"/>
        <w:t xml:space="preserve">        var isValid = await verifyService.VerifyAndAcknowledgeSubscriptionAsync(req.ProductId, req.PurchaseToken);</w:t>
        <w:br w:type="textWrapping"/>
        <w:t xml:space="preserve">        if (!isValid) return Results.BadRequest("Invalid Subscription Token.");</w:t>
        <w:br w:type="textWrapping"/>
        <w:br w:type="textWrapping"/>
        <w:t xml:space="preserve">        var user = await dbContext.Users.FindAsync(userId);</w:t>
        <w:br w:type="textWrapping"/>
        <w:t xml:space="preserve">        user.PlanTier = "Pro"; // 升級為 Pro VIP</w:t>
        <w:br w:type="textWrapping"/>
        <w:t xml:space="preserve">        await dbContext.SaveChangesAsync();</w:t>
        <w:br w:type="textWrapping"/>
        <w:br w:type="textWrapping"/>
        <w:t xml:space="preserve">        return Results.Ok(new { Success = true, PlanTier = user.PlanTier });</w:t>
        <w:br w:type="textWrapping"/>
        <w:t xml:space="preserve">    }</w:t>
        <w:br w:type="textWrapping"/>
        <w:br w:type="textWrapping"/>
        <w:t xml:space="preserve">    return Results.BadRequest("Unknown purchase type.");</w:t>
        <w:br w:type="textWrapping"/>
        <w:t xml:space="preserve">}).RequireAuthorization();</w:t>
        <w:br w:type="textWrapping"/>
      </w:r>
    </w:p>
    <w:p w:rsidR="00000000" w:rsidDel="00000000" w:rsidP="00000000" w:rsidRDefault="00000000" w:rsidRPr="00000000" w14:paraId="0000002D">
      <w:pPr>
        <w:pStyle w:val="Heading3"/>
        <w:spacing w:after="120" w:before="0" w:line="276" w:lineRule="auto"/>
        <w:rPr/>
      </w:pPr>
      <w:bookmarkStart w:colFirst="0" w:colLast="0" w:name="_q68dohm2ve3z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權限控管與雙軌制商業邏輯實作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為了實現「訂閱制」與「點數制」雙軌並行，後端需建立統一的權限檢查機制，確保 AI 服務調用符合使用者的資費方案。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【資料庫模型更新】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 User Entity 增加權益追蹤欄位：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IdentityUser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PlanTier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Free, Pro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SubscriptionExpiry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訂閱到期日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SoraPoints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剩餘點數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【核心權限控管服務】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實作 IPaymentGuardService 提供原子化的權限判斷：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IPaymentGuardService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Task&lt;(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IsAllowed,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Reason)&gt;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CanAccessAiFeatureAsync(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costPoints);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PaymentGuardService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IPaymentGuardService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ApplicationDbContext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PaymentGuardService(ApplicationDbContext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Task&lt;(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IsAllowed,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Reason)&gt;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CanAccessAiFeatureAsync(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costPoints)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_db.Users.FindAsync(userId);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"UserNotFound"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1. 優先檢查 Pro 訂閱狀態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(user.PlanTier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user.SubscriptionExpiry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DateTime.UtcNow)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"ProSubscription"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2. 檢查點數是否足夠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(user.SoraPoints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costPoints)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user.SoraPoints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costPoints;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扣除點數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_db.SaveChangesAsync();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"PointsDeducted"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"InsufficientBalance"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【API 整合實作】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API 端點注入服務以保護高成本 AI 功能：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app.MapPost(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"/api/v1/ai/analyze"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(AiRequest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IPaymentGuardService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ctx.User.GetUserId();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(allowed,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reason)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guard.CanAccessAiFeatureAsync(userId,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costPoints: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Results.Json(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"請購買訂閱或點數包"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402 Payment Required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b80672"/>
          <w:rtl w:val="0"/>
        </w:rPr>
        <w:t xml:space="preserve">// 執行 AI 分析邏輯...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Results.Ok(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"AI 分析完成"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}).RequireAuthorization();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【商業邏輯運算規則表】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00"/>
        <w:gridCol w:w="2000"/>
        <w:gridCol w:w="3600"/>
        <w:tblGridChange w:id="0">
          <w:tblGrid>
            <w:gridCol w:w="2400"/>
            <w:gridCol w:w="2000"/>
            <w:gridCol w:w="20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使用者場景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優先級 1 (Pro)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優先級 2 (點數)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執行結果 / 回傳值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 Pro 會員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通過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不扣點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直接存取 (200 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免費會員 (點數足夠)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未達標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扣點成功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扣點存取 (200 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免費會員 (點數不足)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未達標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餘額不足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拒絕存取 (402 Payment Required)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訂閱已過期 (有餘點)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失效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扣點成功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扣點存取 (200 OK)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即時續訂與退款處理 (Pub/Sub RTDN Webhook)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當使用者在 Google Play 取消訂閱或申請退款時，GCP Pub/Sub 會打此 API 更新 DB 狀態：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app.MapPost("/api/v1/billing/rtdn-webhook", async (PubSubMessageWrapper body, ApplicationDbContext dbContext) =&gt;</w:t>
        <w:br w:type="textWrapping"/>
        <w:t xml:space="preserve">{</w:t>
        <w:br w:type="textWrapping"/>
        <w:t xml:space="preserve">    // 1. 解密 Pub/Sub Base64 Data</w:t>
        <w:br w:type="textWrapping"/>
        <w:t xml:space="preserve">    var jsonString = Encoding.UTF8.GetString(Convert.FromBase64String(body.Message.Data));</w:t>
        <w:br w:type="textWrapping"/>
        <w:t xml:space="preserve">    var notification = JsonSerializer.Deserialize&lt;DeveloperNotification&gt;(jsonString);</w:t>
        <w:br w:type="textWrapping"/>
        <w:br w:type="textWrapping"/>
        <w:t xml:space="preserve">    if (notification?.SubscriptionNotification != null)</w:t>
        <w:br w:type="textWrapping"/>
        <w:t xml:space="preserve">    {</w:t>
        <w:br w:type="textWrapping"/>
        <w:t xml:space="preserve">        var subNotif = notification.SubscriptionNotification;</w:t>
        <w:br w:type="textWrapping"/>
        <w:t xml:space="preserve">        var token = subNotif.PurchaseToken;</w:t>
        <w:br w:type="textWrapping"/>
        <w:br w:type="textWrapping"/>
        <w:t xml:space="preserve">        // 根據事件種類更新用戶資料庫</w:t>
        <w:br w:type="textWrapping"/>
        <w:t xml:space="preserve">        switch (subNotif.NotificationType)</w:t>
        <w:br w:type="textWrapping"/>
        <w:t xml:space="preserve">        {</w:t>
        <w:br w:type="textWrapping"/>
        <w:t xml:space="preserve">            case 2: // SUBSCRIPTION_RENEWED (自動續訂成功)</w:t>
        <w:br w:type="textWrapping"/>
        <w:t xml:space="preserve">                // 延長 VIP 到期日</w:t>
        <w:br w:type="textWrapping"/>
        <w:t xml:space="preserve">                break;</w:t>
        <w:br w:type="textWrapping"/>
        <w:t xml:space="preserve">            case 3: // SUBSCRIPTION_CANCELED (使用者取消續訂，但當期仍有效)</w:t>
        <w:br w:type="textWrapping"/>
        <w:t xml:space="preserve">                break;</w:t>
        <w:br w:type="textWrapping"/>
        <w:t xml:space="preserve">            case 13: // SUBSCRIPTION_EXPIRED (訂閱正式過期)</w:t>
        <w:br w:type="textWrapping"/>
        <w:t xml:space="preserve">                // 將用戶降級為 Free Tier</w:t>
        <w:br w:type="textWrapping"/>
        <w:t xml:space="preserve">                break;</w:t>
        <w:br w:type="textWrapping"/>
        <w:t xml:space="preserve">            case 5: // SUBSCRIPTION_REVOKED (遭退款或強制撤銷)</w:t>
        <w:br w:type="textWrapping"/>
        <w:t xml:space="preserve">                // 立即收回 VIP 權限</w:t>
        <w:br w:type="textWrapping"/>
        <w:t xml:space="preserve">                break;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return Results.Ok(); // 必須回傳 200 OK 告知 Pub/Sub 已成功處理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沙盒測試與測試人員設定 (License Testing)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在尚未正式發布到正式軌道 (Production) 之前，需使用沙盒環境測試金流：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設定許可測試帳號 (License Testing)：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進入 Google Play Console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授權測試 (License Testing)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加入開發團隊成員與測試人員的 Gmail 帳號。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測試回應設定：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將「授權測試回應」設定為 RESPOND_NORMALLY（正常回應測試卡片）。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測試卡片與週期：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測試卡片 (Test Card)：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測試扣款不會產生實際信用卡費用。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測試訂閱週期 (Test Renewal Cycles)：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在沙盒環境中，原本每月（30 天）的訂閱會自動縮短為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分鐘自動續訂一次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，最多續訂 6 次後自動過期，非常適合用來測試 RTDN Webhook 續訂邏輯！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驗收與上架前 Checkpoints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GCP Service Account 已設定完成，並成功賦予 Google Play Console 存取權限。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後端已實作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Acknowledge (確認購買)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邏輯，防止商品在 3 天後被 Google 自動退款。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Users 資料庫已建立 PlanTier (方案類別) 與 SoraPoints (點數餘額) 欄位。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測試人員已加入 License Testing 名單，且於 Android 實機完成「點數購買」與「VIP 訂閱/退款」閉環測試。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App Store 頁面已貼上隱私權政策 (Privacy Policy) 與條款，註明自動續訂扣款說明。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mSun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y.google.com/console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