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DB" w:rsidRDefault="00D64CDB">
      <w:pPr>
        <w:rPr>
          <w:rFonts w:ascii="TH SarabunPSK" w:hAnsi="TH SarabunPSK" w:cs="TH SarabunPSK"/>
          <w:b/>
          <w:bCs/>
          <w:sz w:val="36"/>
          <w:szCs w:val="36"/>
        </w:rPr>
      </w:pPr>
      <w:r w:rsidRPr="00D64CDB"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การออกแบบโปรแกรม</w:t>
      </w:r>
    </w:p>
    <w:p w:rsidR="00D64CDB" w:rsidRDefault="00D64C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แบ่งโปรแกรมออกเป็นทั้งหมด 3 ส่วน คือส่วน </w:t>
      </w:r>
      <w:r>
        <w:rPr>
          <w:rFonts w:ascii="TH SarabunPSK" w:hAnsi="TH SarabunPSK" w:cs="TH SarabunPSK"/>
          <w:sz w:val="32"/>
          <w:szCs w:val="32"/>
        </w:rPr>
        <w:t xml:space="preserve">consumer, supplier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product </w:t>
      </w:r>
      <w:r>
        <w:rPr>
          <w:rFonts w:ascii="TH SarabunPSK" w:hAnsi="TH SarabunPSK" w:cs="TH SarabunPSK" w:hint="cs"/>
          <w:sz w:val="32"/>
          <w:szCs w:val="32"/>
          <w:cs/>
        </w:rPr>
        <w:t>ซึ่งมีการจัดการดังนี้</w:t>
      </w:r>
    </w:p>
    <w:p w:rsidR="00241940" w:rsidRPr="00710728" w:rsidRDefault="00710728" w:rsidP="00710728">
      <w:pPr>
        <w:rPr>
          <w:rStyle w:val="fontstyle01"/>
          <w:rFonts w:ascii="TH SarabunPSK" w:hAnsi="TH SarabunPSK" w:cs="TH SarabunPSK"/>
          <w:color w:val="auto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D64CDB" w:rsidRPr="00710728">
        <w:rPr>
          <w:rFonts w:ascii="TH SarabunPSK" w:hAnsi="TH SarabunPSK" w:cs="TH SarabunPSK"/>
          <w:sz w:val="32"/>
          <w:szCs w:val="32"/>
        </w:rPr>
        <w:t xml:space="preserve">Product </w:t>
      </w:r>
      <w:r w:rsidR="00241940" w:rsidRPr="00710728">
        <w:rPr>
          <w:rFonts w:ascii="TH SarabunPSK" w:hAnsi="TH SarabunPSK" w:cs="TH SarabunPSK"/>
          <w:sz w:val="32"/>
          <w:szCs w:val="32"/>
        </w:rPr>
        <w:t xml:space="preserve">– </w:t>
      </w:r>
      <w:r w:rsidR="00241940" w:rsidRPr="00710728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241940" w:rsidRPr="00710728">
        <w:rPr>
          <w:rFonts w:ascii="TH SarabunPSK" w:hAnsi="TH SarabunPSK" w:cs="TH SarabunPSK"/>
          <w:sz w:val="32"/>
          <w:szCs w:val="32"/>
        </w:rPr>
        <w:t xml:space="preserve">share resource </w:t>
      </w:r>
      <w:r w:rsidR="00241940" w:rsidRPr="00710728">
        <w:rPr>
          <w:rFonts w:ascii="TH SarabunPSK" w:hAnsi="TH SarabunPSK" w:cs="TH SarabunPSK" w:hint="cs"/>
          <w:sz w:val="32"/>
          <w:szCs w:val="32"/>
          <w:cs/>
        </w:rPr>
        <w:t>ซึ่งมีจำนวน</w:t>
      </w:r>
      <w:r w:rsidR="000872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72A1">
        <w:rPr>
          <w:rFonts w:ascii="TH SarabunPSK" w:hAnsi="TH SarabunPSK" w:cs="TH SarabunPSK"/>
          <w:sz w:val="32"/>
          <w:szCs w:val="32"/>
        </w:rPr>
        <w:t>(</w:t>
      </w:r>
      <w:r w:rsidR="000872A1">
        <w:rPr>
          <w:rFonts w:ascii="TH SarabunPSK" w:hAnsi="TH SarabunPSK" w:cs="TH SarabunPSK" w:hint="cs"/>
          <w:sz w:val="32"/>
          <w:szCs w:val="32"/>
          <w:cs/>
        </w:rPr>
        <w:t xml:space="preserve">จำนวนน้อยที่สุดคือ </w:t>
      </w:r>
      <w:r w:rsidR="000872A1">
        <w:rPr>
          <w:rFonts w:ascii="TH SarabunPSK" w:hAnsi="TH SarabunPSK" w:cs="TH SarabunPSK"/>
          <w:sz w:val="32"/>
          <w:szCs w:val="32"/>
        </w:rPr>
        <w:t>0 (</w:t>
      </w:r>
      <w:r w:rsidR="000872A1">
        <w:rPr>
          <w:rFonts w:ascii="TH SarabunPSK" w:hAnsi="TH SarabunPSK" w:cs="TH SarabunPSK" w:hint="cs"/>
          <w:sz w:val="32"/>
          <w:szCs w:val="32"/>
          <w:cs/>
        </w:rPr>
        <w:t>ว่าง</w:t>
      </w:r>
      <w:r w:rsidR="000872A1">
        <w:rPr>
          <w:rFonts w:ascii="TH SarabunPSK" w:hAnsi="TH SarabunPSK" w:cs="TH SarabunPSK"/>
          <w:sz w:val="32"/>
          <w:szCs w:val="32"/>
        </w:rPr>
        <w:t xml:space="preserve">) </w:t>
      </w:r>
      <w:r w:rsidR="000872A1">
        <w:rPr>
          <w:rFonts w:ascii="TH SarabunPSK" w:hAnsi="TH SarabunPSK" w:cs="TH SarabunPSK" w:hint="cs"/>
          <w:sz w:val="32"/>
          <w:szCs w:val="32"/>
          <w:cs/>
        </w:rPr>
        <w:t xml:space="preserve">จำนวนมากที่สุดคือ </w:t>
      </w:r>
      <w:r w:rsidR="000872A1">
        <w:rPr>
          <w:rFonts w:ascii="TH SarabunPSK" w:hAnsi="TH SarabunPSK" w:cs="TH SarabunPSK"/>
          <w:sz w:val="32"/>
          <w:szCs w:val="32"/>
        </w:rPr>
        <w:t>100 (</w:t>
      </w:r>
      <w:r w:rsidR="000872A1">
        <w:rPr>
          <w:rFonts w:ascii="TH SarabunPSK" w:hAnsi="TH SarabunPSK" w:cs="TH SarabunPSK" w:hint="cs"/>
          <w:sz w:val="32"/>
          <w:szCs w:val="32"/>
          <w:cs/>
        </w:rPr>
        <w:t>เต็ม</w:t>
      </w:r>
      <w:r w:rsidR="000872A1">
        <w:rPr>
          <w:rFonts w:ascii="TH SarabunPSK" w:hAnsi="TH SarabunPSK" w:cs="TH SarabunPSK"/>
          <w:sz w:val="32"/>
          <w:szCs w:val="32"/>
        </w:rPr>
        <w:t>)</w:t>
      </w:r>
      <w:r w:rsidR="007D6321">
        <w:rPr>
          <w:rFonts w:ascii="TH SarabunPSK" w:hAnsi="TH SarabunPSK" w:cs="TH SarabunPSK"/>
          <w:sz w:val="32"/>
          <w:szCs w:val="32"/>
        </w:rPr>
        <w:t>)</w:t>
      </w:r>
      <w:bookmarkStart w:id="0" w:name="_GoBack"/>
      <w:bookmarkEnd w:id="0"/>
      <w:r w:rsidR="000872A1">
        <w:rPr>
          <w:rFonts w:ascii="TH SarabunPSK" w:hAnsi="TH SarabunPSK" w:cs="TH SarabunPSK"/>
          <w:sz w:val="32"/>
          <w:szCs w:val="32"/>
        </w:rPr>
        <w:t xml:space="preserve"> </w:t>
      </w:r>
      <w:r w:rsidR="00241940" w:rsidRPr="0071072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41940" w:rsidRPr="00710728">
        <w:rPr>
          <w:rStyle w:val="fontstyle01"/>
          <w:rFonts w:ascii="TH SarabunPSK" w:hAnsi="TH SarabunPSK" w:cs="TH SarabunPSK"/>
        </w:rPr>
        <w:t>mutual exclusion</w:t>
      </w:r>
      <w:r w:rsidR="00241940" w:rsidRPr="00710728">
        <w:rPr>
          <w:rStyle w:val="fontstyle01"/>
          <w:rFonts w:ascii="TH SarabunPSK" w:hAnsi="TH SarabunPSK" w:cs="TH SarabunPSK" w:hint="cs"/>
          <w:cs/>
        </w:rPr>
        <w:t xml:space="preserve"> สำหรับแต่ละสินค้าแยกกันไป</w:t>
      </w:r>
    </w:p>
    <w:p w:rsidR="00D64CDB" w:rsidRPr="00710728" w:rsidRDefault="00710728" w:rsidP="00710728">
      <w:pPr>
        <w:rPr>
          <w:rFonts w:ascii="TH SarabunPSK" w:hAnsi="TH SarabunPSK" w:cs="TH SarabunPSK" w:hint="cs"/>
          <w:sz w:val="32"/>
          <w:szCs w:val="32"/>
        </w:rPr>
      </w:pPr>
      <w:r>
        <w:rPr>
          <w:rStyle w:val="fontstyle01"/>
          <w:rFonts w:ascii="TH SarabunPSK" w:hAnsi="TH SarabunPSK" w:cs="TH SarabunPSK"/>
        </w:rPr>
        <w:t>2</w:t>
      </w:r>
      <w:r w:rsidR="00BE45A8">
        <w:rPr>
          <w:rStyle w:val="fontstyle01"/>
          <w:rFonts w:ascii="TH SarabunPSK" w:hAnsi="TH SarabunPSK" w:cs="TH SarabunPSK"/>
        </w:rPr>
        <w:t>.</w:t>
      </w:r>
      <w:r>
        <w:rPr>
          <w:rStyle w:val="fontstyle01"/>
          <w:rFonts w:ascii="TH SarabunPSK" w:hAnsi="TH SarabunPSK" w:cs="TH SarabunPSK"/>
        </w:rPr>
        <w:t xml:space="preserve"> – 3</w:t>
      </w:r>
      <w:r w:rsidR="00BE45A8">
        <w:rPr>
          <w:rStyle w:val="fontstyle01"/>
          <w:rFonts w:ascii="TH SarabunPSK" w:hAnsi="TH SarabunPSK" w:cs="TH SarabunPSK"/>
        </w:rPr>
        <w:t xml:space="preserve">. </w:t>
      </w:r>
      <w:r w:rsidR="00241940" w:rsidRPr="00710728">
        <w:rPr>
          <w:rStyle w:val="fontstyle01"/>
          <w:rFonts w:ascii="TH SarabunPSK" w:hAnsi="TH SarabunPSK" w:cs="TH SarabunPSK"/>
        </w:rPr>
        <w:t>Supplier</w:t>
      </w:r>
      <w:r w:rsidR="00BE45A8">
        <w:rPr>
          <w:rStyle w:val="fontstyle01"/>
          <w:rFonts w:ascii="TH SarabunPSK" w:hAnsi="TH SarabunPSK" w:cs="TH SarabunPSK"/>
        </w:rPr>
        <w:t xml:space="preserve"> and Consumer</w:t>
      </w:r>
      <w:r w:rsidR="00241940" w:rsidRPr="00710728">
        <w:rPr>
          <w:rStyle w:val="fontstyle01"/>
          <w:rFonts w:ascii="TH SarabunPSK" w:hAnsi="TH SarabunPSK" w:cs="TH SarabunPSK"/>
        </w:rPr>
        <w:t xml:space="preserve"> – supplier</w:t>
      </w:r>
      <w:r w:rsidR="00BE45A8">
        <w:rPr>
          <w:rStyle w:val="fontstyle01"/>
          <w:rFonts w:ascii="TH SarabunPSK" w:hAnsi="TH SarabunPSK" w:cs="TH SarabunPSK" w:hint="cs"/>
          <w:cs/>
        </w:rPr>
        <w:t xml:space="preserve">และ </w:t>
      </w:r>
      <w:r w:rsidR="00BE45A8">
        <w:rPr>
          <w:rStyle w:val="fontstyle01"/>
          <w:rFonts w:ascii="TH SarabunPSK" w:hAnsi="TH SarabunPSK" w:cs="TH SarabunPSK"/>
        </w:rPr>
        <w:t>consumer</w:t>
      </w:r>
      <w:r w:rsidR="00241940" w:rsidRPr="00710728">
        <w:rPr>
          <w:rStyle w:val="fontstyle01"/>
          <w:rFonts w:ascii="TH SarabunPSK" w:hAnsi="TH SarabunPSK" w:cs="TH SarabunPSK"/>
        </w:rPr>
        <w:t xml:space="preserve"> </w:t>
      </w:r>
      <w:r w:rsidR="00241940" w:rsidRPr="00710728">
        <w:rPr>
          <w:rStyle w:val="fontstyle01"/>
          <w:rFonts w:ascii="TH SarabunPSK" w:hAnsi="TH SarabunPSK" w:cs="TH SarabunPSK" w:hint="cs"/>
          <w:cs/>
        </w:rPr>
        <w:t xml:space="preserve">แต่ละรายละถูกแทนด้วย </w:t>
      </w:r>
      <w:r w:rsidR="00241940" w:rsidRPr="00710728">
        <w:rPr>
          <w:rStyle w:val="fontstyle01"/>
          <w:rFonts w:ascii="TH SarabunPSK" w:hAnsi="TH SarabunPSK" w:cs="TH SarabunPSK"/>
        </w:rPr>
        <w:t xml:space="preserve">thread </w:t>
      </w:r>
      <w:r w:rsidR="000872A1">
        <w:rPr>
          <w:rStyle w:val="fontstyle01"/>
          <w:rFonts w:ascii="TH SarabunPSK" w:hAnsi="TH SarabunPSK" w:cs="TH SarabunPSK" w:hint="cs"/>
          <w:cs/>
        </w:rPr>
        <w:t>ที่</w:t>
      </w:r>
      <w:r w:rsidR="00241940" w:rsidRPr="00710728">
        <w:rPr>
          <w:rStyle w:val="fontstyle01"/>
          <w:rFonts w:ascii="TH SarabunPSK" w:hAnsi="TH SarabunPSK" w:cs="TH SarabunPSK" w:hint="cs"/>
          <w:cs/>
        </w:rPr>
        <w:t xml:space="preserve">มี </w:t>
      </w:r>
      <w:r w:rsidR="00241940" w:rsidRPr="00710728">
        <w:rPr>
          <w:rStyle w:val="fontstyle01"/>
          <w:rFonts w:ascii="TH SarabunPSK" w:hAnsi="TH SarabunPSK" w:cs="TH SarabunPSK"/>
        </w:rPr>
        <w:t xml:space="preserve">attribute </w:t>
      </w:r>
      <w:r w:rsidR="00241940" w:rsidRPr="00710728">
        <w:rPr>
          <w:rStyle w:val="fontstyle01"/>
          <w:rFonts w:ascii="TH SarabunPSK" w:hAnsi="TH SarabunPSK" w:cs="TH SarabunPSK" w:hint="cs"/>
          <w:cs/>
        </w:rPr>
        <w:t xml:space="preserve">ตามที่กำหนดของแต่ละคนแยกกันไป </w:t>
      </w:r>
      <w:r w:rsidR="00241940" w:rsidRPr="00710728">
        <w:rPr>
          <w:rStyle w:val="fontstyle01"/>
          <w:rFonts w:ascii="TH SarabunPSK" w:hAnsi="TH SarabunPSK" w:cs="TH SarabunPSK"/>
        </w:rPr>
        <w:t xml:space="preserve">(name, interval, repeat) </w:t>
      </w:r>
      <w:r w:rsidR="00241940" w:rsidRPr="00710728">
        <w:rPr>
          <w:rStyle w:val="fontstyle01"/>
          <w:rFonts w:ascii="TH SarabunPSK" w:hAnsi="TH SarabunPSK" w:cs="TH SarabunPSK" w:hint="cs"/>
          <w:cs/>
        </w:rPr>
        <w:t xml:space="preserve">ซึ่ง </w:t>
      </w:r>
      <w:r w:rsidR="00241940" w:rsidRPr="00710728">
        <w:rPr>
          <w:rStyle w:val="fontstyle01"/>
          <w:rFonts w:ascii="TH SarabunPSK" w:hAnsi="TH SarabunPSK" w:cs="TH SarabunPSK"/>
        </w:rPr>
        <w:t xml:space="preserve">attribute </w:t>
      </w:r>
      <w:r w:rsidR="00241940" w:rsidRPr="00710728">
        <w:rPr>
          <w:rStyle w:val="fontstyle01"/>
          <w:rFonts w:ascii="TH SarabunPSK" w:hAnsi="TH SarabunPSK" w:cs="TH SarabunPSK" w:hint="cs"/>
          <w:cs/>
        </w:rPr>
        <w:t xml:space="preserve">นี่อยู่ในรูปแบบตัวแปร </w:t>
      </w:r>
      <w:r w:rsidR="00241940" w:rsidRPr="00710728">
        <w:rPr>
          <w:rStyle w:val="fontstyle01"/>
          <w:rFonts w:ascii="TH SarabunPSK" w:hAnsi="TH SarabunPSK" w:cs="TH SarabunPSK"/>
        </w:rPr>
        <w:t>structure</w:t>
      </w:r>
      <w:r w:rsidR="00BE45A8">
        <w:rPr>
          <w:rStyle w:val="fontstyle01"/>
          <w:rFonts w:ascii="TH SarabunPSK" w:hAnsi="TH SarabunPSK" w:cs="TH SarabunPSK"/>
        </w:rPr>
        <w:t xml:space="preserve"> </w:t>
      </w:r>
      <w:r w:rsidR="00BE45A8">
        <w:rPr>
          <w:rStyle w:val="fontstyle01"/>
          <w:rFonts w:ascii="TH SarabunPSK" w:hAnsi="TH SarabunPSK" w:cs="TH SarabunPSK" w:hint="cs"/>
          <w:cs/>
        </w:rPr>
        <w:t xml:space="preserve">และ </w:t>
      </w:r>
      <w:r w:rsidR="00BE45A8">
        <w:rPr>
          <w:rStyle w:val="fontstyle01"/>
          <w:rFonts w:ascii="TH SarabunPSK" w:hAnsi="TH SarabunPSK" w:cs="TH SarabunPSK"/>
        </w:rPr>
        <w:t xml:space="preserve">supplier </w:t>
      </w:r>
      <w:r w:rsidR="00BE45A8">
        <w:rPr>
          <w:rStyle w:val="fontstyle01"/>
          <w:rFonts w:ascii="TH SarabunPSK" w:hAnsi="TH SarabunPSK" w:cs="TH SarabunPSK" w:hint="cs"/>
          <w:cs/>
        </w:rPr>
        <w:t xml:space="preserve">และ </w:t>
      </w:r>
      <w:r w:rsidR="00BE45A8">
        <w:rPr>
          <w:rStyle w:val="fontstyle01"/>
          <w:rFonts w:ascii="TH SarabunPSK" w:hAnsi="TH SarabunPSK" w:cs="TH SarabunPSK"/>
        </w:rPr>
        <w:t xml:space="preserve">consumer </w:t>
      </w:r>
      <w:r w:rsidR="00BE45A8">
        <w:rPr>
          <w:rStyle w:val="fontstyle01"/>
          <w:rFonts w:ascii="TH SarabunPSK" w:hAnsi="TH SarabunPSK" w:cs="TH SarabunPSK" w:hint="cs"/>
          <w:cs/>
        </w:rPr>
        <w:t xml:space="preserve">ทุกคนจะมีการทำงานที่เหมือนกันในประเภทเดียวกัน และ การทำงานที่แตกต่างกันเมื่อเป็นคนละประเภท </w:t>
      </w:r>
      <w:r w:rsidR="00BE45A8">
        <w:rPr>
          <w:rStyle w:val="fontstyle01"/>
          <w:rFonts w:ascii="TH SarabunPSK" w:hAnsi="TH SarabunPSK" w:cs="TH SarabunPSK"/>
        </w:rPr>
        <w:t xml:space="preserve">(supplier </w:t>
      </w:r>
      <w:r w:rsidR="00BE45A8">
        <w:rPr>
          <w:rStyle w:val="fontstyle01"/>
          <w:rFonts w:ascii="TH SarabunPSK" w:hAnsi="TH SarabunPSK" w:cs="TH SarabunPSK" w:hint="cs"/>
          <w:cs/>
        </w:rPr>
        <w:t>ทุกคนทำงานเหมือนกัน</w:t>
      </w:r>
      <w:r w:rsidR="00BE45A8">
        <w:rPr>
          <w:rStyle w:val="fontstyle01"/>
          <w:rFonts w:ascii="TH SarabunPSK" w:hAnsi="TH SarabunPSK" w:cs="TH SarabunPSK"/>
        </w:rPr>
        <w:t xml:space="preserve">, consumer </w:t>
      </w:r>
      <w:r w:rsidR="00BE45A8">
        <w:rPr>
          <w:rStyle w:val="fontstyle01"/>
          <w:rFonts w:ascii="TH SarabunPSK" w:hAnsi="TH SarabunPSK" w:cs="TH SarabunPSK" w:hint="cs"/>
          <w:cs/>
        </w:rPr>
        <w:t>ทุกคนทำงานเหมือนกัน</w:t>
      </w:r>
      <w:r w:rsidR="00BE45A8">
        <w:rPr>
          <w:rStyle w:val="fontstyle01"/>
          <w:rFonts w:ascii="TH SarabunPSK" w:hAnsi="TH SarabunPSK" w:cs="TH SarabunPSK"/>
        </w:rPr>
        <w:t xml:space="preserve">, supplier </w:t>
      </w:r>
      <w:r w:rsidR="00BE45A8">
        <w:rPr>
          <w:rStyle w:val="fontstyle01"/>
          <w:rFonts w:ascii="TH SarabunPSK" w:hAnsi="TH SarabunPSK" w:cs="TH SarabunPSK" w:hint="cs"/>
          <w:cs/>
        </w:rPr>
        <w:t xml:space="preserve">กับ </w:t>
      </w:r>
      <w:r w:rsidR="00BE45A8">
        <w:rPr>
          <w:rStyle w:val="fontstyle01"/>
          <w:rFonts w:ascii="TH SarabunPSK" w:hAnsi="TH SarabunPSK" w:cs="TH SarabunPSK"/>
        </w:rPr>
        <w:t xml:space="preserve">consumer </w:t>
      </w:r>
      <w:r w:rsidR="00BE45A8">
        <w:rPr>
          <w:rStyle w:val="fontstyle01"/>
          <w:rFonts w:ascii="TH SarabunPSK" w:hAnsi="TH SarabunPSK" w:cs="TH SarabunPSK" w:hint="cs"/>
          <w:cs/>
        </w:rPr>
        <w:t>ทำงานแตกต่างกัน</w:t>
      </w:r>
      <w:r w:rsidR="00BE45A8">
        <w:rPr>
          <w:rStyle w:val="fontstyle01"/>
          <w:rFonts w:ascii="TH SarabunPSK" w:hAnsi="TH SarabunPSK" w:cs="TH SarabunPSK"/>
        </w:rPr>
        <w:t>)</w:t>
      </w:r>
    </w:p>
    <w:sectPr w:rsidR="00D64CDB" w:rsidRPr="0071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SarabunPS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6A90"/>
    <w:multiLevelType w:val="hybridMultilevel"/>
    <w:tmpl w:val="1FFAFC80"/>
    <w:lvl w:ilvl="0" w:tplc="CDEA4804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6035"/>
    <w:multiLevelType w:val="hybridMultilevel"/>
    <w:tmpl w:val="1666C2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7577E"/>
    <w:multiLevelType w:val="hybridMultilevel"/>
    <w:tmpl w:val="B4E2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32479"/>
    <w:multiLevelType w:val="hybridMultilevel"/>
    <w:tmpl w:val="50228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126CB"/>
    <w:multiLevelType w:val="hybridMultilevel"/>
    <w:tmpl w:val="47225886"/>
    <w:lvl w:ilvl="0" w:tplc="376ED580">
      <w:start w:val="1"/>
      <w:numFmt w:val="bullet"/>
      <w:lvlText w:val="-"/>
      <w:lvlJc w:val="left"/>
      <w:pPr>
        <w:ind w:left="792" w:hanging="360"/>
      </w:pPr>
      <w:rPr>
        <w:rFonts w:ascii="TH SarabunPSK" w:eastAsiaTheme="minorHAnsi" w:hAnsi="TH SarabunPSK" w:cs="TH SarabunPSK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20"/>
    <w:rsid w:val="000872A1"/>
    <w:rsid w:val="00241940"/>
    <w:rsid w:val="00710728"/>
    <w:rsid w:val="007D6321"/>
    <w:rsid w:val="00AC5D20"/>
    <w:rsid w:val="00BE45A8"/>
    <w:rsid w:val="00D64CDB"/>
    <w:rsid w:val="00E0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1881"/>
  <w15:chartTrackingRefBased/>
  <w15:docId w15:val="{D789C39E-F9BD-4CDF-861C-20A0A2E1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CDB"/>
    <w:pPr>
      <w:ind w:left="720"/>
      <w:contextualSpacing/>
    </w:pPr>
  </w:style>
  <w:style w:type="character" w:customStyle="1" w:styleId="fontstyle01">
    <w:name w:val="fontstyle01"/>
    <w:basedOn w:val="DefaultParagraphFont"/>
    <w:rsid w:val="00241940"/>
    <w:rPr>
      <w:rFonts w:ascii="THSarabunPSK" w:hAnsi="TH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Willas Feresnia</dc:creator>
  <cp:keywords/>
  <dc:description/>
  <cp:lastModifiedBy>Willas Feresnia</cp:lastModifiedBy>
  <cp:revision>5</cp:revision>
  <dcterms:created xsi:type="dcterms:W3CDTF">2018-04-19T18:55:00Z</dcterms:created>
  <dcterms:modified xsi:type="dcterms:W3CDTF">2018-04-19T19:36:00Z</dcterms:modified>
</cp:coreProperties>
</file>