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shd w:fill="fcfcfc" w:val="clear"/>
        </w:rPr>
      </w:pPr>
      <w:r w:rsidDel="00000000" w:rsidR="00000000" w:rsidRPr="00000000">
        <w:rPr>
          <w:sz w:val="20"/>
          <w:szCs w:val="20"/>
          <w:shd w:fill="fcfcfc" w:val="clear"/>
          <w:rtl w:val="0"/>
        </w:rPr>
        <w:t xml:space="preserve">MELANIE_TEST_PHRASE_123</w:t>
      </w:r>
    </w:p>
    <w:p w:rsidR="00000000" w:rsidDel="00000000" w:rsidP="00000000" w:rsidRDefault="00000000" w:rsidRPr="00000000" w14:paraId="00000002">
      <w:pPr>
        <w:rPr>
          <w:sz w:val="20"/>
          <w:szCs w:val="20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shd w:fill="fcfcfc" w:val="clear"/>
        </w:rPr>
      </w:pPr>
      <w:r w:rsidDel="00000000" w:rsidR="00000000" w:rsidRPr="00000000">
        <w:rPr>
          <w:sz w:val="20"/>
          <w:szCs w:val="20"/>
          <w:shd w:fill="fcfcfc" w:val="clear"/>
          <w:rtl w:val="0"/>
        </w:rPr>
        <w:t xml:space="preserve">Onboarding Checklist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0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Set up local environment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Review team branching workflow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Upload first onboarding document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Generate first quiz draft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  <w:shd w:fill="fcfcfc" w:val="clear"/>
        </w:rPr>
      </w:pPr>
      <w:r w:rsidDel="00000000" w:rsidR="00000000" w:rsidRPr="00000000">
        <w:rPr>
          <w:sz w:val="20"/>
          <w:szCs w:val="20"/>
          <w:shd w:fill="fcfcfc" w:val="clear"/>
          <w:rtl w:val="0"/>
        </w:rPr>
        <w:t xml:space="preserve">Managers review quiz quality before publishing.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