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55B7" w14:textId="77777777" w:rsidR="00B571C7" w:rsidRPr="00FD4FAB" w:rsidRDefault="00B571C7" w:rsidP="001B0B58">
      <w:pPr>
        <w:ind w:left="709" w:firstLine="0"/>
        <w:rPr>
          <w:b/>
        </w:rPr>
      </w:pPr>
      <w:r w:rsidRPr="00FD4FAB">
        <w:rPr>
          <w:b/>
        </w:rPr>
        <w:t>МИНИСТЕРСТВО ОБРАЗОВАНИЯ РЕСПУБЛИКИ БЕЛАРУСЬ</w:t>
      </w:r>
    </w:p>
    <w:p w14:paraId="4BBB0E85" w14:textId="77777777" w:rsidR="00B571C7" w:rsidRPr="00193A3F" w:rsidRDefault="00B571C7" w:rsidP="004D7F4E">
      <w:pPr>
        <w:pStyle w:val="Title"/>
      </w:pPr>
      <w:r w:rsidRPr="00193A3F">
        <w:t>БЕЛОРУССКИЙ ГОСУДАРСТВЕННЫЙ УНИВЕРСИТЕТ</w:t>
      </w:r>
    </w:p>
    <w:p w14:paraId="6228D144" w14:textId="77777777" w:rsidR="00B571C7" w:rsidRPr="00193A3F" w:rsidRDefault="00B571C7" w:rsidP="004D7F4E">
      <w:pPr>
        <w:pStyle w:val="Title"/>
      </w:pPr>
      <w:r w:rsidRPr="00193A3F">
        <w:t>ФАКУЛЬТЕТ ПРИКЛАДНОЙ МАТЕМАТИКИ И ИНФОРМАТИКИ</w:t>
      </w:r>
    </w:p>
    <w:p w14:paraId="52F10C72" w14:textId="77777777" w:rsidR="00B571C7" w:rsidRDefault="00B571C7" w:rsidP="005D7982"/>
    <w:p w14:paraId="04775D17" w14:textId="77777777" w:rsidR="00304AAF" w:rsidRPr="004644DA" w:rsidRDefault="00304AAF" w:rsidP="005D7982"/>
    <w:p w14:paraId="723AEF81" w14:textId="77777777" w:rsidR="00B571C7" w:rsidRDefault="00B571C7" w:rsidP="005D7982"/>
    <w:p w14:paraId="5A0311E3" w14:textId="77777777" w:rsidR="004D7F4E" w:rsidRDefault="004D7F4E" w:rsidP="005D7982"/>
    <w:p w14:paraId="42D20C34" w14:textId="77777777" w:rsidR="004D7F4E" w:rsidRPr="004644DA" w:rsidRDefault="004D7F4E" w:rsidP="005D7982"/>
    <w:p w14:paraId="1E8E4D67" w14:textId="2C200A00" w:rsidR="00A966BB" w:rsidRDefault="006C5FC7" w:rsidP="00A966BB">
      <w:pPr>
        <w:pStyle w:val="Title"/>
        <w:rPr>
          <w:caps/>
        </w:rPr>
      </w:pPr>
      <w:r>
        <w:rPr>
          <w:caps/>
        </w:rPr>
        <w:t>Методы численного анализа</w:t>
      </w:r>
    </w:p>
    <w:p w14:paraId="3577E3B9" w14:textId="7E653DB6" w:rsidR="00A966BB" w:rsidRPr="00A966BB" w:rsidRDefault="00D0400F" w:rsidP="00A966BB">
      <w:pPr>
        <w:pStyle w:val="Title"/>
        <w:rPr>
          <w:caps/>
        </w:rPr>
      </w:pPr>
      <w:r>
        <w:rPr>
          <w:caps/>
        </w:rPr>
        <w:t>Лабораторная работа №2</w:t>
      </w:r>
    </w:p>
    <w:p w14:paraId="60A603C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5BECD717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280484B8" w14:textId="77777777" w:rsidR="00B571C7" w:rsidRPr="004644DA" w:rsidRDefault="00B571C7" w:rsidP="005D7982"/>
    <w:p w14:paraId="506447E1" w14:textId="77777777" w:rsidR="00B571C7" w:rsidRPr="004644DA" w:rsidRDefault="00B571C7" w:rsidP="005D7982"/>
    <w:p w14:paraId="3226760E" w14:textId="77777777" w:rsidR="00B571C7" w:rsidRDefault="00B571C7" w:rsidP="005D7982"/>
    <w:p w14:paraId="088BBF78" w14:textId="77777777" w:rsidR="004D7F4E" w:rsidRDefault="004D7F4E" w:rsidP="005D7982"/>
    <w:p w14:paraId="743D23E6" w14:textId="77777777" w:rsidR="004D7F4E" w:rsidRDefault="004D7F4E" w:rsidP="005D7982"/>
    <w:p w14:paraId="68972F6E" w14:textId="77777777" w:rsidR="004D7F4E" w:rsidRPr="004644DA" w:rsidRDefault="004D7F4E" w:rsidP="005D7982"/>
    <w:p w14:paraId="1F453636" w14:textId="3426F46D" w:rsidR="00B571C7" w:rsidRPr="004644DA" w:rsidRDefault="00304AAF" w:rsidP="00B571C7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57282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3D3D8737" w14:textId="77777777" w:rsidR="00B571C7" w:rsidRDefault="00B571C7" w:rsidP="00B571C7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C791B66" w14:textId="77777777" w:rsidR="00B571C7" w:rsidRPr="004644DA" w:rsidRDefault="00B571C7" w:rsidP="00B571C7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14:paraId="4D1D10C4" w14:textId="77777777" w:rsidR="00B571C7" w:rsidRPr="004644DA" w:rsidRDefault="00B571C7" w:rsidP="00B571C7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14:paraId="6F18FAA7" w14:textId="62101A83" w:rsidR="00B571C7" w:rsidRPr="004644DA" w:rsidRDefault="00572827" w:rsidP="00B571C7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965F851" w14:textId="17390BAC" w:rsidR="00572827" w:rsidRDefault="00572827" w:rsidP="005D7982">
      <w:pPr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 xml:space="preserve">доцент кафедры </w:t>
      </w:r>
      <w:r w:rsidR="006C5FC7">
        <w:rPr>
          <w:color w:val="000000"/>
          <w:szCs w:val="18"/>
          <w:shd w:val="clear" w:color="auto" w:fill="FFFFFF"/>
        </w:rPr>
        <w:t>ВычМат</w:t>
      </w:r>
      <w:r w:rsidRPr="00572827">
        <w:rPr>
          <w:color w:val="000000"/>
          <w:szCs w:val="18"/>
          <w:shd w:val="clear" w:color="auto" w:fill="FFFFFF"/>
        </w:rPr>
        <w:t>,</w:t>
      </w:r>
    </w:p>
    <w:p w14:paraId="0F9599A1" w14:textId="262CF139" w:rsidR="00B571C7" w:rsidRDefault="00572827" w:rsidP="005D7982">
      <w:pPr>
        <w:rPr>
          <w:color w:val="000000"/>
          <w:szCs w:val="18"/>
          <w:shd w:val="clear" w:color="auto" w:fill="FFFFFF"/>
        </w:rPr>
      </w:pPr>
      <w:r w:rsidRPr="00572827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>кандидат физико-математических наук</w:t>
      </w:r>
    </w:p>
    <w:p w14:paraId="252EE26A" w14:textId="1DFB51BC" w:rsidR="00572827" w:rsidRPr="00572827" w:rsidRDefault="00572827" w:rsidP="00572827">
      <w:pPr>
        <w:jc w:val="center"/>
        <w:rPr>
          <w:sz w:val="44"/>
        </w:rPr>
      </w:pPr>
      <w:r>
        <w:rPr>
          <w:color w:val="000000"/>
          <w:szCs w:val="18"/>
          <w:shd w:val="clear" w:color="auto" w:fill="FFFFFF"/>
        </w:rPr>
        <w:t xml:space="preserve">                                </w:t>
      </w:r>
      <w:r w:rsidR="006C5FC7">
        <w:rPr>
          <w:color w:val="000000"/>
          <w:szCs w:val="18"/>
          <w:shd w:val="clear" w:color="auto" w:fill="FFFFFF"/>
        </w:rPr>
        <w:t>Будник А.М</w:t>
      </w:r>
      <w:r>
        <w:rPr>
          <w:color w:val="000000"/>
          <w:szCs w:val="18"/>
          <w:shd w:val="clear" w:color="auto" w:fill="FFFFFF"/>
        </w:rPr>
        <w:t>.</w:t>
      </w:r>
    </w:p>
    <w:p w14:paraId="79336A9C" w14:textId="77777777" w:rsidR="0089570E" w:rsidRDefault="0089570E" w:rsidP="005D7982"/>
    <w:p w14:paraId="448DDA8F" w14:textId="77777777" w:rsidR="004D7F4E" w:rsidRDefault="004D7F4E" w:rsidP="005D7982"/>
    <w:p w14:paraId="11066B68" w14:textId="77777777" w:rsidR="004D7F4E" w:rsidRDefault="004D7F4E" w:rsidP="005D7982"/>
    <w:p w14:paraId="3E5324E3" w14:textId="77777777" w:rsidR="00D53FB8" w:rsidRDefault="00D53FB8" w:rsidP="005D7982"/>
    <w:p w14:paraId="16BAE379" w14:textId="77777777" w:rsidR="00D53FB8" w:rsidRDefault="00D53FB8" w:rsidP="005D7982"/>
    <w:p w14:paraId="1AB5459E" w14:textId="77777777" w:rsidR="00E8102C" w:rsidRDefault="00E8102C" w:rsidP="005D7982"/>
    <w:p w14:paraId="373C7BC4" w14:textId="77777777" w:rsidR="00E8102C" w:rsidRDefault="00E8102C" w:rsidP="005D7982"/>
    <w:p w14:paraId="2664DEFA" w14:textId="77777777" w:rsidR="00D53FB8" w:rsidRDefault="00D53FB8" w:rsidP="005D7982"/>
    <w:p w14:paraId="06CAEF52" w14:textId="77777777" w:rsidR="004D7F4E" w:rsidRDefault="004D7F4E" w:rsidP="005D7982"/>
    <w:p w14:paraId="1CB157B3" w14:textId="259C945B" w:rsidR="00FA60C7" w:rsidRDefault="00B571C7" w:rsidP="006E38CB">
      <w:pPr>
        <w:jc w:val="center"/>
      </w:pPr>
      <w:r>
        <w:t>Минск, 20</w:t>
      </w:r>
      <w:r w:rsidR="00D53FB8">
        <w:t>22</w:t>
      </w:r>
      <w:r>
        <w:br w:type="page"/>
      </w:r>
    </w:p>
    <w:p w14:paraId="1E350515" w14:textId="64F70781" w:rsidR="00291591" w:rsidRDefault="006C5FC7" w:rsidP="00572827">
      <w:pPr>
        <w:pStyle w:val="a0"/>
        <w:rPr>
          <w:rFonts w:eastAsia="Times New Roman"/>
          <w:lang w:val="ru-RU" w:eastAsia="ru-RU"/>
        </w:rPr>
      </w:pPr>
      <w:bookmarkStart w:id="0" w:name="_Toc120581573"/>
      <w:r>
        <w:rPr>
          <w:rFonts w:eastAsia="Times New Roman"/>
          <w:lang w:val="ru-RU" w:eastAsia="ru-RU"/>
        </w:rPr>
        <w:lastRenderedPageBreak/>
        <w:t>Постановка задачи</w:t>
      </w:r>
      <w:r w:rsidR="00572827" w:rsidRPr="006C5FC7">
        <w:rPr>
          <w:rFonts w:eastAsia="Times New Roman"/>
          <w:lang w:val="ru-RU" w:eastAsia="ru-RU"/>
        </w:rPr>
        <w:t>.</w:t>
      </w:r>
      <w:bookmarkEnd w:id="0"/>
    </w:p>
    <w:p w14:paraId="73E7C085" w14:textId="708D86F8" w:rsidR="00037642" w:rsidRDefault="00037642" w:rsidP="00572827">
      <w:pPr>
        <w:pStyle w:val="a0"/>
        <w:rPr>
          <w:rFonts w:eastAsia="Times New Roman"/>
          <w:lang w:val="ru-RU" w:eastAsia="ru-RU"/>
        </w:rPr>
      </w:pPr>
    </w:p>
    <w:p w14:paraId="4CDA1801" w14:textId="6A4E4035" w:rsidR="00105DC2" w:rsidRDefault="00037642" w:rsidP="00105DC2">
      <w:pPr>
        <w:pStyle w:val="Section2"/>
        <w:rPr>
          <w:lang w:eastAsia="ru-RU"/>
        </w:rPr>
      </w:pPr>
      <w:r>
        <w:rPr>
          <w:lang w:eastAsia="ru-RU"/>
        </w:rPr>
        <w:t>Даны интегральные уравгения Фредгольма и Вольтерра 2-го рода при следующих значениях их параметров:</w:t>
      </w:r>
    </w:p>
    <w:p w14:paraId="57021CC6" w14:textId="518C6A5D" w:rsidR="00037642" w:rsidRPr="00037642" w:rsidRDefault="00037642" w:rsidP="00105DC2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x,s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2+sinπ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x+s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eastAsia="ru-RU"/>
                </w:rPr>
                <m:t>-1</m:t>
              </m:r>
            </m:sup>
          </m:sSup>
        </m:oMath>
      </m:oMathPara>
    </w:p>
    <w:p w14:paraId="12D964A7" w14:textId="3D689A67" w:rsidR="00037642" w:rsidRPr="00037642" w:rsidRDefault="00037642" w:rsidP="00105DC2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=2-sinx</m:t>
          </m:r>
        </m:oMath>
      </m:oMathPara>
    </w:p>
    <w:p w14:paraId="70F8253A" w14:textId="0F1ACCE5" w:rsidR="00037642" w:rsidRPr="00037642" w:rsidRDefault="00037642" w:rsidP="00105DC2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λ=0.5</m:t>
          </m:r>
        </m:oMath>
      </m:oMathPara>
    </w:p>
    <w:p w14:paraId="12332803" w14:textId="357313DF" w:rsidR="00037642" w:rsidRDefault="00000000" w:rsidP="00105DC2">
      <w:pPr>
        <w:pStyle w:val="Section2"/>
        <w:rPr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a,b</m:t>
              </m:r>
            </m:e>
          </m:d>
          <m:r>
            <w:rPr>
              <w:rFonts w:ascii="Cambria Math" w:hAnsi="Cambria Math"/>
              <w:lang w:eastAsia="ru-RU"/>
            </w:rPr>
            <m:t>=[0, 1]</m:t>
          </m:r>
        </m:oMath>
      </m:oMathPara>
    </w:p>
    <w:p w14:paraId="3600EF9A" w14:textId="0A7B5BD8" w:rsidR="00151249" w:rsidRDefault="00037642" w:rsidP="00105DC2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Методом мехагических квадратур найти приближенные решения при </w:t>
      </w:r>
      <w:r>
        <w:rPr>
          <w:lang w:val="en-US" w:eastAsia="ru-RU"/>
        </w:rPr>
        <w:t>N</w:t>
      </w:r>
      <w:r w:rsidRPr="00037642">
        <w:rPr>
          <w:lang w:eastAsia="ru-RU"/>
        </w:rPr>
        <w:t xml:space="preserve"> = 10, </w:t>
      </w:r>
      <w:r>
        <w:rPr>
          <w:lang w:eastAsia="ru-RU"/>
        </w:rPr>
        <w:t>используя составную формулу левых прямоугольников для ИУФ-2 и формулу трапеций для ИУВ-2.</w:t>
      </w:r>
    </w:p>
    <w:p w14:paraId="5070854C" w14:textId="0C07A732" w:rsidR="00037642" w:rsidRDefault="00037642" w:rsidP="00037642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Методом последовательных приближений при </w:t>
      </w:r>
      <w:r>
        <w:rPr>
          <w:lang w:val="en-US" w:eastAsia="ru-RU"/>
        </w:rPr>
        <w:t>n</w:t>
      </w:r>
      <w:r w:rsidRPr="00037642">
        <w:rPr>
          <w:lang w:eastAsia="ru-RU"/>
        </w:rPr>
        <w:t xml:space="preserve"> = 5</w:t>
      </w:r>
      <w:r>
        <w:rPr>
          <w:lang w:eastAsia="ru-RU"/>
        </w:rPr>
        <w:t xml:space="preserve"> найти приближенные решения ИУФ-2 и ИУВ-2.</w:t>
      </w:r>
      <w:r w:rsidRPr="00037642">
        <w:rPr>
          <w:lang w:eastAsia="ru-RU"/>
        </w:rPr>
        <w:t xml:space="preserve"> </w:t>
      </w:r>
      <w:r>
        <w:rPr>
          <w:lang w:eastAsia="ru-RU"/>
        </w:rPr>
        <w:t>Для вычисления интегралов применять квадратурные формулы, указанные в п. 1. Оценить погрешность.</w:t>
      </w:r>
    </w:p>
    <w:p w14:paraId="29947454" w14:textId="31996114" w:rsidR="008F6644" w:rsidRDefault="00037642" w:rsidP="00037642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Провести сравнительный анализ полученных результатов. Вычислить по каждому методу решение в точке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a+b</m:t>
            </m:r>
          </m:num>
          <m:den>
            <m:r>
              <w:rPr>
                <w:rFonts w:ascii="Cambria Math" w:hAnsi="Cambria Math"/>
                <w:lang w:eastAsia="ru-RU"/>
              </w:rPr>
              <m:t>2.2</m:t>
            </m:r>
          </m:den>
        </m:f>
      </m:oMath>
      <w:r w:rsidRPr="00037642">
        <w:rPr>
          <w:lang w:eastAsia="ru-RU"/>
        </w:rPr>
        <w:t xml:space="preserve"> </w:t>
      </w:r>
      <w:r>
        <w:rPr>
          <w:lang w:eastAsia="ru-RU"/>
        </w:rPr>
        <w:t xml:space="preserve">и объяснить разницу. </w:t>
      </w:r>
    </w:p>
    <w:p w14:paraId="18ECE05A" w14:textId="77777777" w:rsidR="008D6B7D" w:rsidRPr="00045AFA" w:rsidRDefault="008D6B7D" w:rsidP="008D6B7D">
      <w:pPr>
        <w:pStyle w:val="a0"/>
        <w:rPr>
          <w:lang w:val="ru-RU"/>
        </w:rPr>
      </w:pPr>
      <w:bookmarkStart w:id="1" w:name="_Toc120581574"/>
      <w:r w:rsidRPr="00045AFA">
        <w:rPr>
          <w:lang w:val="ru-RU"/>
        </w:rPr>
        <w:t>Листинг программы.</w:t>
      </w:r>
      <w:bookmarkEnd w:id="1"/>
    </w:p>
    <w:p w14:paraId="5267A2C1" w14:textId="77777777" w:rsidR="008D6B7D" w:rsidRPr="009C0966" w:rsidRDefault="008D6B7D" w:rsidP="008D6B7D">
      <w:pPr>
        <w:pStyle w:val="a1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9C0966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5DD4330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#pragma once</w:t>
      </w:r>
    </w:p>
    <w:p w14:paraId="30B71BE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#define _USE_MATH_DEFINES</w:t>
      </w:r>
    </w:p>
    <w:p w14:paraId="7BB5CD1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&lt;cmath&gt;</w:t>
      </w:r>
    </w:p>
    <w:p w14:paraId="0889242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&lt;iostream&gt;</w:t>
      </w:r>
    </w:p>
    <w:p w14:paraId="103D96E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&lt;stdio.h&gt;</w:t>
      </w:r>
    </w:p>
    <w:p w14:paraId="25D323D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&lt;iomanip&gt;</w:t>
      </w:r>
    </w:p>
    <w:p w14:paraId="3012B59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&lt;fstream&gt;</w:t>
      </w:r>
    </w:p>
    <w:p w14:paraId="58CE1EF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&lt;string&gt;</w:t>
      </w:r>
    </w:p>
    <w:p w14:paraId="7686451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&lt;time.h&gt;</w:t>
      </w:r>
    </w:p>
    <w:p w14:paraId="1815640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using namespace std;</w:t>
      </w:r>
    </w:p>
    <w:p w14:paraId="07AAAD3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lastRenderedPageBreak/>
        <w:t>const double E = pow(10, -6);</w:t>
      </w:r>
    </w:p>
    <w:p w14:paraId="39C406E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304A73D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09C154B2" w14:textId="537B9BCF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58DAF10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F(double x) {</w:t>
      </w:r>
    </w:p>
    <w:p w14:paraId="625D800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(2 - sin(M_PI * x));</w:t>
      </w:r>
    </w:p>
    <w:p w14:paraId="3804A27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24D8C17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K(double x, double s) {</w:t>
      </w:r>
    </w:p>
    <w:p w14:paraId="2A82A1B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1 / (2 + sin(M_PI * (x + s)));</w:t>
      </w:r>
    </w:p>
    <w:p w14:paraId="7083894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01365CC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1D92456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MMK_F(double a, double b) {</w:t>
      </w:r>
    </w:p>
    <w:p w14:paraId="0F7CD3E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int N = 11;</w:t>
      </w:r>
    </w:p>
    <w:p w14:paraId="42DA7B0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h = (b - a) / 11;</w:t>
      </w:r>
    </w:p>
    <w:p w14:paraId="52AEBAE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double** B = new double* [N - 1];</w:t>
      </w:r>
    </w:p>
    <w:p w14:paraId="1444518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1BF7C72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B[i] = new double[N - 1];</w:t>
      </w:r>
    </w:p>
    <w:p w14:paraId="0BA04F0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200599C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x_i, x_j;</w:t>
      </w:r>
    </w:p>
    <w:p w14:paraId="11E99BB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4A07CAA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 - 1; j++) {</w:t>
      </w:r>
    </w:p>
    <w:p w14:paraId="27F6E06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x_i = a + i * h;</w:t>
      </w:r>
    </w:p>
    <w:p w14:paraId="450AD66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x_j = a + j * h;</w:t>
      </w:r>
    </w:p>
    <w:p w14:paraId="4BD0469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if (i == j) {</w:t>
      </w:r>
    </w:p>
    <w:p w14:paraId="1030335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B[i][j] = 1 - 0.5 * h * K(x_i, x_j);</w:t>
      </w:r>
    </w:p>
    <w:p w14:paraId="242F7F4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4D33AB3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else {</w:t>
      </w:r>
    </w:p>
    <w:p w14:paraId="523CAC6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B[i][j] = -0.5 * h * K(x_i, x_j);</w:t>
      </w:r>
    </w:p>
    <w:p w14:paraId="7CADFD0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39D1A03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39FBEBF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09947D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F_ = new double[N - 1];</w:t>
      </w:r>
    </w:p>
    <w:p w14:paraId="6365D16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541F558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x_i = a + i * h;</w:t>
      </w:r>
    </w:p>
    <w:p w14:paraId="511FFDB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F_[i] = F(x_i);</w:t>
      </w:r>
    </w:p>
    <w:p w14:paraId="53555D1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0CE17F7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Matr M(N - 1, B);</w:t>
      </w:r>
    </w:p>
    <w:p w14:paraId="41E2F97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Sist S(M, F_);</w:t>
      </w:r>
    </w:p>
    <w:p w14:paraId="3B88A41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 = S.Gauss();</w:t>
      </w:r>
    </w:p>
    <w:p w14:paraId="040BF51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Значения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функции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u(x)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в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точках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x_i:" &lt;&lt; fixed &lt;&lt; showpoint &lt;&lt; setprecision(7) &lt;&lt; endl;</w:t>
      </w:r>
    </w:p>
    <w:p w14:paraId="59C6ABC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35B7E5A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Y[i] &lt;&lt; endl;</w:t>
      </w:r>
    </w:p>
    <w:p w14:paraId="6AF1152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3DC52D7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 = (a + b) / 2.2;</w:t>
      </w:r>
    </w:p>
    <w:p w14:paraId="506E265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U_x_ = 0;</w:t>
      </w:r>
    </w:p>
    <w:p w14:paraId="2CC1B7F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1EBB48D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x_i = a + i * h;</w:t>
      </w:r>
    </w:p>
    <w:p w14:paraId="11E605D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K(x_, x_i) * Y[i];</w:t>
      </w:r>
    </w:p>
    <w:p w14:paraId="407C047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70C43BD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*= 0.5 * h;</w:t>
      </w:r>
    </w:p>
    <w:p w14:paraId="3339B06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F(x_);</w:t>
      </w:r>
    </w:p>
    <w:p w14:paraId="473149E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U_x_;</w:t>
      </w:r>
    </w:p>
    <w:p w14:paraId="48EC8DF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360E0F6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MMK_V(double a, double b) {</w:t>
      </w:r>
    </w:p>
    <w:p w14:paraId="547276E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int N = 11;</w:t>
      </w:r>
    </w:p>
    <w:p w14:paraId="46485F7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h = (b - a) / 11;</w:t>
      </w:r>
    </w:p>
    <w:p w14:paraId="6184745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 = new double[N];</w:t>
      </w:r>
    </w:p>
    <w:p w14:paraId="316FE1F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x_i, x_k, A_i;</w:t>
      </w:r>
    </w:p>
    <w:p w14:paraId="2C3D32C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N; i++) {</w:t>
      </w:r>
    </w:p>
    <w:p w14:paraId="42D0BE0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Y[i] = 0;</w:t>
      </w:r>
    </w:p>
    <w:p w14:paraId="5D17CB7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x_i = a + i * h;</w:t>
      </w:r>
    </w:p>
    <w:p w14:paraId="74E49C4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k = 0; k &lt; i; k++) {</w:t>
      </w:r>
    </w:p>
    <w:p w14:paraId="014BE45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x_k = a + k * h;</w:t>
      </w:r>
    </w:p>
    <w:p w14:paraId="5783154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A_i = h;</w:t>
      </w:r>
    </w:p>
    <w:p w14:paraId="5AD4F9F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if (k == 0 || k == i) {</w:t>
      </w:r>
    </w:p>
    <w:p w14:paraId="3785AF7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A_i = h / 2;</w:t>
      </w:r>
    </w:p>
    <w:p w14:paraId="1EA8B64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4964AF8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Y[i] += 0.5 * A_i * K(x_i, x_k) * Y[k];</w:t>
      </w:r>
    </w:p>
    <w:p w14:paraId="36AEDF0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6DAEFB9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lastRenderedPageBreak/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Y[i] += F(x_i);</w:t>
      </w:r>
    </w:p>
    <w:p w14:paraId="6CF6A6D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Y[i] /= 1 - (h / 2) * 0.5 * K(x_i, x_i);</w:t>
      </w:r>
    </w:p>
    <w:p w14:paraId="4D6BA85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}</w:t>
      </w:r>
    </w:p>
    <w:p w14:paraId="36255BB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cout &lt;&lt; "Значения функции u(x) в точках x_i:" &lt;&lt; endl;</w:t>
      </w:r>
    </w:p>
    <w:p w14:paraId="523CFE2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for (int i = 0; i &lt; N; i++) {</w:t>
      </w:r>
    </w:p>
    <w:p w14:paraId="08EE391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Y[i] &lt;&lt; endl;</w:t>
      </w:r>
    </w:p>
    <w:p w14:paraId="3610FFE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4536CF0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 = (a + b) / 2.2;</w:t>
      </w:r>
    </w:p>
    <w:p w14:paraId="62B15EF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U_x_ = 0, S = 1;</w:t>
      </w:r>
    </w:p>
    <w:p w14:paraId="4995FE2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1A43193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N; i++) {</w:t>
      </w:r>
    </w:p>
    <w:p w14:paraId="1B2C56E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x_i = a + i * h;</w:t>
      </w:r>
    </w:p>
    <w:p w14:paraId="0F0E038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= Y[i];</w:t>
      </w:r>
    </w:p>
    <w:p w14:paraId="27A938D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N; j++) {</w:t>
      </w:r>
    </w:p>
    <w:p w14:paraId="21F5724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x_j = a + j * h;</w:t>
      </w:r>
    </w:p>
    <w:p w14:paraId="602F060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if (i != j) {</w:t>
      </w:r>
    </w:p>
    <w:p w14:paraId="0706553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*= (x_ - x_j);</w:t>
      </w:r>
    </w:p>
    <w:p w14:paraId="1900EF3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/= (x_i - x_j);</w:t>
      </w:r>
    </w:p>
    <w:p w14:paraId="53E4B8B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088FFC4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6CD426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S;</w:t>
      </w:r>
    </w:p>
    <w:p w14:paraId="5B79156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4F36DBC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069AF09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U_x_;</w:t>
      </w:r>
    </w:p>
    <w:p w14:paraId="010D5FC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7920E7C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7E67BE5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MPP_F(double a, double b) {</w:t>
      </w:r>
    </w:p>
    <w:p w14:paraId="6CFEE6B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int N = 11, n = 5;</w:t>
      </w:r>
    </w:p>
    <w:p w14:paraId="09E5570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h = (b - a) / 11;</w:t>
      </w:r>
    </w:p>
    <w:p w14:paraId="3E48F7C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Y_0 = new double[N - 1];</w:t>
      </w:r>
    </w:p>
    <w:p w14:paraId="105611F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Y_1 = new double[N - 1];</w:t>
      </w:r>
    </w:p>
    <w:p w14:paraId="50FB081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x_j, x_k, A_i;</w:t>
      </w:r>
    </w:p>
    <w:p w14:paraId="497152E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1B8598B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Y_0[i] = F(a + i * h);</w:t>
      </w:r>
    </w:p>
    <w:p w14:paraId="6F40A4E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E033ED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7D8F4B0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 - 1; j++) {</w:t>
      </w:r>
    </w:p>
    <w:p w14:paraId="7D3DFB7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x_j = a + j * h;</w:t>
      </w:r>
    </w:p>
    <w:p w14:paraId="4DE61A9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Y_1[j] = F(x_j);</w:t>
      </w:r>
    </w:p>
    <w:p w14:paraId="0F96080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k = 0; k &lt; N - 1; k++) {</w:t>
      </w:r>
    </w:p>
    <w:p w14:paraId="09BE450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x_k = a + k * h;</w:t>
      </w:r>
    </w:p>
    <w:p w14:paraId="636B645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Y_1[j] += 0.5 * h * K(x_j, x_k) * Y_0[k];</w:t>
      </w:r>
    </w:p>
    <w:p w14:paraId="29F4C03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2D7F8FD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1BE275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 - 1; j++) {</w:t>
      </w:r>
    </w:p>
    <w:p w14:paraId="46F7EE3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Y_0[j] = Y_1[j];</w:t>
      </w:r>
    </w:p>
    <w:p w14:paraId="307AF4B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}</w:t>
      </w:r>
    </w:p>
    <w:p w14:paraId="780A316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}</w:t>
      </w:r>
    </w:p>
    <w:p w14:paraId="3A15DCA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cout &lt;&lt; "Значения функции u(x) в точках x_i:" &lt;&lt; endl;</w:t>
      </w:r>
    </w:p>
    <w:p w14:paraId="73BE373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for (int i = 0; i &lt; N - 1; i++) {</w:t>
      </w:r>
    </w:p>
    <w:p w14:paraId="635A6A8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Y_0[i] &lt;&lt; endl;</w:t>
      </w:r>
    </w:p>
    <w:p w14:paraId="1EB522E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260875F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2DA28F9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 = (a + b) / 2.2;</w:t>
      </w:r>
    </w:p>
    <w:p w14:paraId="506AC42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U_x_ = 0;</w:t>
      </w:r>
    </w:p>
    <w:p w14:paraId="2AF31C0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4B86091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x_i = a + i * h;</w:t>
      </w:r>
    </w:p>
    <w:p w14:paraId="7016753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K(x_, x_i) * Y_0[i];</w:t>
      </w:r>
    </w:p>
    <w:p w14:paraId="289BA6F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7661C98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*= 0.5 * h;</w:t>
      </w:r>
    </w:p>
    <w:p w14:paraId="207CC11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F(x_);</w:t>
      </w:r>
    </w:p>
    <w:p w14:paraId="6D087E2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U_x_;</w:t>
      </w:r>
    </w:p>
    <w:p w14:paraId="79DD509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3A6AE0A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3139D22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MPP_V(double a, double b) {</w:t>
      </w:r>
    </w:p>
    <w:p w14:paraId="1240917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int N = 11, n = 5;</w:t>
      </w:r>
    </w:p>
    <w:p w14:paraId="521A486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h = (b - a) / 11;</w:t>
      </w:r>
    </w:p>
    <w:p w14:paraId="5558185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Y_0 = new double[N];</w:t>
      </w:r>
    </w:p>
    <w:p w14:paraId="2FA9BC2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double* Y_1 = new double[N];</w:t>
      </w:r>
    </w:p>
    <w:p w14:paraId="1DA4377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lastRenderedPageBreak/>
        <w:tab/>
        <w:t>double x_j, x_k, A_i;</w:t>
      </w:r>
    </w:p>
    <w:p w14:paraId="3FF1213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N; i++) {</w:t>
      </w:r>
    </w:p>
    <w:p w14:paraId="2093B89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Y_0[i] = F(a + i * h);</w:t>
      </w:r>
    </w:p>
    <w:p w14:paraId="5E1D0D2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B8EC05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 - 1; i++) {</w:t>
      </w:r>
    </w:p>
    <w:p w14:paraId="4E760A1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N; j++) {</w:t>
      </w:r>
    </w:p>
    <w:p w14:paraId="216E2CE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x_j = a + j * h;</w:t>
      </w:r>
    </w:p>
    <w:p w14:paraId="1ABDB99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Y_1[j] = F(x_j);</w:t>
      </w:r>
    </w:p>
    <w:p w14:paraId="7B85B29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k = 0; k &lt;= j; k++) {</w:t>
      </w:r>
    </w:p>
    <w:p w14:paraId="53222C4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x_k = a + k * h;</w:t>
      </w:r>
    </w:p>
    <w:p w14:paraId="610A0B7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A_i = h;</w:t>
      </w:r>
    </w:p>
    <w:p w14:paraId="5965D1D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if (k == 0 || k == j) {</w:t>
      </w:r>
    </w:p>
    <w:p w14:paraId="3230964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A_i = h / 2;</w:t>
      </w:r>
    </w:p>
    <w:p w14:paraId="0D02D65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40E5EE0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Y_1[j] += 0.5 * A_i * K(x_j, x_k) * Y_0[k];</w:t>
      </w:r>
    </w:p>
    <w:p w14:paraId="4FE91FE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3D7A35A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1468A20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N; j++) {</w:t>
      </w:r>
    </w:p>
    <w:p w14:paraId="0D1DC5E3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Y_0[j] = Y_1[j];</w:t>
      </w:r>
    </w:p>
    <w:p w14:paraId="4A3D3DED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}</w:t>
      </w:r>
    </w:p>
    <w:p w14:paraId="2A7D8A3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}</w:t>
      </w:r>
    </w:p>
    <w:p w14:paraId="2D2CF12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cout &lt;&lt; "Значения функции u(x) в точках x_i:" &lt;&lt; endl;</w:t>
      </w:r>
    </w:p>
    <w:p w14:paraId="302CE28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for (int i = 0; i &lt; N; i++) {</w:t>
      </w:r>
    </w:p>
    <w:p w14:paraId="44FA273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Y_0[i] &lt;&lt; endl;</w:t>
      </w:r>
    </w:p>
    <w:p w14:paraId="4BBF0CD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7B5DA112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51F93C7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 = (a + b) / 2.2;</w:t>
      </w:r>
    </w:p>
    <w:p w14:paraId="619207C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U_x_ = 0, S = 1;</w:t>
      </w:r>
    </w:p>
    <w:p w14:paraId="3A41805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7DE546A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i = 0; i &lt; N; i++) {</w:t>
      </w:r>
    </w:p>
    <w:p w14:paraId="5FD50FB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x_i = a + i * h;</w:t>
      </w:r>
    </w:p>
    <w:p w14:paraId="0BC9F58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= Y_0[i];</w:t>
      </w:r>
    </w:p>
    <w:p w14:paraId="5DDCAEB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for (int j = 0; j &lt; N; j++) {</w:t>
      </w:r>
    </w:p>
    <w:p w14:paraId="762722D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x_j = a + j * h;</w:t>
      </w:r>
    </w:p>
    <w:p w14:paraId="567101E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if (i != j) {</w:t>
      </w:r>
    </w:p>
    <w:p w14:paraId="4861D1C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/= (x_i - x_j);</w:t>
      </w:r>
    </w:p>
    <w:p w14:paraId="6BBAA71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 *= (x_ - x_j);</w:t>
      </w:r>
    </w:p>
    <w:p w14:paraId="72A94D0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63FE36B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2A8573C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U_x_ += S;</w:t>
      </w:r>
    </w:p>
    <w:p w14:paraId="5CB771B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}</w:t>
      </w:r>
    </w:p>
    <w:p w14:paraId="0492137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730230A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return U_x_;</w:t>
      </w:r>
    </w:p>
    <w:p w14:paraId="74DD9805" w14:textId="77777777" w:rsidR="00037642" w:rsidRPr="0069640B" w:rsidRDefault="00037642" w:rsidP="00037642">
      <w:pPr>
        <w:pStyle w:val="a1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}</w:t>
      </w:r>
    </w:p>
    <w:p w14:paraId="10B392FF" w14:textId="6D15B56A" w:rsidR="008D6B7D" w:rsidRPr="0069640B" w:rsidRDefault="008D6B7D" w:rsidP="00037642">
      <w:pPr>
        <w:pStyle w:val="a1"/>
        <w:rPr>
          <w:rFonts w:ascii="Arial" w:hAnsi="Arial" w:cs="Arial"/>
          <w:b/>
          <w:i/>
          <w:color w:val="000000" w:themeColor="text1"/>
          <w:szCs w:val="19"/>
          <w:lang w:val="en-US"/>
        </w:rPr>
      </w:pPr>
      <w:r w:rsidRPr="0069640B">
        <w:rPr>
          <w:rFonts w:ascii="Arial" w:hAnsi="Arial" w:cs="Arial"/>
          <w:b/>
          <w:i/>
          <w:color w:val="000000" w:themeColor="text1"/>
          <w:szCs w:val="19"/>
          <w:lang w:val="en-US"/>
        </w:rPr>
        <w:t>Main.cpp</w:t>
      </w:r>
    </w:p>
    <w:p w14:paraId="7C74317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#define _CRT_SECURE_NO_WARNINGS</w:t>
      </w:r>
    </w:p>
    <w:p w14:paraId="109A6D5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#define _USE_MATH_DEFINES</w:t>
      </w:r>
    </w:p>
    <w:p w14:paraId="0F6049D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&lt;iostream&gt;</w:t>
      </w:r>
    </w:p>
    <w:p w14:paraId="7BFD844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"Header.h"</w:t>
      </w:r>
    </w:p>
    <w:p w14:paraId="47C8D3C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 &lt;fstream&gt;</w:t>
      </w:r>
    </w:p>
    <w:p w14:paraId="7E71BC2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#include&lt;time.h&gt;</w:t>
      </w:r>
    </w:p>
    <w:p w14:paraId="6C4D1BB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using namespace std;</w:t>
      </w:r>
    </w:p>
    <w:p w14:paraId="652CD74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int main()</w:t>
      </w:r>
    </w:p>
    <w:p w14:paraId="044BA79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{</w:t>
      </w:r>
    </w:p>
    <w:p w14:paraId="656A36A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setlocale(LC_ALL, "ru");</w:t>
      </w:r>
    </w:p>
    <w:p w14:paraId="36BFB83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Метод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механических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квадратур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для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 xml:space="preserve"> 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ИУФ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:" &lt;&lt; endl;</w:t>
      </w:r>
    </w:p>
    <w:p w14:paraId="740A6F5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double mmk_f = MMK_F(0, 1);</w:t>
      </w:r>
    </w:p>
    <w:p w14:paraId="4F5D5AC1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cout &lt;&lt; endl &lt;&lt; "Метод механических квадратур для ИУВ:" &lt;&lt; endl;</w:t>
      </w:r>
    </w:p>
    <w:p w14:paraId="4B6F8058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mmk_v = MMK_V(0, 1);</w:t>
      </w:r>
    </w:p>
    <w:p w14:paraId="0F9B8ED5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cout &lt;&lt; endl &lt;&lt; "Метод последовательных приближений для ИУФ:" &lt;&lt; endl;</w:t>
      </w:r>
    </w:p>
    <w:p w14:paraId="5DC3333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mpp_f = MPP_F(0, 1);</w:t>
      </w:r>
    </w:p>
    <w:p w14:paraId="24904A14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cout &lt;&lt; endl &lt;&lt; "Метод последовательных приближений для ИУВ:" &lt;&lt; endl;</w:t>
      </w:r>
    </w:p>
    <w:p w14:paraId="4E76A23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double mpp_v = MPP_V(0, 1);</w:t>
      </w:r>
    </w:p>
    <w:p w14:paraId="383A776B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</w:p>
    <w:p w14:paraId="3604106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cout &lt;&lt; endl &lt;&lt; "Значения в точке для ИУФ:" &lt;&lt; endl;</w:t>
      </w:r>
    </w:p>
    <w:p w14:paraId="54F4F7CF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ММК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: " &lt;&lt; mmk_f &lt;&lt; endl;</w:t>
      </w:r>
    </w:p>
    <w:p w14:paraId="54D39E3C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lastRenderedPageBreak/>
        <w:tab/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МПП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: " &lt;&lt; mpp_f &lt;&lt; endl;</w:t>
      </w:r>
    </w:p>
    <w:p w14:paraId="556A3C10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cout &lt;&lt; endl &lt;&lt; "Значения в точке для ИУВ:" &lt;&lt; endl;</w:t>
      </w:r>
    </w:p>
    <w:p w14:paraId="678F0A9A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ММК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: " &lt;&lt; mmk_v &lt;&lt; endl;</w:t>
      </w:r>
    </w:p>
    <w:p w14:paraId="75969926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  <w:t>cout &lt;&lt; "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МПП</w:t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>: " &lt;&lt; mpp_v &lt;&lt; endl;</w:t>
      </w:r>
    </w:p>
    <w:p w14:paraId="2D7E3387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val="en-US" w:eastAsia="ru-RU"/>
        </w:rPr>
        <w:tab/>
      </w: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system("pause");</w:t>
      </w:r>
    </w:p>
    <w:p w14:paraId="5D8B8B19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ab/>
        <w:t>return 0;</w:t>
      </w:r>
    </w:p>
    <w:p w14:paraId="4D641BBE" w14:textId="77777777" w:rsidR="00037642" w:rsidRPr="0069640B" w:rsidRDefault="00037642" w:rsidP="000376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</w:pPr>
      <w:r w:rsidRPr="0069640B">
        <w:rPr>
          <w:rFonts w:ascii="Arial" w:eastAsia="Times New Roman" w:hAnsi="Arial" w:cs="Arial"/>
          <w:i/>
          <w:color w:val="000000" w:themeColor="text1"/>
          <w:sz w:val="18"/>
          <w:szCs w:val="19"/>
          <w:lang w:eastAsia="ru-RU"/>
        </w:rPr>
        <w:t>}</w:t>
      </w:r>
    </w:p>
    <w:p w14:paraId="702EDE5F" w14:textId="77777777" w:rsidR="008D6B7D" w:rsidRPr="00DA5A2C" w:rsidRDefault="008D6B7D" w:rsidP="00105DC2">
      <w:pPr>
        <w:pStyle w:val="Section2"/>
        <w:rPr>
          <w:lang w:eastAsia="ru-RU"/>
        </w:rPr>
      </w:pPr>
    </w:p>
    <w:p w14:paraId="2826A109" w14:textId="630AA21C" w:rsidR="00105DC2" w:rsidRDefault="00105DC2" w:rsidP="00105DC2">
      <w:pPr>
        <w:pStyle w:val="a0"/>
        <w:rPr>
          <w:lang w:val="ru-RU" w:eastAsia="ru-RU"/>
        </w:rPr>
      </w:pPr>
      <w:bookmarkStart w:id="2" w:name="_Toc120581575"/>
      <w:r>
        <w:rPr>
          <w:lang w:val="ru-RU" w:eastAsia="ru-RU"/>
        </w:rPr>
        <w:t>1.</w:t>
      </w:r>
      <w:bookmarkEnd w:id="2"/>
    </w:p>
    <w:p w14:paraId="29F9F872" w14:textId="0CA14D6C" w:rsidR="00105DC2" w:rsidRDefault="00105DC2" w:rsidP="00314DA2">
      <w:pPr>
        <w:pStyle w:val="2"/>
      </w:pPr>
      <w:r>
        <w:t>Краткие теоретические сведения.</w:t>
      </w:r>
    </w:p>
    <w:p w14:paraId="73D6EBC6" w14:textId="629B662C" w:rsidR="00DB57A3" w:rsidRDefault="00C31CAC" w:rsidP="00C31CAC">
      <w:pPr>
        <w:pStyle w:val="Section2"/>
        <w:rPr>
          <w:b/>
          <w:i/>
        </w:rPr>
      </w:pPr>
      <w:r w:rsidRPr="00C31CAC">
        <w:rPr>
          <w:b/>
          <w:i/>
        </w:rPr>
        <w:t>Метод механических квадратур:</w:t>
      </w:r>
    </w:p>
    <w:p w14:paraId="7EABA330" w14:textId="616947A7" w:rsidR="00C31CAC" w:rsidRDefault="00C31CAC" w:rsidP="00C31CAC">
      <w:pPr>
        <w:pStyle w:val="Section2"/>
        <w:rPr>
          <w:i/>
        </w:rPr>
      </w:pPr>
      <w:r w:rsidRPr="00C31CAC">
        <w:rPr>
          <w:i/>
        </w:rPr>
        <w:t>Для ИУФ-2:</w:t>
      </w:r>
    </w:p>
    <w:p w14:paraId="1EEECB47" w14:textId="51A33E22" w:rsidR="00C31CAC" w:rsidRPr="00546208" w:rsidRDefault="00546208" w:rsidP="00C31CAC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7E937FD4" w14:textId="0C832813" w:rsidR="00546208" w:rsidRDefault="00546208" w:rsidP="00C31CAC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>, заменяем интеграл в ИУФ на приближенное значение через КФ</w:t>
      </w:r>
      <w:r w:rsidRPr="00546208">
        <w:t>:</w:t>
      </w:r>
    </w:p>
    <w:p w14:paraId="207237F3" w14:textId="69ECA72C" w:rsidR="00546208" w:rsidRPr="00546208" w:rsidRDefault="00546208" w:rsidP="00546208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=f(x)</m:t>
          </m:r>
        </m:oMath>
      </m:oMathPara>
    </w:p>
    <w:p w14:paraId="36D634F4" w14:textId="2C1F8195" w:rsidR="00546208" w:rsidRDefault="00546208" w:rsidP="00546208">
      <w:pPr>
        <w:pStyle w:val="Section2"/>
      </w:pPr>
      <w:r>
        <w:t xml:space="preserve">Заменяем в полученной формуле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i=0, 1,…, N</m:t>
        </m:r>
      </m:oMath>
      <w:r w:rsidRPr="00546208">
        <w:t xml:space="preserve"> </w:t>
      </w:r>
      <w:r>
        <w:t>и получаем систему уравнений:</w:t>
      </w:r>
    </w:p>
    <w:p w14:paraId="4FBAFE14" w14:textId="3FA2ADAE" w:rsidR="00546208" w:rsidRPr="00546208" w:rsidRDefault="00546208" w:rsidP="00546208">
      <w:pPr>
        <w:pStyle w:val="Section2"/>
        <w:rPr>
          <w:i/>
        </w:rPr>
      </w:pPr>
      <m:oMathPara>
        <m:oMath>
          <m:r>
            <w:rPr>
              <w:rFonts w:ascii="Cambria Math" w:hAnsi="Cambria Math"/>
            </w:rPr>
            <m:t>By=f</m:t>
          </m:r>
        </m:oMath>
      </m:oMathPara>
    </w:p>
    <w:p w14:paraId="5EEDCD17" w14:textId="797CD5BA" w:rsidR="00546208" w:rsidRDefault="00546208" w:rsidP="00546208">
      <w:pPr>
        <w:pStyle w:val="Section2"/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B</w:t>
      </w:r>
      <w:r w:rsidR="00EF0972">
        <w:rPr>
          <w:i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546208">
        <w:rPr>
          <w:i/>
        </w:rPr>
        <w:t xml:space="preserve"> – (</w:t>
      </w:r>
      <w:r>
        <w:rPr>
          <w:i/>
          <w:lang w:val="en-US"/>
        </w:rPr>
        <w:t>N</w:t>
      </w:r>
      <w:r w:rsidRPr="00546208">
        <w:rPr>
          <w:i/>
        </w:rPr>
        <w:t>+1)</w:t>
      </w:r>
      <m:oMath>
        <m:r>
          <w:rPr>
            <w:rFonts w:ascii="Cambria Math" w:hAnsi="Cambria Math"/>
          </w:rPr>
          <m:t>×</m:t>
        </m:r>
      </m:oMath>
      <w:r>
        <w:rPr>
          <w:i/>
        </w:rPr>
        <w:t xml:space="preserve"> </w:t>
      </w:r>
      <w:r w:rsidRPr="00546208">
        <w:rPr>
          <w:i/>
        </w:rPr>
        <w:t>(</w:t>
      </w:r>
      <w:r>
        <w:rPr>
          <w:i/>
          <w:lang w:val="en-US"/>
        </w:rPr>
        <w:t>N</w:t>
      </w:r>
      <w:r w:rsidRPr="00546208">
        <w:rPr>
          <w:i/>
        </w:rPr>
        <w:t>+1)</w:t>
      </w:r>
      <w:r>
        <w:rPr>
          <w:i/>
        </w:rPr>
        <w:t xml:space="preserve">-матрица, а </w:t>
      </w:r>
      <w:r>
        <w:rPr>
          <w:i/>
          <w:lang w:val="en-US"/>
        </w:rPr>
        <w:t>f</w:t>
      </w:r>
      <w:r w:rsidR="00EF0972" w:rsidRPr="00EF0972">
        <w:rPr>
          <w:i/>
        </w:rPr>
        <w:t xml:space="preserve"> =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46208">
        <w:rPr>
          <w:i/>
        </w:rPr>
        <w:t xml:space="preserve"> </w:t>
      </w:r>
      <w:r>
        <w:rPr>
          <w:i/>
        </w:rPr>
        <w:t>–</w:t>
      </w:r>
      <w:r w:rsidRPr="00546208">
        <w:rPr>
          <w:i/>
        </w:rPr>
        <w:t xml:space="preserve"> (</w:t>
      </w:r>
      <w:r>
        <w:rPr>
          <w:i/>
          <w:lang w:val="en-US"/>
        </w:rPr>
        <w:t>N</w:t>
      </w:r>
      <w:r w:rsidRPr="00546208">
        <w:rPr>
          <w:i/>
        </w:rPr>
        <w:t>+1)-</w:t>
      </w:r>
      <w:r>
        <w:rPr>
          <w:i/>
        </w:rPr>
        <w:t>вектор:</w:t>
      </w:r>
    </w:p>
    <w:p w14:paraId="09C303C2" w14:textId="76A423A0" w:rsidR="00546208" w:rsidRPr="00EF0972" w:rsidRDefault="00000000" w:rsidP="00546208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 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i=j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i≠j</m:t>
                  </m:r>
                </m:e>
              </m:eqArr>
            </m:e>
          </m:d>
        </m:oMath>
      </m:oMathPara>
    </w:p>
    <w:p w14:paraId="11F7B35B" w14:textId="60AB961B" w:rsidR="00EF0972" w:rsidRPr="00546208" w:rsidRDefault="00000000" w:rsidP="00546208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A515E1" w14:textId="767CD77D" w:rsidR="00546208" w:rsidRDefault="00EF0972" w:rsidP="00C31CAC">
      <w:pPr>
        <w:pStyle w:val="Section2"/>
      </w:pPr>
      <w:r>
        <w:t xml:space="preserve">Полученный после решения системы вектор </w:t>
      </w:r>
      <w:r>
        <w:rPr>
          <w:lang w:val="en-US"/>
        </w:rPr>
        <w:t>y</w:t>
      </w:r>
      <w:r w:rsidRPr="00EF0972">
        <w:t xml:space="preserve"> </w:t>
      </w:r>
      <w:r>
        <w:t xml:space="preserve">– вектор приближенных значений неизвестной функции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E63CA40" w14:textId="77777777" w:rsidR="00EF0972" w:rsidRDefault="00EF0972" w:rsidP="00C31CAC">
      <w:pPr>
        <w:pStyle w:val="Section2"/>
      </w:pPr>
    </w:p>
    <w:p w14:paraId="7F2A4E9B" w14:textId="2CA51D05" w:rsidR="00EF0972" w:rsidRDefault="00EF0972" w:rsidP="00EF0972">
      <w:pPr>
        <w:pStyle w:val="Section2"/>
        <w:rPr>
          <w:i/>
        </w:rPr>
      </w:pPr>
      <w:r>
        <w:rPr>
          <w:i/>
        </w:rPr>
        <w:lastRenderedPageBreak/>
        <w:t>Для ИУВ</w:t>
      </w:r>
      <w:r w:rsidRPr="00C31CAC">
        <w:rPr>
          <w:i/>
        </w:rPr>
        <w:t>-2:</w:t>
      </w:r>
    </w:p>
    <w:p w14:paraId="151693D0" w14:textId="17CA0C2E" w:rsidR="00EF0972" w:rsidRPr="00546208" w:rsidRDefault="00EF0972" w:rsidP="00EF0972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3B65BFCA" w14:textId="77777777" w:rsidR="00EF0972" w:rsidRDefault="00EF0972" w:rsidP="00EF0972">
      <w:pPr>
        <w:pStyle w:val="Section2"/>
      </w:pPr>
      <w:r>
        <w:t xml:space="preserve">Строим сетку узлов: 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t xml:space="preserve"> </w:t>
      </w:r>
    </w:p>
    <w:p w14:paraId="609D2E5E" w14:textId="641D0FA2" w:rsidR="00EF0972" w:rsidRPr="00546208" w:rsidRDefault="00EF0972" w:rsidP="00EF0972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 i=0,…,N</m:t>
              </m:r>
            </m:e>
          </m:nary>
        </m:oMath>
      </m:oMathPara>
    </w:p>
    <w:p w14:paraId="3FBA3521" w14:textId="77777777" w:rsidR="00EF0972" w:rsidRDefault="00EF0972" w:rsidP="00EF0972">
      <w:pPr>
        <w:pStyle w:val="Section2"/>
      </w:pPr>
    </w:p>
    <w:p w14:paraId="1E313DA6" w14:textId="21CFE613" w:rsidR="00EF0972" w:rsidRDefault="00EF0972" w:rsidP="00EF0972">
      <w:pPr>
        <w:pStyle w:val="Section2"/>
      </w:pPr>
      <w:r>
        <w:t>Заменяем интеграл в ИУФ на приближенное значение через КФ</w:t>
      </w:r>
      <w:r w:rsidRPr="00546208">
        <w:t>:</w:t>
      </w:r>
    </w:p>
    <w:p w14:paraId="6216CDCA" w14:textId="63DB58B3" w:rsidR="00EF0972" w:rsidRPr="00546208" w:rsidRDefault="00EF0972" w:rsidP="00EF0972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i=0,…,N </m:t>
          </m:r>
        </m:oMath>
      </m:oMathPara>
    </w:p>
    <w:p w14:paraId="1FE198F9" w14:textId="38785E1F" w:rsidR="00EF0972" w:rsidRDefault="00EF0972" w:rsidP="00EF0972">
      <w:pPr>
        <w:pStyle w:val="Section2"/>
      </w:pPr>
      <w:r>
        <w:t>Получаем систему уравнений:</w:t>
      </w:r>
    </w:p>
    <w:p w14:paraId="2CB65316" w14:textId="77777777" w:rsidR="00EF0972" w:rsidRPr="00546208" w:rsidRDefault="00EF0972" w:rsidP="00EF0972">
      <w:pPr>
        <w:pStyle w:val="Section2"/>
        <w:rPr>
          <w:i/>
        </w:rPr>
      </w:pPr>
      <m:oMathPara>
        <m:oMath>
          <m:r>
            <w:rPr>
              <w:rFonts w:ascii="Cambria Math" w:hAnsi="Cambria Math"/>
            </w:rPr>
            <m:t>By=f</m:t>
          </m:r>
        </m:oMath>
      </m:oMathPara>
    </w:p>
    <w:p w14:paraId="699E4988" w14:textId="77777777" w:rsidR="00EF0972" w:rsidRDefault="00EF0972" w:rsidP="00EF0972">
      <w:pPr>
        <w:pStyle w:val="Section2"/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B</w:t>
      </w:r>
      <w:r>
        <w:rPr>
          <w:i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546208">
        <w:rPr>
          <w:i/>
        </w:rPr>
        <w:t xml:space="preserve"> – (</w:t>
      </w:r>
      <w:r>
        <w:rPr>
          <w:i/>
          <w:lang w:val="en-US"/>
        </w:rPr>
        <w:t>N</w:t>
      </w:r>
      <w:r w:rsidRPr="00546208">
        <w:rPr>
          <w:i/>
        </w:rPr>
        <w:t>+1)</w:t>
      </w:r>
      <m:oMath>
        <m:r>
          <w:rPr>
            <w:rFonts w:ascii="Cambria Math" w:hAnsi="Cambria Math"/>
          </w:rPr>
          <m:t>×</m:t>
        </m:r>
      </m:oMath>
      <w:r>
        <w:rPr>
          <w:i/>
        </w:rPr>
        <w:t xml:space="preserve"> </w:t>
      </w:r>
      <w:r w:rsidRPr="00546208">
        <w:rPr>
          <w:i/>
        </w:rPr>
        <w:t>(</w:t>
      </w:r>
      <w:r>
        <w:rPr>
          <w:i/>
          <w:lang w:val="en-US"/>
        </w:rPr>
        <w:t>N</w:t>
      </w:r>
      <w:r w:rsidRPr="00546208">
        <w:rPr>
          <w:i/>
        </w:rPr>
        <w:t>+1)</w:t>
      </w:r>
      <w:r>
        <w:rPr>
          <w:i/>
        </w:rPr>
        <w:t xml:space="preserve">-матрица, а </w:t>
      </w:r>
      <w:r>
        <w:rPr>
          <w:i/>
          <w:lang w:val="en-US"/>
        </w:rPr>
        <w:t>f</w:t>
      </w:r>
      <w:r w:rsidRPr="00EF0972">
        <w:rPr>
          <w:i/>
        </w:rPr>
        <w:t xml:space="preserve"> =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46208">
        <w:rPr>
          <w:i/>
        </w:rPr>
        <w:t xml:space="preserve"> </w:t>
      </w:r>
      <w:r>
        <w:rPr>
          <w:i/>
        </w:rPr>
        <w:t>–</w:t>
      </w:r>
      <w:r w:rsidRPr="00546208">
        <w:rPr>
          <w:i/>
        </w:rPr>
        <w:t xml:space="preserve"> (</w:t>
      </w:r>
      <w:r>
        <w:rPr>
          <w:i/>
          <w:lang w:val="en-US"/>
        </w:rPr>
        <w:t>N</w:t>
      </w:r>
      <w:r w:rsidRPr="00546208">
        <w:rPr>
          <w:i/>
        </w:rPr>
        <w:t>+1)-</w:t>
      </w:r>
      <w:r>
        <w:rPr>
          <w:i/>
        </w:rPr>
        <w:t>вектор:</w:t>
      </w:r>
    </w:p>
    <w:p w14:paraId="7877DEBD" w14:textId="1A63E851" w:rsidR="00EF0972" w:rsidRPr="00EF0972" w:rsidRDefault="00000000" w:rsidP="00EF0972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 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i=j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 i&lt;j  </m:t>
                  </m:r>
                </m:e>
              </m:eqArr>
            </m:e>
          </m:d>
        </m:oMath>
      </m:oMathPara>
    </w:p>
    <w:p w14:paraId="29A8EDED" w14:textId="77777777" w:rsidR="00EF0972" w:rsidRPr="00546208" w:rsidRDefault="00000000" w:rsidP="00EF0972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BC5AEA" w14:textId="0C514FFF" w:rsidR="00EF0972" w:rsidRDefault="00EF0972" w:rsidP="00EF0972">
      <w:pPr>
        <w:pStyle w:val="Section2"/>
      </w:pPr>
      <w:r>
        <w:t xml:space="preserve">Полученный после решения системы вектор </w:t>
      </w:r>
      <w:r>
        <w:rPr>
          <w:lang w:val="en-US"/>
        </w:rPr>
        <w:t>y</w:t>
      </w:r>
      <w:r w:rsidRPr="00EF0972">
        <w:t xml:space="preserve"> </w:t>
      </w:r>
      <w:r>
        <w:t xml:space="preserve">– вектор приближенных значений неизвестной функции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676B145" w14:textId="1EF06B11" w:rsidR="009E7174" w:rsidRDefault="009E7174" w:rsidP="00EF0972">
      <w:pPr>
        <w:pStyle w:val="Section2"/>
      </w:pPr>
      <w:r>
        <w:t>Или же решение системы за счёт треугольной маррицы можно последовательно найти по формуле:</w:t>
      </w:r>
    </w:p>
    <w:p w14:paraId="08482AF2" w14:textId="6D817E30" w:rsidR="009E7174" w:rsidRPr="009E7174" w:rsidRDefault="00000000" w:rsidP="00EF0972">
      <w:pPr>
        <w:pStyle w:val="Section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 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</m:oMath>
      </m:oMathPara>
    </w:p>
    <w:p w14:paraId="6A00AA64" w14:textId="77777777" w:rsidR="00EF0972" w:rsidRPr="00EF0972" w:rsidRDefault="00EF0972" w:rsidP="00C31CAC">
      <w:pPr>
        <w:pStyle w:val="Section2"/>
      </w:pPr>
    </w:p>
    <w:p w14:paraId="4C89CDCF" w14:textId="77777777" w:rsidR="002843A6" w:rsidRPr="00546208" w:rsidRDefault="002843A6" w:rsidP="00C31CAC">
      <w:pPr>
        <w:pStyle w:val="Section2"/>
      </w:pPr>
    </w:p>
    <w:p w14:paraId="7EFFC665" w14:textId="42C3F050" w:rsidR="00DB57A3" w:rsidRDefault="001343F4" w:rsidP="00C131FF">
      <w:pPr>
        <w:pStyle w:val="2"/>
      </w:pPr>
      <w:r>
        <w:t>Результаты</w:t>
      </w:r>
    </w:p>
    <w:p w14:paraId="0665B45D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Метод механических квадратур для ИУФ:</w:t>
      </w:r>
    </w:p>
    <w:p w14:paraId="06C4F967" w14:textId="7C3E4932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Зн</w:t>
      </w:r>
      <w:r>
        <w:rPr>
          <w:rFonts w:eastAsia="Calibri"/>
          <w:b w:val="0"/>
          <w:bCs w:val="0"/>
          <w:sz w:val="28"/>
          <w:szCs w:val="28"/>
          <w:lang w:eastAsia="en-US"/>
        </w:rPr>
        <w:t xml:space="preserve">ачения функции u(x) в точках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2843A6">
        <w:rPr>
          <w:rFonts w:eastAsia="Calibri"/>
          <w:b w:val="0"/>
          <w:bCs w:val="0"/>
          <w:sz w:val="28"/>
          <w:szCs w:val="28"/>
          <w:lang w:eastAsia="en-US"/>
        </w:rPr>
        <w:t>:</w:t>
      </w:r>
    </w:p>
    <w:p w14:paraId="4DA09EF0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2.304035547</w:t>
      </w:r>
    </w:p>
    <w:p w14:paraId="25FE31B5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2.015815371</w:t>
      </w:r>
    </w:p>
    <w:p w14:paraId="23C5C266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1.760428301</w:t>
      </w:r>
    </w:p>
    <w:p w14:paraId="74BF8E21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1.558981177</w:t>
      </w:r>
    </w:p>
    <w:p w14:paraId="73BC8856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1.429317341</w:t>
      </w:r>
    </w:p>
    <w:p w14:paraId="22C7514A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1.383933608</w:t>
      </w:r>
    </w:p>
    <w:p w14:paraId="53865C13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1.427716769</w:t>
      </w:r>
    </w:p>
    <w:p w14:paraId="648716B9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1.556205839</w:t>
      </w:r>
    </w:p>
    <w:p w14:paraId="2D7F9E89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1.756206167</w:t>
      </w:r>
    </w:p>
    <w:p w14:paraId="13F1B3C1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2.009395818</w:t>
      </w:r>
    </w:p>
    <w:p w14:paraId="3A89BF9E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</w:p>
    <w:p w14:paraId="5188D555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Метод механических квадратур для ИУВ:</w:t>
      </w:r>
    </w:p>
    <w:p w14:paraId="096CFBEB" w14:textId="453AC9E1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Зн</w:t>
      </w:r>
      <w:r>
        <w:rPr>
          <w:rFonts w:eastAsia="Calibri"/>
          <w:b w:val="0"/>
          <w:bCs w:val="0"/>
          <w:sz w:val="28"/>
          <w:szCs w:val="28"/>
          <w:lang w:eastAsia="en-US"/>
        </w:rPr>
        <w:t xml:space="preserve">ачения функции u(x) в точках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2843A6">
        <w:rPr>
          <w:rFonts w:eastAsia="Calibri"/>
          <w:b w:val="0"/>
          <w:bCs w:val="0"/>
          <w:sz w:val="28"/>
          <w:szCs w:val="28"/>
          <w:lang w:eastAsia="en-US"/>
        </w:rPr>
        <w:t>:</w:t>
      </w:r>
    </w:p>
    <w:p w14:paraId="35091846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2.022988506</w:t>
      </w:r>
    </w:p>
    <w:p w14:paraId="38F50E3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1.754108847</w:t>
      </w:r>
    </w:p>
    <w:p w14:paraId="2C2F5D8D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1.518247952</w:t>
      </w:r>
    </w:p>
    <w:p w14:paraId="3024B095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1.321464558</w:t>
      </w:r>
    </w:p>
    <w:p w14:paraId="0A970D1D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lastRenderedPageBreak/>
        <w:t>1.186347736</w:t>
      </w:r>
    </w:p>
    <w:p w14:paraId="5FDEC1DD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1.130221852</w:t>
      </w:r>
    </w:p>
    <w:p w14:paraId="7FC01B31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1.166392068</w:t>
      </w:r>
    </w:p>
    <w:p w14:paraId="07E013D3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1.305629571</w:t>
      </w:r>
    </w:p>
    <w:p w14:paraId="3A65443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1.551117757</w:t>
      </w:r>
    </w:p>
    <w:p w14:paraId="59F6E585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1.876380982</w:t>
      </w:r>
    </w:p>
    <w:p w14:paraId="545BD33F" w14:textId="77777777" w:rsid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2.229220062</w:t>
      </w:r>
    </w:p>
    <w:p w14:paraId="4058EDBE" w14:textId="5ABE1A51" w:rsidR="009C5117" w:rsidRDefault="009C5117" w:rsidP="002843A6">
      <w:pPr>
        <w:pStyle w:val="2"/>
      </w:pPr>
      <w:r>
        <w:t>Выводы.</w:t>
      </w:r>
    </w:p>
    <w:p w14:paraId="77011488" w14:textId="27DAB77F" w:rsidR="00CF183C" w:rsidRPr="00CF183C" w:rsidRDefault="00CF183C" w:rsidP="00CF183C">
      <w:pPr>
        <w:pStyle w:val="Section2"/>
        <w:ind w:firstLine="0"/>
      </w:pPr>
      <w:r>
        <w:t>При решении ИУФ-2 была использована составная квадратурная формула левых прямоугольников</w:t>
      </w:r>
      <w:r w:rsidRPr="00A76391">
        <w:t xml:space="preserve"> (</w:t>
      </w:r>
      <w:r>
        <w:t xml:space="preserve">АСТ = 0) с числом разбиений </w:t>
      </w:r>
      <w:r>
        <w:rPr>
          <w:lang w:val="en-US"/>
        </w:rPr>
        <w:t>N</w:t>
      </w:r>
      <w:r w:rsidRPr="00A76391">
        <w:t xml:space="preserve"> = 10.</w:t>
      </w:r>
      <w:r>
        <w:t xml:space="preserve"> Засчёт того, что в данной формуле последний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равен нулю, удалось уменьшить размерность системы. Решение системы было найдено методом Гаусса, следовательно, решение системы получено точно. </w:t>
      </w:r>
    </w:p>
    <w:p w14:paraId="7F7D99FE" w14:textId="770A8653" w:rsidR="00CF183C" w:rsidRDefault="00CF183C" w:rsidP="00CF183C">
      <w:pPr>
        <w:pStyle w:val="Section2"/>
        <w:ind w:firstLine="0"/>
      </w:pPr>
      <w:r>
        <w:t>При решении ИУВ-2 методом механических квадратур была использована составная квадратурная формула трапеций (АСТ = 1). Так как при решении ИУВ-2 данным методом матрица системы треугольная, то решение системы методом Гаусса заменено на последовательное нахождение неизвестных по формуле, приведенной выше, что сократило число вычислений.</w:t>
      </w:r>
    </w:p>
    <w:p w14:paraId="4A0473E9" w14:textId="77777777" w:rsidR="00CF183C" w:rsidRDefault="00CF183C" w:rsidP="006E38CB">
      <w:pPr>
        <w:pStyle w:val="2"/>
        <w:jc w:val="both"/>
      </w:pPr>
    </w:p>
    <w:p w14:paraId="17D0D4E0" w14:textId="77777777" w:rsidR="009C0966" w:rsidRDefault="009C0966" w:rsidP="002843A6">
      <w:pPr>
        <w:pStyle w:val="2"/>
      </w:pPr>
    </w:p>
    <w:p w14:paraId="799C49B6" w14:textId="77777777" w:rsidR="002843A6" w:rsidRPr="009C5117" w:rsidRDefault="002843A6" w:rsidP="002843A6">
      <w:pPr>
        <w:pStyle w:val="2"/>
      </w:pPr>
    </w:p>
    <w:p w14:paraId="34EED188" w14:textId="5C3C1A76" w:rsidR="001343F4" w:rsidRDefault="001343F4" w:rsidP="001343F4">
      <w:pPr>
        <w:pStyle w:val="a0"/>
        <w:rPr>
          <w:lang w:val="ru-RU"/>
        </w:rPr>
      </w:pPr>
      <w:bookmarkStart w:id="3" w:name="_Toc120581576"/>
      <w:r>
        <w:rPr>
          <w:lang w:val="ru-RU"/>
        </w:rPr>
        <w:lastRenderedPageBreak/>
        <w:t>2.</w:t>
      </w:r>
      <w:bookmarkEnd w:id="3"/>
    </w:p>
    <w:p w14:paraId="4F564B0C" w14:textId="77777777" w:rsidR="001343F4" w:rsidRDefault="001343F4" w:rsidP="001343F4">
      <w:pPr>
        <w:pStyle w:val="2"/>
      </w:pPr>
      <w:r>
        <w:t>Краткие теоретические сведения</w:t>
      </w:r>
    </w:p>
    <w:p w14:paraId="03D3EBE7" w14:textId="77777777" w:rsidR="002843A6" w:rsidRDefault="002843A6" w:rsidP="002843A6">
      <w:pPr>
        <w:pStyle w:val="Section2"/>
        <w:rPr>
          <w:b/>
          <w:i/>
        </w:rPr>
      </w:pPr>
      <w:r w:rsidRPr="00C31CAC">
        <w:rPr>
          <w:b/>
          <w:i/>
        </w:rPr>
        <w:t xml:space="preserve">Метод </w:t>
      </w:r>
      <w:r>
        <w:rPr>
          <w:b/>
          <w:i/>
        </w:rPr>
        <w:t>последовательных приближений</w:t>
      </w:r>
      <w:r w:rsidRPr="00C31CAC">
        <w:rPr>
          <w:b/>
          <w:i/>
        </w:rPr>
        <w:t>:</w:t>
      </w:r>
    </w:p>
    <w:p w14:paraId="740DA23B" w14:textId="77777777" w:rsidR="002843A6" w:rsidRDefault="002843A6" w:rsidP="002843A6">
      <w:pPr>
        <w:pStyle w:val="Section2"/>
        <w:rPr>
          <w:i/>
        </w:rPr>
      </w:pPr>
      <w:r w:rsidRPr="00C31CAC">
        <w:rPr>
          <w:i/>
        </w:rPr>
        <w:t>Для ИУФ-2:</w:t>
      </w:r>
    </w:p>
    <w:p w14:paraId="4A159CCE" w14:textId="77777777" w:rsidR="002843A6" w:rsidRPr="00546208" w:rsidRDefault="002843A6" w:rsidP="002843A6">
      <w:pPr>
        <w:pStyle w:val="Section2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x∈[a, b]</m:t>
              </m:r>
            </m:e>
          </m:nary>
        </m:oMath>
      </m:oMathPara>
    </w:p>
    <w:p w14:paraId="3A2D6FEA" w14:textId="77777777" w:rsidR="002843A6" w:rsidRDefault="002843A6" w:rsidP="002843A6">
      <w:pPr>
        <w:pStyle w:val="Section2"/>
        <w:rPr>
          <w:i/>
        </w:rPr>
      </w:pPr>
      <w:r>
        <w:rPr>
          <w:i/>
        </w:rPr>
        <w:t>Решение ищем в виде:</w:t>
      </w:r>
    </w:p>
    <w:p w14:paraId="7C2B3F1E" w14:textId="77777777" w:rsidR="002843A6" w:rsidRPr="002843A6" w:rsidRDefault="002843A6" w:rsidP="002843A6">
      <w:pPr>
        <w:pStyle w:val="Section2"/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14:paraId="22215D4F" w14:textId="77777777" w:rsidR="002843A6" w:rsidRPr="00686194" w:rsidRDefault="002843A6" w:rsidP="002843A6">
      <w:pPr>
        <w:pStyle w:val="Section2"/>
        <w:ind w:firstLine="0"/>
        <w:rPr>
          <w:i/>
        </w:rPr>
      </w:pPr>
    </w:p>
    <w:p w14:paraId="75055977" w14:textId="77777777" w:rsidR="002843A6" w:rsidRDefault="002843A6" w:rsidP="002843A6">
      <w:pPr>
        <w:pStyle w:val="Section2"/>
        <w:rPr>
          <w:i/>
        </w:rPr>
      </w:pPr>
      <w:r>
        <w:rPr>
          <w:i/>
        </w:rPr>
        <w:t xml:space="preserve">Подставляя в уравнение этот ряд, получим систему для определения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i/>
        </w:rPr>
        <w:t>.</w:t>
      </w:r>
    </w:p>
    <w:p w14:paraId="69462C27" w14:textId="77777777" w:rsidR="002843A6" w:rsidRPr="00686194" w:rsidRDefault="00000000" w:rsidP="002843A6">
      <w:pPr>
        <w:pStyle w:val="Section2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eqArr>
            </m:e>
          </m:d>
        </m:oMath>
      </m:oMathPara>
    </w:p>
    <w:p w14:paraId="4418D32C" w14:textId="77777777" w:rsidR="002843A6" w:rsidRDefault="002843A6" w:rsidP="002843A6">
      <w:pPr>
        <w:pStyle w:val="Section2"/>
        <w:rPr>
          <w:i/>
        </w:rPr>
      </w:pPr>
      <w:r>
        <w:rPr>
          <w:i/>
        </w:rPr>
        <w:t>Заменяем точное значение интеграла на приближенное и получаем необходимый результат.</w:t>
      </w:r>
    </w:p>
    <w:p w14:paraId="076A1442" w14:textId="77777777" w:rsidR="002843A6" w:rsidRDefault="002843A6" w:rsidP="002843A6">
      <w:pPr>
        <w:pStyle w:val="Section2"/>
        <w:rPr>
          <w:i/>
        </w:rPr>
      </w:pPr>
      <w:r w:rsidRPr="00686194">
        <w:rPr>
          <w:i/>
          <w:noProof/>
          <w:lang w:eastAsia="ru-RU"/>
        </w:rPr>
        <w:drawing>
          <wp:inline distT="0" distB="0" distL="0" distR="0" wp14:anchorId="689012D1" wp14:editId="7A2EC2F3">
            <wp:extent cx="1873346" cy="571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D037" w14:textId="77777777" w:rsidR="002843A6" w:rsidRDefault="002843A6" w:rsidP="002843A6">
      <w:pPr>
        <w:pStyle w:val="Section2"/>
        <w:rPr>
          <w:i/>
        </w:rPr>
      </w:pPr>
      <w:r>
        <w:rPr>
          <w:i/>
        </w:rPr>
        <w:t>Или же другой способ через рекуррентную формулу:</w:t>
      </w:r>
    </w:p>
    <w:p w14:paraId="5A1B9636" w14:textId="77777777" w:rsidR="002843A6" w:rsidRPr="002843A6" w:rsidRDefault="00000000" w:rsidP="002843A6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</w:rPr>
            <m:t>=λ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   n=0,1,…</m:t>
              </m:r>
            </m:e>
          </m:nary>
        </m:oMath>
      </m:oMathPara>
    </w:p>
    <w:p w14:paraId="6F5E735A" w14:textId="7CC26A21" w:rsidR="002843A6" w:rsidRPr="004203E2" w:rsidRDefault="00000000" w:rsidP="002843A6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(x)=0</m:t>
          </m:r>
        </m:oMath>
      </m:oMathPara>
    </w:p>
    <w:p w14:paraId="63EF8D4B" w14:textId="3CFACB5E" w:rsidR="004203E2" w:rsidRDefault="004203E2" w:rsidP="004203E2">
      <w:pPr>
        <w:pStyle w:val="Section2"/>
        <w:rPr>
          <w:i/>
        </w:rPr>
      </w:pPr>
      <w:r>
        <w:rPr>
          <w:i/>
        </w:rPr>
        <w:t>Формула для вычисления погрешности:</w:t>
      </w:r>
    </w:p>
    <w:p w14:paraId="4D873AEC" w14:textId="462065D6" w:rsidR="004203E2" w:rsidRDefault="004203E2" w:rsidP="002843A6">
      <w:pPr>
        <w:pStyle w:val="Section2"/>
        <w:rPr>
          <w:i/>
        </w:rPr>
      </w:pPr>
      <w:r w:rsidRPr="004203E2">
        <w:rPr>
          <w:i/>
          <w:noProof/>
          <w:lang w:eastAsia="ru-RU"/>
        </w:rPr>
        <w:lastRenderedPageBreak/>
        <w:drawing>
          <wp:inline distT="0" distB="0" distL="0" distR="0" wp14:anchorId="438C0DAF" wp14:editId="02B54C6A">
            <wp:extent cx="5910580" cy="50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24"/>
                    <a:stretch/>
                  </pic:blipFill>
                  <pic:spPr bwMode="auto">
                    <a:xfrm>
                      <a:off x="0" y="0"/>
                      <a:ext cx="5939827" cy="50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2E529" w14:textId="6CF93BBC" w:rsidR="004203E2" w:rsidRPr="004203E2" w:rsidRDefault="004203E2" w:rsidP="002843A6">
      <w:pPr>
        <w:pStyle w:val="Section2"/>
        <w:rPr>
          <w:i/>
        </w:rPr>
      </w:pPr>
      <w:r w:rsidRPr="004203E2">
        <w:rPr>
          <w:i/>
          <w:noProof/>
          <w:lang w:eastAsia="ru-RU"/>
        </w:rPr>
        <w:drawing>
          <wp:inline distT="0" distB="0" distL="0" distR="0" wp14:anchorId="30759F9F" wp14:editId="26D03CE5">
            <wp:extent cx="6043930" cy="150377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598" cy="15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2674" w14:textId="77777777" w:rsidR="002843A6" w:rsidRDefault="002843A6" w:rsidP="002843A6">
      <w:pPr>
        <w:pStyle w:val="Section2"/>
        <w:rPr>
          <w:i/>
        </w:rPr>
      </w:pPr>
      <w:r>
        <w:rPr>
          <w:i/>
        </w:rPr>
        <w:t>Для ИУВ</w:t>
      </w:r>
      <w:r w:rsidRPr="00C31CAC">
        <w:rPr>
          <w:i/>
        </w:rPr>
        <w:t>-2:</w:t>
      </w:r>
    </w:p>
    <w:p w14:paraId="56DBF333" w14:textId="77777777" w:rsidR="002843A6" w:rsidRDefault="002843A6" w:rsidP="002843A6">
      <w:pPr>
        <w:pStyle w:val="Section2"/>
        <w:rPr>
          <w:i/>
        </w:rPr>
      </w:pPr>
      <w:r w:rsidRPr="002843A6">
        <w:rPr>
          <w:i/>
          <w:noProof/>
          <w:lang w:eastAsia="ru-RU"/>
        </w:rPr>
        <w:drawing>
          <wp:inline distT="0" distB="0" distL="0" distR="0" wp14:anchorId="6EF9DB1C" wp14:editId="0257C4AD">
            <wp:extent cx="6120130" cy="1890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B2B" w14:textId="77777777" w:rsidR="002843A6" w:rsidRDefault="002843A6" w:rsidP="002843A6">
      <w:pPr>
        <w:pStyle w:val="Section2"/>
      </w:pPr>
      <w:r w:rsidRPr="002843A6">
        <w:rPr>
          <w:noProof/>
          <w:lang w:eastAsia="ru-RU"/>
        </w:rPr>
        <w:drawing>
          <wp:inline distT="0" distB="0" distL="0" distR="0" wp14:anchorId="7C20CBEE" wp14:editId="113C5450">
            <wp:extent cx="2165461" cy="55247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F32F" w14:textId="77777777" w:rsidR="002843A6" w:rsidRDefault="002843A6" w:rsidP="002843A6">
      <w:pPr>
        <w:pStyle w:val="Section2"/>
        <w:rPr>
          <w:i/>
        </w:rPr>
      </w:pPr>
      <w:r>
        <w:rPr>
          <w:i/>
        </w:rPr>
        <w:t>Или же другой способ через рекуррентную формулу:</w:t>
      </w:r>
    </w:p>
    <w:p w14:paraId="038747DE" w14:textId="77777777" w:rsidR="002843A6" w:rsidRPr="002843A6" w:rsidRDefault="00000000" w:rsidP="002843A6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</w:rPr>
            <m:t>=λ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   n=0,1,…</m:t>
              </m:r>
            </m:e>
          </m:nary>
        </m:oMath>
      </m:oMathPara>
    </w:p>
    <w:p w14:paraId="77DCB170" w14:textId="3CBB4159" w:rsidR="002843A6" w:rsidRPr="004203E2" w:rsidRDefault="00000000" w:rsidP="002843A6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(x)=0</m:t>
          </m:r>
        </m:oMath>
      </m:oMathPara>
    </w:p>
    <w:p w14:paraId="76C6D94E" w14:textId="4E62D4D4" w:rsidR="004203E2" w:rsidRDefault="004203E2" w:rsidP="002843A6">
      <w:pPr>
        <w:pStyle w:val="Section2"/>
        <w:rPr>
          <w:i/>
        </w:rPr>
      </w:pPr>
    </w:p>
    <w:p w14:paraId="408BB0B7" w14:textId="5BA6E8BE" w:rsidR="004203E2" w:rsidRDefault="004203E2" w:rsidP="002843A6">
      <w:pPr>
        <w:pStyle w:val="Section2"/>
        <w:rPr>
          <w:i/>
        </w:rPr>
      </w:pPr>
      <w:r>
        <w:rPr>
          <w:i/>
        </w:rPr>
        <w:t>Формула для вычисления погрешности</w:t>
      </w:r>
      <w:r w:rsidRPr="004203E2">
        <w:rPr>
          <w:i/>
        </w:rPr>
        <w:t>:</w:t>
      </w:r>
    </w:p>
    <w:p w14:paraId="2D3BBA1C" w14:textId="0C938106" w:rsidR="004203E2" w:rsidRDefault="004203E2" w:rsidP="002843A6">
      <w:pPr>
        <w:pStyle w:val="Section2"/>
        <w:rPr>
          <w:i/>
        </w:rPr>
      </w:pPr>
      <w:r w:rsidRPr="004203E2">
        <w:rPr>
          <w:i/>
          <w:noProof/>
          <w:lang w:eastAsia="ru-RU"/>
        </w:rPr>
        <w:drawing>
          <wp:inline distT="0" distB="0" distL="0" distR="0" wp14:anchorId="11C9795B" wp14:editId="7941580B">
            <wp:extent cx="591058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24"/>
                    <a:stretch/>
                  </pic:blipFill>
                  <pic:spPr bwMode="auto">
                    <a:xfrm>
                      <a:off x="0" y="0"/>
                      <a:ext cx="5939827" cy="50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2AC8A" w14:textId="14E57F13" w:rsidR="004203E2" w:rsidRPr="004203E2" w:rsidRDefault="004203E2" w:rsidP="002843A6">
      <w:pPr>
        <w:pStyle w:val="Section2"/>
        <w:rPr>
          <w:i/>
        </w:rPr>
      </w:pPr>
      <w:r w:rsidRPr="004203E2">
        <w:rPr>
          <w:i/>
          <w:noProof/>
          <w:lang w:eastAsia="ru-RU"/>
        </w:rPr>
        <w:lastRenderedPageBreak/>
        <w:drawing>
          <wp:inline distT="0" distB="0" distL="0" distR="0" wp14:anchorId="4348BBAB" wp14:editId="40E57C68">
            <wp:extent cx="6120130" cy="255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AF58" w14:textId="66848809" w:rsidR="008D6B7D" w:rsidRDefault="008D6B7D" w:rsidP="008D6B7D">
      <w:pPr>
        <w:pStyle w:val="2"/>
      </w:pPr>
      <w:r>
        <w:t>Результаты.</w:t>
      </w:r>
    </w:p>
    <w:p w14:paraId="16B97AB9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Метод последовательных приближений для ИУФ:</w:t>
      </w:r>
    </w:p>
    <w:p w14:paraId="64A5C31A" w14:textId="6685E4FA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Зн</w:t>
      </w:r>
      <w:r w:rsidR="003856A8">
        <w:rPr>
          <w:rFonts w:eastAsia="Calibri"/>
          <w:b w:val="0"/>
          <w:bCs w:val="0"/>
          <w:sz w:val="28"/>
          <w:szCs w:val="28"/>
          <w:lang w:eastAsia="en-US"/>
        </w:rPr>
        <w:t xml:space="preserve">ачения функции u(x) в точках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2843A6">
        <w:rPr>
          <w:rFonts w:eastAsia="Calibri"/>
          <w:b w:val="0"/>
          <w:bCs w:val="0"/>
          <w:sz w:val="28"/>
          <w:szCs w:val="28"/>
          <w:lang w:eastAsia="en-US"/>
        </w:rPr>
        <w:t>:</w:t>
      </w:r>
    </w:p>
    <w:p w14:paraId="463AA99E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2.303122999</w:t>
      </w:r>
    </w:p>
    <w:p w14:paraId="5389DED3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2.014897815</w:t>
      </w:r>
    </w:p>
    <w:p w14:paraId="6B3628FB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1.759475263</w:t>
      </w:r>
    </w:p>
    <w:p w14:paraId="17CF075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1.557960048</w:t>
      </w:r>
    </w:p>
    <w:p w14:paraId="7C596CA5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1.428192768</w:t>
      </w:r>
    </w:p>
    <w:p w14:paraId="0DA9E031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1.382669594</w:t>
      </w:r>
    </w:p>
    <w:p w14:paraId="490A812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1.426283837</w:t>
      </w:r>
    </w:p>
    <w:p w14:paraId="3309AEB4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1.554593264</w:t>
      </w:r>
    </w:p>
    <w:p w14:paraId="157FFAB2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1.754432066</w:t>
      </w:r>
    </w:p>
    <w:p w14:paraId="69C14731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2.007504758</w:t>
      </w:r>
    </w:p>
    <w:p w14:paraId="36D51C69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</w:p>
    <w:p w14:paraId="28AFBA6B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Метод последовательных приближений для ИУВ:</w:t>
      </w:r>
    </w:p>
    <w:p w14:paraId="788F5F47" w14:textId="17DF2230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lastRenderedPageBreak/>
        <w:t>Зн</w:t>
      </w:r>
      <w:r w:rsidR="003856A8">
        <w:rPr>
          <w:rFonts w:eastAsia="Calibri"/>
          <w:b w:val="0"/>
          <w:bCs w:val="0"/>
          <w:sz w:val="28"/>
          <w:szCs w:val="28"/>
          <w:lang w:eastAsia="en-US"/>
        </w:rPr>
        <w:t xml:space="preserve">ачения функции u(x) в точках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2843A6">
        <w:rPr>
          <w:rFonts w:eastAsia="Calibri"/>
          <w:b w:val="0"/>
          <w:bCs w:val="0"/>
          <w:sz w:val="28"/>
          <w:szCs w:val="28"/>
          <w:lang w:eastAsia="en-US"/>
        </w:rPr>
        <w:t>:</w:t>
      </w:r>
    </w:p>
    <w:p w14:paraId="2F4720C7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2.022988505</w:t>
      </w:r>
    </w:p>
    <w:p w14:paraId="56C1410B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1.754108846</w:t>
      </w:r>
    </w:p>
    <w:p w14:paraId="4EE9192A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1.518247947</w:t>
      </w:r>
    </w:p>
    <w:p w14:paraId="5F7735C0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1.321464546</w:t>
      </w:r>
    </w:p>
    <w:p w14:paraId="7B55EA40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1.186347700</w:t>
      </w:r>
    </w:p>
    <w:p w14:paraId="2A08A1D9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1.130221749</w:t>
      </w:r>
    </w:p>
    <w:p w14:paraId="2835BA6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1.166391727</w:t>
      </w:r>
    </w:p>
    <w:p w14:paraId="303CE094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1.305628273</w:t>
      </w:r>
    </w:p>
    <w:p w14:paraId="2A805B78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1.551112921</w:t>
      </w:r>
    </w:p>
    <w:p w14:paraId="1941CBEF" w14:textId="77777777" w:rsidR="002843A6" w:rsidRP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1.876368091</w:t>
      </w:r>
    </w:p>
    <w:p w14:paraId="51B1DAAD" w14:textId="0D6B07C7" w:rsidR="002843A6" w:rsidRDefault="002843A6" w:rsidP="002843A6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2.229197158</w:t>
      </w:r>
    </w:p>
    <w:p w14:paraId="5E1618C9" w14:textId="5CCFCE11" w:rsidR="003856A8" w:rsidRDefault="003856A8" w:rsidP="003856A8">
      <w:pPr>
        <w:pStyle w:val="Section2"/>
      </w:pPr>
      <w:r>
        <w:t xml:space="preserve">Вычислим погрешность по вышеуказанным формулам. Сначала найдем </w:t>
      </w:r>
      <w:r>
        <w:rPr>
          <w:lang w:val="en-US"/>
        </w:rPr>
        <w:t>M</w:t>
      </w:r>
      <w:r w:rsidRPr="003856A8">
        <w:t xml:space="preserve"> </w:t>
      </w:r>
      <w:r>
        <w:t>и</w:t>
      </w:r>
      <w:r w:rsidRPr="003856A8">
        <w:t xml:space="preserve"> </w:t>
      </w:r>
      <w:r>
        <w:rPr>
          <w:lang w:val="en-US"/>
        </w:rPr>
        <w:t>N</w:t>
      </w:r>
      <w:r w:rsidRPr="003856A8">
        <w:t>:</w:t>
      </w:r>
    </w:p>
    <w:p w14:paraId="3ABB1B53" w14:textId="77777777" w:rsidR="003856A8" w:rsidRPr="004203E2" w:rsidRDefault="003856A8" w:rsidP="003856A8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[a,b]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eastAsia="ru-RU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x,s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 xml:space="preserve">= </m:t>
              </m:r>
            </m:e>
          </m:func>
          <m:r>
            <w:rPr>
              <w:rFonts w:ascii="Cambria Math" w:hAnsi="Cambria Math"/>
              <w:lang w:eastAsia="ru-RU"/>
            </w:rPr>
            <m:t xml:space="preserve">1  </m:t>
          </m:r>
        </m:oMath>
      </m:oMathPara>
    </w:p>
    <w:p w14:paraId="37140E6D" w14:textId="77777777" w:rsidR="003856A8" w:rsidRPr="004203E2" w:rsidRDefault="003856A8" w:rsidP="003856A8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N=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[a,b]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eastAsia="ru-RU"/>
                </w:rPr>
                <m:t xml:space="preserve">f(x)= </m:t>
              </m:r>
            </m:e>
          </m:func>
          <m:r>
            <w:rPr>
              <w:rFonts w:ascii="Cambria Math" w:hAnsi="Cambria Math"/>
              <w:lang w:eastAsia="ru-RU"/>
            </w:rPr>
            <m:t xml:space="preserve">2  </m:t>
          </m:r>
        </m:oMath>
      </m:oMathPara>
    </w:p>
    <w:p w14:paraId="2B2145AF" w14:textId="446C5692" w:rsidR="003856A8" w:rsidRDefault="003856A8" w:rsidP="003856A8">
      <w:pPr>
        <w:pStyle w:val="Section2"/>
      </w:pPr>
      <w:r>
        <w:t>Для ИУФ-2:</w:t>
      </w:r>
    </w:p>
    <w:p w14:paraId="0B41F3A3" w14:textId="57B72B81" w:rsidR="003856A8" w:rsidRPr="003856A8" w:rsidRDefault="00000000" w:rsidP="003856A8">
      <w:pPr>
        <w:pStyle w:val="Section2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1∙0.5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1-0.5</m:t>
              </m:r>
            </m:den>
          </m:f>
          <m:r>
            <w:rPr>
              <w:rFonts w:ascii="Cambria Math" w:hAnsi="Cambria Math"/>
            </w:rPr>
            <m:t>=6.25∙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594595ED" w14:textId="1D6EE2F3" w:rsidR="003856A8" w:rsidRDefault="003856A8" w:rsidP="003856A8">
      <w:pPr>
        <w:pStyle w:val="Section2"/>
      </w:pPr>
      <w:r>
        <w:t>Для ИУВ-2:</w:t>
      </w:r>
    </w:p>
    <w:p w14:paraId="71DF46E3" w14:textId="3CC7FB28" w:rsidR="003856A8" w:rsidRPr="003856A8" w:rsidRDefault="00000000" w:rsidP="003856A8">
      <w:pPr>
        <w:pStyle w:val="Section2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≤10∙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=1.6∙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290CCD41" w14:textId="77777777" w:rsidR="003856A8" w:rsidRPr="003856A8" w:rsidRDefault="003856A8" w:rsidP="003856A8">
      <w:pPr>
        <w:pStyle w:val="Section2"/>
        <w:rPr>
          <w:i/>
        </w:rPr>
      </w:pPr>
    </w:p>
    <w:p w14:paraId="4F87D592" w14:textId="77777777" w:rsidR="003856A8" w:rsidRPr="003856A8" w:rsidRDefault="003856A8" w:rsidP="003856A8">
      <w:pPr>
        <w:pStyle w:val="Section2"/>
      </w:pPr>
    </w:p>
    <w:p w14:paraId="20DF915B" w14:textId="7099A73E" w:rsidR="009C5117" w:rsidRPr="009C5117" w:rsidRDefault="009C5117" w:rsidP="002843A6">
      <w:pPr>
        <w:pStyle w:val="2"/>
      </w:pPr>
      <w:r>
        <w:t>Выводы.</w:t>
      </w:r>
    </w:p>
    <w:p w14:paraId="7F820BA9" w14:textId="40D454C8" w:rsidR="00A76391" w:rsidRDefault="00511ABB" w:rsidP="00511ABB">
      <w:pPr>
        <w:pStyle w:val="Section2"/>
      </w:pPr>
      <w:r>
        <w:t>При нахождении решения по методу последовательных приближений были использованы те же формулы для приближенного вычисления интегралов, что и в методе механических квадратур.</w:t>
      </w:r>
    </w:p>
    <w:p w14:paraId="3F662AB5" w14:textId="753D7ED4" w:rsidR="00511ABB" w:rsidRDefault="00511ABB" w:rsidP="00511ABB">
      <w:pPr>
        <w:pStyle w:val="Section2"/>
      </w:pPr>
      <w:r>
        <w:t xml:space="preserve">Была использована рекуррентная формула, приведенная выше, которая позволяет хранить только два вектора с приближенными значениями. </w:t>
      </w:r>
    </w:p>
    <w:p w14:paraId="0D57B394" w14:textId="559C2C2F" w:rsidR="00AF66A2" w:rsidRPr="00B3104C" w:rsidRDefault="00B3104C" w:rsidP="00511ABB">
      <w:pPr>
        <w:pStyle w:val="Section2"/>
        <w:rPr>
          <w:i/>
        </w:rPr>
      </w:pPr>
      <w:r>
        <w:t xml:space="preserve">Как видно из оценки погрешности, погрешность данного метода для ИУФ-2 выше, чем у ИУВ-2. Это может быть обусловлено тем, что пограшность для формулы ЛП, используемой в ИУФ, будет </w:t>
      </w:r>
      <m:oMath>
        <m:r>
          <w:rPr>
            <w:rFonts w:ascii="Cambria Math" w:hAnsi="Cambria Math"/>
          </w:rPr>
          <m:t>O(h)</m:t>
        </m:r>
      </m:oMath>
      <w:r w:rsidRPr="00B3104C">
        <w:t xml:space="preserve">, </w:t>
      </w:r>
      <w:r>
        <w:t xml:space="preserve">тогда как для формулы трапеций в ИУВ-2 -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B3104C">
        <w:t>.</w:t>
      </w:r>
      <w:r>
        <w:t xml:space="preserve"> К тому же оценка погрешности данного метода для ИУВ будет меньше за счёт факториала в знаменателе.</w:t>
      </w:r>
    </w:p>
    <w:p w14:paraId="50CCF551" w14:textId="0524EDEB" w:rsidR="0088685B" w:rsidRDefault="00045AFA" w:rsidP="00045AFA">
      <w:pPr>
        <w:pStyle w:val="a0"/>
        <w:rPr>
          <w:lang w:val="ru-RU"/>
        </w:rPr>
      </w:pPr>
      <w:bookmarkStart w:id="4" w:name="_Toc120581577"/>
      <w:r>
        <w:rPr>
          <w:lang w:val="ru-RU"/>
        </w:rPr>
        <w:t>3.</w:t>
      </w:r>
      <w:bookmarkEnd w:id="4"/>
    </w:p>
    <w:p w14:paraId="74C80CE9" w14:textId="77777777" w:rsidR="00326E82" w:rsidRDefault="00326E82" w:rsidP="00045AFA">
      <w:pPr>
        <w:pStyle w:val="a0"/>
        <w:rPr>
          <w:lang w:val="ru-RU"/>
        </w:rPr>
      </w:pPr>
    </w:p>
    <w:p w14:paraId="54BCF9DC" w14:textId="4C18A23E" w:rsidR="001A1539" w:rsidRDefault="00C22C29" w:rsidP="00C22C29">
      <w:pPr>
        <w:pStyle w:val="2"/>
      </w:pPr>
      <w:r>
        <w:t>Результаты.</w:t>
      </w:r>
    </w:p>
    <w:p w14:paraId="043A490C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Значения в точке для ИУФ:</w:t>
      </w:r>
    </w:p>
    <w:p w14:paraId="4B10FA1F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ММК: 1.383933608</w:t>
      </w:r>
    </w:p>
    <w:p w14:paraId="655849E8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МПП: 1.383629186</w:t>
      </w:r>
    </w:p>
    <w:p w14:paraId="26E417CF" w14:textId="77777777" w:rsidR="00252A6E" w:rsidRPr="00326E82" w:rsidRDefault="00252A6E" w:rsidP="00252A6E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Невязка значений для ИУФ: 3.044214533e-04</w:t>
      </w:r>
    </w:p>
    <w:p w14:paraId="07183089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</w:p>
    <w:p w14:paraId="460AB6C9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Значения в точке для ИУВ:</w:t>
      </w:r>
    </w:p>
    <w:p w14:paraId="24130DA5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lastRenderedPageBreak/>
        <w:t>ММК: 1.130221852</w:t>
      </w:r>
    </w:p>
    <w:p w14:paraId="09FF3781" w14:textId="77777777" w:rsidR="00326E82" w:rsidRP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МПП: 1.130221749</w:t>
      </w:r>
    </w:p>
    <w:p w14:paraId="543FF343" w14:textId="77777777" w:rsidR="00326E82" w:rsidRDefault="00326E82" w:rsidP="00326E82">
      <w:pPr>
        <w:pStyle w:val="2"/>
        <w:rPr>
          <w:rFonts w:eastAsia="Calibri"/>
          <w:b w:val="0"/>
          <w:bCs w:val="0"/>
          <w:sz w:val="28"/>
          <w:szCs w:val="28"/>
          <w:lang w:eastAsia="en-US"/>
        </w:rPr>
      </w:pPr>
      <w:r w:rsidRPr="00326E82">
        <w:rPr>
          <w:rFonts w:eastAsia="Calibri"/>
          <w:b w:val="0"/>
          <w:bCs w:val="0"/>
          <w:sz w:val="28"/>
          <w:szCs w:val="28"/>
          <w:lang w:eastAsia="en-US"/>
        </w:rPr>
        <w:t>Невязка значений для ИУВ: 1.033645756e-07</w:t>
      </w:r>
    </w:p>
    <w:p w14:paraId="101DF7C4" w14:textId="7A0606CE" w:rsidR="009C5117" w:rsidRDefault="009C5117" w:rsidP="00326E82">
      <w:pPr>
        <w:pStyle w:val="2"/>
      </w:pPr>
      <w:r>
        <w:t>Выводы.</w:t>
      </w:r>
    </w:p>
    <w:p w14:paraId="7DB36BE4" w14:textId="553CD46C" w:rsidR="006C5FC7" w:rsidRDefault="00B3104C" w:rsidP="00D3693B">
      <w:pPr>
        <w:pStyle w:val="Section2"/>
        <w:ind w:firstLine="0"/>
      </w:pPr>
      <w:r>
        <w:t xml:space="preserve">Для вычисления значения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2.2</m:t>
            </m:r>
          </m:den>
        </m:f>
      </m:oMath>
      <w:r w:rsidRPr="00B3104C">
        <w:t xml:space="preserve"> </w:t>
      </w:r>
      <w:r w:rsidR="00786494">
        <w:t xml:space="preserve">для ИУВ </w:t>
      </w:r>
      <w:r>
        <w:t xml:space="preserve">был использован интерполяционный многочлен лагранжа, что </w:t>
      </w:r>
      <w:r w:rsidR="00786494">
        <w:t>могло увеличить погрешность.</w:t>
      </w:r>
    </w:p>
    <w:p w14:paraId="6C20D4C8" w14:textId="6EAE36C0" w:rsidR="00786494" w:rsidRPr="00B3104C" w:rsidRDefault="00786494" w:rsidP="00D3693B">
      <w:pPr>
        <w:pStyle w:val="Section2"/>
        <w:ind w:firstLine="0"/>
        <w:rPr>
          <w:i/>
        </w:rPr>
      </w:pPr>
      <w:r>
        <w:t xml:space="preserve">Для ИУФ в </w:t>
      </w:r>
      <w:r w:rsidR="00B22E1A">
        <w:t xml:space="preserve">обоих методах была использована возможность приближенно вычислить значение искомой функции, используя приближенное выражение искомой функции. </w:t>
      </w:r>
    </w:p>
    <w:sectPr w:rsidR="00786494" w:rsidRPr="00B3104C" w:rsidSect="003B112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1934" w14:textId="77777777" w:rsidR="00C15F2C" w:rsidRDefault="00C15F2C" w:rsidP="005D7982">
      <w:r>
        <w:separator/>
      </w:r>
    </w:p>
  </w:endnote>
  <w:endnote w:type="continuationSeparator" w:id="0">
    <w:p w14:paraId="7FF448BA" w14:textId="77777777" w:rsidR="00C15F2C" w:rsidRDefault="00C15F2C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Content>
      <w:p w14:paraId="7E221B86" w14:textId="49C6CD8E" w:rsidR="00511ABB" w:rsidRDefault="00511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56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D86CF33" w14:textId="77777777" w:rsidR="00511ABB" w:rsidRDefault="00511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D6E6" w14:textId="77777777" w:rsidR="00C15F2C" w:rsidRDefault="00C15F2C" w:rsidP="005D7982">
      <w:r>
        <w:separator/>
      </w:r>
    </w:p>
  </w:footnote>
  <w:footnote w:type="continuationSeparator" w:id="0">
    <w:p w14:paraId="5DEDA4A1" w14:textId="77777777" w:rsidR="00C15F2C" w:rsidRDefault="00C15F2C" w:rsidP="005D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7C7B" w14:textId="77777777" w:rsidR="00511ABB" w:rsidRDefault="00511ABB" w:rsidP="009F51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E8DD8D"/>
    <w:multiLevelType w:val="singleLevel"/>
    <w:tmpl w:val="6A3CF3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927852"/>
    <w:multiLevelType w:val="hybridMultilevel"/>
    <w:tmpl w:val="7B7E1C08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E4E68"/>
    <w:multiLevelType w:val="hybridMultilevel"/>
    <w:tmpl w:val="7A2EBC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81E7B"/>
    <w:multiLevelType w:val="hybridMultilevel"/>
    <w:tmpl w:val="84EE1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5588"/>
    <w:multiLevelType w:val="hybridMultilevel"/>
    <w:tmpl w:val="2630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C0CF1"/>
    <w:multiLevelType w:val="hybridMultilevel"/>
    <w:tmpl w:val="4900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15A8E"/>
    <w:multiLevelType w:val="hybridMultilevel"/>
    <w:tmpl w:val="F1DC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A5FAE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5895131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64454D8"/>
    <w:multiLevelType w:val="hybridMultilevel"/>
    <w:tmpl w:val="3E969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E70F8"/>
    <w:multiLevelType w:val="hybridMultilevel"/>
    <w:tmpl w:val="6E62409A"/>
    <w:lvl w:ilvl="0" w:tplc="6DD855F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22CE0"/>
    <w:multiLevelType w:val="multilevel"/>
    <w:tmpl w:val="2000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2" w15:restartNumberingAfterBreak="0">
    <w:nsid w:val="2D891CEB"/>
    <w:multiLevelType w:val="multilevel"/>
    <w:tmpl w:val="92EAC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175B31"/>
    <w:multiLevelType w:val="hybridMultilevel"/>
    <w:tmpl w:val="5C3245E6"/>
    <w:lvl w:ilvl="0" w:tplc="88F2232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4183321"/>
    <w:multiLevelType w:val="hybridMultilevel"/>
    <w:tmpl w:val="AB9AD73C"/>
    <w:lvl w:ilvl="0" w:tplc="80027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F6047B"/>
    <w:multiLevelType w:val="hybridMultilevel"/>
    <w:tmpl w:val="E912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201E"/>
    <w:multiLevelType w:val="hybridMultilevel"/>
    <w:tmpl w:val="3872D742"/>
    <w:lvl w:ilvl="0" w:tplc="E7C87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A3EF07"/>
    <w:multiLevelType w:val="hybridMultilevel"/>
    <w:tmpl w:val="98989690"/>
    <w:lvl w:ilvl="0" w:tplc="A8926AC8">
      <w:start w:val="1"/>
      <w:numFmt w:val="decimal"/>
      <w:lvlText w:val="%1)"/>
      <w:lvlJc w:val="left"/>
      <w:pPr>
        <w:ind w:left="643" w:hanging="360"/>
      </w:pPr>
    </w:lvl>
    <w:lvl w:ilvl="1" w:tplc="FC62EA84">
      <w:start w:val="1"/>
      <w:numFmt w:val="lowerLetter"/>
      <w:lvlText w:val="%2."/>
      <w:lvlJc w:val="left"/>
      <w:pPr>
        <w:ind w:left="1363" w:hanging="360"/>
      </w:pPr>
    </w:lvl>
    <w:lvl w:ilvl="2" w:tplc="7D848D5A">
      <w:start w:val="1"/>
      <w:numFmt w:val="lowerRoman"/>
      <w:lvlText w:val="%3."/>
      <w:lvlJc w:val="right"/>
      <w:pPr>
        <w:ind w:left="2083" w:hanging="180"/>
      </w:pPr>
    </w:lvl>
    <w:lvl w:ilvl="3" w:tplc="37F63A3A">
      <w:start w:val="1"/>
      <w:numFmt w:val="decimal"/>
      <w:lvlText w:val="%4."/>
      <w:lvlJc w:val="left"/>
      <w:pPr>
        <w:ind w:left="2803" w:hanging="360"/>
      </w:pPr>
    </w:lvl>
    <w:lvl w:ilvl="4" w:tplc="47D06992">
      <w:start w:val="1"/>
      <w:numFmt w:val="lowerLetter"/>
      <w:lvlText w:val="%5."/>
      <w:lvlJc w:val="left"/>
      <w:pPr>
        <w:ind w:left="3523" w:hanging="360"/>
      </w:pPr>
    </w:lvl>
    <w:lvl w:ilvl="5" w:tplc="9BF0F6E6">
      <w:start w:val="1"/>
      <w:numFmt w:val="lowerRoman"/>
      <w:lvlText w:val="%6."/>
      <w:lvlJc w:val="right"/>
      <w:pPr>
        <w:ind w:left="4243" w:hanging="180"/>
      </w:pPr>
    </w:lvl>
    <w:lvl w:ilvl="6" w:tplc="714E579A">
      <w:start w:val="1"/>
      <w:numFmt w:val="decimal"/>
      <w:lvlText w:val="%7."/>
      <w:lvlJc w:val="left"/>
      <w:pPr>
        <w:ind w:left="4963" w:hanging="360"/>
      </w:pPr>
    </w:lvl>
    <w:lvl w:ilvl="7" w:tplc="2326D6E4">
      <w:start w:val="1"/>
      <w:numFmt w:val="lowerLetter"/>
      <w:lvlText w:val="%8."/>
      <w:lvlJc w:val="left"/>
      <w:pPr>
        <w:ind w:left="5683" w:hanging="360"/>
      </w:pPr>
    </w:lvl>
    <w:lvl w:ilvl="8" w:tplc="95320C80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E1E58CC"/>
    <w:multiLevelType w:val="hybridMultilevel"/>
    <w:tmpl w:val="893C3554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9E682B"/>
    <w:multiLevelType w:val="hybridMultilevel"/>
    <w:tmpl w:val="FAFC558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414D73DD"/>
    <w:multiLevelType w:val="hybridMultilevel"/>
    <w:tmpl w:val="BBC4EEC8"/>
    <w:lvl w:ilvl="0" w:tplc="A15A7F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F633E4"/>
    <w:multiLevelType w:val="hybridMultilevel"/>
    <w:tmpl w:val="E18C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2D4D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9BB5DB3"/>
    <w:multiLevelType w:val="hybridMultilevel"/>
    <w:tmpl w:val="10C49884"/>
    <w:lvl w:ilvl="0" w:tplc="3F1E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B57AB8"/>
    <w:multiLevelType w:val="hybridMultilevel"/>
    <w:tmpl w:val="6FD8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0812"/>
    <w:multiLevelType w:val="hybridMultilevel"/>
    <w:tmpl w:val="E004AA4A"/>
    <w:lvl w:ilvl="0" w:tplc="B6B60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512E2978"/>
    <w:multiLevelType w:val="hybridMultilevel"/>
    <w:tmpl w:val="4D5A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66AFF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AFC326B"/>
    <w:multiLevelType w:val="hybridMultilevel"/>
    <w:tmpl w:val="D73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020E8"/>
    <w:multiLevelType w:val="hybridMultilevel"/>
    <w:tmpl w:val="2428947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827E0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B05785"/>
    <w:multiLevelType w:val="multilevel"/>
    <w:tmpl w:val="7E7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812B4"/>
    <w:multiLevelType w:val="hybridMultilevel"/>
    <w:tmpl w:val="4FD05C7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A4551B"/>
    <w:multiLevelType w:val="hybridMultilevel"/>
    <w:tmpl w:val="33140D6A"/>
    <w:lvl w:ilvl="0" w:tplc="7F14A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50B5A"/>
    <w:multiLevelType w:val="hybridMultilevel"/>
    <w:tmpl w:val="423C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74314"/>
    <w:multiLevelType w:val="hybridMultilevel"/>
    <w:tmpl w:val="2776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06FF5"/>
    <w:multiLevelType w:val="hybridMultilevel"/>
    <w:tmpl w:val="D1DEE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6C45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9E50E14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A3F206A"/>
    <w:multiLevelType w:val="hybridMultilevel"/>
    <w:tmpl w:val="884A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14AC7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C4714C3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9E5B56"/>
    <w:multiLevelType w:val="multilevel"/>
    <w:tmpl w:val="96F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F4C25"/>
    <w:multiLevelType w:val="hybridMultilevel"/>
    <w:tmpl w:val="B62E940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7779382">
    <w:abstractNumId w:val="13"/>
  </w:num>
  <w:num w:numId="2" w16cid:durableId="57634496">
    <w:abstractNumId w:val="27"/>
  </w:num>
  <w:num w:numId="3" w16cid:durableId="724834560">
    <w:abstractNumId w:val="3"/>
  </w:num>
  <w:num w:numId="4" w16cid:durableId="1985044579">
    <w:abstractNumId w:val="39"/>
  </w:num>
  <w:num w:numId="5" w16cid:durableId="344788066">
    <w:abstractNumId w:val="29"/>
  </w:num>
  <w:num w:numId="6" w16cid:durableId="2124837569">
    <w:abstractNumId w:val="35"/>
  </w:num>
  <w:num w:numId="7" w16cid:durableId="1087774736">
    <w:abstractNumId w:val="19"/>
  </w:num>
  <w:num w:numId="8" w16cid:durableId="460072867">
    <w:abstractNumId w:val="1"/>
  </w:num>
  <w:num w:numId="9" w16cid:durableId="1582718769">
    <w:abstractNumId w:val="31"/>
  </w:num>
  <w:num w:numId="10" w16cid:durableId="1999457991">
    <w:abstractNumId w:val="21"/>
  </w:num>
  <w:num w:numId="11" w16cid:durableId="2079594318">
    <w:abstractNumId w:val="26"/>
  </w:num>
  <w:num w:numId="12" w16cid:durableId="1166239936">
    <w:abstractNumId w:val="2"/>
  </w:num>
  <w:num w:numId="13" w16cid:durableId="23672501">
    <w:abstractNumId w:val="45"/>
  </w:num>
  <w:num w:numId="14" w16cid:durableId="772745843">
    <w:abstractNumId w:val="34"/>
  </w:num>
  <w:num w:numId="15" w16cid:durableId="1371497858">
    <w:abstractNumId w:val="42"/>
  </w:num>
  <w:num w:numId="16" w16cid:durableId="268318977">
    <w:abstractNumId w:val="8"/>
  </w:num>
  <w:num w:numId="17" w16cid:durableId="1747259154">
    <w:abstractNumId w:val="40"/>
  </w:num>
  <w:num w:numId="18" w16cid:durableId="1080444915">
    <w:abstractNumId w:val="14"/>
  </w:num>
  <w:num w:numId="19" w16cid:durableId="1895240881">
    <w:abstractNumId w:val="24"/>
  </w:num>
  <w:num w:numId="20" w16cid:durableId="1160779084">
    <w:abstractNumId w:val="7"/>
  </w:num>
  <w:num w:numId="21" w16cid:durableId="894312861">
    <w:abstractNumId w:val="43"/>
  </w:num>
  <w:num w:numId="22" w16cid:durableId="598760059">
    <w:abstractNumId w:val="23"/>
  </w:num>
  <w:num w:numId="23" w16cid:durableId="278071283">
    <w:abstractNumId w:val="16"/>
  </w:num>
  <w:num w:numId="24" w16cid:durableId="1119645846">
    <w:abstractNumId w:val="6"/>
  </w:num>
  <w:num w:numId="25" w16cid:durableId="200093347">
    <w:abstractNumId w:val="38"/>
  </w:num>
  <w:num w:numId="26" w16cid:durableId="1967546372">
    <w:abstractNumId w:val="20"/>
  </w:num>
  <w:num w:numId="27" w16cid:durableId="332340726">
    <w:abstractNumId w:val="4"/>
  </w:num>
  <w:num w:numId="28" w16cid:durableId="179706988">
    <w:abstractNumId w:val="44"/>
  </w:num>
  <w:num w:numId="29" w16cid:durableId="1083573619">
    <w:abstractNumId w:val="28"/>
  </w:num>
  <w:num w:numId="30" w16cid:durableId="1310137028">
    <w:abstractNumId w:val="30"/>
  </w:num>
  <w:num w:numId="31" w16cid:durableId="1441491427">
    <w:abstractNumId w:val="5"/>
  </w:num>
  <w:num w:numId="32" w16cid:durableId="622426963">
    <w:abstractNumId w:val="10"/>
  </w:num>
  <w:num w:numId="33" w16cid:durableId="560557870">
    <w:abstractNumId w:val="11"/>
  </w:num>
  <w:num w:numId="34" w16cid:durableId="939138679">
    <w:abstractNumId w:val="12"/>
  </w:num>
  <w:num w:numId="35" w16cid:durableId="741415028">
    <w:abstractNumId w:val="32"/>
  </w:num>
  <w:num w:numId="36" w16cid:durableId="1187871387">
    <w:abstractNumId w:val="33"/>
  </w:num>
  <w:num w:numId="37" w16cid:durableId="1770849302">
    <w:abstractNumId w:val="0"/>
  </w:num>
  <w:num w:numId="38" w16cid:durableId="515119196">
    <w:abstractNumId w:val="41"/>
  </w:num>
  <w:num w:numId="39" w16cid:durableId="1736466190">
    <w:abstractNumId w:val="37"/>
  </w:num>
  <w:num w:numId="40" w16cid:durableId="347411159">
    <w:abstractNumId w:val="9"/>
  </w:num>
  <w:num w:numId="41" w16cid:durableId="1902475526">
    <w:abstractNumId w:val="22"/>
  </w:num>
  <w:num w:numId="42" w16cid:durableId="1550260333">
    <w:abstractNumId w:val="36"/>
  </w:num>
  <w:num w:numId="43" w16cid:durableId="1478642602">
    <w:abstractNumId w:val="25"/>
  </w:num>
  <w:num w:numId="44" w16cid:durableId="966816657">
    <w:abstractNumId w:val="17"/>
  </w:num>
  <w:num w:numId="45" w16cid:durableId="671957202">
    <w:abstractNumId w:val="18"/>
  </w:num>
  <w:num w:numId="46" w16cid:durableId="89616481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AF"/>
    <w:rsid w:val="00002BB8"/>
    <w:rsid w:val="000128F6"/>
    <w:rsid w:val="00015254"/>
    <w:rsid w:val="00030C7C"/>
    <w:rsid w:val="000347FB"/>
    <w:rsid w:val="00037642"/>
    <w:rsid w:val="00042A72"/>
    <w:rsid w:val="00045AFA"/>
    <w:rsid w:val="0006193D"/>
    <w:rsid w:val="00066DD3"/>
    <w:rsid w:val="000725E9"/>
    <w:rsid w:val="00084B44"/>
    <w:rsid w:val="000868EB"/>
    <w:rsid w:val="000879AD"/>
    <w:rsid w:val="000906C4"/>
    <w:rsid w:val="00096FF3"/>
    <w:rsid w:val="000C25E4"/>
    <w:rsid w:val="000C6A86"/>
    <w:rsid w:val="000D0A38"/>
    <w:rsid w:val="000D0E57"/>
    <w:rsid w:val="000D6896"/>
    <w:rsid w:val="000E10F0"/>
    <w:rsid w:val="000E217E"/>
    <w:rsid w:val="000F1678"/>
    <w:rsid w:val="000F372C"/>
    <w:rsid w:val="000F50F7"/>
    <w:rsid w:val="000F7025"/>
    <w:rsid w:val="000F7BE0"/>
    <w:rsid w:val="00104826"/>
    <w:rsid w:val="00104B42"/>
    <w:rsid w:val="00105DC2"/>
    <w:rsid w:val="0011059E"/>
    <w:rsid w:val="001169AA"/>
    <w:rsid w:val="00122F5F"/>
    <w:rsid w:val="0012479D"/>
    <w:rsid w:val="001343F4"/>
    <w:rsid w:val="00135EA6"/>
    <w:rsid w:val="00150402"/>
    <w:rsid w:val="00151249"/>
    <w:rsid w:val="00160775"/>
    <w:rsid w:val="00162B05"/>
    <w:rsid w:val="001656A7"/>
    <w:rsid w:val="00172444"/>
    <w:rsid w:val="00175FF0"/>
    <w:rsid w:val="001A1539"/>
    <w:rsid w:val="001A35A7"/>
    <w:rsid w:val="001A61DC"/>
    <w:rsid w:val="001A7A4E"/>
    <w:rsid w:val="001B0B58"/>
    <w:rsid w:val="001B141C"/>
    <w:rsid w:val="001B1923"/>
    <w:rsid w:val="001B2BBF"/>
    <w:rsid w:val="001B7671"/>
    <w:rsid w:val="001C7BB8"/>
    <w:rsid w:val="001D1438"/>
    <w:rsid w:val="001D21A7"/>
    <w:rsid w:val="001E389D"/>
    <w:rsid w:val="001E537D"/>
    <w:rsid w:val="001F5609"/>
    <w:rsid w:val="00212B4F"/>
    <w:rsid w:val="00216427"/>
    <w:rsid w:val="0023284E"/>
    <w:rsid w:val="00236497"/>
    <w:rsid w:val="00252A6E"/>
    <w:rsid w:val="002579A5"/>
    <w:rsid w:val="002731BC"/>
    <w:rsid w:val="00273D4A"/>
    <w:rsid w:val="00273DF9"/>
    <w:rsid w:val="00282603"/>
    <w:rsid w:val="00284077"/>
    <w:rsid w:val="002843A6"/>
    <w:rsid w:val="00285334"/>
    <w:rsid w:val="00290499"/>
    <w:rsid w:val="00291591"/>
    <w:rsid w:val="00293931"/>
    <w:rsid w:val="002A5307"/>
    <w:rsid w:val="002A7B95"/>
    <w:rsid w:val="002B0EEC"/>
    <w:rsid w:val="002B32F7"/>
    <w:rsid w:val="002B62B1"/>
    <w:rsid w:val="002C32FD"/>
    <w:rsid w:val="002C3AF2"/>
    <w:rsid w:val="002C3F51"/>
    <w:rsid w:val="002C5240"/>
    <w:rsid w:val="002E2B85"/>
    <w:rsid w:val="002E7013"/>
    <w:rsid w:val="002F4756"/>
    <w:rsid w:val="00304AAF"/>
    <w:rsid w:val="00305F29"/>
    <w:rsid w:val="00307926"/>
    <w:rsid w:val="00310119"/>
    <w:rsid w:val="003106BB"/>
    <w:rsid w:val="00311050"/>
    <w:rsid w:val="00311C17"/>
    <w:rsid w:val="00314DA2"/>
    <w:rsid w:val="00316CAF"/>
    <w:rsid w:val="00317158"/>
    <w:rsid w:val="00320C8B"/>
    <w:rsid w:val="0032193C"/>
    <w:rsid w:val="00326E82"/>
    <w:rsid w:val="00345298"/>
    <w:rsid w:val="00357086"/>
    <w:rsid w:val="00371DD0"/>
    <w:rsid w:val="00384D8C"/>
    <w:rsid w:val="00385586"/>
    <w:rsid w:val="003856A8"/>
    <w:rsid w:val="00386A28"/>
    <w:rsid w:val="00391F71"/>
    <w:rsid w:val="00392E06"/>
    <w:rsid w:val="00396BF9"/>
    <w:rsid w:val="003A0098"/>
    <w:rsid w:val="003A17EB"/>
    <w:rsid w:val="003B0711"/>
    <w:rsid w:val="003B112E"/>
    <w:rsid w:val="003B50C7"/>
    <w:rsid w:val="003C5107"/>
    <w:rsid w:val="003D23D3"/>
    <w:rsid w:val="003D7277"/>
    <w:rsid w:val="003E3B02"/>
    <w:rsid w:val="003F56D6"/>
    <w:rsid w:val="00400F56"/>
    <w:rsid w:val="004053F2"/>
    <w:rsid w:val="00413148"/>
    <w:rsid w:val="00413E2B"/>
    <w:rsid w:val="004149C1"/>
    <w:rsid w:val="004161A4"/>
    <w:rsid w:val="004168D6"/>
    <w:rsid w:val="004203E2"/>
    <w:rsid w:val="004232A4"/>
    <w:rsid w:val="00435231"/>
    <w:rsid w:val="00436685"/>
    <w:rsid w:val="00441B3A"/>
    <w:rsid w:val="004509E0"/>
    <w:rsid w:val="0045400A"/>
    <w:rsid w:val="00455CC3"/>
    <w:rsid w:val="0046200E"/>
    <w:rsid w:val="0046235D"/>
    <w:rsid w:val="00465155"/>
    <w:rsid w:val="00466DA4"/>
    <w:rsid w:val="004717E3"/>
    <w:rsid w:val="00474AD8"/>
    <w:rsid w:val="004918CF"/>
    <w:rsid w:val="00495389"/>
    <w:rsid w:val="004961C7"/>
    <w:rsid w:val="004963A5"/>
    <w:rsid w:val="0049767E"/>
    <w:rsid w:val="004B2A76"/>
    <w:rsid w:val="004C1B2A"/>
    <w:rsid w:val="004D5F7F"/>
    <w:rsid w:val="004D7F4E"/>
    <w:rsid w:val="004E27F5"/>
    <w:rsid w:val="004E2B51"/>
    <w:rsid w:val="004E7415"/>
    <w:rsid w:val="0050207E"/>
    <w:rsid w:val="00505148"/>
    <w:rsid w:val="005115FA"/>
    <w:rsid w:val="00511ABB"/>
    <w:rsid w:val="005121C2"/>
    <w:rsid w:val="0051379D"/>
    <w:rsid w:val="005157D4"/>
    <w:rsid w:val="00520206"/>
    <w:rsid w:val="0052356D"/>
    <w:rsid w:val="00530FC6"/>
    <w:rsid w:val="00531466"/>
    <w:rsid w:val="00535AC9"/>
    <w:rsid w:val="0053662D"/>
    <w:rsid w:val="00536F0A"/>
    <w:rsid w:val="00546208"/>
    <w:rsid w:val="00547AF1"/>
    <w:rsid w:val="00554878"/>
    <w:rsid w:val="00562D06"/>
    <w:rsid w:val="00563E7B"/>
    <w:rsid w:val="00565F86"/>
    <w:rsid w:val="00572827"/>
    <w:rsid w:val="00573F8A"/>
    <w:rsid w:val="00587399"/>
    <w:rsid w:val="0059494F"/>
    <w:rsid w:val="00596B7E"/>
    <w:rsid w:val="005976B8"/>
    <w:rsid w:val="005C6F81"/>
    <w:rsid w:val="005C75DA"/>
    <w:rsid w:val="005C783C"/>
    <w:rsid w:val="005C7F8B"/>
    <w:rsid w:val="005D383F"/>
    <w:rsid w:val="005D7982"/>
    <w:rsid w:val="005D7995"/>
    <w:rsid w:val="005E39C3"/>
    <w:rsid w:val="005E6AFB"/>
    <w:rsid w:val="0060052D"/>
    <w:rsid w:val="00602B07"/>
    <w:rsid w:val="00603029"/>
    <w:rsid w:val="00604E4B"/>
    <w:rsid w:val="006106AC"/>
    <w:rsid w:val="0061653F"/>
    <w:rsid w:val="006173D0"/>
    <w:rsid w:val="00617AAA"/>
    <w:rsid w:val="006218B4"/>
    <w:rsid w:val="006228BB"/>
    <w:rsid w:val="006262E4"/>
    <w:rsid w:val="00630D34"/>
    <w:rsid w:val="00632602"/>
    <w:rsid w:val="006500E3"/>
    <w:rsid w:val="00653F89"/>
    <w:rsid w:val="00657134"/>
    <w:rsid w:val="00661474"/>
    <w:rsid w:val="00663A32"/>
    <w:rsid w:val="006740D4"/>
    <w:rsid w:val="00675EBC"/>
    <w:rsid w:val="00683206"/>
    <w:rsid w:val="00686194"/>
    <w:rsid w:val="00686BAF"/>
    <w:rsid w:val="006947FB"/>
    <w:rsid w:val="0069640B"/>
    <w:rsid w:val="006B080D"/>
    <w:rsid w:val="006B0B42"/>
    <w:rsid w:val="006B2613"/>
    <w:rsid w:val="006B5BA8"/>
    <w:rsid w:val="006C1EA2"/>
    <w:rsid w:val="006C50E4"/>
    <w:rsid w:val="006C5FC7"/>
    <w:rsid w:val="006D0805"/>
    <w:rsid w:val="006D0EF1"/>
    <w:rsid w:val="006D5A6C"/>
    <w:rsid w:val="006D5B12"/>
    <w:rsid w:val="006E38CB"/>
    <w:rsid w:val="006E455C"/>
    <w:rsid w:val="006F00D1"/>
    <w:rsid w:val="006F477C"/>
    <w:rsid w:val="006F6EB8"/>
    <w:rsid w:val="007033F2"/>
    <w:rsid w:val="007039BE"/>
    <w:rsid w:val="00705DEC"/>
    <w:rsid w:val="007069C3"/>
    <w:rsid w:val="00711CE6"/>
    <w:rsid w:val="007134AF"/>
    <w:rsid w:val="00722E2C"/>
    <w:rsid w:val="00731AC8"/>
    <w:rsid w:val="0074417D"/>
    <w:rsid w:val="00750EFC"/>
    <w:rsid w:val="007700B4"/>
    <w:rsid w:val="00770D03"/>
    <w:rsid w:val="007758B2"/>
    <w:rsid w:val="00781162"/>
    <w:rsid w:val="00786494"/>
    <w:rsid w:val="00795E4D"/>
    <w:rsid w:val="007A1046"/>
    <w:rsid w:val="007A52D7"/>
    <w:rsid w:val="007A6722"/>
    <w:rsid w:val="007A738A"/>
    <w:rsid w:val="007B29B0"/>
    <w:rsid w:val="007B342A"/>
    <w:rsid w:val="007D3F5F"/>
    <w:rsid w:val="007D5A31"/>
    <w:rsid w:val="007E73BA"/>
    <w:rsid w:val="007F2621"/>
    <w:rsid w:val="007F3A0A"/>
    <w:rsid w:val="007F40F2"/>
    <w:rsid w:val="007F6C07"/>
    <w:rsid w:val="00801160"/>
    <w:rsid w:val="008146E7"/>
    <w:rsid w:val="008155A3"/>
    <w:rsid w:val="008165E2"/>
    <w:rsid w:val="00816BBE"/>
    <w:rsid w:val="0082386C"/>
    <w:rsid w:val="008354F6"/>
    <w:rsid w:val="0084019D"/>
    <w:rsid w:val="008436D9"/>
    <w:rsid w:val="00844F80"/>
    <w:rsid w:val="00853CB6"/>
    <w:rsid w:val="008572B9"/>
    <w:rsid w:val="0086167A"/>
    <w:rsid w:val="0086520D"/>
    <w:rsid w:val="00873949"/>
    <w:rsid w:val="0088685B"/>
    <w:rsid w:val="008918C1"/>
    <w:rsid w:val="00895010"/>
    <w:rsid w:val="0089570E"/>
    <w:rsid w:val="008B5143"/>
    <w:rsid w:val="008B62DA"/>
    <w:rsid w:val="008C17F0"/>
    <w:rsid w:val="008C2C66"/>
    <w:rsid w:val="008C3786"/>
    <w:rsid w:val="008C4669"/>
    <w:rsid w:val="008C5621"/>
    <w:rsid w:val="008D6B7D"/>
    <w:rsid w:val="008E16EF"/>
    <w:rsid w:val="008E2B1D"/>
    <w:rsid w:val="008E5699"/>
    <w:rsid w:val="008F60AC"/>
    <w:rsid w:val="008F6644"/>
    <w:rsid w:val="00902F7C"/>
    <w:rsid w:val="0091017A"/>
    <w:rsid w:val="00911673"/>
    <w:rsid w:val="009151FB"/>
    <w:rsid w:val="00926C04"/>
    <w:rsid w:val="00927479"/>
    <w:rsid w:val="00940520"/>
    <w:rsid w:val="0094146B"/>
    <w:rsid w:val="009425FE"/>
    <w:rsid w:val="00947A58"/>
    <w:rsid w:val="009556B7"/>
    <w:rsid w:val="00955757"/>
    <w:rsid w:val="00967F0D"/>
    <w:rsid w:val="00973411"/>
    <w:rsid w:val="009741BB"/>
    <w:rsid w:val="00975925"/>
    <w:rsid w:val="0098423F"/>
    <w:rsid w:val="00984591"/>
    <w:rsid w:val="00995A7A"/>
    <w:rsid w:val="009A089C"/>
    <w:rsid w:val="009A4821"/>
    <w:rsid w:val="009B68C3"/>
    <w:rsid w:val="009C0966"/>
    <w:rsid w:val="009C34F5"/>
    <w:rsid w:val="009C4FDE"/>
    <w:rsid w:val="009C502D"/>
    <w:rsid w:val="009C5117"/>
    <w:rsid w:val="009D5353"/>
    <w:rsid w:val="009E62C6"/>
    <w:rsid w:val="009E7174"/>
    <w:rsid w:val="009F3483"/>
    <w:rsid w:val="009F516B"/>
    <w:rsid w:val="00A00BDC"/>
    <w:rsid w:val="00A00C1D"/>
    <w:rsid w:val="00A01BF0"/>
    <w:rsid w:val="00A05D73"/>
    <w:rsid w:val="00A200D4"/>
    <w:rsid w:val="00A27E08"/>
    <w:rsid w:val="00A30296"/>
    <w:rsid w:val="00A31880"/>
    <w:rsid w:val="00A3295E"/>
    <w:rsid w:val="00A42A69"/>
    <w:rsid w:val="00A4593F"/>
    <w:rsid w:val="00A47B5D"/>
    <w:rsid w:val="00A53442"/>
    <w:rsid w:val="00A630F6"/>
    <w:rsid w:val="00A64C61"/>
    <w:rsid w:val="00A76391"/>
    <w:rsid w:val="00A9213A"/>
    <w:rsid w:val="00A964EA"/>
    <w:rsid w:val="00A966BB"/>
    <w:rsid w:val="00A966FA"/>
    <w:rsid w:val="00A96AE1"/>
    <w:rsid w:val="00AA3DD9"/>
    <w:rsid w:val="00AA5B69"/>
    <w:rsid w:val="00AB1843"/>
    <w:rsid w:val="00AC100A"/>
    <w:rsid w:val="00AC6714"/>
    <w:rsid w:val="00AD123C"/>
    <w:rsid w:val="00AD6FE2"/>
    <w:rsid w:val="00AF22F6"/>
    <w:rsid w:val="00AF66A2"/>
    <w:rsid w:val="00AF7A56"/>
    <w:rsid w:val="00B020D4"/>
    <w:rsid w:val="00B02C18"/>
    <w:rsid w:val="00B163AC"/>
    <w:rsid w:val="00B16C3A"/>
    <w:rsid w:val="00B207CC"/>
    <w:rsid w:val="00B22E1A"/>
    <w:rsid w:val="00B25022"/>
    <w:rsid w:val="00B260E0"/>
    <w:rsid w:val="00B26A39"/>
    <w:rsid w:val="00B3104C"/>
    <w:rsid w:val="00B34C45"/>
    <w:rsid w:val="00B45E96"/>
    <w:rsid w:val="00B571C7"/>
    <w:rsid w:val="00B633D3"/>
    <w:rsid w:val="00B66EED"/>
    <w:rsid w:val="00B7233D"/>
    <w:rsid w:val="00B80643"/>
    <w:rsid w:val="00B82A41"/>
    <w:rsid w:val="00B84CA3"/>
    <w:rsid w:val="00BA02B0"/>
    <w:rsid w:val="00BA1820"/>
    <w:rsid w:val="00BA23FB"/>
    <w:rsid w:val="00BB2905"/>
    <w:rsid w:val="00BB371A"/>
    <w:rsid w:val="00BD4498"/>
    <w:rsid w:val="00BD7A4D"/>
    <w:rsid w:val="00BE3C22"/>
    <w:rsid w:val="00BE5ACD"/>
    <w:rsid w:val="00BF0AED"/>
    <w:rsid w:val="00C01731"/>
    <w:rsid w:val="00C03DF1"/>
    <w:rsid w:val="00C04378"/>
    <w:rsid w:val="00C059F4"/>
    <w:rsid w:val="00C10BF6"/>
    <w:rsid w:val="00C131FF"/>
    <w:rsid w:val="00C15F2C"/>
    <w:rsid w:val="00C219F2"/>
    <w:rsid w:val="00C22C29"/>
    <w:rsid w:val="00C2474D"/>
    <w:rsid w:val="00C2725D"/>
    <w:rsid w:val="00C30669"/>
    <w:rsid w:val="00C31CAC"/>
    <w:rsid w:val="00C42816"/>
    <w:rsid w:val="00C449D8"/>
    <w:rsid w:val="00C457CB"/>
    <w:rsid w:val="00C50396"/>
    <w:rsid w:val="00C503BE"/>
    <w:rsid w:val="00C56500"/>
    <w:rsid w:val="00C6652D"/>
    <w:rsid w:val="00C845C7"/>
    <w:rsid w:val="00C8516F"/>
    <w:rsid w:val="00C85584"/>
    <w:rsid w:val="00C94F9B"/>
    <w:rsid w:val="00CA1296"/>
    <w:rsid w:val="00CA37F9"/>
    <w:rsid w:val="00CB0985"/>
    <w:rsid w:val="00CB3835"/>
    <w:rsid w:val="00CC3DBC"/>
    <w:rsid w:val="00CC4D8C"/>
    <w:rsid w:val="00CC6828"/>
    <w:rsid w:val="00CE176A"/>
    <w:rsid w:val="00CE2D13"/>
    <w:rsid w:val="00CE3081"/>
    <w:rsid w:val="00CE7E06"/>
    <w:rsid w:val="00CF183C"/>
    <w:rsid w:val="00CF272D"/>
    <w:rsid w:val="00D02458"/>
    <w:rsid w:val="00D0400F"/>
    <w:rsid w:val="00D07496"/>
    <w:rsid w:val="00D10760"/>
    <w:rsid w:val="00D10D28"/>
    <w:rsid w:val="00D13595"/>
    <w:rsid w:val="00D209EB"/>
    <w:rsid w:val="00D21BEB"/>
    <w:rsid w:val="00D3693B"/>
    <w:rsid w:val="00D41654"/>
    <w:rsid w:val="00D43A5B"/>
    <w:rsid w:val="00D50A53"/>
    <w:rsid w:val="00D51859"/>
    <w:rsid w:val="00D539EF"/>
    <w:rsid w:val="00D53FB8"/>
    <w:rsid w:val="00D60878"/>
    <w:rsid w:val="00D63D27"/>
    <w:rsid w:val="00D7185A"/>
    <w:rsid w:val="00D76C1C"/>
    <w:rsid w:val="00D801E9"/>
    <w:rsid w:val="00D9608F"/>
    <w:rsid w:val="00DA450E"/>
    <w:rsid w:val="00DA5A2C"/>
    <w:rsid w:val="00DB0208"/>
    <w:rsid w:val="00DB2D88"/>
    <w:rsid w:val="00DB57A3"/>
    <w:rsid w:val="00DC229B"/>
    <w:rsid w:val="00DD183C"/>
    <w:rsid w:val="00DD19B3"/>
    <w:rsid w:val="00DD55A8"/>
    <w:rsid w:val="00DE04F9"/>
    <w:rsid w:val="00DE0D72"/>
    <w:rsid w:val="00DE43CB"/>
    <w:rsid w:val="00DE44CC"/>
    <w:rsid w:val="00DE6216"/>
    <w:rsid w:val="00DF3561"/>
    <w:rsid w:val="00DF6593"/>
    <w:rsid w:val="00E164A2"/>
    <w:rsid w:val="00E17D80"/>
    <w:rsid w:val="00E26BCC"/>
    <w:rsid w:val="00E46D1C"/>
    <w:rsid w:val="00E5142D"/>
    <w:rsid w:val="00E54118"/>
    <w:rsid w:val="00E56C86"/>
    <w:rsid w:val="00E668CB"/>
    <w:rsid w:val="00E75DF0"/>
    <w:rsid w:val="00E7690C"/>
    <w:rsid w:val="00E8102C"/>
    <w:rsid w:val="00E826D3"/>
    <w:rsid w:val="00E84EF6"/>
    <w:rsid w:val="00E85E70"/>
    <w:rsid w:val="00E90268"/>
    <w:rsid w:val="00E91EBF"/>
    <w:rsid w:val="00EA416E"/>
    <w:rsid w:val="00EB3528"/>
    <w:rsid w:val="00EB7DCD"/>
    <w:rsid w:val="00EC4A8E"/>
    <w:rsid w:val="00EE7E42"/>
    <w:rsid w:val="00EF0972"/>
    <w:rsid w:val="00EF7B4E"/>
    <w:rsid w:val="00F010C6"/>
    <w:rsid w:val="00F10D26"/>
    <w:rsid w:val="00F240BB"/>
    <w:rsid w:val="00F25391"/>
    <w:rsid w:val="00F306F1"/>
    <w:rsid w:val="00F440DF"/>
    <w:rsid w:val="00F45CA5"/>
    <w:rsid w:val="00F45F9D"/>
    <w:rsid w:val="00F479EB"/>
    <w:rsid w:val="00F51298"/>
    <w:rsid w:val="00F736C3"/>
    <w:rsid w:val="00F84B9C"/>
    <w:rsid w:val="00F900B6"/>
    <w:rsid w:val="00F97156"/>
    <w:rsid w:val="00FA0B5C"/>
    <w:rsid w:val="00FA1C1D"/>
    <w:rsid w:val="00FA60C7"/>
    <w:rsid w:val="00FA6D01"/>
    <w:rsid w:val="00FB4493"/>
    <w:rsid w:val="00FC4723"/>
    <w:rsid w:val="00FD2624"/>
    <w:rsid w:val="00FD3962"/>
    <w:rsid w:val="00FD4FAB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4B"/>
    <w:pPr>
      <w:spacing w:line="36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49767E"/>
    <w:pPr>
      <w:tabs>
        <w:tab w:val="right" w:leader="dot" w:pos="9360"/>
      </w:tabs>
      <w:spacing w:line="360" w:lineRule="auto"/>
      <w:ind w:left="56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Normal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Normal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Normal"/>
    <w:qFormat/>
    <w:rsid w:val="00160775"/>
    <w:pPr>
      <w:spacing w:line="480" w:lineRule="auto"/>
      <w:jc w:val="left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">
    <w:name w:val="з2"/>
    <w:basedOn w:val="11"/>
    <w:qFormat/>
    <w:rsid w:val="00314DA2"/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aliases w:val="Оглавлениекасук"/>
    <w:basedOn w:val="Normal"/>
    <w:next w:val="Normal"/>
    <w:autoRedefine/>
    <w:uiPriority w:val="39"/>
    <w:unhideWhenUsed/>
    <w:qFormat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0">
    <w:name w:val="Курсовые Заголовки"/>
    <w:basedOn w:val="Heading1"/>
    <w:link w:val="Char"/>
    <w:qFormat/>
    <w:rsid w:val="009A089C"/>
    <w:pPr>
      <w:keepLines/>
      <w:spacing w:after="0"/>
      <w:ind w:firstLine="0"/>
      <w:jc w:val="center"/>
    </w:pPr>
    <w:rPr>
      <w:rFonts w:ascii="Times New Roman" w:hAnsi="Times New Roman"/>
      <w:bCs w:val="0"/>
      <w:caps/>
      <w:kern w:val="0"/>
      <w:lang w:val="en-GB"/>
    </w:rPr>
  </w:style>
  <w:style w:type="character" w:customStyle="1" w:styleId="Char">
    <w:name w:val="Курсовые Заголовки Char"/>
    <w:basedOn w:val="DefaultParagraphFont"/>
    <w:link w:val="a0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1">
    <w:name w:val="Курсовые"/>
    <w:basedOn w:val="Normal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DefaultParagraphFont"/>
    <w:link w:val="a1"/>
    <w:rsid w:val="009A089C"/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locked/>
    <w:rsid w:val="009A08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0">
    <w:name w:val="Курсовые заголовки2"/>
    <w:basedOn w:val="Heading2"/>
    <w:link w:val="2Char"/>
    <w:qFormat/>
    <w:rsid w:val="00E668CB"/>
    <w:pPr>
      <w:keepLines/>
      <w:tabs>
        <w:tab w:val="right" w:leader="dot" w:pos="9628"/>
      </w:tabs>
      <w:overflowPunct/>
      <w:autoSpaceDE/>
      <w:autoSpaceDN/>
      <w:adjustRightInd/>
      <w:spacing w:before="40" w:after="0"/>
      <w:ind w:firstLine="0"/>
      <w:jc w:val="left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Heading3"/>
    <w:link w:val="3Char"/>
    <w:qFormat/>
    <w:rsid w:val="00E668CB"/>
    <w:pPr>
      <w:numPr>
        <w:ilvl w:val="1"/>
        <w:numId w:val="2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Heading2Char"/>
    <w:link w:val="20"/>
    <w:rsid w:val="00E668CB"/>
    <w:rPr>
      <w:rFonts w:ascii="Times New Roman CYR" w:eastAsiaTheme="majorEastAsia" w:hAnsi="Times New Roman CYR" w:cstheme="majorBidi"/>
      <w:b/>
      <w:bCs w:val="0"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Heading3Char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0">
    <w:name w:val="з3"/>
    <w:basedOn w:val="Heading3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Heading3Char"/>
    <w:link w:val="30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qFormat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Emphasis">
    <w:name w:val="Emphasis"/>
    <w:basedOn w:val="DefaultParagraphFont"/>
    <w:uiPriority w:val="20"/>
    <w:qFormat/>
    <w:locked/>
    <w:rsid w:val="00400F56"/>
    <w:rPr>
      <w:i/>
      <w:iCs/>
    </w:rPr>
  </w:style>
  <w:style w:type="paragraph" w:styleId="Caption">
    <w:name w:val="caption"/>
    <w:basedOn w:val="Normal"/>
    <w:next w:val="Normal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5621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3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Subtitle">
    <w:name w:val="Subtitle"/>
    <w:basedOn w:val="a0"/>
    <w:next w:val="a1"/>
    <w:link w:val="SubtitleChar"/>
    <w:uiPriority w:val="11"/>
    <w:qFormat/>
    <w:locked/>
    <w:rsid w:val="00441B3A"/>
    <w:pPr>
      <w:keepNext w:val="0"/>
      <w:keepLines w:val="0"/>
      <w:numPr>
        <w:ilvl w:val="1"/>
      </w:numPr>
      <w:spacing w:before="0" w:after="160"/>
      <w:outlineLvl w:val="9"/>
    </w:pPr>
    <w:rPr>
      <w:rFonts w:eastAsiaTheme="minorEastAsia" w:cstheme="minorBidi"/>
      <w:caps w:val="0"/>
      <w:color w:val="5A5A5A" w:themeColor="text1" w:themeTint="A5"/>
      <w:spacing w:val="15"/>
      <w:sz w:val="24"/>
      <w:szCs w:val="22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441B3A"/>
    <w:rPr>
      <w:rFonts w:eastAsiaTheme="minorEastAsia" w:cstheme="minorBidi"/>
      <w:b/>
      <w:color w:val="5A5A5A" w:themeColor="text1" w:themeTint="A5"/>
      <w:spacing w:val="15"/>
      <w:sz w:val="24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3A"/>
    <w:rPr>
      <w:rFonts w:ascii="Courier New" w:hAnsi="Courier New" w:cs="Courier New"/>
    </w:rPr>
  </w:style>
  <w:style w:type="character" w:customStyle="1" w:styleId="line">
    <w:name w:val="line"/>
    <w:basedOn w:val="DefaultParagraphFont"/>
    <w:rsid w:val="00441B3A"/>
  </w:style>
  <w:style w:type="character" w:customStyle="1" w:styleId="hljs-keyword">
    <w:name w:val="hljs-keyword"/>
    <w:basedOn w:val="DefaultParagraphFont"/>
    <w:rsid w:val="00441B3A"/>
  </w:style>
  <w:style w:type="character" w:customStyle="1" w:styleId="hljs-title">
    <w:name w:val="hljs-title"/>
    <w:basedOn w:val="DefaultParagraphFont"/>
    <w:rsid w:val="00441B3A"/>
  </w:style>
  <w:style w:type="character" w:customStyle="1" w:styleId="hljs-function">
    <w:name w:val="hljs-function"/>
    <w:basedOn w:val="DefaultParagraphFont"/>
    <w:rsid w:val="00441B3A"/>
  </w:style>
  <w:style w:type="character" w:customStyle="1" w:styleId="hljs-builtin">
    <w:name w:val="hljs-built_in"/>
    <w:basedOn w:val="DefaultParagraphFont"/>
    <w:rsid w:val="00441B3A"/>
  </w:style>
  <w:style w:type="character" w:customStyle="1" w:styleId="hljs-comment">
    <w:name w:val="hljs-comment"/>
    <w:basedOn w:val="DefaultParagraphFont"/>
    <w:rsid w:val="00441B3A"/>
  </w:style>
  <w:style w:type="character" w:customStyle="1" w:styleId="hljs-string">
    <w:name w:val="hljs-string"/>
    <w:basedOn w:val="DefaultParagraphFont"/>
    <w:rsid w:val="00441B3A"/>
  </w:style>
  <w:style w:type="character" w:styleId="PlaceholderText">
    <w:name w:val="Placeholder Text"/>
    <w:basedOn w:val="DefaultParagraphFont"/>
    <w:uiPriority w:val="99"/>
    <w:semiHidden/>
    <w:rsid w:val="005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829E-F13C-44E2-A89C-D48E48A8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Кручелетти Джузеппе</dc:creator>
  <cp:lastModifiedBy>Lasagnya .</cp:lastModifiedBy>
  <cp:revision>7</cp:revision>
  <dcterms:created xsi:type="dcterms:W3CDTF">2022-11-27T23:05:00Z</dcterms:created>
  <dcterms:modified xsi:type="dcterms:W3CDTF">2022-12-20T13:45:00Z</dcterms:modified>
</cp:coreProperties>
</file>