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7C09" w14:textId="77777777" w:rsidR="00AD0EE1" w:rsidRPr="00AD0EE1" w:rsidRDefault="00AD0EE1" w:rsidP="00AD0EE1">
      <w:pPr>
        <w:spacing w:after="160" w:line="20" w:lineRule="atLeast"/>
        <w:ind w:firstLine="72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БЕЛОРУССКИЙ ГОСУДАРСТВЕННЫЙ УНИВЕРСИТЕТ</w:t>
      </w:r>
    </w:p>
    <w:p w14:paraId="6C062E06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ФАКУЛЬТЕТ ПРИКЛАДНОЙ МАТЕМАТИКИ И ИНФОРМАТИКИ</w:t>
      </w:r>
    </w:p>
    <w:p w14:paraId="44208455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2E8176F0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37BCA8A9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B9F1C35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209FBAB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4087D80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64C3820C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151E1BB1" w14:textId="77777777" w:rsidR="00843902" w:rsidRDefault="00AD0EE1" w:rsidP="00843902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Лабораторная работа №</w:t>
      </w:r>
      <w:r w:rsidRPr="00843902">
        <w:rPr>
          <w:rFonts w:eastAsia="Calibri" w:cs="Times New Roman"/>
          <w:b/>
          <w:bCs/>
          <w:sz w:val="32"/>
          <w:szCs w:val="32"/>
        </w:rPr>
        <w:t>3</w:t>
      </w:r>
      <w:r w:rsidR="008345E7">
        <w:rPr>
          <w:rFonts w:eastAsia="Calibri" w:cs="Times New Roman"/>
          <w:b/>
          <w:bCs/>
          <w:sz w:val="32"/>
          <w:szCs w:val="32"/>
        </w:rPr>
        <w:t>.1</w:t>
      </w:r>
    </w:p>
    <w:p w14:paraId="6D8C9B8E" w14:textId="3BC1CE8F" w:rsidR="00843902" w:rsidRPr="00843902" w:rsidRDefault="00843902" w:rsidP="00843902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843902">
        <w:rPr>
          <w:b/>
          <w:bCs/>
          <w:sz w:val="32"/>
          <w:szCs w:val="24"/>
        </w:rPr>
        <w:t>Метод наименьших квадратов</w:t>
      </w:r>
    </w:p>
    <w:p w14:paraId="1B2A43F4" w14:textId="45AF9CC4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Вариант 1</w:t>
      </w:r>
    </w:p>
    <w:p w14:paraId="3F7DA143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1A054F7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0EE86877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04FC63D1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618E0072" w14:textId="185AEE1A" w:rsid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736D2672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1FB4061C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85B1AD7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3A218C90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341A3DB7" w14:textId="77777777" w:rsidR="00AD0EE1" w:rsidRPr="00AD0EE1" w:rsidRDefault="00AD0EE1" w:rsidP="00AD0EE1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6DBE614E" w14:textId="77777777" w:rsidR="00AD0EE1" w:rsidRPr="00AD0EE1" w:rsidRDefault="00AD0EE1" w:rsidP="00AD0EE1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Выполнил: Белоушко Степан,</w:t>
      </w:r>
    </w:p>
    <w:p w14:paraId="3BA7E6A5" w14:textId="77777777" w:rsidR="00AD0EE1" w:rsidRPr="00AD0EE1" w:rsidRDefault="00AD0EE1" w:rsidP="00AD0EE1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2 курс 9 группа</w:t>
      </w:r>
    </w:p>
    <w:p w14:paraId="334824C7" w14:textId="77777777" w:rsidR="00AD0EE1" w:rsidRPr="00AD0EE1" w:rsidRDefault="00AD0EE1" w:rsidP="00AD0EE1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71B7C227" w14:textId="77777777" w:rsidR="00AD0EE1" w:rsidRPr="00AD0EE1" w:rsidRDefault="00AD0EE1" w:rsidP="00AD0EE1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Преподаватель:</w:t>
      </w:r>
    </w:p>
    <w:p w14:paraId="31A04688" w14:textId="77777777" w:rsidR="00AD0EE1" w:rsidRPr="00AD0EE1" w:rsidRDefault="00AD0EE1" w:rsidP="00AD0EE1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Будник Анатолий Михайлович</w:t>
      </w:r>
    </w:p>
    <w:p w14:paraId="6CBEACB1" w14:textId="77777777" w:rsidR="00AD0EE1" w:rsidRPr="00AD0EE1" w:rsidRDefault="00AD0EE1" w:rsidP="00AD0EE1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4C22F94F" w14:textId="77777777" w:rsidR="00AD0EE1" w:rsidRPr="00AD0EE1" w:rsidRDefault="00AD0EE1" w:rsidP="00AD0EE1">
      <w:pPr>
        <w:spacing w:after="160" w:line="20" w:lineRule="atLeast"/>
        <w:ind w:firstLine="0"/>
        <w:jc w:val="left"/>
        <w:rPr>
          <w:rFonts w:eastAsia="Calibri" w:cs="Times New Roman"/>
          <w:szCs w:val="28"/>
        </w:rPr>
      </w:pPr>
    </w:p>
    <w:p w14:paraId="76E5C02D" w14:textId="3D68DCCC" w:rsidR="00E46F63" w:rsidRDefault="00E46F63"/>
    <w:p w14:paraId="2FA7EC85" w14:textId="26C1EA39" w:rsidR="002D508E" w:rsidRPr="002D508E" w:rsidRDefault="002D508E" w:rsidP="00CC58A1">
      <w:pPr>
        <w:ind w:right="141"/>
        <w:rPr>
          <w:rFonts w:eastAsiaTheme="minorEastAsia" w:cs="Times New Roman"/>
          <w:b/>
          <w:bCs/>
          <w:color w:val="000000" w:themeColor="text1"/>
          <w:szCs w:val="28"/>
        </w:rPr>
      </w:pPr>
      <w:r w:rsidRPr="002D508E">
        <w:rPr>
          <w:rFonts w:eastAsiaTheme="minorEastAsia" w:cs="Times New Roman"/>
          <w:b/>
          <w:bCs/>
          <w:color w:val="000000" w:themeColor="text1"/>
          <w:szCs w:val="28"/>
        </w:rPr>
        <w:lastRenderedPageBreak/>
        <w:t>Условие:</w:t>
      </w:r>
    </w:p>
    <w:p w14:paraId="063AB14E" w14:textId="3AEB8F90" w:rsidR="00CC58A1" w:rsidRDefault="00CC58A1" w:rsidP="00CC58A1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По условию дан отрезок </w:t>
      </w:r>
      <w:r w:rsidRPr="00884582">
        <w:rPr>
          <w:rFonts w:eastAsia="Times New Roman" w:cs="Times New Roman"/>
          <w:szCs w:val="28"/>
          <w:lang w:eastAsia="ru-RU"/>
        </w:rPr>
        <w:t>[</w:t>
      </w:r>
      <w:proofErr w:type="gramStart"/>
      <w:r w:rsidRPr="00884582">
        <w:rPr>
          <w:rFonts w:ascii="Cambria Math" w:eastAsia="Times New Roman" w:hAnsi="Cambria Math" w:cs="Cambria Math"/>
          <w:szCs w:val="28"/>
          <w:lang w:eastAsia="ru-RU"/>
        </w:rPr>
        <w:t>𝑎</w:t>
      </w:r>
      <w:r w:rsidRPr="00884582">
        <w:rPr>
          <w:rFonts w:eastAsia="Times New Roman" w:cs="Times New Roman"/>
          <w:szCs w:val="28"/>
          <w:lang w:eastAsia="ru-RU"/>
        </w:rPr>
        <w:t>,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𝑏</w:t>
      </w:r>
      <w:proofErr w:type="gramEnd"/>
      <w:r w:rsidRPr="00884582">
        <w:rPr>
          <w:rFonts w:eastAsia="Times New Roman" w:cs="Times New Roman"/>
          <w:szCs w:val="28"/>
          <w:lang w:eastAsia="ru-RU"/>
        </w:rPr>
        <w:t>]=[</w:t>
      </w:r>
      <m:oMath>
        <m:r>
          <w:rPr>
            <w:rFonts w:ascii="Cambria Math" w:eastAsiaTheme="minorEastAsia" w:hAnsi="Cambria Math" w:cs="Times New Roman"/>
            <w:szCs w:val="28"/>
          </w:rPr>
          <m:t>0.15</m:t>
        </m:r>
      </m:oMath>
      <w:r w:rsidRPr="00884582">
        <w:rPr>
          <w:rFonts w:eastAsia="Times New Roman" w:cs="Times New Roman"/>
          <w:szCs w:val="28"/>
          <w:lang w:eastAsia="ru-RU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1.15</m:t>
        </m:r>
      </m:oMath>
      <w:r w:rsidRPr="00884582">
        <w:rPr>
          <w:rFonts w:eastAsia="Times New Roman" w:cs="Times New Roman"/>
          <w:szCs w:val="28"/>
          <w:lang w:eastAsia="ru-RU"/>
        </w:rPr>
        <w:t>]</w:t>
      </w:r>
      <w:r w:rsidRPr="00A86899">
        <w:rPr>
          <w:rFonts w:eastAsiaTheme="minorEastAsia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узлы находятся по формуле</w:t>
      </w:r>
      <w:r>
        <w:rPr>
          <w:rFonts w:eastAsiaTheme="minorEastAsia" w:cs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=0.15+ih,h=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=10</m:t>
        </m:r>
      </m:oMath>
      <w:r>
        <w:rPr>
          <w:rFonts w:eastAsiaTheme="minorEastAsia" w:cs="Times New Roman"/>
          <w:szCs w:val="28"/>
        </w:rPr>
        <w:t>.</w:t>
      </w:r>
    </w:p>
    <w:p w14:paraId="14B0ADE4" w14:textId="616534D9" w:rsidR="00CC58A1" w:rsidRDefault="00CC58A1" w:rsidP="00CC58A1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Функция</w:t>
      </w:r>
      <w:r w:rsidRPr="009327B3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=0.15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+0.85cosx</m:t>
        </m:r>
      </m:oMath>
      <w:r w:rsidRPr="00884582">
        <w:rPr>
          <w:rFonts w:eastAsia="Times New Roman" w:cs="Times New Roman"/>
          <w:szCs w:val="28"/>
          <w:lang w:eastAsia="ru-RU"/>
        </w:rPr>
        <w:t xml:space="preserve"> </w:t>
      </w:r>
    </w:p>
    <w:p w14:paraId="590BD247" w14:textId="74056D16" w:rsidR="00CC58A1" w:rsidRDefault="00CC58A1" w:rsidP="00CC58A1">
      <w:pPr>
        <w:ind w:right="141"/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h.</m:t>
        </m:r>
      </m:oMath>
    </w:p>
    <w:p w14:paraId="2D8C2AD1" w14:textId="77777777" w:rsidR="005F606E" w:rsidRDefault="005F606E" w:rsidP="005F606E">
      <w:pPr>
        <w:ind w:right="141"/>
        <w:rPr>
          <w:rFonts w:eastAsiaTheme="minorEastAsia" w:cs="Times New Roman"/>
          <w:color w:val="000000" w:themeColor="text1"/>
          <w:szCs w:val="28"/>
        </w:rPr>
      </w:pPr>
      <w:r w:rsidRPr="00883811">
        <w:rPr>
          <w:rFonts w:eastAsiaTheme="minorEastAsia" w:cs="Times New Roman"/>
          <w:color w:val="000000" w:themeColor="text1"/>
          <w:szCs w:val="28"/>
        </w:rPr>
        <w:t>Методом наименьших квадратов построить аппроксимирующий многочлен степени m=n/2</w:t>
      </w:r>
      <w:r w:rsidRPr="00A86899">
        <w:rPr>
          <w:rFonts w:eastAsiaTheme="minorEastAsia" w:cs="Times New Roman"/>
          <w:color w:val="000000" w:themeColor="text1"/>
          <w:szCs w:val="28"/>
        </w:rPr>
        <w:t xml:space="preserve">. </w:t>
      </w:r>
      <w:r>
        <w:rPr>
          <w:rFonts w:eastAsiaTheme="minorEastAsia" w:cs="Times New Roman"/>
          <w:color w:val="000000" w:themeColor="text1"/>
          <w:szCs w:val="28"/>
        </w:rPr>
        <w:t>В</w:t>
      </w:r>
      <w:r w:rsidRPr="00883811">
        <w:rPr>
          <w:rFonts w:eastAsiaTheme="minorEastAsia" w:cs="Times New Roman"/>
          <w:color w:val="000000" w:themeColor="text1"/>
          <w:szCs w:val="28"/>
        </w:rPr>
        <w:t xml:space="preserve">есовая функция в рассматриваемом пространстве равна 1. </w:t>
      </w:r>
    </w:p>
    <w:p w14:paraId="755366DE" w14:textId="693250E0" w:rsidR="005F606E" w:rsidRDefault="005F606E" w:rsidP="005F606E">
      <w:pPr>
        <w:ind w:right="141"/>
        <w:rPr>
          <w:rFonts w:eastAsiaTheme="minorEastAsia" w:cs="Times New Roman"/>
          <w:color w:val="000000" w:themeColor="text1"/>
          <w:szCs w:val="28"/>
        </w:rPr>
      </w:pPr>
      <w:r w:rsidRPr="00883811">
        <w:rPr>
          <w:rFonts w:eastAsiaTheme="minorEastAsia" w:cs="Times New Roman"/>
          <w:color w:val="000000" w:themeColor="text1"/>
          <w:szCs w:val="28"/>
        </w:rPr>
        <w:t>Вычислить приближенные з</w:t>
      </w:r>
      <w:r>
        <w:rPr>
          <w:rFonts w:eastAsiaTheme="minorEastAsia" w:cs="Times New Roman"/>
          <w:color w:val="000000" w:themeColor="text1"/>
          <w:szCs w:val="28"/>
        </w:rPr>
        <w:t>начения функции f(x) в точках x*, x** и x***</w:t>
      </w:r>
      <w:r w:rsidRPr="00883811">
        <w:rPr>
          <w:rFonts w:eastAsiaTheme="minorEastAsia" w:cs="Times New Roman"/>
          <w:color w:val="000000" w:themeColor="text1"/>
          <w:szCs w:val="28"/>
        </w:rPr>
        <w:t>. Оценить погрешность.</w:t>
      </w:r>
    </w:p>
    <w:p w14:paraId="4A559570" w14:textId="2B73E6A2" w:rsidR="009A6C3E" w:rsidRDefault="009A6C3E" w:rsidP="005F606E">
      <w:pPr>
        <w:ind w:right="141"/>
        <w:rPr>
          <w:rFonts w:eastAsiaTheme="minorEastAsia" w:cs="Times New Roman"/>
          <w:b/>
          <w:bCs/>
          <w:color w:val="000000" w:themeColor="text1"/>
          <w:szCs w:val="28"/>
        </w:rPr>
      </w:pPr>
      <w:r w:rsidRPr="009A6C3E">
        <w:rPr>
          <w:rFonts w:eastAsiaTheme="minorEastAsia" w:cs="Times New Roman"/>
          <w:b/>
          <w:bCs/>
          <w:color w:val="000000" w:themeColor="text1"/>
          <w:szCs w:val="28"/>
        </w:rPr>
        <w:t>План решения:</w:t>
      </w:r>
    </w:p>
    <w:p w14:paraId="18639D29" w14:textId="1B94CDDE" w:rsidR="000B0C9A" w:rsidRDefault="008D4DAC" w:rsidP="005F606E">
      <w:pPr>
        <w:ind w:right="141"/>
        <w:rPr>
          <w:rFonts w:eastAsiaTheme="minorEastAsia" w:cs="Times New Roman"/>
          <w:b/>
          <w:bCs/>
          <w:color w:val="000000" w:themeColor="text1"/>
          <w:szCs w:val="28"/>
        </w:rPr>
      </w:pPr>
      <w:r w:rsidRPr="008D4DAC">
        <w:rPr>
          <w:rFonts w:eastAsia="Times New Roman" w:cs="Times New Roman"/>
          <w:color w:val="000000"/>
          <w:szCs w:val="28"/>
          <w:lang w:eastAsia="zh-CN"/>
        </w:rPr>
        <w:t xml:space="preserve">Строим таблицу дискретизации </w:t>
      </w:r>
      <m:oMath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>(</m:t>
        </m:r>
        <m:sSub>
          <m:sSub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b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i</m:t>
            </m:r>
          </m:sub>
        </m:sSub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>, f(</m:t>
        </m:r>
        <m:sSub>
          <m:sSub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eastAsia="zh-CN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i</m:t>
            </m:r>
          </m:sub>
        </m:sSub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>))</m:t>
        </m:r>
      </m:oMath>
      <w:r w:rsidRPr="008D4DAC">
        <w:rPr>
          <w:rFonts w:eastAsia="Times New Roman" w:cs="Times New Roman"/>
          <w:color w:val="000000"/>
          <w:szCs w:val="28"/>
          <w:lang w:eastAsia="zh-CN"/>
        </w:rPr>
        <w:t xml:space="preserve"> по правилу </w:t>
      </w:r>
      <m:oMath>
        <m:sSub>
          <m:sSubPr>
            <m:ctrlPr>
              <w:rPr>
                <w:rFonts w:ascii="Cambria Math" w:eastAsia="Microsoft YaHei UI" w:hAnsi="Cambria Math" w:cs="Calibri"/>
                <w:bCs/>
                <w:i/>
                <w:color w:val="000000"/>
                <w:szCs w:val="28"/>
                <w:shd w:val="clear" w:color="auto" w:fill="FFFFFF"/>
                <w:lang w:val="en-US" w:eastAsia="zh-CN"/>
              </w:rPr>
            </m:ctrlPr>
          </m:sSubPr>
          <m:e>
            <m:r>
              <w:rPr>
                <w:rFonts w:ascii="Cambria Math" w:eastAsia="Microsoft YaHei UI" w:hAnsi="Cambria Math" w:cs="Calibri"/>
                <w:color w:val="000000"/>
                <w:szCs w:val="28"/>
                <w:shd w:val="clear" w:color="auto" w:fill="FFFFFF"/>
                <w:lang w:val="en-US" w:eastAsia="zh-CN"/>
              </w:rPr>
              <m:t>x</m:t>
            </m:r>
          </m:e>
          <m:sub>
            <m:r>
              <w:rPr>
                <w:rFonts w:ascii="Cambria Math" w:eastAsia="Microsoft YaHei UI" w:hAnsi="Cambria Math" w:cs="Calibri"/>
                <w:color w:val="000000"/>
                <w:szCs w:val="28"/>
                <w:shd w:val="clear" w:color="auto" w:fill="FFFFFF"/>
                <w:lang w:val="en-US" w:eastAsia="zh-CN"/>
              </w:rPr>
              <m:t>i</m:t>
            </m:r>
          </m:sub>
        </m:sSub>
        <m:r>
          <w:rPr>
            <w:rFonts w:ascii="Cambria Math" w:eastAsia="Microsoft YaHei UI" w:hAnsi="Cambria Math" w:cs="Calibri"/>
            <w:color w:val="000000"/>
            <w:szCs w:val="28"/>
            <w:shd w:val="clear" w:color="auto" w:fill="FFFFFF"/>
            <w:lang w:eastAsia="zh-CN"/>
          </w:rPr>
          <m:t>=0.15+</m:t>
        </m:r>
        <m:r>
          <w:rPr>
            <w:rFonts w:ascii="Cambria Math" w:eastAsia="Microsoft YaHei UI" w:hAnsi="Cambria Math" w:cs="Calibri"/>
            <w:color w:val="000000"/>
            <w:szCs w:val="28"/>
            <w:shd w:val="clear" w:color="auto" w:fill="FFFFFF"/>
            <w:lang w:eastAsia="zh-CN"/>
          </w:rPr>
          <m:t>h*</m:t>
        </m:r>
        <m:r>
          <w:rPr>
            <w:rFonts w:ascii="Cambria Math" w:eastAsia="Microsoft YaHei UI" w:hAnsi="Cambria Math" w:cs="Calibri"/>
            <w:color w:val="000000"/>
            <w:szCs w:val="28"/>
            <w:shd w:val="clear" w:color="auto" w:fill="FFFFFF"/>
            <w:lang w:val="en-US" w:eastAsia="zh-CN"/>
          </w:rPr>
          <m:t>i</m:t>
        </m:r>
        <m:r>
          <w:rPr>
            <w:rFonts w:ascii="Cambria Math" w:eastAsia="Times New Roman" w:hAnsi="Cambria Math" w:cs="Times New Roman"/>
            <w:color w:val="000000"/>
            <w:szCs w:val="28"/>
            <w:lang w:eastAsia="zh-CN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 w:eastAsia="zh-CN"/>
          </w:rPr>
          <m:t>i</m:t>
        </m:r>
        <m:r>
          <w:rPr>
            <w:rFonts w:ascii="Cambria Math" w:eastAsia="Times New Roman" w:hAnsi="Cambria Math" w:cs="Times New Roman"/>
            <w:color w:val="000000"/>
            <w:szCs w:val="28"/>
            <w:lang w:eastAsia="zh-CN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zh-C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zh-CN"/>
              </w:rPr>
              <m:t>1, n</m:t>
            </m:r>
          </m:e>
        </m:acc>
      </m:oMath>
      <w:r w:rsidRPr="008D4DAC">
        <w:rPr>
          <w:rFonts w:eastAsia="Times New Roman" w:cs="Times New Roman"/>
          <w:color w:val="000000"/>
          <w:szCs w:val="28"/>
          <w:lang w:eastAsia="zh-CN"/>
        </w:rPr>
        <w:t>.</w:t>
      </w:r>
    </w:p>
    <w:p w14:paraId="508AD028" w14:textId="3A9C8961" w:rsidR="009A6C3E" w:rsidRPr="00883811" w:rsidRDefault="009A6C3E" w:rsidP="007874EF">
      <w:pPr>
        <w:tabs>
          <w:tab w:val="left" w:pos="5529"/>
        </w:tabs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>Элемент наилучшего приближения (ЭНП)</w:t>
      </w:r>
      <w:r>
        <w:rPr>
          <w:rFonts w:eastAsiaTheme="minorEastAsia" w:cs="Times New Roman"/>
          <w:szCs w:val="28"/>
        </w:rPr>
        <w:t xml:space="preserve"> </w:t>
      </w:r>
      <w:r w:rsidRPr="00883811">
        <w:rPr>
          <w:rFonts w:eastAsiaTheme="minorEastAsia" w:cs="Times New Roman"/>
          <w:szCs w:val="28"/>
        </w:rPr>
        <w:t xml:space="preserve">будем искать в пространстве всех действительных квадратично интегрируемых по весу </w:t>
      </w:r>
      <m:oMath>
        <m:r>
          <w:rPr>
            <w:rFonts w:ascii="Cambria Math" w:eastAsiaTheme="minorEastAsia" w:hAnsi="Cambria Math" w:cs="Times New Roman"/>
            <w:szCs w:val="28"/>
          </w:rPr>
          <m:t>p(x)</m:t>
        </m:r>
      </m:oMath>
      <w:r w:rsidRPr="00883811">
        <w:rPr>
          <w:rFonts w:eastAsiaTheme="minorEastAsia" w:cs="Times New Roman"/>
          <w:szCs w:val="28"/>
        </w:rPr>
        <w:t xml:space="preserve">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Cs w:val="28"/>
          </w:rPr>
          <m:t>0.15, 1.15).</m:t>
        </m:r>
      </m:oMath>
    </w:p>
    <w:p w14:paraId="78607422" w14:textId="77777777" w:rsidR="009A6C3E" w:rsidRPr="009327B3" w:rsidRDefault="009A6C3E" w:rsidP="009A6C3E">
      <w:pPr>
        <w:tabs>
          <w:tab w:val="left" w:pos="5529"/>
        </w:tabs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>ЭНП определим, как линейную комбинацию вида</w:t>
      </w:r>
      <w:r w:rsidRPr="009327B3">
        <w:rPr>
          <w:rFonts w:eastAsiaTheme="minorEastAsia" w:cs="Times New Roman"/>
          <w:szCs w:val="28"/>
        </w:rPr>
        <w:t>:</w:t>
      </w:r>
    </w:p>
    <w:p w14:paraId="61A4935F" w14:textId="7B11105C" w:rsidR="009A6C3E" w:rsidRPr="00655404" w:rsidRDefault="009A6C3E" w:rsidP="009A6C3E">
      <w:pPr>
        <w:tabs>
          <w:tab w:val="left" w:pos="5529"/>
        </w:tabs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(x)</m:t>
            </m:r>
          </m:e>
        </m:nary>
      </m:oMath>
      <w:r w:rsidRPr="00883811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p>
        </m:sSup>
      </m:oMath>
      <w:r w:rsidR="00655404" w:rsidRPr="00655404">
        <w:rPr>
          <w:rFonts w:eastAsiaTheme="minorEastAsia" w:cs="Times New Roman"/>
          <w:szCs w:val="28"/>
        </w:rPr>
        <w:t>.</w:t>
      </w:r>
    </w:p>
    <w:p w14:paraId="53523C14" w14:textId="31125934" w:rsidR="009A6C3E" w:rsidRPr="00883811" w:rsidRDefault="009A6C3E" w:rsidP="009A6C3E">
      <w:pPr>
        <w:tabs>
          <w:tab w:val="left" w:pos="5529"/>
        </w:tabs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Для определения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</m:oMath>
      <w:r w:rsidRPr="00883811">
        <w:rPr>
          <w:rFonts w:eastAsiaTheme="minorEastAsia" w:cs="Times New Roman"/>
          <w:szCs w:val="28"/>
        </w:rPr>
        <w:t xml:space="preserve"> необходимо решить следующую систему линейных алгебраических уравнений: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k+l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l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Cs w:val="28"/>
          </w:rPr>
          <m:t>,l=0,1,…,m</m:t>
        </m:r>
      </m:oMath>
      <w:r>
        <w:rPr>
          <w:rFonts w:eastAsiaTheme="minorEastAsia" w:cs="Times New Roman"/>
          <w:szCs w:val="28"/>
        </w:rPr>
        <w:t xml:space="preserve"> методом Гаусса решения СЛАУ</w:t>
      </w:r>
    </w:p>
    <w:p w14:paraId="14D7B179" w14:textId="5172F5B4" w:rsidR="009A6C3E" w:rsidRDefault="009A6C3E" w:rsidP="00BD2C32">
      <w:pPr>
        <w:tabs>
          <w:tab w:val="left" w:pos="5529"/>
        </w:tabs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Погрешность приближения определяется среднеквадратичным отклонением, определяемым по формуле: </w:t>
      </w:r>
      <m:oMath>
        <m:r>
          <w:rPr>
            <w:rFonts w:ascii="Cambria Math" w:eastAsiaTheme="minorEastAsia" w:hAnsi="Cambria Math" w:cs="Times New Roman"/>
            <w:szCs w:val="28"/>
          </w:rPr>
          <m:t>∆=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</m:nary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4248E910" w14:textId="78ECE387" w:rsidR="00BD2C32" w:rsidRPr="005F0777" w:rsidRDefault="00BD2C32" w:rsidP="00E46C67">
      <w:pPr>
        <w:tabs>
          <w:tab w:val="left" w:pos="5529"/>
        </w:tabs>
        <w:rPr>
          <w:rFonts w:eastAsiaTheme="minorEastAsia" w:cs="Times New Roman"/>
          <w:szCs w:val="28"/>
        </w:rPr>
      </w:pPr>
      <w:r w:rsidRPr="00BD2C32">
        <w:rPr>
          <w:rFonts w:eastAsiaTheme="minorEastAsia" w:cs="Times New Roman"/>
          <w:szCs w:val="28"/>
        </w:rPr>
        <w:t xml:space="preserve">Истинная погрешность находится по формуле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-Ф(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BD2C32">
        <w:rPr>
          <w:rFonts w:eastAsiaTheme="minorEastAsia" w:cs="Times New Roman"/>
          <w:szCs w:val="28"/>
        </w:rPr>
        <w:t xml:space="preserve"> в точках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***</m:t>
            </m:r>
          </m:sup>
        </m:sSup>
      </m:oMath>
      <w:r w:rsidRPr="00BD2C32">
        <w:rPr>
          <w:rFonts w:eastAsiaTheme="minorEastAsia" w:cs="Times New Roman"/>
          <w:szCs w:val="28"/>
        </w:rPr>
        <w:t>.</w:t>
      </w:r>
    </w:p>
    <w:p w14:paraId="4E7E473A" w14:textId="480EAC41" w:rsidR="00F37746" w:rsidRPr="00843902" w:rsidRDefault="00F37746" w:rsidP="00F37746">
      <w:pPr>
        <w:ind w:right="141"/>
        <w:rPr>
          <w:rFonts w:eastAsiaTheme="minorEastAsia" w:cs="Times New Roman"/>
          <w:b/>
          <w:bCs/>
          <w:color w:val="000000" w:themeColor="text1"/>
          <w:szCs w:val="28"/>
          <w:lang w:val="en-US"/>
        </w:rPr>
      </w:pPr>
      <w:r>
        <w:rPr>
          <w:rFonts w:eastAsiaTheme="minorEastAsia" w:cs="Times New Roman"/>
          <w:b/>
          <w:bCs/>
          <w:color w:val="000000" w:themeColor="text1"/>
          <w:szCs w:val="28"/>
        </w:rPr>
        <w:t>Листинг</w:t>
      </w:r>
      <w:r w:rsidRPr="00843902">
        <w:rPr>
          <w:rFonts w:eastAsiaTheme="minorEastAsia" w:cs="Times New Roman"/>
          <w:b/>
          <w:bCs/>
          <w:color w:val="000000" w:themeColor="text1"/>
          <w:szCs w:val="28"/>
          <w:lang w:val="en-US"/>
        </w:rPr>
        <w:t xml:space="preserve"> </w:t>
      </w:r>
      <w:r>
        <w:rPr>
          <w:rFonts w:eastAsiaTheme="minorEastAsia" w:cs="Times New Roman"/>
          <w:b/>
          <w:bCs/>
          <w:color w:val="000000" w:themeColor="text1"/>
          <w:szCs w:val="28"/>
        </w:rPr>
        <w:t>программы</w:t>
      </w:r>
    </w:p>
    <w:p w14:paraId="61C0D29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import math</w:t>
      </w:r>
    </w:p>
    <w:p w14:paraId="3D5AD60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import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numpy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as np</w:t>
      </w:r>
    </w:p>
    <w:p w14:paraId="60D26E3D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03DBF8E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def f(x):</w:t>
      </w:r>
    </w:p>
    <w:p w14:paraId="28E74D44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return 0.15 *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math.exp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(x) + 0.85 *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math.sin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(x)</w:t>
      </w:r>
    </w:p>
    <w:p w14:paraId="4C8C03C4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32795CC8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def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C, x):</w:t>
      </w:r>
    </w:p>
    <w:p w14:paraId="74E931AE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res = 0</w:t>
      </w:r>
    </w:p>
    <w:p w14:paraId="3123D5ED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6):</w:t>
      </w:r>
    </w:p>
    <w:p w14:paraId="46D2A65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res += C[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 * x**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</w:p>
    <w:p w14:paraId="1A44F948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return res</w:t>
      </w:r>
    </w:p>
    <w:p w14:paraId="631BFB2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437FB3C8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1520CF9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def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sampling(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x0, h):</w:t>
      </w:r>
    </w:p>
    <w:p w14:paraId="26C93FE2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X = [x0 + h *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11)]</w:t>
      </w:r>
    </w:p>
    <w:p w14:paraId="11A47B0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Y = [f(X[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])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11)]</w:t>
      </w:r>
    </w:p>
    <w:p w14:paraId="6E10585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return X, Y</w:t>
      </w:r>
    </w:p>
    <w:p w14:paraId="0418EBAE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4B161401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X, Y =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sampling(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0.15, 0.1)</w:t>
      </w:r>
    </w:p>
    <w:p w14:paraId="290A4122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print('X')</w:t>
      </w:r>
    </w:p>
    <w:p w14:paraId="097175DE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print(X)</w:t>
      </w:r>
    </w:p>
    <w:p w14:paraId="60C3882F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print('Y')</w:t>
      </w:r>
    </w:p>
    <w:p w14:paraId="484C584D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print(Y)</w:t>
      </w:r>
    </w:p>
    <w:p w14:paraId="33E46B0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5CEA91FB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def </w:t>
      </w:r>
      <w:proofErr w:type="spellStart"/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leastSquareMethod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X, Y):</w:t>
      </w:r>
    </w:p>
    <w:p w14:paraId="2DEF2AFE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h       = 0.1                                   </w:t>
      </w:r>
    </w:p>
    <w:p w14:paraId="4B511FD3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lastRenderedPageBreak/>
        <w:t xml:space="preserve">    delta   = 0                                    </w:t>
      </w:r>
    </w:p>
    <w:p w14:paraId="023EBB6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nodes   = [0, 0, 0]                             </w:t>
      </w:r>
    </w:p>
    <w:p w14:paraId="3BA8C293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phiY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= [0, 0, 0]                            </w:t>
      </w:r>
    </w:p>
    <w:p w14:paraId="543D5EEA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r       = [0, 0, 0]                            </w:t>
      </w:r>
    </w:p>
    <w:p w14:paraId="516F1BDC" w14:textId="77777777" w:rsidR="00F37746" w:rsidRPr="00843902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</w:t>
      </w:r>
      <w:r w:rsidRPr="00843902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A       = [[0] * 6 for _ in </w:t>
      </w:r>
      <w:proofErr w:type="gramStart"/>
      <w:r w:rsidRPr="00843902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843902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6)] </w:t>
      </w:r>
    </w:p>
    <w:p w14:paraId="2E8CB37F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843902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</w:t>
      </w: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b       = [0] * 6                         </w:t>
      </w:r>
    </w:p>
    <w:p w14:paraId="66CECA2E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262F25A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for l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6):</w:t>
      </w:r>
    </w:p>
    <w:p w14:paraId="79C40A19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for k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6):</w:t>
      </w:r>
    </w:p>
    <w:p w14:paraId="70C45525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    sum = 0</w:t>
      </w:r>
    </w:p>
    <w:p w14:paraId="37035438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   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11):</w:t>
      </w:r>
    </w:p>
    <w:p w14:paraId="15C2B1DA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        sum += X[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]**(k + l)</w:t>
      </w:r>
    </w:p>
    <w:p w14:paraId="692DB2F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    A[l][k] = sum</w:t>
      </w:r>
    </w:p>
    <w:p w14:paraId="19368A9D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sum = 0</w:t>
      </w:r>
    </w:p>
    <w:p w14:paraId="5C70725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11):</w:t>
      </w:r>
    </w:p>
    <w:p w14:paraId="60DE59A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    sum += Y[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 * X[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]**l</w:t>
      </w:r>
    </w:p>
    <w:p w14:paraId="4D2144E9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b[l] = sum</w:t>
      </w:r>
    </w:p>
    <w:p w14:paraId="105D8D2B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6FFD5B0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C =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np.linalg.inv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</w:t>
      </w:r>
      <w:proofErr w:type="spellStart"/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np.array</w:t>
      </w:r>
      <w:proofErr w:type="spellEnd"/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(A)).dot(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np.array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(b))</w:t>
      </w:r>
    </w:p>
    <w:p w14:paraId="6599DC0E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5A9BEE0F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nodes[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0] = X[0] + (2/3) * h</w:t>
      </w:r>
    </w:p>
    <w:p w14:paraId="2B08A1A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nodes[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1] = X[5] + (1/2) * h</w:t>
      </w:r>
    </w:p>
    <w:p w14:paraId="052E1BE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nodes[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2] = X[10] - (1/3) * h</w:t>
      </w:r>
    </w:p>
    <w:p w14:paraId="54F00730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175099BA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3):</w:t>
      </w:r>
    </w:p>
    <w:p w14:paraId="0A262D85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phiY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] =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C, nodes[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])</w:t>
      </w:r>
    </w:p>
    <w:p w14:paraId="75ACFC9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08630C51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3):</w:t>
      </w:r>
    </w:p>
    <w:p w14:paraId="5ADC42C9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r[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 = f(nodes[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]) -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C, nodes[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])</w:t>
      </w:r>
    </w:p>
    <w:p w14:paraId="4EFAFE2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0DF5C012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for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in 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range(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11):</w:t>
      </w:r>
    </w:p>
    <w:p w14:paraId="27D61D1A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    delta += (</w:t>
      </w:r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C, X[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]) - Y[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i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])**2</w:t>
      </w:r>
    </w:p>
    <w:p w14:paraId="5C272883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delta = </w:t>
      </w:r>
      <w:proofErr w:type="spellStart"/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math.sqrt</w:t>
      </w:r>
      <w:proofErr w:type="spellEnd"/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(delta)</w:t>
      </w:r>
    </w:p>
    <w:p w14:paraId="654A2106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67E1D18C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    return C,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phiY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, delta, r</w:t>
      </w:r>
    </w:p>
    <w:p w14:paraId="5D30D70D" w14:textId="77777777" w:rsidR="00F37746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</w:p>
    <w:p w14:paraId="0F36E114" w14:textId="35B6FCD8" w:rsidR="00766145" w:rsidRPr="00C2250D" w:rsidRDefault="00F37746" w:rsidP="00F37746">
      <w:pPr>
        <w:ind w:right="141"/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</w:pPr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C, </w:t>
      </w:r>
      <w:proofErr w:type="spell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phiY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 xml:space="preserve">, delta, r = </w:t>
      </w:r>
      <w:proofErr w:type="spellStart"/>
      <w:proofErr w:type="gramStart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leastSquareMethod</w:t>
      </w:r>
      <w:proofErr w:type="spell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(</w:t>
      </w:r>
      <w:proofErr w:type="gramEnd"/>
      <w:r w:rsidRPr="00C2250D">
        <w:rPr>
          <w:rFonts w:ascii="Cascadia Code SemiLight" w:eastAsia="Times New Roman" w:hAnsi="Cascadia Code SemiLight" w:cs="Times New Roman"/>
          <w:sz w:val="18"/>
          <w:szCs w:val="18"/>
          <w:lang w:val="en-US" w:eastAsia="ru-RU"/>
        </w:rPr>
        <w:t>X, Y)</w:t>
      </w:r>
    </w:p>
    <w:p w14:paraId="72C8A0E9" w14:textId="77777777" w:rsidR="00B36FD9" w:rsidRPr="00C2250D" w:rsidRDefault="00B36FD9" w:rsidP="000D2F82">
      <w:pPr>
        <w:ind w:right="141"/>
        <w:rPr>
          <w:rFonts w:eastAsia="Times New Roman" w:cs="Times New Roman"/>
          <w:sz w:val="18"/>
          <w:szCs w:val="18"/>
          <w:lang w:val="en-US" w:eastAsia="ru-RU"/>
        </w:rPr>
      </w:pPr>
    </w:p>
    <w:p w14:paraId="2E991E54" w14:textId="1F25FADF" w:rsidR="00CC58A1" w:rsidRDefault="000453DC" w:rsidP="00CC58A1">
      <w:pPr>
        <w:rPr>
          <w:b/>
          <w:bCs/>
        </w:rPr>
      </w:pPr>
      <w:r>
        <w:rPr>
          <w:b/>
          <w:bCs/>
        </w:rPr>
        <w:t>Результаты</w:t>
      </w:r>
    </w:p>
    <w:p w14:paraId="1F17EEAF" w14:textId="77777777" w:rsidR="00273505" w:rsidRPr="00273505" w:rsidRDefault="00273505" w:rsidP="00273505">
      <w:pPr>
        <w:numPr>
          <w:ilvl w:val="0"/>
          <w:numId w:val="1"/>
        </w:numPr>
        <w:spacing w:after="120"/>
        <w:contextualSpacing/>
        <w:jc w:val="left"/>
        <w:rPr>
          <w:rFonts w:eastAsia="Times New Roman" w:cs="Times New Roman"/>
          <w:color w:val="000000"/>
          <w:szCs w:val="28"/>
          <w:lang w:eastAsia="zh-CN"/>
        </w:rPr>
      </w:pPr>
      <w:r w:rsidRPr="00273505">
        <w:rPr>
          <w:rFonts w:eastAsia="Times New Roman" w:cs="Times New Roman"/>
          <w:color w:val="000000"/>
          <w:szCs w:val="28"/>
          <w:lang w:eastAsia="zh-CN"/>
        </w:rPr>
        <w:t>Таблица дискретизации</w:t>
      </w:r>
      <w:r w:rsidRPr="00273505">
        <w:rPr>
          <w:rFonts w:eastAsia="Times New Roman" w:cs="Times New Roman"/>
          <w:color w:val="000000"/>
          <w:szCs w:val="28"/>
          <w:lang w:val="en-US" w:eastAsia="zh-CN"/>
        </w:rPr>
        <w:t>:</w:t>
      </w:r>
    </w:p>
    <w:p w14:paraId="742C7A20" w14:textId="77777777" w:rsidR="00273505" w:rsidRPr="00273505" w:rsidRDefault="00273505" w:rsidP="00273505">
      <w:pPr>
        <w:spacing w:after="120"/>
        <w:ind w:firstLine="0"/>
        <w:jc w:val="left"/>
        <w:rPr>
          <w:rFonts w:eastAsia="Times New Roman" w:cs="Times New Roman"/>
          <w:color w:val="000000"/>
          <w:szCs w:val="28"/>
          <w:lang w:eastAsia="zh-CN"/>
        </w:rPr>
      </w:pPr>
    </w:p>
    <w:tbl>
      <w:tblPr>
        <w:tblStyle w:val="TableGrid"/>
        <w:tblpPr w:leftFromText="180" w:rightFromText="180" w:vertAnchor="text" w:horzAnchor="page" w:tblpX="1490" w:tblpY="-11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118"/>
      </w:tblGrid>
      <w:tr w:rsidR="00273505" w:rsidRPr="00273505" w14:paraId="7FFA910B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138F" w14:textId="77777777" w:rsidR="00273505" w:rsidRPr="00273505" w:rsidRDefault="002C64B7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518F" w14:textId="77777777" w:rsidR="00273505" w:rsidRPr="00273505" w:rsidRDefault="002C64B7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f(x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Cs w:val="28"/>
                    <w:lang w:val="en-US" w:eastAsia="zh-CN"/>
                  </w:rPr>
                  <m:t>)</m:t>
                </m:r>
              </m:oMath>
            </m:oMathPara>
          </w:p>
        </w:tc>
      </w:tr>
      <w:tr w:rsidR="00273505" w:rsidRPr="00273505" w14:paraId="08A002B3" w14:textId="77777777" w:rsidTr="00273505">
        <w:trPr>
          <w:trHeight w:val="2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58BE" w14:textId="510D34C9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53B4" w14:textId="5C6BC698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0.3012975490118018</w:t>
            </w:r>
            <w:r w:rsidR="00273505"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 </w:t>
            </w:r>
          </w:p>
        </w:tc>
      </w:tr>
      <w:tr w:rsidR="00273505" w:rsidRPr="00273505" w14:paraId="741B9DD0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4C7D" w14:textId="0A54901F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51D8" w14:textId="5EF41000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0.4028971778695057</w:t>
            </w:r>
          </w:p>
        </w:tc>
      </w:tr>
      <w:tr w:rsidR="00273505" w:rsidRPr="00273505" w14:paraId="5E30999B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64D" w14:textId="03CA8A7D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35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DFC" w14:textId="2E65BBE1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0.5043232686261222</w:t>
            </w:r>
            <w:r w:rsidR="00273505"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 </w:t>
            </w:r>
          </w:p>
        </w:tc>
      </w:tr>
      <w:tr w:rsidR="00273505" w:rsidRPr="00273505" w14:paraId="4807FC41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C014" w14:textId="1599EACA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80E7" w14:textId="3203BC81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0.6049675318180711</w:t>
            </w:r>
            <w:r w:rsidR="00273505"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 </w:t>
            </w:r>
          </w:p>
        </w:tc>
      </w:tr>
      <w:tr w:rsidR="00273505" w:rsidRPr="00273505" w14:paraId="0AAD6EA2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1763" w14:textId="62BF7A02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1FA2" w14:textId="3CC8C1D6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0.7042720972711696</w:t>
            </w:r>
            <w:r w:rsidR="00273505"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 </w:t>
            </w:r>
          </w:p>
        </w:tc>
      </w:tr>
      <w:tr w:rsidR="00273505" w:rsidRPr="00273505" w14:paraId="59DB33A9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FC17" w14:textId="0B30DC3C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65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E3E1" w14:textId="768F9B3A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0.801739569227718</w:t>
            </w:r>
          </w:p>
        </w:tc>
      </w:tr>
      <w:tr w:rsidR="00273505" w:rsidRPr="00273505" w14:paraId="7D18FEDC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BD3A" w14:textId="34107DEC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75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23F4" w14:textId="11ECE749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0.8969429485117353</w:t>
            </w:r>
          </w:p>
        </w:tc>
      </w:tr>
      <w:tr w:rsidR="00273505" w:rsidRPr="00273505" w14:paraId="527B3D53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391B" w14:textId="2F2CD8F8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.85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8BF5" w14:textId="62ABC033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0.9895353721581475</w:t>
            </w:r>
          </w:p>
        </w:tc>
      </w:tr>
      <w:tr w:rsidR="00273505" w:rsidRPr="00273505" w14:paraId="747C49AD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74CA" w14:textId="1249A099" w:rsidR="00273505" w:rsidRPr="00273505" w:rsidRDefault="008921B8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0.95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48D7" w14:textId="0564C074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1.0792596279683446</w:t>
            </w:r>
          </w:p>
        </w:tc>
      </w:tr>
      <w:tr w:rsidR="00273505" w:rsidRPr="00273505" w14:paraId="673881AB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F80" w14:textId="121527C7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72DD" w14:textId="4B988B8F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1.165957409464389</w:t>
            </w:r>
          </w:p>
        </w:tc>
      </w:tr>
      <w:tr w:rsidR="00273505" w:rsidRPr="00273505" w14:paraId="33D00BBE" w14:textId="77777777" w:rsidTr="002735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60D9" w14:textId="616F130B" w:rsidR="00273505" w:rsidRPr="00273505" w:rsidRDefault="00273505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73505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</w:t>
            </w:r>
            <w:r w:rsidR="008921B8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5BF8" w14:textId="5B70A7D4" w:rsidR="00273505" w:rsidRPr="00273505" w:rsidRDefault="00433602" w:rsidP="00273505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433602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1.2495782856749078</w:t>
            </w:r>
          </w:p>
        </w:tc>
      </w:tr>
    </w:tbl>
    <w:p w14:paraId="4F5F38E9" w14:textId="77777777" w:rsidR="00273505" w:rsidRPr="00273505" w:rsidRDefault="00273505" w:rsidP="00273505">
      <w:pPr>
        <w:spacing w:after="120"/>
        <w:ind w:firstLine="0"/>
        <w:jc w:val="left"/>
        <w:rPr>
          <w:rFonts w:eastAsia="Times New Roman" w:cs="Times New Roman"/>
          <w:color w:val="000000"/>
          <w:sz w:val="40"/>
          <w:szCs w:val="40"/>
          <w:lang w:val="en-US" w:eastAsia="zh-CN"/>
        </w:rPr>
      </w:pPr>
    </w:p>
    <w:p w14:paraId="13172807" w14:textId="77777777" w:rsidR="00273505" w:rsidRPr="00273505" w:rsidRDefault="00273505" w:rsidP="00273505">
      <w:pPr>
        <w:spacing w:after="120"/>
        <w:ind w:firstLine="0"/>
        <w:jc w:val="left"/>
        <w:rPr>
          <w:rFonts w:eastAsia="Times New Roman" w:cs="Times New Roman"/>
          <w:color w:val="000000"/>
          <w:szCs w:val="28"/>
          <w:lang w:val="en-US" w:eastAsia="zh-CN"/>
        </w:rPr>
      </w:pPr>
    </w:p>
    <w:p w14:paraId="7A673ECD" w14:textId="77777777" w:rsidR="00273505" w:rsidRPr="00273505" w:rsidRDefault="00273505" w:rsidP="00273505">
      <w:pPr>
        <w:spacing w:after="120"/>
        <w:ind w:firstLine="0"/>
        <w:jc w:val="left"/>
        <w:rPr>
          <w:rFonts w:ascii="Calibri" w:eastAsia="Times New Roman" w:hAnsi="Calibri" w:cs="Calibri"/>
          <w:i/>
          <w:color w:val="000000"/>
          <w:szCs w:val="28"/>
          <w:lang w:val="en-US" w:eastAsia="zh-CN"/>
        </w:rPr>
      </w:pPr>
    </w:p>
    <w:p w14:paraId="65E12965" w14:textId="77777777" w:rsidR="00273505" w:rsidRPr="00273505" w:rsidRDefault="00273505" w:rsidP="00273505">
      <w:pPr>
        <w:spacing w:after="120"/>
        <w:ind w:left="720" w:firstLine="0"/>
        <w:contextualSpacing/>
        <w:jc w:val="left"/>
        <w:rPr>
          <w:rFonts w:eastAsia="Microsoft YaHei UI" w:cs="Times New Roman"/>
          <w:color w:val="000000"/>
          <w:szCs w:val="28"/>
          <w:lang w:val="en-US" w:eastAsia="zh-CN"/>
        </w:rPr>
      </w:pPr>
      <w:r w:rsidRPr="00273505">
        <w:rPr>
          <w:rFonts w:eastAsia="Microsoft YaHei UI" w:cs="Times New Roman"/>
          <w:color w:val="000000"/>
          <w:szCs w:val="28"/>
          <w:lang w:val="en-US" w:eastAsia="zh-CN"/>
        </w:rPr>
        <w:t xml:space="preserve"> </w:t>
      </w:r>
    </w:p>
    <w:p w14:paraId="09FDE954" w14:textId="77777777" w:rsidR="00273505" w:rsidRPr="00273505" w:rsidRDefault="00273505" w:rsidP="00273505">
      <w:pPr>
        <w:spacing w:after="120"/>
        <w:ind w:firstLine="0"/>
        <w:jc w:val="left"/>
        <w:rPr>
          <w:rFonts w:eastAsia="Microsoft YaHei UI" w:cs="Times New Roman"/>
          <w:bCs/>
          <w:color w:val="000000"/>
          <w:szCs w:val="28"/>
          <w:shd w:val="clear" w:color="auto" w:fill="FFFFFF"/>
          <w:lang w:val="en-US" w:eastAsia="zh-CN"/>
        </w:rPr>
      </w:pPr>
    </w:p>
    <w:p w14:paraId="6CECE2A0" w14:textId="77777777" w:rsidR="00273505" w:rsidRPr="00273505" w:rsidRDefault="00273505" w:rsidP="00273505">
      <w:pPr>
        <w:spacing w:after="120"/>
        <w:ind w:firstLine="0"/>
        <w:jc w:val="left"/>
        <w:rPr>
          <w:rFonts w:eastAsia="Microsoft YaHei UI" w:cs="Times New Roman"/>
          <w:bCs/>
          <w:color w:val="000000"/>
          <w:szCs w:val="28"/>
          <w:shd w:val="clear" w:color="auto" w:fill="FFFFFF"/>
          <w:lang w:val="en-US" w:eastAsia="zh-CN"/>
        </w:rPr>
      </w:pPr>
    </w:p>
    <w:p w14:paraId="56BF0D48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A6D786A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54B184F9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39473812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C3EEECA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155BBCF0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B6BF8E8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838E58C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39CB2312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eastAsia="zh-CN"/>
        </w:rPr>
      </w:pPr>
    </w:p>
    <w:p w14:paraId="410D4314" w14:textId="77777777" w:rsidR="00273505" w:rsidRPr="00273505" w:rsidRDefault="00273505" w:rsidP="00273505">
      <w:pPr>
        <w:numPr>
          <w:ilvl w:val="0"/>
          <w:numId w:val="1"/>
        </w:numPr>
        <w:contextualSpacing/>
        <w:jc w:val="left"/>
        <w:rPr>
          <w:rFonts w:eastAsia="Times New Roman" w:cs="Times New Roman"/>
          <w:szCs w:val="28"/>
          <w:lang w:val="en-US" w:eastAsia="zh-CN"/>
        </w:rPr>
      </w:pPr>
      <w:r w:rsidRPr="00273505">
        <w:rPr>
          <w:rFonts w:eastAsia="Times New Roman" w:cs="Times New Roman"/>
          <w:szCs w:val="28"/>
          <w:lang w:eastAsia="zh-CN"/>
        </w:rPr>
        <w:t>Коэффициенты ЭНМ</w:t>
      </w:r>
    </w:p>
    <w:p w14:paraId="34D3326E" w14:textId="77777777" w:rsidR="00273505" w:rsidRPr="00273505" w:rsidRDefault="00273505" w:rsidP="00273505">
      <w:pPr>
        <w:ind w:left="720" w:firstLine="0"/>
        <w:contextualSpacing/>
        <w:jc w:val="left"/>
        <w:rPr>
          <w:rFonts w:eastAsia="Times New Roman" w:cs="Times New Roman"/>
          <w:szCs w:val="28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828"/>
      </w:tblGrid>
      <w:tr w:rsidR="00273505" w:rsidRPr="00273505" w14:paraId="2C60FA6A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6979" w14:textId="77777777" w:rsidR="00273505" w:rsidRPr="00273505" w:rsidRDefault="002C64B7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13AE" w14:textId="70BB2E47" w:rsidR="00273505" w:rsidRPr="00273505" w:rsidRDefault="00433602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33602">
              <w:rPr>
                <w:rFonts w:eastAsia="Times New Roman"/>
                <w:szCs w:val="28"/>
                <w:lang w:val="en-US" w:eastAsia="zh-CN"/>
              </w:rPr>
              <w:t>0.15000571</w:t>
            </w:r>
          </w:p>
        </w:tc>
      </w:tr>
      <w:tr w:rsidR="00273505" w:rsidRPr="00273505" w14:paraId="43595990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8642" w14:textId="77777777" w:rsidR="00273505" w:rsidRPr="00273505" w:rsidRDefault="002C64B7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4BF9" w14:textId="0A50C16E" w:rsidR="00273505" w:rsidRPr="00273505" w:rsidRDefault="00433602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33602">
              <w:rPr>
                <w:rFonts w:eastAsia="Times New Roman"/>
                <w:szCs w:val="28"/>
                <w:lang w:val="en-US" w:eastAsia="zh-CN"/>
              </w:rPr>
              <w:t>0.99991829</w:t>
            </w:r>
          </w:p>
        </w:tc>
      </w:tr>
      <w:tr w:rsidR="00273505" w:rsidRPr="00273505" w14:paraId="2639DF81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B570" w14:textId="77777777" w:rsidR="00273505" w:rsidRPr="00273505" w:rsidRDefault="002C64B7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7881" w14:textId="4D289E49" w:rsidR="00273505" w:rsidRPr="00273505" w:rsidRDefault="00433602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33602">
              <w:rPr>
                <w:rFonts w:eastAsia="Times New Roman"/>
                <w:szCs w:val="28"/>
                <w:lang w:val="en-US" w:eastAsia="zh-CN"/>
              </w:rPr>
              <w:t>0.07541632</w:t>
            </w:r>
          </w:p>
        </w:tc>
      </w:tr>
      <w:tr w:rsidR="00273505" w:rsidRPr="00273505" w14:paraId="3292703C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2E42" w14:textId="77777777" w:rsidR="00273505" w:rsidRPr="00273505" w:rsidRDefault="002C64B7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5E03" w14:textId="1BE6FC93" w:rsidR="00273505" w:rsidRPr="00273505" w:rsidRDefault="00433602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33602">
              <w:rPr>
                <w:rFonts w:eastAsia="Times New Roman"/>
                <w:szCs w:val="28"/>
                <w:lang w:val="en-US" w:eastAsia="zh-CN"/>
              </w:rPr>
              <w:t>-0.11763577</w:t>
            </w:r>
          </w:p>
        </w:tc>
      </w:tr>
      <w:tr w:rsidR="00273505" w:rsidRPr="00273505" w14:paraId="284222F3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6ACA" w14:textId="77777777" w:rsidR="00273505" w:rsidRPr="00273505" w:rsidRDefault="002C64B7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9BAE" w14:textId="77D190EC" w:rsidR="00273505" w:rsidRPr="00273505" w:rsidRDefault="00433602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33602">
              <w:rPr>
                <w:rFonts w:eastAsia="Times New Roman"/>
                <w:szCs w:val="28"/>
                <w:lang w:val="en-US" w:eastAsia="zh-CN"/>
              </w:rPr>
              <w:t>0.00728761</w:t>
            </w:r>
          </w:p>
        </w:tc>
      </w:tr>
      <w:tr w:rsidR="00273505" w:rsidRPr="00273505" w14:paraId="283C9BEE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9BB9" w14:textId="77777777" w:rsidR="00273505" w:rsidRPr="00273505" w:rsidRDefault="002C64B7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zh-C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BAB6" w14:textId="59DE5D91" w:rsidR="00273505" w:rsidRPr="00273505" w:rsidRDefault="00433602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33602">
              <w:rPr>
                <w:rFonts w:eastAsia="Times New Roman"/>
                <w:szCs w:val="28"/>
                <w:lang w:val="en-US" w:eastAsia="zh-CN"/>
              </w:rPr>
              <w:t>0.00800044</w:t>
            </w:r>
          </w:p>
        </w:tc>
      </w:tr>
    </w:tbl>
    <w:p w14:paraId="3836BBB3" w14:textId="77777777" w:rsidR="00273505" w:rsidRPr="00273505" w:rsidRDefault="00273505" w:rsidP="00273505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26CB8B62" w14:textId="77777777" w:rsidR="00273505" w:rsidRPr="00273505" w:rsidRDefault="00273505" w:rsidP="00273505">
      <w:pPr>
        <w:numPr>
          <w:ilvl w:val="0"/>
          <w:numId w:val="1"/>
        </w:numPr>
        <w:spacing w:after="120"/>
        <w:contextualSpacing/>
        <w:jc w:val="left"/>
        <w:rPr>
          <w:rFonts w:eastAsia="Times New Roman" w:cs="Times New Roman"/>
          <w:color w:val="000000"/>
          <w:szCs w:val="28"/>
          <w:lang w:eastAsia="zh-CN"/>
        </w:rPr>
      </w:pPr>
      <w:r w:rsidRPr="00273505">
        <w:rPr>
          <w:rFonts w:eastAsia="Times New Roman" w:cs="Times New Roman"/>
          <w:szCs w:val="28"/>
          <w:lang w:eastAsia="zh-CN"/>
        </w:rPr>
        <w:t>Значения</w:t>
      </w:r>
      <w:r w:rsidRPr="00273505">
        <w:rPr>
          <w:rFonts w:eastAsia="Times New Roman" w:cs="Times New Roman"/>
          <w:color w:val="000000"/>
          <w:szCs w:val="28"/>
          <w:lang w:eastAsia="zh-CN"/>
        </w:rPr>
        <w:t xml:space="preserve"> </w:t>
      </w:r>
      <m:oMath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>Ф</m:t>
        </m:r>
        <m:d>
          <m:d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d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</m:d>
      </m:oMath>
      <w:r w:rsidRPr="00273505">
        <w:rPr>
          <w:rFonts w:eastAsia="Times New Roman" w:cs="Times New Roman"/>
          <w:color w:val="000000"/>
          <w:szCs w:val="28"/>
          <w:lang w:eastAsia="zh-CN"/>
        </w:rPr>
        <w:t xml:space="preserve"> в точках </w:t>
      </w:r>
      <m:oMath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*</m:t>
            </m:r>
          </m:sup>
        </m:sSup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 xml:space="preserve">, </m:t>
        </m:r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**</m:t>
            </m:r>
          </m:sup>
        </m:sSup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 xml:space="preserve">, </m:t>
        </m:r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***</m:t>
            </m:r>
          </m:sup>
        </m:sSup>
      </m:oMath>
    </w:p>
    <w:p w14:paraId="69AF01C5" w14:textId="77777777" w:rsidR="00273505" w:rsidRPr="00273505" w:rsidRDefault="00273505" w:rsidP="00273505">
      <w:pPr>
        <w:spacing w:after="120"/>
        <w:ind w:left="720" w:firstLine="0"/>
        <w:contextualSpacing/>
        <w:jc w:val="left"/>
        <w:rPr>
          <w:rFonts w:eastAsia="Times New Roman" w:cs="Times New Roman"/>
          <w:color w:val="000000"/>
          <w:szCs w:val="28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3828"/>
      </w:tblGrid>
      <w:tr w:rsidR="00273505" w:rsidRPr="00273505" w14:paraId="40CBCBC3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D43B" w14:textId="77777777" w:rsidR="00273505" w:rsidRPr="00273505" w:rsidRDefault="00273505" w:rsidP="00273505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Ф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CA54" w14:textId="3D83254F" w:rsidR="00273505" w:rsidRPr="00273505" w:rsidRDefault="00424661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24661">
              <w:rPr>
                <w:rFonts w:eastAsia="Times New Roman"/>
                <w:szCs w:val="28"/>
                <w:lang w:val="en-US" w:eastAsia="zh-CN"/>
              </w:rPr>
              <w:t>0.36901842213444414</w:t>
            </w:r>
          </w:p>
        </w:tc>
      </w:tr>
      <w:tr w:rsidR="00273505" w:rsidRPr="00273505" w14:paraId="5944DD88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CA1C" w14:textId="77777777" w:rsidR="00273505" w:rsidRPr="00273505" w:rsidRDefault="00273505" w:rsidP="00273505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Ф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7EF3" w14:textId="60255CEA" w:rsidR="00273505" w:rsidRPr="00273505" w:rsidRDefault="00424661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24661">
              <w:rPr>
                <w:rFonts w:eastAsia="Times New Roman"/>
                <w:szCs w:val="28"/>
                <w:lang w:val="en-US" w:eastAsia="zh-CN"/>
              </w:rPr>
              <w:t>0.8496478273019252</w:t>
            </w:r>
          </w:p>
        </w:tc>
      </w:tr>
      <w:tr w:rsidR="00273505" w:rsidRPr="00273505" w14:paraId="1A8141C1" w14:textId="77777777" w:rsidTr="0027350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9F85" w14:textId="77777777" w:rsidR="00273505" w:rsidRPr="00273505" w:rsidRDefault="00273505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Ф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92F3" w14:textId="49508FDE" w:rsidR="00273505" w:rsidRPr="00273505" w:rsidRDefault="00424661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424661">
              <w:rPr>
                <w:rFonts w:eastAsia="Times New Roman"/>
                <w:szCs w:val="28"/>
                <w:lang w:val="en-US" w:eastAsia="zh-CN"/>
              </w:rPr>
              <w:t>1.2220447686504183</w:t>
            </w:r>
          </w:p>
        </w:tc>
      </w:tr>
    </w:tbl>
    <w:p w14:paraId="6BC45BE8" w14:textId="77777777" w:rsidR="00273505" w:rsidRPr="00273505" w:rsidRDefault="00273505" w:rsidP="00273505">
      <w:pPr>
        <w:spacing w:after="120"/>
        <w:ind w:firstLine="0"/>
        <w:jc w:val="left"/>
        <w:rPr>
          <w:rFonts w:eastAsia="Times New Roman" w:cs="Times New Roman"/>
          <w:szCs w:val="28"/>
          <w:lang w:eastAsia="zh-CN"/>
        </w:rPr>
      </w:pPr>
    </w:p>
    <w:p w14:paraId="6706C878" w14:textId="16137D1D" w:rsidR="00273505" w:rsidRPr="00273505" w:rsidRDefault="00273505" w:rsidP="00273505">
      <w:pPr>
        <w:numPr>
          <w:ilvl w:val="0"/>
          <w:numId w:val="1"/>
        </w:numPr>
        <w:contextualSpacing/>
        <w:jc w:val="left"/>
        <w:rPr>
          <w:rFonts w:eastAsia="Times New Roman" w:cs="Times New Roman"/>
          <w:szCs w:val="28"/>
          <w:lang w:val="en-US" w:eastAsia="zh-C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  <w:lang w:val="en-US" w:eastAsia="zh-CN"/>
          </w:rPr>
          <m:t>Δ = 3.5401472987967207e-07</m:t>
        </m:r>
      </m:oMath>
    </w:p>
    <w:p w14:paraId="0A4580BC" w14:textId="77777777" w:rsidR="00273505" w:rsidRPr="00273505" w:rsidRDefault="00273505" w:rsidP="00273505">
      <w:pPr>
        <w:ind w:left="720" w:firstLine="0"/>
        <w:contextualSpacing/>
        <w:jc w:val="left"/>
        <w:rPr>
          <w:rFonts w:eastAsia="Times New Roman" w:cs="Times New Roman"/>
          <w:szCs w:val="28"/>
          <w:lang w:val="en-US" w:eastAsia="zh-CN"/>
        </w:rPr>
      </w:pPr>
    </w:p>
    <w:p w14:paraId="2768574F" w14:textId="77777777" w:rsidR="00273505" w:rsidRPr="00273505" w:rsidRDefault="00273505" w:rsidP="00273505">
      <w:pPr>
        <w:numPr>
          <w:ilvl w:val="0"/>
          <w:numId w:val="1"/>
        </w:numPr>
        <w:contextualSpacing/>
        <w:jc w:val="left"/>
        <w:rPr>
          <w:rFonts w:eastAsia="Times New Roman" w:cs="Times New Roman"/>
          <w:szCs w:val="28"/>
          <w:lang w:val="en-US" w:eastAsia="zh-CN"/>
        </w:rPr>
      </w:pPr>
      <w:r w:rsidRPr="00273505">
        <w:rPr>
          <w:rFonts w:eastAsia="Times New Roman" w:cs="Times New Roman"/>
          <w:szCs w:val="28"/>
          <w:lang w:eastAsia="zh-CN"/>
        </w:rPr>
        <w:t>Истинные погрешности</w:t>
      </w:r>
    </w:p>
    <w:p w14:paraId="7B222FB0" w14:textId="77777777" w:rsidR="00273505" w:rsidRPr="00273505" w:rsidRDefault="00273505" w:rsidP="00273505">
      <w:pPr>
        <w:ind w:left="720" w:firstLine="0"/>
        <w:contextualSpacing/>
        <w:jc w:val="left"/>
        <w:rPr>
          <w:rFonts w:eastAsia="Times New Roman" w:cs="Times New Roman"/>
          <w:szCs w:val="28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4175"/>
      </w:tblGrid>
      <w:tr w:rsidR="00273505" w:rsidRPr="00273505" w14:paraId="68C55EC0" w14:textId="77777777" w:rsidTr="00273505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638D" w14:textId="77777777" w:rsidR="00273505" w:rsidRPr="00273505" w:rsidRDefault="00273505" w:rsidP="00273505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val="en-US"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18B9" w14:textId="1F5CAB9D" w:rsidR="00273505" w:rsidRPr="00273505" w:rsidRDefault="007F3425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1.9777109167007367e-07</m:t>
                </m:r>
              </m:oMath>
            </m:oMathPara>
          </w:p>
        </w:tc>
      </w:tr>
      <w:tr w:rsidR="00273505" w:rsidRPr="00273505" w14:paraId="52F37829" w14:textId="77777777" w:rsidTr="00273505">
        <w:trPr>
          <w:trHeight w:val="217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DB04" w14:textId="77777777" w:rsidR="00273505" w:rsidRPr="00273505" w:rsidRDefault="00273505" w:rsidP="00273505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1E8A" w14:textId="5D952110" w:rsidR="00273505" w:rsidRPr="00273505" w:rsidRDefault="007F3425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1.1297068369664487e-07</m:t>
                </m:r>
              </m:oMath>
            </m:oMathPara>
          </w:p>
        </w:tc>
      </w:tr>
      <w:tr w:rsidR="00273505" w:rsidRPr="00273505" w14:paraId="339E850A" w14:textId="77777777" w:rsidTr="00273505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A98A" w14:textId="77777777" w:rsidR="00273505" w:rsidRPr="00273505" w:rsidRDefault="00273505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FB82" w14:textId="78EF2D23" w:rsidR="00273505" w:rsidRPr="00273505" w:rsidRDefault="007F3425" w:rsidP="00273505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1.80019447570956e-07</m:t>
                </m:r>
              </m:oMath>
            </m:oMathPara>
          </w:p>
        </w:tc>
      </w:tr>
    </w:tbl>
    <w:p w14:paraId="7D97DFCF" w14:textId="41C6B84D" w:rsidR="00273505" w:rsidRDefault="00273505" w:rsidP="00273505">
      <w:pPr>
        <w:rPr>
          <w:b/>
          <w:bCs/>
        </w:rPr>
      </w:pPr>
      <w:r>
        <w:rPr>
          <w:b/>
          <w:bCs/>
        </w:rPr>
        <w:t>Вывод</w:t>
      </w:r>
    </w:p>
    <w:p w14:paraId="7F99379D" w14:textId="33F7737A" w:rsidR="00731DDF" w:rsidRDefault="00731DDF" w:rsidP="00273505">
      <w:pPr>
        <w:rPr>
          <w:b/>
          <w:bCs/>
        </w:rPr>
      </w:pPr>
      <w:r>
        <w:rPr>
          <w:rFonts w:cs="Times New Roman"/>
          <w:noProof/>
          <w:color w:val="000000"/>
          <w:szCs w:val="40"/>
          <w:lang w:eastAsia="ru-RU"/>
        </w:rPr>
        <w:drawing>
          <wp:inline distT="0" distB="0" distL="0" distR="0" wp14:anchorId="3715E976" wp14:editId="6F1AD4A5">
            <wp:extent cx="3759784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(x) Ф(x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109" cy="28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3121" w14:textId="66C07B7C" w:rsidR="00273505" w:rsidRPr="006E421C" w:rsidRDefault="00273505" w:rsidP="00273505">
      <w:r w:rsidRPr="00273505">
        <w:t>Интерполирование функции методом наименьших квадратов</w:t>
      </w:r>
      <w:r>
        <w:t xml:space="preserve"> дало </w:t>
      </w:r>
      <w:r w:rsidR="00024692">
        <w:t>среднеквадратичное отклонение порядка 10</w:t>
      </w:r>
      <w:r w:rsidR="00024692" w:rsidRPr="00024692">
        <w:rPr>
          <w:vertAlign w:val="superscript"/>
        </w:rPr>
        <w:t>-7</w:t>
      </w:r>
      <w:r w:rsidR="006E421C">
        <w:t>.</w:t>
      </w:r>
      <w:r w:rsidR="00731DDF">
        <w:t xml:space="preserve"> </w:t>
      </w:r>
      <w:r w:rsidR="00731DDF" w:rsidRPr="00731DDF">
        <w:t xml:space="preserve">Исходя из графика, исходная функция и ее интерполяция почти неразличимы на графике, в частности и на отрезке </w:t>
      </w:r>
      <m:oMath>
        <m:r>
          <w:rPr>
            <w:rFonts w:ascii="Cambria Math" w:hAnsi="Cambria Math"/>
          </w:rPr>
          <m:t>[0.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;1.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]</m:t>
        </m:r>
      </m:oMath>
      <w:r w:rsidR="00731DDF" w:rsidRPr="00731DDF">
        <w:t>.</w:t>
      </w:r>
    </w:p>
    <w:sectPr w:rsidR="00273505" w:rsidRPr="006E4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D5A"/>
    <w:multiLevelType w:val="hybridMultilevel"/>
    <w:tmpl w:val="4AF2A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42A3"/>
    <w:multiLevelType w:val="hybridMultilevel"/>
    <w:tmpl w:val="A3C2E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1"/>
    <w:rsid w:val="00024692"/>
    <w:rsid w:val="000453DC"/>
    <w:rsid w:val="000A121E"/>
    <w:rsid w:val="000B0C9A"/>
    <w:rsid w:val="000D2F82"/>
    <w:rsid w:val="00273505"/>
    <w:rsid w:val="002C2F37"/>
    <w:rsid w:val="002C64B7"/>
    <w:rsid w:val="002D508E"/>
    <w:rsid w:val="00424661"/>
    <w:rsid w:val="00433602"/>
    <w:rsid w:val="005F606E"/>
    <w:rsid w:val="0062038C"/>
    <w:rsid w:val="00655404"/>
    <w:rsid w:val="006E421C"/>
    <w:rsid w:val="00731DDF"/>
    <w:rsid w:val="00766145"/>
    <w:rsid w:val="007874EF"/>
    <w:rsid w:val="007F3425"/>
    <w:rsid w:val="008345E7"/>
    <w:rsid w:val="00843902"/>
    <w:rsid w:val="008921B8"/>
    <w:rsid w:val="008D4DAC"/>
    <w:rsid w:val="00915693"/>
    <w:rsid w:val="00992220"/>
    <w:rsid w:val="009A6C3E"/>
    <w:rsid w:val="00AD0EE1"/>
    <w:rsid w:val="00B36FD9"/>
    <w:rsid w:val="00BD2C32"/>
    <w:rsid w:val="00BF4996"/>
    <w:rsid w:val="00C2250D"/>
    <w:rsid w:val="00C354A2"/>
    <w:rsid w:val="00C3757C"/>
    <w:rsid w:val="00CC58A1"/>
    <w:rsid w:val="00D90A98"/>
    <w:rsid w:val="00E46C67"/>
    <w:rsid w:val="00E46F63"/>
    <w:rsid w:val="00F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1737"/>
  <w15:chartTrackingRefBased/>
  <w15:docId w15:val="{7C2062C7-0FB0-4C7F-B80F-F30027BF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98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50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33</cp:revision>
  <dcterms:created xsi:type="dcterms:W3CDTF">2022-05-25T18:40:00Z</dcterms:created>
  <dcterms:modified xsi:type="dcterms:W3CDTF">2022-06-02T08:25:00Z</dcterms:modified>
</cp:coreProperties>
</file>