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44"/>
          <w:szCs w:val="44"/>
        </w:rPr>
        <w:t xml:space="preserve">AI VIDEO POST-PRODUCTION</w:t>
      </w:r>
    </w:p>
    <w:p>
      <w:pPr>
        <w:spacing w:after="200"/>
        <w:jc w:val="center"/>
      </w:pPr>
      <w:r>
        <w:rPr>
          <w:rFonts w:ascii="Arial" w:cs="Arial" w:eastAsia="Arial" w:hAnsi="Arial"/>
          <w:b/>
          <w:bCs/>
          <w:color w:val="1A1A2E"/>
          <w:sz w:val="36"/>
          <w:szCs w:val="36"/>
        </w:rPr>
        <w:t xml:space="preserve">QC, CORRECTION &amp; LOG CONVERSION PIPELINE</w:t>
      </w:r>
    </w:p>
    <w:p>
      <w:pPr>
        <w:pBdr>
          <w:bottom w:val="single" w:color="2E75B6" w:sz="6" w:space="1"/>
        </w:pBdr>
        <w:spacing w:after="600"/>
        <w:jc w:val="center"/>
      </w:pPr>
      <w:r>
        <w:rPr>
          <w:rFonts w:ascii="Arial" w:cs="Arial" w:eastAsia="Arial" w:hAnsi="Arial"/>
          <w:color w:val="666666"/>
          <w:sz w:val="28"/>
          <w:szCs w:val="28"/>
        </w:rPr>
        <w:t xml:space="preserve">Technical Implementation Plan</w:t>
      </w:r>
    </w:p>
    <w:p>
      <w:pPr>
        <w:spacing w:after="200"/>
      </w:pPr>
    </w:p>
    <w:p>
      <w:pPr>
        <w:spacing w:after="80"/>
        <w:jc w:val="center"/>
      </w:pPr>
      <w:r>
        <w:rPr>
          <w:color w:val="1A1A2E"/>
          <w:sz w:val="24"/>
          <w:szCs w:val="24"/>
        </w:rPr>
        <w:t xml:space="preserve">Trope Media Ltd</w:t>
      </w:r>
    </w:p>
    <w:p>
      <w:pPr>
        <w:spacing w:after="80"/>
        <w:jc w:val="center"/>
      </w:pPr>
      <w:r>
        <w:t>Version 1.1  |  March 2026</w:t>
      </w:r>
    </w:p>
    <w:p>
      <w:pPr>
        <w:spacing w:after="80"/>
        <w:jc w:val="center"/>
      </w:pPr>
      <w:r>
        <w:rPr>
          <w:b/>
          <w:bCs/>
          <w:color w:val="CC0000"/>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document describes the design and implementation of an automated post-production pipeline for AI-generated video. The system takes raw clips produced by generative AI models (Wan 2.2, Kling, Runway, Sora, etc.) and processes them through three distinct stages: quality control analysis, automated correction, and colourspace conversion for professional grading workflows.</w:t>
      </w:r>
    </w:p>
    <w:p>
      <w:pPr>
        <w:spacing w:after="120"/>
      </w:pPr>
      <w:r>
        <w:t xml:space="preserve">The pipeline exists to solve a real and growing problem: AI-generated video arrives in compressed 8-bit sRGB format with no dynamic range headroom, no broadcast-compliant metadata, and frequent technical defects. Editors and colourists cannot treat these clips the same way they treat camera-originated footage. This system bridges that gap.</w:t>
      </w:r>
    </w:p>
    <w:p>
      <w:pPr>
        <w:spacing w:after="120"/>
      </w:pPr>
      <w:r>
        <w:t xml:space="preserve">There are two output tiers. The standard tier uses FFmpeg to apply a mathematical Rec.709-to-log LUT, producing a flat, desaturated image that sits comfortably in a log-based grading pipeline. The premium tier uses Topaz Video AI to expand dynamic range via inverse tone mapping (SDR to HDR), followed by DaVinci Resolve to tone-map the HDR result into a true pseudo-log profile with genuine tonal headroom for grading. Both tiers are preceded by the same QC and correction stage.</w:t>
      </w:r>
    </w:p>
    <w:p>
      <w:pPr>
        <w:spacing w:after="120"/>
      </w:pPr>
      <w:r>
        <w:t xml:space="preserve">The system is designed to run overnight on a dedicated PC with Topaz, DaVinci Resolve Studio, and FFmpeg installed. The Topaz stage requires manual batch setup; all other stages are fully automated via Python scripting.</w:t>
      </w:r>
    </w:p>
    <w:p>
      <w:r>
        <w:br w:type="page"/>
      </w:r>
    </w:p>
    <w:p>
      <w:pPr>
        <w:pStyle w:val="Heading1"/>
      </w:pPr>
      <w:r>
        <w:t xml:space="preserve">2. System Architecture Overview</w:t>
      </w:r>
    </w:p>
    <w:p>
      <w:pPr>
        <w:pStyle w:val="Heading2"/>
      </w:pPr>
      <w:r>
        <w:t xml:space="preserve">2.1 High-Level Pipeline Flow</w:t>
      </w:r>
    </w:p>
    <w:p>
      <w:pPr>
        <w:spacing w:after="120"/>
      </w:pPr>
      <w:r>
        <w:t xml:space="preserve">The pipeline operates as a sequential chain of processing stages. Each stage is self-contained: it reads from an input directory, processes the contents, writes results to an output directory, and generates a log entry. If any stage fails, the pipeline halts and reports the failure without corrupting downstream outputs.</w:t>
      </w:r>
    </w:p>
    <w:p>
      <w:pPr>
        <w:spacing w:after="120"/>
      </w:pPr>
      <w:r>
        <w:t xml:space="preserve">The flow is as follows:</w:t>
      </w:r>
    </w:p>
    <w:p>
      <w:pPr>
        <w:pStyle w:val="ListParagraph"/>
        <w:numPr>
          <w:ilvl w:val="0"/>
          <w:numId w:val="2"/>
        </w:numPr>
        <w:spacing w:after="60"/>
      </w:pPr>
      <w:r>
        <w:t xml:space="preserve">INGEST: Raw AI clips are placed in a watched input directory, organised by project and batch.</w:t>
      </w:r>
    </w:p>
    <w:p>
      <w:pPr>
        <w:pStyle w:val="ListParagraph"/>
        <w:numPr>
          <w:ilvl w:val="0"/>
          <w:numId w:val="2"/>
        </w:numPr>
        <w:spacing w:after="60"/>
      </w:pPr>
      <w:r>
        <w:t xml:space="preserve">QC ANALYSIS: FFmpeg analyses every frame of every clip, generating a per-clip diagnostic report covering broadcast legality, audio compliance, frozen frames, black frames, flash frames, interlacing artefacts, and scene anomalies.</w:t>
      </w:r>
    </w:p>
    <w:p>
      <w:pPr>
        <w:pStyle w:val="ListParagraph"/>
        <w:numPr>
          <w:ilvl w:val="0"/>
          <w:numId w:val="2"/>
        </w:numPr>
        <w:spacing w:after="60"/>
      </w:pPr>
      <w:r>
        <w:t xml:space="preserve">CORRECTION (optional): Based on QC results and a configuration flag, FFmpeg automatically corrects broadcast-illegal colour levels, audio loudness (EBU R128), interlacing artefacts, and inconsistent letterboxing.</w:t>
      </w:r>
    </w:p>
    <w:p>
      <w:pPr>
        <w:pStyle w:val="ListParagraph"/>
        <w:numPr>
          <w:ilvl w:val="0"/>
          <w:numId w:val="2"/>
        </w:numPr>
        <w:spacing w:after="60"/>
      </w:pPr>
      <w:r>
        <w:t xml:space="preserve">STANDARD LOG CONVERSION: FFmpeg applies a Rec.709-to-log .cube LUT, outputs 10-bit ProRes 422 with correct colour metadata tags.</w:t>
      </w:r>
    </w:p>
    <w:p>
      <w:pPr>
        <w:pStyle w:val="ListParagraph"/>
        <w:numPr>
          <w:ilvl w:val="0"/>
          <w:numId w:val="2"/>
        </w:numPr>
        <w:spacing w:after="60"/>
      </w:pPr>
      <w:r>
        <w:t xml:space="preserve">PREMIUM HDR EXPANSION (manual): Topaz Video AI Hyperion model converts SDR clips to HDR10 (BT.2020, 10-bit). This is the one manual step in the pipeline.</w:t>
      </w:r>
    </w:p>
    <w:p>
      <w:pPr>
        <w:pStyle w:val="ListParagraph"/>
        <w:numPr>
          <w:ilvl w:val="0"/>
          <w:numId w:val="2"/>
        </w:numPr>
        <w:spacing w:after="60"/>
      </w:pPr>
      <w:r>
        <w:t xml:space="preserve">PREMIUM LOG CONVERSION (automated): DaVinci Resolve, running headless via Python API, imports the HDR clips, applies an HDR-to-log LUT on a colour node, and renders to 10-bit ProRes 422 HQ.</w:t>
      </w:r>
    </w:p>
    <w:p>
      <w:pPr>
        <w:pStyle w:val="ListParagraph"/>
        <w:numPr>
          <w:ilvl w:val="0"/>
          <w:numId w:val="2"/>
        </w:numPr>
        <w:spacing w:after="60"/>
      </w:pPr>
      <w:r>
        <w:t xml:space="preserve">REPORTING: A consolidated HTML and JSON report is generated covering all clips processed, all QC findings, all corrections applied, and all output files produced.</w:t>
      </w:r>
    </w:p>
    <w:p>
      <w:pPr>
        <w:pStyle w:val="Heading2"/>
      </w:pPr>
      <w:r>
        <w:t xml:space="preserve">2.2 Directory Structure</w:t>
      </w:r>
    </w:p>
    <w:p>
      <w:pPr>
        <w:spacing w:after="120"/>
      </w:pPr>
      <w:r>
        <w:t xml:space="preserve">The pipeline enforces a strict directory convention. All paths are relative to a configurable root directory.</w:t>
      </w:r>
    </w:p>
    <w:p>
      <w:pPr>
        <w:spacing w:after="0"/>
      </w:pPr>
      <w:r>
        <w:rPr>
          <w:rFonts w:ascii="Courier New" w:cs="Courier New" w:eastAsia="Courier New" w:hAnsi="Courier New"/>
          <w:sz w:val="18"/>
          <w:szCs w:val="18"/>
        </w:rPr>
        <w:t xml:space="preserve">pipeline_root/</w:t>
      </w:r>
    </w:p>
    <w:p>
      <w:pPr>
        <w:spacing w:after="0"/>
      </w:pPr>
      <w:r>
        <w:rPr>
          <w:rFonts w:ascii="Courier New" w:cs="Courier New" w:eastAsia="Courier New" w:hAnsi="Courier New"/>
          <w:sz w:val="18"/>
          <w:szCs w:val="18"/>
        </w:rPr>
        <w:t xml:space="preserve">├── config/</w:t>
      </w:r>
    </w:p>
    <w:p>
      <w:pPr>
        <w:spacing w:after="0"/>
      </w:pPr>
      <w:r>
        <w:rPr>
          <w:rFonts w:ascii="Courier New" w:cs="Courier New" w:eastAsia="Courier New" w:hAnsi="Courier New"/>
          <w:sz w:val="18"/>
          <w:szCs w:val="18"/>
        </w:rPr>
        <w:t xml:space="preserve">│   ├── pipeline_config.yaml      # Master configuration</w:t>
      </w:r>
    </w:p>
    <w:p>
      <w:pPr>
        <w:spacing w:after="0"/>
      </w:pPr>
      <w:r>
        <w:rPr>
          <w:rFonts w:ascii="Courier New" w:cs="Courier New" w:eastAsia="Courier New" w:hAnsi="Courier New"/>
          <w:sz w:val="18"/>
          <w:szCs w:val="18"/>
        </w:rPr>
        <w:t xml:space="preserve">│   ├── qc_thresholds.yaml        # QC pass/fail thresholds</w:t>
      </w:r>
    </w:p>
    <w:p>
      <w:pPr>
        <w:spacing w:after="0"/>
      </w:pPr>
      <w:r>
        <w:rPr>
          <w:rFonts w:ascii="Courier New" w:cs="Courier New" w:eastAsia="Courier New" w:hAnsi="Courier New"/>
          <w:sz w:val="18"/>
          <w:szCs w:val="18"/>
        </w:rPr>
        <w:t xml:space="preserve">│   └── luts/                     # LUT files (.cube)</w:t>
      </w:r>
    </w:p>
    <w:p>
      <w:pPr>
        <w:spacing w:after="0"/>
      </w:pPr>
      <w:r>
        <w:rPr>
          <w:rFonts w:ascii="Courier New" w:cs="Courier New" w:eastAsia="Courier New" w:hAnsi="Courier New"/>
          <w:sz w:val="18"/>
          <w:szCs w:val="18"/>
        </w:rPr>
        <w:t xml:space="preserve">│       ├── rec709_to_log.cube    # Standard tier LUT</w:t>
      </w:r>
    </w:p>
    <w:p>
      <w:pPr>
        <w:spacing w:after="0"/>
      </w:pPr>
      <w:r>
        <w:rPr>
          <w:rFonts w:ascii="Courier New" w:cs="Courier New" w:eastAsia="Courier New" w:hAnsi="Courier New"/>
          <w:sz w:val="18"/>
          <w:szCs w:val="18"/>
        </w:rPr>
        <w:t xml:space="preserve">│       └── hdr_to_log.cube       # Premium tier LUT</w:t>
      </w:r>
    </w:p>
    <w:p>
      <w:pPr>
        <w:spacing w:after="0"/>
      </w:pPr>
      <w:r>
        <w:rPr>
          <w:rFonts w:ascii="Courier New" w:cs="Courier New" w:eastAsia="Courier New" w:hAnsi="Courier New"/>
          <w:sz w:val="18"/>
          <w:szCs w:val="18"/>
        </w:rPr>
        <w:t xml:space="preserve">├── input/                        # Drop raw AI clips here</w:t>
      </w:r>
    </w:p>
    <w:p>
      <w:pPr>
        <w:spacing w:after="0"/>
      </w:pPr>
      <w:r>
        <w:rPr>
          <w:rFonts w:ascii="Courier New" w:cs="Courier New" w:eastAsia="Courier New" w:hAnsi="Courier New"/>
          <w:sz w:val="18"/>
          <w:szCs w:val="18"/>
        </w:rPr>
        <w:t xml:space="preserve">│   └── {project}/{batch}/</w:t>
      </w:r>
    </w:p>
    <w:p>
      <w:pPr>
        <w:spacing w:after="0"/>
      </w:pPr>
      <w:r>
        <w:rPr>
          <w:rFonts w:ascii="Courier New" w:cs="Courier New" w:eastAsia="Courier New" w:hAnsi="Courier New"/>
          <w:sz w:val="18"/>
          <w:szCs w:val="18"/>
        </w:rPr>
        <w:t xml:space="preserve">├── staging/</w:t>
      </w:r>
    </w:p>
    <w:p>
      <w:pPr>
        <w:spacing w:after="0"/>
      </w:pPr>
      <w:r>
        <w:rPr>
          <w:rFonts w:ascii="Courier New" w:cs="Courier New" w:eastAsia="Courier New" w:hAnsi="Courier New"/>
          <w:sz w:val="18"/>
          <w:szCs w:val="18"/>
        </w:rPr>
        <w:t xml:space="preserve">│   ├── qc_analysed/              # Post-QC, pre-correction</w:t>
      </w:r>
    </w:p>
    <w:p>
      <w:pPr>
        <w:spacing w:after="0"/>
      </w:pPr>
      <w:r>
        <w:rPr>
          <w:rFonts w:ascii="Courier New" w:cs="Courier New" w:eastAsia="Courier New" w:hAnsi="Courier New"/>
          <w:sz w:val="18"/>
          <w:szCs w:val="18"/>
        </w:rPr>
        <w:t xml:space="preserve">│   ├── corrected/                # Post-correction</w:t>
      </w:r>
    </w:p>
    <w:p>
      <w:pPr>
        <w:spacing w:after="0"/>
      </w:pPr>
      <w:r>
        <w:rPr>
          <w:rFonts w:ascii="Courier New" w:cs="Courier New" w:eastAsia="Courier New" w:hAnsi="Courier New"/>
          <w:sz w:val="18"/>
          <w:szCs w:val="18"/>
        </w:rPr>
        <w:t xml:space="preserve">│   ├── topaz_input/              # Queued for Topaz (premium)</w:t>
      </w:r>
    </w:p>
    <w:p>
      <w:pPr>
        <w:spacing w:after="0"/>
      </w:pPr>
      <w:r>
        <w:rPr>
          <w:rFonts w:ascii="Courier New" w:cs="Courier New" w:eastAsia="Courier New" w:hAnsi="Courier New"/>
          <w:sz w:val="18"/>
          <w:szCs w:val="18"/>
        </w:rPr>
        <w:t xml:space="preserve">│   └── topaz_output/             # Topaz HDR results</w:t>
      </w:r>
    </w:p>
    <w:p>
      <w:pPr>
        <w:spacing w:after="0"/>
      </w:pPr>
      <w:r>
        <w:rPr>
          <w:rFonts w:ascii="Courier New" w:cs="Courier New" w:eastAsia="Courier New" w:hAnsi="Courier New"/>
          <w:sz w:val="18"/>
          <w:szCs w:val="18"/>
        </w:rPr>
        <w:t xml:space="preserve">├── output/</w:t>
      </w:r>
    </w:p>
    <w:p>
      <w:pPr>
        <w:spacing w:after="0"/>
      </w:pPr>
      <w:r>
        <w:rPr>
          <w:rFonts w:ascii="Courier New" w:cs="Courier New" w:eastAsia="Courier New" w:hAnsi="Courier New"/>
          <w:sz w:val="18"/>
          <w:szCs w:val="18"/>
        </w:rPr>
        <w:t xml:space="preserve">│   ├── standard/                 # FFmpeg log conversions</w:t>
      </w:r>
    </w:p>
    <w:p>
      <w:pPr>
        <w:spacing w:after="0"/>
      </w:pPr>
      <w:r>
        <w:rPr>
          <w:rFonts w:ascii="Courier New" w:cs="Courier New" w:eastAsia="Courier New" w:hAnsi="Courier New"/>
          <w:sz w:val="18"/>
          <w:szCs w:val="18"/>
        </w:rPr>
        <w:t xml:space="preserve">│   └── premium/                  # Resolve log conversions</w:t>
      </w:r>
    </w:p>
    <w:p>
      <w:pPr>
        <w:spacing w:after="0"/>
      </w:pPr>
      <w:r>
        <w:rPr>
          <w:rFonts w:ascii="Courier New" w:cs="Courier New" w:eastAsia="Courier New" w:hAnsi="Courier New"/>
          <w:sz w:val="18"/>
          <w:szCs w:val="18"/>
        </w:rPr>
        <w:t xml:space="preserve">├── reports/</w:t>
      </w:r>
    </w:p>
    <w:p>
      <w:pPr>
        <w:spacing w:after="0"/>
      </w:pPr>
      <w:r>
        <w:rPr>
          <w:rFonts w:ascii="Courier New" w:cs="Courier New" w:eastAsia="Courier New" w:hAnsi="Courier New"/>
          <w:sz w:val="18"/>
          <w:szCs w:val="18"/>
        </w:rPr>
        <w:t xml:space="preserve">│   ├── {batch}_qc_report.html</w:t>
      </w:r>
    </w:p>
    <w:p>
      <w:pPr>
        <w:spacing w:after="0"/>
      </w:pPr>
      <w:r>
        <w:rPr>
          <w:rFonts w:ascii="Courier New" w:cs="Courier New" w:eastAsia="Courier New" w:hAnsi="Courier New"/>
          <w:sz w:val="18"/>
          <w:szCs w:val="18"/>
        </w:rPr>
        <w:t xml:space="preserve">│   ├── {batch}_qc_report.json</w:t>
      </w:r>
    </w:p>
    <w:p>
      <w:pPr>
        <w:spacing w:after="0"/>
      </w:pPr>
      <w:r>
        <w:rPr>
          <w:rFonts w:ascii="Courier New" w:cs="Courier New" w:eastAsia="Courier New" w:hAnsi="Courier New"/>
          <w:sz w:val="18"/>
          <w:szCs w:val="18"/>
        </w:rPr>
        <w:t xml:space="preserve">│   └── {batch}_correction_log.json</w:t>
      </w:r>
    </w:p>
    <w:p>
      <w:pPr>
        <w:spacing w:after="0"/>
      </w:pPr>
      <w:r>
        <w:rPr>
          <w:rFonts w:ascii="Courier New" w:cs="Courier New" w:eastAsia="Courier New" w:hAnsi="Courier New"/>
          <w:sz w:val="18"/>
          <w:szCs w:val="18"/>
        </w:rPr>
        <w:t xml:space="preserve">└── logs/</w:t>
      </w:r>
    </w:p>
    <w:p>
      <w:pPr>
        <w:spacing w:after="0"/>
      </w:pPr>
      <w:r>
        <w:rPr>
          <w:rFonts w:ascii="Courier New" w:cs="Courier New" w:eastAsia="Courier New" w:hAnsi="Courier New"/>
          <w:sz w:val="18"/>
          <w:szCs w:val="18"/>
        </w:rPr>
        <w:t xml:space="preserve">    └── pipeline_{timestamp}.log</w:t>
      </w:r>
    </w:p>
    <w:p>
      <w:pPr>
        <w:pStyle w:val="Heading2"/>
      </w:pPr>
      <w:r>
        <w:t xml:space="preserve">2.3 Configuration</w:t>
      </w:r>
    </w:p>
    <w:p>
      <w:pPr>
        <w:spacing w:after="120"/>
      </w:pPr>
      <w:r>
        <w:t xml:space="preserve">The master configuration file (pipeline_config.yaml) controls all pipeline behaviour. Key parameters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auto_correct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Enable/disable automatic correction of fixable issues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"premium", or "both"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output_codec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ProRes profile: "prores_ks -profile:v 3" (422 HQ) recommended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output_bit_depth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(default) or "8"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frame_rate_target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frame rate for conversion, e.g. 25.0 for PAL broadcast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lut_standard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Rec.709-to-log .cube LUT 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lut_premium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HDR-to-log .cube LUT 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loudness_standard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"ebu_r128" or "atsc_a85"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loudness_target_lufs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integrated loudness, e.g. -23.0 for EBU R128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resolve_project_name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for auto-created Resolve project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resolve_render_preset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preset name in Resolve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topaz_watch_interval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 between polls of Topaz output folder</w:t>
            </w:r>
          </w:p>
        </w:tc>
      </w:tr>
    </w:tbl>
    <w:p>
      <w:r>
        <w:br w:type="page"/>
      </w:r>
    </w:p>
    <w:p>
      <w:pPr>
        <w:pStyle w:val="Heading1"/>
      </w:pPr>
      <w:r>
        <w:t xml:space="preserve">3. QC Analysis Engine</w:t>
      </w:r>
    </w:p>
    <w:p>
      <w:pPr>
        <w:spacing w:after="120"/>
      </w:pPr>
      <w:r>
        <w:t xml:space="preserve">The QC engine is the foundation of the pipeline. It uses FFmpeg filters to perform a frame-by-frame technical analysis of each clip, producing structured diagnostic data. No frames are modified during analysis; this stage is read-only.</w:t>
      </w:r>
    </w:p>
    <w:p>
      <w:pPr>
        <w:pStyle w:val="Heading2"/>
      </w:pPr>
      <w:r>
        <w:t xml:space="preserve">3.1 Analysis Checks</w:t>
      </w:r>
    </w:p>
    <w:p>
      <w:pPr>
        <w:spacing w:after="120"/>
      </w:pPr>
      <w:r>
        <w:t xml:space="preserve">The following checks are performed on every clip. Each check produces structured output with timecodes, severity levels, and pass/fail status against configurable thresholds.</w:t>
      </w:r>
    </w:p>
    <w:p>
      <w:pPr>
        <w:pStyle w:val="Heading3"/>
      </w:pPr>
      <w:r>
        <w:t xml:space="preserve">3.1.1 Broadcast Colour Legality</w:t>
      </w:r>
    </w:p>
    <w:p>
      <w:pPr>
        <w:spacing w:after="120"/>
      </w:pPr>
      <w:r>
        <w:rPr>
          <w:b/>
          <w:bCs/>
        </w:rPr>
        <w:t xml:space="preserve">FFmpeg filter: </w:t>
      </w:r>
      <w:r>
        <w:t xml:space="preserve">signalstats</w:t>
      </w:r>
    </w:p>
    <w:p>
      <w:pPr>
        <w:spacing w:after="120"/>
      </w:pPr>
      <w:r>
        <w:t xml:space="preserve">This is the most critical check for broadcast delivery. The signalstats filter analyses every frame and reports minimum and maximum luma (Y) and chroma (U, V) values. For broadcast-legal Rec.709 content, luma must fall within the range 16–235 (8-bit) and chroma within 16–240. Any pixel values outside these ranges are flagged as broadcast-illegal.</w:t>
      </w:r>
    </w:p>
    <w:p>
      <w:pPr>
        <w:spacing w:after="120"/>
      </w:pPr>
      <w:r>
        <w:t xml:space="preserve">The filter also reports YAVG (average luma), YLOW and YHIGH (percentage of pixels near black/white), and SATMAX (maximum saturation). These secondary metrics help identify clips that are technically legal but visually problematic, such as very dark or very bright AI generations that may cause issues in a graded timeline.</w:t>
      </w:r>
    </w:p>
    <w:p>
      <w:pPr>
        <w:spacing w:after="120"/>
      </w:pPr>
      <w:r>
        <w:rPr>
          <w:b/>
          <w:bCs/>
        </w:rPr>
        <w:t xml:space="preserve">Output fields: </w:t>
      </w:r>
      <w:r>
        <w:t xml:space="preserve">YMIN, YMAX, YAVG, YLOW, YHIGH, UMIN, UMAX, VMIN, VMAX, SATMAX, HUEMED. Per-frame, written to a metadata stream.</w:t>
      </w:r>
    </w:p>
    <w:p>
      <w:pPr>
        <w:pStyle w:val="Heading3"/>
      </w:pPr>
      <w:r>
        <w:t xml:space="preserve">3.1.2 Black Frame Detection</w:t>
      </w:r>
    </w:p>
    <w:p>
      <w:pPr>
        <w:spacing w:after="120"/>
      </w:pPr>
      <w:r>
        <w:rPr>
          <w:b/>
          <w:bCs/>
        </w:rPr>
        <w:t xml:space="preserve">FFmpeg filter: </w:t>
      </w:r>
      <w:r>
        <w:t xml:space="preserve">blackdetect</w:t>
      </w:r>
    </w:p>
    <w:p>
      <w:pPr>
        <w:spacing w:after="120"/>
      </w:pPr>
      <w:r>
        <w:t xml:space="preserve">Detects sequences of black or near-black frames. Configurable parameters: black_min_duration (minimum duration to flag, default 0.04s for single-frame detection), picture_black_ratio_th (proportion of pixels that must be black, default 0.98), and pix_th (pixel brightness threshold, default 0.10). Catches unintentional blacks at cut points, failed AI generations that output black, and render errors.</w:t>
      </w:r>
    </w:p>
    <w:p>
      <w:pPr>
        <w:pStyle w:val="Heading3"/>
      </w:pPr>
      <w:r>
        <w:t xml:space="preserve">3.1.3 Frozen Frame Detection</w:t>
      </w:r>
    </w:p>
    <w:p>
      <w:pPr>
        <w:spacing w:after="120"/>
      </w:pPr>
      <w:r>
        <w:rPr>
          <w:b/>
          <w:bCs/>
        </w:rPr>
        <w:t xml:space="preserve">FFmpeg filter: </w:t>
      </w:r>
      <w:r>
        <w:t xml:space="preserve">freezedetect</w:t>
      </w:r>
    </w:p>
    <w:p>
      <w:pPr>
        <w:spacing w:after="120"/>
      </w:pPr>
      <w:r>
        <w:t>Detects sequences where the frame content does not change between consecutive frames. This is particularly important for AI video, where generation models sometimes stall and repeat the same frame. Parameters: noise (pixel difference threshold, default 0.001), duration (minimum freeze duration to flag, set to 0.08s, i.e. 2 frames at 25fps — note this is a custom override; FFmpeg's built-in default is 2.0s, which is too long to catch the brief stalls typical of AI generation models).</w:t>
      </w:r>
    </w:p>
    <w:p>
      <w:pPr>
        <w:pStyle w:val="Heading3"/>
      </w:pPr>
      <w:r>
        <w:t xml:space="preserve">3.1.4 Flash Frame and Scene Change Detection</w:t>
      </w:r>
    </w:p>
    <w:p>
      <w:pPr>
        <w:spacing w:after="120"/>
      </w:pPr>
      <w:r>
        <w:rPr>
          <w:b/>
          <w:bCs/>
        </w:rPr>
        <w:t xml:space="preserve">FFmpeg filter: </w:t>
      </w:r>
      <w:r>
        <w:t xml:space="preserve">select with scene score</w:t>
      </w:r>
    </w:p>
    <w:p>
      <w:pPr>
        <w:spacing w:after="120"/>
      </w:pPr>
      <w:r>
        <w:t xml:space="preserve">Uses the scene change detection score (0.0 to 1.0) to identify sudden visual discontinuities. A high scene score between adjacent frames indicates a potential flash frame or unwanted cut. Threshold is configurable (default 0.4). For AI video, this also catches temporal coherence failures where the generation model produces a frame that is visually unrelated to its neighbours.</w:t>
      </w:r>
    </w:p>
    <w:p>
      <w:pPr>
        <w:pStyle w:val="Heading3"/>
      </w:pPr>
      <w:r>
        <w:t xml:space="preserve">3.1.5 Interlacing Detection</w:t>
      </w:r>
    </w:p>
    <w:p>
      <w:pPr>
        <w:spacing w:after="120"/>
      </w:pPr>
      <w:r>
        <w:rPr>
          <w:b/>
          <w:bCs/>
        </w:rPr>
        <w:t xml:space="preserve">FFmpeg filter: </w:t>
      </w:r>
      <w:r>
        <w:t xml:space="preserve">idet</w:t>
      </w:r>
    </w:p>
    <w:p>
      <w:pPr>
        <w:spacing w:after="120"/>
      </w:pPr>
      <w:r>
        <w:t xml:space="preserve">Classifies each frame as progressive, top-field-first interlaced, bottom-field-first interlaced, or undetermined. AI-generated content should always be progressive. Any interlaced frames indicate a problem, either in the generation pipeline or in a transcoding step upstream. The filter reports cumulative counts across the entire clip.</w:t>
      </w:r>
    </w:p>
    <w:p>
      <w:pPr>
        <w:pStyle w:val="Heading3"/>
      </w:pPr>
      <w:r>
        <w:t xml:space="preserve">3.1.6 Audio Loudness Analysis</w:t>
      </w:r>
    </w:p>
    <w:p>
      <w:pPr>
        <w:spacing w:after="120"/>
      </w:pPr>
      <w:r>
        <w:rPr>
          <w:b/>
          <w:bCs/>
        </w:rPr>
        <w:t xml:space="preserve">FFmpeg filter: </w:t>
      </w:r>
      <w:r>
        <w:t xml:space="preserve">ebur128</w:t>
      </w:r>
    </w:p>
    <w:p>
      <w:pPr>
        <w:spacing w:after="120"/>
      </w:pPr>
      <w:r>
        <w:t xml:space="preserve">Measures integrated loudness (LUFS), loudness range (LRA), true peak (dBTP), and momentary/short-term loudness over the duration of the clip. For EBU R128 compliance, integrated loudness should be -23.0 LUFS ± 1.0 LU with true peak not exceeding -1.0 dBTP. For ATSC A/85, the target is -24.0 LKFS. The filter produces both summary statistics and per-frame loudness data.</w:t>
      </w:r>
    </w:p>
    <w:p>
      <w:pPr>
        <w:pStyle w:val="Heading3"/>
      </w:pPr>
      <w:r>
        <w:t xml:space="preserve">3.1.7 Silence and Audio Dropout Detection</w:t>
      </w:r>
    </w:p>
    <w:p>
      <w:pPr>
        <w:spacing w:after="120"/>
      </w:pPr>
      <w:r>
        <w:rPr>
          <w:b/>
          <w:bCs/>
        </w:rPr>
        <w:t xml:space="preserve">FFmpeg filter: </w:t>
      </w:r>
      <w:r>
        <w:t xml:space="preserve">silencedetect</w:t>
      </w:r>
    </w:p>
    <w:p>
      <w:pPr>
        <w:spacing w:after="120"/>
      </w:pPr>
      <w:r>
        <w:t xml:space="preserve">Detects periods of silence or near-silence in the audio track. Parameters: noise (silence threshold in dB, default -50dB), duration (minimum silence period, default 0.5s). For AI-generated clips that include synthesised audio, this catches dropouts and generation failures.</w:t>
      </w:r>
    </w:p>
    <w:p>
      <w:pPr>
        <w:pStyle w:val="Heading3"/>
      </w:pPr>
      <w:r>
        <w:t xml:space="preserve">3.1.8 Crop and Letterbox Detection</w:t>
      </w:r>
    </w:p>
    <w:p>
      <w:pPr>
        <w:spacing w:after="120"/>
      </w:pPr>
      <w:r>
        <w:rPr>
          <w:b/>
          <w:bCs/>
        </w:rPr>
        <w:t xml:space="preserve">FFmpeg filter: </w:t>
      </w:r>
      <w:r>
        <w:t xml:space="preserve">cropdetect</w:t>
      </w:r>
    </w:p>
    <w:p>
      <w:pPr>
        <w:spacing w:after="120"/>
      </w:pPr>
      <w:r>
        <w:t xml:space="preserve">Analyses frames to detect black borders and inconsistent letterboxing. Reports the detected crop rectangle per frame. Useful for identifying AI clips that have been generated at non-standard aspect ratios or that have inconsistent framing across the clip duration.</w:t>
      </w:r>
    </w:p>
    <w:p>
      <w:pPr>
        <w:pStyle w:val="Heading2"/>
      </w:pPr>
      <w:r>
        <w:t xml:space="preserve">3.2 QC Command Construction</w:t>
      </w:r>
    </w:p>
    <w:p>
      <w:pPr>
        <w:spacing w:after="120"/>
      </w:pPr>
      <w:r>
        <w:t xml:space="preserve">All checks are combined into a single FFmpeg command using a complex filtergraph. This means the clip is decoded once and all analysis filters run in parallel on the decoded frames. This is significantly faster than running each check as a separate pass.</w:t>
      </w:r>
    </w:p>
    <w:p>
      <w:pPr>
        <w:spacing w:after="120"/>
      </w:pPr>
      <w:r>
        <w:t xml:space="preserve">The core command structure is:</w:t>
      </w:r>
    </w:p>
    <w:p>
      <w:pPr>
        <w:spacing w:after="0"/>
      </w:pPr>
      <w:r>
        <w:rPr>
          <w:rFonts w:ascii="Courier New" w:cs="Courier New" w:eastAsia="Courier New" w:hAnsi="Courier New"/>
          <w:sz w:val="18"/>
          <w:szCs w:val="18"/>
        </w:rPr>
        <w:t xml:space="preserve">ffmpeg -i input.mp4 \</w:t>
      </w:r>
    </w:p>
    <w:p>
      <w:pPr>
        <w:spacing w:after="0"/>
      </w:pPr>
      <w:r>
        <w:rPr>
          <w:rFonts w:ascii="Courier New" w:cs="Courier New" w:eastAsia="Courier New" w:hAnsi="Courier New"/>
          <w:sz w:val="18"/>
          <w:szCs w:val="18"/>
        </w:rPr>
        <w:t xml:space="preserve">  -vf "signalstats=stat=tout+vrep+brng,metadata=mode=print:file=signal.log, \</w:t>
      </w:r>
    </w:p>
    <w:p>
      <w:pPr>
        <w:spacing w:after="0"/>
      </w:pPr>
      <w:r>
        <w:rPr>
          <w:rFonts w:ascii="Courier New" w:cs="Courier New" w:eastAsia="Courier New" w:hAnsi="Courier New"/>
          <w:sz w:val="18"/>
          <w:szCs w:val="18"/>
        </w:rPr>
        <w:t xml:space="preserve">       blackdetect=d=0.04:pix_th=0.10, \</w:t>
      </w:r>
    </w:p>
    <w:p>
      <w:pPr>
        <w:spacing w:after="0"/>
      </w:pPr>
      <w:r>
        <w:rPr>
          <w:rFonts w:ascii="Courier New" w:cs="Courier New" w:eastAsia="Courier New" w:hAnsi="Courier New"/>
          <w:sz w:val="18"/>
          <w:szCs w:val="18"/>
        </w:rPr>
        <w:t xml:space="preserve">       freezedetect=n=0.001:d=0.08, \</w:t>
      </w:r>
    </w:p>
    <w:p>
      <w:pPr>
        <w:spacing w:after="0"/>
      </w:pPr>
      <w:r>
        <w:rPr>
          <w:rFonts w:ascii="Courier New" w:cs="Courier New" w:eastAsia="Courier New" w:hAnsi="Courier New"/>
          <w:sz w:val="18"/>
          <w:szCs w:val="18"/>
        </w:rPr>
        <w:t xml:space="preserve">       cropdetect=round=2, \</w:t>
      </w:r>
    </w:p>
    <w:p>
      <w:pPr>
        <w:spacing w:after="0"/>
      </w:pPr>
      <w:r>
        <w:t xml:space="preserve">       scdet=threshold=0.4, \</w:t>
      </w:r>
    </w:p>
    <w:p>
      <w:pPr>
        <w:spacing w:after="0"/>
      </w:pPr>
      <w:r>
        <w:t xml:space="preserve">       idet" \</w:t>
      </w:r>
    </w:p>
    <w:p>
      <w:pPr>
        <w:spacing w:after="0"/>
      </w:pPr>
      <w:r>
        <w:rPr>
          <w:rFonts w:ascii="Courier New" w:cs="Courier New" w:eastAsia="Courier New" w:hAnsi="Courier New"/>
          <w:sz w:val="18"/>
          <w:szCs w:val="18"/>
        </w:rPr>
        <w:t xml:space="preserve">  -af "ebur128=metadata=1,silencedetect=noise=-50dB:d=0.5" \</w:t>
      </w:r>
    </w:p>
    <w:p>
      <w:pPr>
        <w:spacing w:after="0"/>
      </w:pPr>
      <w:r>
        <w:rPr>
          <w:rFonts w:ascii="Courier New" w:cs="Courier New" w:eastAsia="Courier New" w:hAnsi="Courier New"/>
          <w:sz w:val="18"/>
          <w:szCs w:val="18"/>
        </w:rPr>
        <w:t xml:space="preserve">  -f null -</w:t>
      </w:r>
    </w:p>
    <w:p>
      <w:pPr>
        <w:spacing w:after="120"/>
      </w:pPr>
      <w:r>
        <w:t xml:space="preserve">The output is captured from stderr (FFmpeg writes filter diagnostics there) and parsed by a Python script into structured JSON. The -f null - output means no file is written; the command is analysis-only.</w:t>
      </w:r>
    </w:p>
    <w:p>
      <w:pPr>
        <w:pStyle w:val="Heading2"/>
      </w:pPr>
      <w:r>
        <w:t xml:space="preserve">3.3 QC Report Structure</w:t>
      </w:r>
    </w:p>
    <w:p>
      <w:pPr>
        <w:spacing w:after="120"/>
      </w:pPr>
      <w:r>
        <w:t xml:space="preserve">Each clip produces a JSON object with the following structure: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"filename": "clip_001.mp4",</w:t>
      </w:r>
    </w:p>
    <w:p>
      <w:pPr>
        <w:spacing w:after="0"/>
      </w:pPr>
      <w:r>
        <w:rPr>
          <w:rFonts w:ascii="Courier New" w:cs="Courier New" w:eastAsia="Courier New" w:hAnsi="Courier New"/>
          <w:sz w:val="18"/>
          <w:szCs w:val="18"/>
        </w:rPr>
        <w:t xml:space="preserve">  "duration": 4.5,</w:t>
      </w:r>
    </w:p>
    <w:p>
      <w:pPr>
        <w:spacing w:after="0"/>
      </w:pPr>
      <w:r>
        <w:rPr>
          <w:rFonts w:ascii="Courier New" w:cs="Courier New" w:eastAsia="Courier New" w:hAnsi="Courier New"/>
          <w:sz w:val="18"/>
          <w:szCs w:val="18"/>
        </w:rPr>
        <w:t xml:space="preserve">  "resolution": "1920x1080",</w:t>
      </w:r>
    </w:p>
    <w:p>
      <w:pPr>
        <w:spacing w:after="0"/>
      </w:pPr>
      <w:r>
        <w:rPr>
          <w:rFonts w:ascii="Courier New" w:cs="Courier New" w:eastAsia="Courier New" w:hAnsi="Courier New"/>
          <w:sz w:val="18"/>
          <w:szCs w:val="18"/>
        </w:rPr>
        <w:t xml:space="preserve">  "frame_rate": 24.0,</w:t>
      </w:r>
    </w:p>
    <w:p>
      <w:pPr>
        <w:spacing w:after="0"/>
      </w:pPr>
      <w:r>
        <w:rPr>
          <w:rFonts w:ascii="Courier New" w:cs="Courier New" w:eastAsia="Courier New" w:hAnsi="Courier New"/>
          <w:sz w:val="18"/>
          <w:szCs w:val="18"/>
        </w:rPr>
        <w:t xml:space="preserve">  "codec": "h264",</w:t>
      </w:r>
    </w:p>
    <w:p>
      <w:pPr>
        <w:spacing w:after="0"/>
      </w:pPr>
      <w:r>
        <w:rPr>
          <w:rFonts w:ascii="Courier New" w:cs="Courier New" w:eastAsia="Courier New" w:hAnsi="Courier New"/>
          <w:sz w:val="18"/>
          <w:szCs w:val="18"/>
        </w:rPr>
        <w:t xml:space="preserve">  "bit_depth": 8,</w:t>
      </w:r>
    </w:p>
    <w:p>
      <w:pPr>
        <w:spacing w:after="0"/>
      </w:pPr>
      <w:r>
        <w:rPr>
          <w:rFonts w:ascii="Courier New" w:cs="Courier New" w:eastAsia="Courier New" w:hAnsi="Courier New"/>
          <w:sz w:val="18"/>
          <w:szCs w:val="18"/>
        </w:rPr>
        <w:t xml:space="preserve">  "colour_space": "bt709",</w:t>
      </w:r>
    </w:p>
    <w:p>
      <w:pPr>
        <w:spacing w:after="0"/>
      </w:pPr>
      <w:r>
        <w:rPr>
          <w:rFonts w:ascii="Courier New" w:cs="Courier New" w:eastAsia="Courier New" w:hAnsi="Courier New"/>
          <w:sz w:val="18"/>
          <w:szCs w:val="18"/>
        </w:rPr>
        <w:t xml:space="preserve">  "overall_status": "FAIL",</w:t>
      </w:r>
    </w:p>
    <w:p>
      <w:pPr>
        <w:spacing w:after="0"/>
      </w:pPr>
      <w:r>
        <w:rPr>
          <w:rFonts w:ascii="Courier New" w:cs="Courier New" w:eastAsia="Courier New" w:hAnsi="Courier New"/>
          <w:sz w:val="18"/>
          <w:szCs w:val="18"/>
        </w:rPr>
        <w:t xml:space="preserve">  "checks": {</w:t>
      </w:r>
    </w:p>
    <w:p>
      <w:pPr>
        <w:spacing w:after="0"/>
      </w:pPr>
      <w:r>
        <w:rPr>
          <w:rFonts w:ascii="Courier New" w:cs="Courier New" w:eastAsia="Courier New" w:hAnsi="Courier New"/>
          <w:sz w:val="18"/>
          <w:szCs w:val="18"/>
        </w:rPr>
        <w:t xml:space="preserve">    "broadcast_legality": {</w:t>
      </w:r>
    </w:p>
    <w:p>
      <w:pPr>
        <w:spacing w:after="0"/>
      </w:pPr>
      <w:r>
        <w:rPr>
          <w:rFonts w:ascii="Courier New" w:cs="Courier New" w:eastAsia="Courier New" w:hAnsi="Courier New"/>
          <w:sz w:val="18"/>
          <w:szCs w:val="18"/>
        </w:rPr>
        <w:t xml:space="preserve">      "status": "FAIL",</w:t>
      </w:r>
    </w:p>
    <w:p>
      <w:pPr>
        <w:spacing w:after="0"/>
      </w:pPr>
      <w:r>
        <w:rPr>
          <w:rFonts w:ascii="Courier New" w:cs="Courier New" w:eastAsia="Courier New" w:hAnsi="Courier New"/>
          <w:sz w:val="18"/>
          <w:szCs w:val="18"/>
        </w:rPr>
        <w:t xml:space="preserve">      "illegal_frame_count": 12,</w:t>
      </w:r>
    </w:p>
    <w:p>
      <w:pPr>
        <w:spacing w:after="0"/>
      </w:pPr>
      <w:r>
        <w:rPr>
          <w:rFonts w:ascii="Courier New" w:cs="Courier New" w:eastAsia="Courier New" w:hAnsi="Courier New"/>
          <w:sz w:val="18"/>
          <w:szCs w:val="18"/>
        </w:rPr>
        <w:t xml:space="preserve">      "worst_ymin": 4,</w:t>
      </w:r>
    </w:p>
    <w:p>
      <w:pPr>
        <w:spacing w:after="0"/>
      </w:pPr>
      <w:r>
        <w:rPr>
          <w:rFonts w:ascii="Courier New" w:cs="Courier New" w:eastAsia="Courier New" w:hAnsi="Courier New"/>
          <w:sz w:val="18"/>
          <w:szCs w:val="18"/>
        </w:rPr>
        <w:t xml:space="preserve">      "worst_ymax": 248,</w:t>
      </w:r>
    </w:p>
    <w:p>
      <w:pPr>
        <w:spacing w:after="0"/>
      </w:pPr>
      <w:r>
        <w:rPr>
          <w:rFonts w:ascii="Courier New" w:cs="Courier New" w:eastAsia="Courier New" w:hAnsi="Courier New"/>
          <w:sz w:val="18"/>
          <w:szCs w:val="18"/>
        </w:rPr>
        <w:t xml:space="preserve">      "timecodes": ["00:00:01;12", "00:00:02;03"]</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"black_frames": { "status": "PASS", ... },</w:t>
      </w:r>
    </w:p>
    <w:p>
      <w:pPr>
        <w:spacing w:after="0"/>
      </w:pPr>
      <w:r>
        <w:rPr>
          <w:rFonts w:ascii="Courier New" w:cs="Courier New" w:eastAsia="Courier New" w:hAnsi="Courier New"/>
          <w:sz w:val="18"/>
          <w:szCs w:val="18"/>
        </w:rPr>
        <w:t xml:space="preserve">    "frozen_frames": { "status": "WARN", ... },</w:t>
      </w:r>
    </w:p>
    <w:p>
      <w:pPr>
        <w:spacing w:after="0"/>
      </w:pPr>
      <w:r>
        <w:rPr>
          <w:rFonts w:ascii="Courier New" w:cs="Courier New" w:eastAsia="Courier New" w:hAnsi="Courier New"/>
          <w:sz w:val="18"/>
          <w:szCs w:val="18"/>
        </w:rPr>
        <w:t xml:space="preserve">    "audio_loudness": {</w:t>
      </w:r>
    </w:p>
    <w:p>
      <w:pPr>
        <w:spacing w:after="0"/>
      </w:pPr>
      <w:r>
        <w:rPr>
          <w:rFonts w:ascii="Courier New" w:cs="Courier New" w:eastAsia="Courier New" w:hAnsi="Courier New"/>
          <w:sz w:val="18"/>
          <w:szCs w:val="18"/>
        </w:rPr>
        <w:t xml:space="preserve">      "status": "FAIL",</w:t>
      </w:r>
    </w:p>
    <w:p>
      <w:pPr>
        <w:spacing w:after="0"/>
      </w:pPr>
      <w:r>
        <w:rPr>
          <w:rFonts w:ascii="Courier New" w:cs="Courier New" w:eastAsia="Courier New" w:hAnsi="Courier New"/>
          <w:sz w:val="18"/>
          <w:szCs w:val="18"/>
        </w:rPr>
        <w:t xml:space="preserve">      "integrated_lufs": -18.2,</w:t>
      </w:r>
    </w:p>
    <w:p>
      <w:pPr>
        <w:spacing w:after="0"/>
      </w:pPr>
      <w:r>
        <w:rPr>
          <w:rFonts w:ascii="Courier New" w:cs="Courier New" w:eastAsia="Courier New" w:hAnsi="Courier New"/>
          <w:sz w:val="18"/>
          <w:szCs w:val="18"/>
        </w:rPr>
        <w:t xml:space="preserve">      "true_peak_dbtp": 0.3,</w:t>
      </w:r>
    </w:p>
    <w:p>
      <w:pPr>
        <w:spacing w:after="0"/>
      </w:pPr>
      <w:r>
        <w:rPr>
          <w:rFonts w:ascii="Courier New" w:cs="Courier New" w:eastAsia="Courier New" w:hAnsi="Courier New"/>
          <w:sz w:val="18"/>
          <w:szCs w:val="18"/>
        </w:rPr>
        <w:t xml:space="preserve">      "target_lufs": -23.0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"correctable": ["broadcast_legality", "audio_loudness"],</w:t>
      </w:r>
    </w:p>
    <w:p>
      <w:pPr>
        <w:spacing w:after="0"/>
      </w:pPr>
      <w:r>
        <w:rPr>
          <w:rFonts w:ascii="Courier New" w:cs="Courier New" w:eastAsia="Courier New" w:hAnsi="Courier New"/>
          <w:sz w:val="18"/>
          <w:szCs w:val="18"/>
        </w:rPr>
        <w:t xml:space="preserve">  "requires_manual_review": ["frozen_frames"]</w:t>
      </w:r>
    </w:p>
    <w:p>
      <w:pPr>
        <w:spacing w:after="0"/>
      </w:pPr>
      <w:r>
        <w:rPr>
          <w:rFonts w:ascii="Courier New" w:cs="Courier New" w:eastAsia="Courier New" w:hAnsi="Courier New"/>
          <w:sz w:val="18"/>
          <w:szCs w:val="18"/>
        </w:rPr>
        <w:t xml:space="preserve">}</w:t>
      </w:r>
    </w:p>
    <w:p>
      <w:pPr>
        <w:spacing w:after="120"/>
      </w:pPr>
      <w:r>
        <w:t xml:space="preserve">The HTML report renders this data as a colour-coded dashboard: green for PASS, amber for WARN (technically acceptable but flagged for review), red for FAIL. Each failed check includes a timecode list and, where applicable, extracted thumbnail frames of the problem areas are saved alongside the report for quick visual review.</w:t>
      </w:r>
    </w:p>
    <w:p>
      <w:r>
        <w:br w:type="page"/>
      </w:r>
    </w:p>
    <w:p>
      <w:pPr>
        <w:pStyle w:val="Heading1"/>
      </w:pPr>
      <w:r>
        <w:t xml:space="preserve">4. Automated Correction Engine</w:t>
      </w:r>
    </w:p>
    <w:p>
      <w:pPr>
        <w:spacing w:after="120"/>
      </w:pPr>
      <w:r>
        <w:t xml:space="preserve">When auto_correct is enabled in the configuration, the pipeline will attempt to fix issues that FFmpeg can resolve without human intervention. Corrections are applied in a single FFmpeg pass where possible, and the correction log records exactly what was changed, frame by frame, so the results can be audited.</w:t>
      </w:r>
    </w:p>
    <w:p>
      <w:pPr>
        <w:pStyle w:val="Heading2"/>
      </w:pPr>
      <w:r>
        <w:t xml:space="preserve">4.1 Correctable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FFmpeg Solution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Broadcast-illegal luma/chroma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limiter filter clamps values to 16-235 (Y) / 16-240 (UV)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standard broadcast practice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loudness non-compliance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loudnorm filter, two-pass (analyse then correct) to EBU R128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deterministic, industry standard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Interlacing artefacts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bwdif or yadif deinterlacing filter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mature, well-tested filters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Inconsistent letterboxing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 pad to standardise framing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verify aspect ratio is intentional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rate non-compliance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fps filter or setpts for rate conversion to target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may affect motion cadence</w:t>
            </w:r>
          </w:p>
        </w:tc>
      </w:tr>
    </w:tbl>
    <w:p>
      <w:pPr>
        <w:spacing w:before="200" w:after="200"/>
      </w:pPr>
    </w:p>
    <w:p>
      <w:pPr>
        <w:pStyle w:val="Heading2"/>
      </w:pPr>
      <w:r>
        <w:t>4.2 Correction Command Structure</w:t>
      </w:r>
    </w:p>
    <w:p>
      <w:pPr>
        <w:spacing w:after="120"/>
      </w:pPr>
      <w:r>
        <w:t>Corrections are applied as a single FFmpeg command with a chained filtergraph. The order of operations matters: colour clamping happens first (to prevent downstream filters operating on illegal values), then spatial corrections, then temporal corrections, then audio corrections. The correction command is dynamically constructed based on QC results: only filters relevant to detected issues are included. For example, the bwdif deinterlacing filter is only applied when the idet analysis reports interlaced frames. Applying deinterlacing to progressive content wastes processing time and risks subtle quality degradation.</w:t>
      </w:r>
    </w:p>
    <w:p>
      <w:pPr>
        <w:spacing w:after="0"/>
      </w:pPr>
      <w:r>
        <w:rPr>
          <w:rFonts w:ascii="Courier New" w:cs="Courier New" w:eastAsia="Courier New" w:hAnsi="Courier New"/>
          <w:sz w:val="18"/>
          <w:szCs w:val="18"/>
        </w:rPr>
        <w:t xml:space="preserve">ffmpeg -i input.mp4 \</w:t>
      </w:r>
    </w:p>
    <w:p>
      <w:pPr>
        <w:spacing w:after="0"/>
      </w:pPr>
      <w:r>
        <w:rPr>
          <w:rFonts w:ascii="Courier New" w:cs="Courier New" w:eastAsia="Courier New" w:hAnsi="Courier New"/>
          <w:sz w:val="18"/>
          <w:szCs w:val="18"/>
        </w:rPr>
        <w:t xml:space="preserve">  -vf "limiter=min=16:max=235:planes=1, \</w:t>
      </w:r>
    </w:p>
    <w:p>
      <w:pPr>
        <w:spacing w:after="0"/>
      </w:pPr>
      <w:r>
        <w:t xml:space="preserve">        bwdif=mode=send_frame:parity=auto, \    # only if idet detected interlacing</w:t>
      </w:r>
    </w:p>
    <w:p>
      <w:pPr>
        <w:spacing w:after="0"/>
      </w:pPr>
    </w:p>
    <w:p>
      <w:pPr>
        <w:spacing w:after="0"/>
      </w:pPr>
      <w:r>
        <w:rPr>
          <w:rFonts w:ascii="Courier New" w:cs="Courier New" w:eastAsia="Courier New" w:hAnsi="Courier New"/>
          <w:sz w:val="18"/>
          <w:szCs w:val="18"/>
        </w:rPr>
        <w:t xml:space="preserve">       fps=25" \</w:t>
      </w:r>
    </w:p>
    <w:p>
      <w:pPr>
        <w:spacing w:after="0"/>
      </w:pPr>
      <w:r>
        <w:rPr>
          <w:rFonts w:ascii="Courier New" w:cs="Courier New" w:eastAsia="Courier New" w:hAnsi="Courier New"/>
          <w:sz w:val="18"/>
          <w:szCs w:val="18"/>
        </w:rPr>
        <w:t xml:space="preserve">  -af "loudnorm=I=-23:LRA=7:TP=-1:print_format=json" \</w:t>
      </w:r>
    </w:p>
    <w:p>
      <w:pPr>
        <w:spacing w:after="0"/>
      </w:pPr>
      <w:r>
        <w:rPr>
          <w:rFonts w:ascii="Courier New" w:cs="Courier New" w:eastAsia="Courier New" w:hAnsi="Courier New"/>
          <w:sz w:val="18"/>
          <w:szCs w:val="18"/>
        </w:rPr>
        <w:t xml:space="preserve">  -c:v prores_ks -profile:v 3 -pix_fmt yuv422p10le \</w:t>
      </w:r>
    </w:p>
    <w:p>
      <w:pPr>
        <w:spacing w:after="0"/>
      </w:pPr>
      <w:r>
        <w:rPr>
          <w:rFonts w:ascii="Courier New" w:cs="Courier New" w:eastAsia="Courier New" w:hAnsi="Courier New"/>
          <w:sz w:val="18"/>
          <w:szCs w:val="18"/>
        </w:rPr>
        <w:t xml:space="preserve">  -c:a pcm_s24le \</w:t>
      </w:r>
    </w:p>
    <w:p>
      <w:pPr>
        <w:spacing w:after="0"/>
      </w:pPr>
      <w:r>
        <w:rPr>
          <w:rFonts w:ascii="Courier New" w:cs="Courier New" w:eastAsia="Courier New" w:hAnsi="Courier New"/>
          <w:sz w:val="18"/>
          <w:szCs w:val="18"/>
        </w:rPr>
        <w:t xml:space="preserve">  output_corrected.mov</w:t>
      </w:r>
    </w:p>
    <w:p>
      <w:pPr>
        <w:spacing w:after="0"/>
      </w:pPr>
      <w:r>
        <w:rPr>
          <w:rFonts w:ascii="Courier New" w:cs="Courier New" w:eastAsia="Courier New" w:hAnsi="Courier New"/>
          <w:sz w:val="18"/>
          <w:szCs w:val="18"/>
        </w:rPr>
        <w:t xml:space="preserve">Optimisation: When the output tier is "standard", the correction and log conversion stages can be merged into a single FFmpeg command — applying the limiter, loudnorm, and LUT in one pass. This eliminates an unnecessary decode/encode cycle and approximately halves the processing time for standard-tier output. The pipeline should detect this case and construct a combined filtergraph automatically. For the premium tier, correction and log conversion remain separate stages since Topaz processing intervenes.</w:t>
      </w:r>
    </w:p>
    <w:p>
      <w:pPr>
        <w:spacing w:after="120"/>
      </w:pPr>
      <w:r>
        <w:t xml:space="preserve">Note the output is already in 10-bit ProRes 422 HQ at this stage. This is deliberate: we want to move out of compressed 8-bit as early as possible in the pipeline to preserve maximum quality for the log conversion stages that follow.</w:t>
      </w:r>
    </w:p>
    <w:p>
      <w:pPr>
        <w:pStyle w:val="Heading2"/>
      </w:pPr>
      <w:r>
        <w:t xml:space="preserve">4.3 Two-Pass Audio Loudness Correction</w:t>
      </w:r>
    </w:p>
    <w:p>
      <w:pPr>
        <w:spacing w:after="120"/>
      </w:pPr>
      <w:r>
        <w:t xml:space="preserve">The loudnorm filter requires two passes for accurate results. In pass 1, it analyses the audio and outputs measured loudness values as JSON. In pass 2, those measured values are fed back as parameters for the correction. The pipeline handles this automatically:</w:t>
      </w:r>
    </w:p>
    <w:p>
      <w:pPr>
        <w:pStyle w:val="ListParagraph"/>
        <w:numPr>
          <w:ilvl w:val="0"/>
          <w:numId w:val="3"/>
        </w:numPr>
        <w:spacing w:after="60"/>
      </w:pPr>
      <w:r>
        <w:t xml:space="preserve">Pass 1: Run loudnorm with print_format=json, capture output. No file is written.</w:t>
      </w:r>
    </w:p>
    <w:p>
      <w:pPr>
        <w:pStyle w:val="ListParagraph"/>
        <w:numPr>
          <w:ilvl w:val="0"/>
          <w:numId w:val="3"/>
        </w:numPr>
        <w:spacing w:after="60"/>
      </w:pPr>
      <w:r>
        <w:t xml:space="preserve">Pass 2: Parse the JSON output for measured_I, measured_LRA, measured_TP, and measured_thresh. Feed these as input parameters to loudnorm in the correction command.</w:t>
      </w:r>
    </w:p>
    <w:p>
      <w:pPr>
        <w:spacing w:after="120"/>
      </w:pPr>
      <w:r>
        <w:t xml:space="preserve">This two-pass approach ensures the loudness normalisation is accurate rather than approximated, which is critical for broadcast compliance.</w:t>
      </w:r>
    </w:p>
    <w:p>
      <w:pPr>
        <w:pStyle w:val="Heading2"/>
      </w:pPr>
      <w:r>
        <w:t xml:space="preserve">4.4 Non-Correctable Issues</w:t>
      </w:r>
    </w:p>
    <w:p>
      <w:pPr>
        <w:spacing w:after="120"/>
      </w:pPr>
      <w:r>
        <w:t xml:space="preserve">The following issues are detected but not automatically corrected. They are flagged in the report for human review:</w:t>
      </w:r>
    </w:p>
    <w:p>
      <w:pPr>
        <w:pStyle w:val="ListParagraph"/>
        <w:numPr>
          <w:ilvl w:val="0"/>
          <w:numId w:val="4"/>
        </w:numPr>
        <w:spacing w:after="60"/>
      </w:pPr>
      <w:r>
        <w:t xml:space="preserve">Frozen frames: Detected, but gap-filling via interpolation (minterpolate) produces unreliable results. Flagged with timecodes and thumbnail extracts.</w:t>
      </w:r>
    </w:p>
    <w:p>
      <w:pPr>
        <w:pStyle w:val="ListParagraph"/>
        <w:numPr>
          <w:ilvl w:val="0"/>
          <w:numId w:val="4"/>
        </w:numPr>
        <w:spacing w:after="60"/>
      </w:pPr>
      <w:r>
        <w:t xml:space="preserve">AI generation artefacts: Warping, morphing, temporal wobble, object hallucination. These are baked into the pixels and cannot be corrected by any filter.</w:t>
      </w:r>
    </w:p>
    <w:p>
      <w:pPr>
        <w:pStyle w:val="ListParagraph"/>
        <w:numPr>
          <w:ilvl w:val="0"/>
          <w:numId w:val="4"/>
        </w:numPr>
        <w:spacing w:after="60"/>
      </w:pPr>
      <w:r>
        <w:t xml:space="preserve">Semantic/continuity errors: Wrong subject, missing elements, logical inconsistencies. Requires human judgement.</w:t>
      </w:r>
    </w:p>
    <w:p>
      <w:pPr>
        <w:pStyle w:val="ListParagraph"/>
        <w:numPr>
          <w:ilvl w:val="0"/>
          <w:numId w:val="4"/>
        </w:numPr>
        <w:spacing w:after="60"/>
      </w:pPr>
      <w:r>
        <w:t xml:space="preserve">Flash frames (isolated): Detected via scene score analysis, but automated removal via trim + concat risks deleting intentional cuts. Flagged with timecodes for manual review and removal.</w:t>
      </w:r>
    </w:p>
    <w:p>
      <w:pPr>
        <w:pStyle w:val="ListParagraph"/>
        <w:numPr>
          <w:ilvl w:val="0"/>
          <w:numId w:val="4"/>
        </w:numPr>
        <w:spacing w:after="60"/>
      </w:pPr>
      <w:r>
        <w:t xml:space="preserve">Severe compression artefacts: Banding, macroblocking, mosquito noise from source compression. Denoising can help but cannot recover lost detail.</w:t>
      </w:r>
    </w:p>
    <w:p>
      <w:r>
        <w:br w:type="page"/>
      </w:r>
    </w:p>
    <w:p>
      <w:pPr>
        <w:pStyle w:val="Heading1"/>
      </w:pPr>
      <w:r>
        <w:t xml:space="preserve">5. Standard Log Conversion (FFmpeg)</w:t>
      </w:r>
    </w:p>
    <w:p>
      <w:pPr>
        <w:pStyle w:val="Heading2"/>
      </w:pPr>
      <w:r>
        <w:t xml:space="preserve">5.1 What This Does</w:t>
      </w:r>
    </w:p>
    <w:p>
      <w:pPr>
        <w:spacing w:after="120"/>
      </w:pPr>
      <w:r>
        <w:t xml:space="preserve">The standard tier takes the corrected (or uncorrected, if auto_correct is disabled) clip and applies a mathematical colourspace transformation via a .cube LUT file. This reshapes the Rec.709 tone curve into a log-like profile: shadows are lifted, highlights are compressed, saturation is reduced, and the overall image appears flat and desaturated.</w:t>
      </w:r>
    </w:p>
    <w:p>
      <w:pPr>
        <w:spacing w:after="120"/>
      </w:pPr>
      <w:r>
        <w:t xml:space="preserve">This is not true log. The dynamic range of the original 8-bit source has not been expanded. Think of it as pouring the same amount of water into a differently shaped glass: the volume is identical, but it is distributed differently. An editor working in a log pipeline can apply their standard show LUT and get a usable result. A colourist can make minor grade adjustments without the clip immediately falling apart. But aggressive grading will reveal the 8-bit origin: banding will appear, shadows will crush, and highlights will clip.</w:t>
      </w:r>
    </w:p>
    <w:p>
      <w:pPr>
        <w:pStyle w:val="Heading2"/>
      </w:pPr>
      <w:r>
        <w:t xml:space="preserve">5.2 LUT Selection</w:t>
      </w:r>
    </w:p>
    <w:p>
      <w:pPr>
        <w:spacing w:after="120"/>
      </w:pPr>
      <w:r>
        <w:t xml:space="preserve">The recommended LUT for this conversion is the "Generic Rec.709 to LOG" cube file from the IWLTBAP free conversion pack. This is a well-tested, widely-used conversion that produces a result comparable to a generic camera log profile. It is not camera-specific (it does not emulate S-Log3, LogC, or V-Log), which is appropriate since AI footage has no camera origin.</w:t>
      </w:r>
    </w:p>
    <w:p>
      <w:pPr>
        <w:spacing w:after="120"/>
      </w:pPr>
      <w:r>
        <w:t xml:space="preserve">Alternative approach: a custom LUT can be created in DaVinci Resolve or Photoshop/GIMP using FFmpeg’s Hald CLUT system. FFmpeg generates a reference identity image, you apply your desired colour transformation to it in any image editor, and then FFmpeg applies that transformation to video. This allows fine-tuning the pseudo-log curve to taste.</w:t>
      </w:r>
    </w:p>
    <w:p>
      <w:pPr>
        <w:pStyle w:val="Heading2"/>
      </w:pPr>
      <w:r>
        <w:t xml:space="preserve">5.3 Conversion Command</w:t>
      </w:r>
    </w:p>
    <w:p>
      <w:pPr>
        <w:spacing w:after="0"/>
      </w:pPr>
      <w:r>
        <w:rPr>
          <w:rFonts w:ascii="Courier New" w:cs="Courier New" w:eastAsia="Courier New" w:hAnsi="Courier New"/>
          <w:sz w:val="18"/>
          <w:szCs w:val="18"/>
        </w:rPr>
        <w:t xml:space="preserve">ffmpeg -i corrected_input.mov \</w:t>
      </w:r>
    </w:p>
    <w:p>
      <w:pPr>
        <w:spacing w:after="0"/>
      </w:pPr>
      <w:r>
        <w:rPr>
          <w:rFonts w:ascii="Courier New" w:cs="Courier New" w:eastAsia="Courier New" w:hAnsi="Courier New"/>
          <w:sz w:val="18"/>
          <w:szCs w:val="18"/>
        </w:rPr>
        <w:t xml:space="preserve">  -vf "lut3d=config/luts/rec709_to_log.cube" \</w:t>
      </w:r>
    </w:p>
    <w:p>
      <w:pPr>
        <w:spacing w:after="0"/>
      </w:pPr>
      <w:r>
        <w:rPr>
          <w:rFonts w:ascii="Courier New" w:cs="Courier New" w:eastAsia="Courier New" w:hAnsi="Courier New"/>
          <w:sz w:val="18"/>
          <w:szCs w:val="18"/>
        </w:rPr>
        <w:t xml:space="preserve">  -c:v prores_ks -profile:v 3 \</w:t>
      </w:r>
    </w:p>
    <w:p>
      <w:pPr>
        <w:spacing w:after="0"/>
      </w:pPr>
      <w:r>
        <w:rPr>
          <w:rFonts w:ascii="Courier New" w:cs="Courier New" w:eastAsia="Courier New" w:hAnsi="Courier New"/>
          <w:sz w:val="18"/>
          <w:szCs w:val="18"/>
        </w:rPr>
        <w:t xml:space="preserve">  -pix_fmt yuv422p10le \</w:t>
      </w:r>
    </w:p>
    <w:p>
      <w:pPr>
        <w:spacing w:after="0"/>
      </w:pPr>
      <w:r>
        <w:rPr>
          <w:rFonts w:ascii="Courier New" w:cs="Courier New" w:eastAsia="Courier New" w:hAnsi="Courier New"/>
          <w:sz w:val="18"/>
          <w:szCs w:val="18"/>
        </w:rPr>
        <w:t xml:space="preserve">  -color_primaries bt709 \</w:t>
      </w:r>
    </w:p>
    <w:p>
      <w:pPr>
        <w:spacing w:after="0"/>
      </w:pPr>
      <w:r>
        <w:rPr>
          <w:rFonts w:ascii="Courier New" w:cs="Courier New" w:eastAsia="Courier New" w:hAnsi="Courier New"/>
          <w:sz w:val="18"/>
          <w:szCs w:val="18"/>
        </w:rPr>
        <w:t xml:space="preserve">  -color_trc bt709 \</w:t>
      </w:r>
    </w:p>
    <w:p>
      <w:pPr>
        <w:spacing w:after="0"/>
      </w:pPr>
      <w:r>
        <w:rPr>
          <w:rFonts w:ascii="Courier New" w:cs="Courier New" w:eastAsia="Courier New" w:hAnsi="Courier New"/>
          <w:sz w:val="18"/>
          <w:szCs w:val="18"/>
        </w:rPr>
        <w:t xml:space="preserve">  -colorspace bt709 \</w:t>
      </w:r>
    </w:p>
    <w:p>
      <w:pPr>
        <w:spacing w:after="0"/>
      </w:pPr>
      <w:r>
        <w:rPr>
          <w:rFonts w:ascii="Courier New" w:cs="Courier New" w:eastAsia="Courier New" w:hAnsi="Courier New"/>
          <w:sz w:val="18"/>
          <w:szCs w:val="18"/>
        </w:rPr>
        <w:t xml:space="preserve">  -color_range tv \</w:t>
      </w:r>
    </w:p>
    <w:p>
      <w:pPr>
        <w:spacing w:after="0"/>
      </w:pPr>
      <w:r>
        <w:rPr>
          <w:rFonts w:ascii="Courier New" w:cs="Courier New" w:eastAsia="Courier New" w:hAnsi="Courier New"/>
          <w:sz w:val="18"/>
          <w:szCs w:val="18"/>
        </w:rPr>
        <w:t xml:space="preserve">  -c:a copy \</w:t>
      </w:r>
    </w:p>
    <w:p>
      <w:pPr>
        <w:spacing w:after="0"/>
      </w:pPr>
      <w:r>
        <w:rPr>
          <w:rFonts w:ascii="Courier New" w:cs="Courier New" w:eastAsia="Courier New" w:hAnsi="Courier New"/>
          <w:sz w:val="18"/>
          <w:szCs w:val="18"/>
        </w:rPr>
        <w:t xml:space="preserve">  output/standard/{project}/{batch}/{filename}_log.mov</w:t>
      </w:r>
    </w:p>
    <w:p>
      <w:pPr>
        <w:pStyle w:val="Heading2"/>
      </w:pPr>
      <w:r>
        <w:t xml:space="preserve">5.4 Metadata Tagging</w:t>
      </w:r>
    </w:p>
    <w:p>
      <w:pPr>
        <w:pStyle w:val="Heading2"/>
      </w:pPr>
      <w:r>
        <w:t xml:space="preserve">Note: After applying a Rec.709-to-log LUT, the transfer function is no longer true BT.709 gamma — it has been reshaped into a log curve. However, there is no standard colour_trc tag for "generic log" in container metadata. Tagging as bt709 is a pragmatic compromise. Downstream NLEs should be configured to treat this footage as log via project/timeline colour settings, not by relying on container metadata for gamma interpretation. The same applies to the premium tier output (section 6.3.1).</w:t>
      </w:r>
    </w:p>
    <w:p>
      <w:pPr>
        <w:spacing w:after="120"/>
      </w:pPr>
      <w:r>
        <w:t xml:space="preserve">The colour metadata flags (-color_primaries, -color_trc, -colorspace, -color_range) are critical. Without them, downstream NLEs and players will guess the colour interpretation, often incorrectly. By explicitly tagging the output, we ensure that DaVinci Resolve, Premiere Pro, and Avid all interpret the footage consistently. Note that these flags do not perform any colour conversion; they are metadata-only and tell the player how to interpret the existing pixel values.</w:t>
      </w:r>
    </w:p>
    <w:p>
      <w:r>
        <w:br w:type="page"/>
      </w:r>
    </w:p>
    <w:p>
      <w:pPr>
        <w:pStyle w:val="Heading1"/>
      </w:pPr>
      <w:r>
        <w:t xml:space="preserve">6. Premium Log Conversion (Topaz + Resolve)</w:t>
      </w:r>
    </w:p>
    <w:p>
      <w:pPr>
        <w:pStyle w:val="Heading2"/>
      </w:pPr>
      <w:r>
        <w:t xml:space="preserve">6.1 Overview</w:t>
      </w:r>
    </w:p>
    <w:p>
      <w:pPr>
        <w:spacing w:after="120"/>
      </w:pPr>
      <w:r>
        <w:t xml:space="preserve">The premium tier is a three-step process that produces genuinely superior results compared to the standard tier. The key difference is that Topaz’s Hyperion AI model creates new tonal information through inverse tone mapping before the log conversion happens. This means the log output has real dynamic range headroom, not just mathematically redistributed 8-bit data.</w:t>
      </w:r>
    </w:p>
    <w:p>
      <w:pPr>
        <w:pStyle w:val="Heading2"/>
      </w:pPr>
      <w:r>
        <w:t xml:space="preserve">6.2 Step 1: Topaz Hyperion SDR-to-HDR (Manual)</w:t>
      </w:r>
    </w:p>
    <w:p>
      <w:pPr>
        <w:spacing w:after="120"/>
      </w:pPr>
      <w:r>
        <w:rPr>
          <w:b/>
          <w:bCs/>
        </w:rPr>
        <w:t xml:space="preserve">Status: </w:t>
      </w:r>
      <w:r>
        <w:t xml:space="preserve">Manual. No API available. Must be batch-queued by operator before overnight run.</w:t>
      </w:r>
    </w:p>
    <w:p>
      <w:pPr>
        <w:spacing w:after="120"/>
      </w:pPr>
      <w:r>
        <w:t xml:space="preserve">The operator loads corrected clips into Topaz Video AI, selects the Hyperion model, and configures the SDR-to-HDR conversion. Topaz performs inverse tone mapping: it analyses each frame using AI to intelligently expand brightness range, recover highlight detail, and deepen shadow information. The output is a 10-bit HDR10 file in BT.2020 colourspace.</w:t>
      </w:r>
    </w:p>
    <w:p>
      <w:pPr>
        <w:spacing w:after="120"/>
      </w:pPr>
      <w:r>
        <w:t xml:space="preserve">Recommended Topaz settings for AI-generated footage:</w:t>
      </w:r>
    </w:p>
    <w:p>
      <w:pPr>
        <w:pStyle w:val="ListParagraph"/>
        <w:numPr>
          <w:ilvl w:val="0"/>
          <w:numId w:val="5"/>
        </w:numPr>
        <w:spacing w:after="60"/>
      </w:pPr>
      <w:r>
        <w:t xml:space="preserve">Model: Hyperion (SDR to HDR)</w:t>
      </w:r>
    </w:p>
    <w:p>
      <w:pPr>
        <w:pStyle w:val="ListParagraph"/>
        <w:numPr>
          <w:ilvl w:val="0"/>
          <w:numId w:val="5"/>
        </w:numPr>
        <w:spacing w:after="60"/>
      </w:pPr>
      <w:r>
        <w:t xml:space="preserve">Approach: Subtle to moderate (AI footage has limited source data; aggressive settings cause blooming)</w:t>
      </w:r>
    </w:p>
    <w:p>
      <w:pPr>
        <w:pStyle w:val="ListParagraph"/>
        <w:numPr>
          <w:ilvl w:val="0"/>
          <w:numId w:val="5"/>
        </w:numPr>
        <w:spacing w:after="60"/>
      </w:pPr>
      <w:r>
        <w:t xml:space="preserve">Output format: ProRes 422 HQ or DNxHR HQX (both support 10-bit)</w:t>
      </w:r>
    </w:p>
    <w:p>
      <w:pPr>
        <w:pStyle w:val="ListParagraph"/>
        <w:numPr>
          <w:ilvl w:val="0"/>
          <w:numId w:val="5"/>
        </w:numPr>
        <w:spacing w:after="60"/>
      </w:pPr>
      <w:r>
        <w:t xml:space="preserve">Output colourspace: Rec.2020 / PQ (HDR10)</w:t>
      </w:r>
    </w:p>
    <w:p>
      <w:pPr>
        <w:pStyle w:val="ListParagraph"/>
        <w:numPr>
          <w:ilvl w:val="0"/>
          <w:numId w:val="5"/>
        </w:numPr>
        <w:spacing w:after="60"/>
      </w:pPr>
      <w:r>
        <w:t xml:space="preserve">Do not stack with upscaling models in the same pass; run HDR conversion on source-resolution footage first</w:t>
      </w:r>
    </w:p>
    <w:p>
      <w:pPr>
        <w:spacing w:after="120"/>
      </w:pPr>
      <w:r>
        <w:rPr>
          <w:b/>
          <w:bCs/>
        </w:rPr>
        <w:t xml:space="preserve">Critical: </w:t>
      </w:r>
      <w:r>
        <w:t xml:space="preserve">Topaz outputs must be saved to the staging/topaz_output/ directory. The pipeline automation watches this directory for new files.</w:t>
      </w:r>
    </w:p>
    <w:p>
      <w:pPr>
        <w:pStyle w:val="Heading2"/>
      </w:pPr>
      <w:r>
        <w:t xml:space="preserve">6.3 Step 2: DaVinci Resolve HDR-to-Log (Automated)</w:t>
      </w:r>
    </w:p>
    <w:p>
      <w:pPr>
        <w:spacing w:after="120"/>
      </w:pPr>
      <w:r>
        <w:t xml:space="preserve">Once Topaz has completed its batch, the pipeline detects new files in topaz_output/ and initiates the Resolve automation sequence. DaVinci Resolve Studio runs in headless mode (-nogui flag) on the same PC. A Python script communicates with Resolve via the official scripting API.</w:t>
      </w:r>
    </w:p>
    <w:p>
      <w:pPr>
        <w:pStyle w:val="Heading3"/>
      </w:pPr>
      <w:r>
        <w:t xml:space="preserve">6.3.1 Resolve Automation Sequence</w:t>
      </w:r>
    </w:p>
    <w:p>
      <w:pPr>
        <w:spacing w:after="120"/>
      </w:pPr>
      <w:r>
        <w:t xml:space="preserve">The Python script performs the following operations in order:</w:t>
      </w:r>
    </w:p>
    <w:p>
      <w:pPr>
        <w:spacing w:after="120"/>
      </w:pPr>
      <w:r>
        <w:t xml:space="preserve">Validate Topaz output: Before importing, run ffprobe on each file in topaz_output/ to verify BT.2020 colour primaries, PQ (ST.2084) transfer characteristics, 10-bit depth, and expected resolution. Reject and log any files with missing or unexpected colour metadata. This prevents Resolve from misinterpreting the HDR input, which would produce incorrect log output.</w:t>
      </w:r>
    </w:p>
    <w:p>
      <w:pPr>
        <w:pStyle w:val="ListParagraph"/>
        <w:numPr>
          <w:ilvl w:val="0"/>
          <w:numId w:val="6"/>
        </w:numPr>
        <w:spacing w:after="60"/>
      </w:pPr>
      <w:r>
        <w:t xml:space="preserve">Connect to running Resolve instance via DaVinciResolveScript module.</w:t>
      </w:r>
    </w:p>
    <w:p>
      <w:pPr>
        <w:pStyle w:val="ListParagraph"/>
        <w:numPr>
          <w:ilvl w:val="0"/>
          <w:numId w:val="6"/>
        </w:numPr>
        <w:spacing w:after="60"/>
      </w:pPr>
      <w:r>
        <w:t xml:space="preserve">Create a new project (or open existing) with the configured project name.</w:t>
      </w:r>
    </w:p>
    <w:p>
      <w:pPr>
        <w:pStyle w:val="ListParagraph"/>
        <w:numPr>
          <w:ilvl w:val="0"/>
          <w:numId w:val="6"/>
        </w:numPr>
        <w:spacing w:after="60"/>
      </w:pPr>
      <w:r>
        <w:t xml:space="preserve">Set project colour science settings: Timeline Colour Space = Rec.2020, Timeline Gamma = ST.2084 (PQ). This ensures Resolve correctly interprets the Topaz HDR output.</w:t>
      </w:r>
    </w:p>
    <w:p>
      <w:pPr>
        <w:pStyle w:val="ListParagraph"/>
        <w:numPr>
          <w:ilvl w:val="0"/>
          <w:numId w:val="6"/>
        </w:numPr>
        <w:spacing w:after="60"/>
      </w:pPr>
      <w:r>
        <w:t xml:space="preserve">Import all clips from topaz_output/ into the Media Pool.</w:t>
      </w:r>
    </w:p>
    <w:p>
      <w:pPr>
        <w:pStyle w:val="ListParagraph"/>
        <w:numPr>
          <w:ilvl w:val="0"/>
          <w:numId w:val="6"/>
        </w:numPr>
        <w:spacing w:after="60"/>
      </w:pPr>
      <w:r>
        <w:t xml:space="preserve">Create a new timeline and add all clips sequentially.</w:t>
      </w:r>
    </w:p>
    <w:p>
      <w:pPr>
        <w:pStyle w:val="ListParagraph"/>
        <w:numPr>
          <w:ilvl w:val="0"/>
          <w:numId w:val="6"/>
        </w:numPr>
        <w:spacing w:after="60"/>
      </w:pPr>
      <w:r>
        <w:t xml:space="preserve">For each timeline item: apply the HDR-to-log .cube LUT on node 1 using SetLUT(1, lut_path). This LUT performs the tone mapping from HDR/PQ to a log curve.</w:t>
      </w:r>
    </w:p>
    <w:p>
      <w:pPr>
        <w:pStyle w:val="ListParagraph"/>
        <w:numPr>
          <w:ilvl w:val="0"/>
          <w:numId w:val="6"/>
        </w:numPr>
        <w:spacing w:after="60"/>
      </w:pPr>
      <w:r>
        <w:t xml:space="preserve">Configure render settings: Format = QuickTime, Codec = ProRes 422 HQ, Resolution = match source, Colour Space Tag = Rec.709, Gamma Tag = Rec.709.</w:t>
      </w:r>
    </w:p>
    <w:p>
      <w:pPr>
        <w:pStyle w:val="ListParagraph"/>
        <w:numPr>
          <w:ilvl w:val="0"/>
          <w:numId w:val="6"/>
        </w:numPr>
        <w:spacing w:after="60"/>
      </w:pPr>
      <w:r>
        <w:t xml:space="preserve">Set render mode to Individual Clips (mode 0), set output directory to output/premium/{project}/{batch}/.</w:t>
      </w:r>
    </w:p>
    <w:p>
      <w:pPr>
        <w:pStyle w:val="ListParagraph"/>
        <w:numPr>
          <w:ilvl w:val="0"/>
          <w:numId w:val="6"/>
        </w:numPr>
        <w:spacing w:after="60"/>
      </w:pPr>
      <w:r>
        <w:t xml:space="preserve">Add all clips to the render queue and start rendering.</w:t>
      </w:r>
    </w:p>
    <w:p>
      <w:pPr>
        <w:pStyle w:val="ListParagraph"/>
        <w:numPr>
          <w:ilvl w:val="0"/>
          <w:numId w:val="6"/>
        </w:numPr>
        <w:spacing w:after="60"/>
      </w:pPr>
      <w:r>
        <w:t xml:space="preserve">Poll render progress until complete, then log results.</w:t>
      </w:r>
    </w:p>
    <w:p>
      <w:pPr>
        <w:pStyle w:val="Heading3"/>
      </w:pPr>
      <w:r>
        <w:t xml:space="preserve">6.3.2 Resolve Python Script Structure</w:t>
      </w:r>
    </w:p>
    <w:p>
      <w:pPr>
        <w:spacing w:after="120"/>
      </w:pPr>
      <w:r>
        <w:t xml:space="preserve">The script is structured as a class with methods for each pipeline stage. Key API calls used:</w:t>
      </w:r>
    </w:p>
    <w:p>
      <w:pPr>
        <w:spacing w:after="0"/>
      </w:pPr>
      <w:r>
        <w:rPr>
          <w:rFonts w:ascii="Courier New" w:cs="Courier New" w:eastAsia="Courier New" w:hAnsi="Courier New"/>
          <w:sz w:val="18"/>
          <w:szCs w:val="18"/>
        </w:rPr>
        <w:t xml:space="preserve">import DaVinciResolveScript as dvr_script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resolve = dvr_script.scriptapp("Resolve")</w:t>
      </w:r>
    </w:p>
    <w:p>
      <w:pPr>
        <w:spacing w:after="0"/>
      </w:pPr>
      <w:r>
        <w:rPr>
          <w:rFonts w:ascii="Courier New" w:cs="Courier New" w:eastAsia="Courier New" w:hAnsi="Courier New"/>
          <w:sz w:val="18"/>
          <w:szCs w:val="18"/>
        </w:rPr>
        <w:t xml:space="preserve">pm = resolve.GetProjectManager()</w:t>
      </w:r>
    </w:p>
    <w:p>
      <w:pPr>
        <w:spacing w:after="0"/>
      </w:pPr>
      <w:r>
        <w:rPr>
          <w:rFonts w:ascii="Courier New" w:cs="Courier New" w:eastAsia="Courier New" w:hAnsi="Courier New"/>
          <w:sz w:val="18"/>
          <w:szCs w:val="18"/>
        </w:rPr>
        <w:t xml:space="preserve">project = pm.CreateProject(project_name)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Set project settings</w:t>
      </w:r>
    </w:p>
    <w:p>
      <w:pPr>
        <w:spacing w:after="0"/>
      </w:pPr>
      <w:r>
        <w:rPr>
          <w:rFonts w:ascii="Courier New" w:cs="Courier New" w:eastAsia="Courier New" w:hAnsi="Courier New"/>
          <w:sz w:val="18"/>
          <w:szCs w:val="18"/>
        </w:rPr>
        <w:t xml:space="preserve">project.SetSetting("colorScienceMode", "davinciYRGBColorManagedv2")</w:t>
      </w:r>
    </w:p>
    <w:p>
      <w:pPr>
        <w:spacing w:after="0"/>
      </w:pPr>
      <w:r>
        <w:rPr>
          <w:rFonts w:ascii="Courier New" w:cs="Courier New" w:eastAsia="Courier New" w:hAnsi="Courier New"/>
          <w:sz w:val="18"/>
          <w:szCs w:val="18"/>
        </w:rPr>
        <w:t xml:space="preserve">project.SetSetting("colorSpaceTimeline", "Rec.2020")</w:t>
      </w:r>
    </w:p>
    <w:p>
      <w:pPr>
        <w:spacing w:after="0"/>
      </w:pPr>
      <w:r>
        <w:rPr>
          <w:rFonts w:ascii="Courier New" w:cs="Courier New" w:eastAsia="Courier New" w:hAnsi="Courier New"/>
          <w:sz w:val="18"/>
          <w:szCs w:val="18"/>
        </w:rPr>
        <w:t xml:space="preserve">project.SetSetting("colorSpaceTimelineGamma", "ST2084")</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Import media</w:t>
      </w:r>
    </w:p>
    <w:p>
      <w:pPr>
        <w:spacing w:after="0"/>
      </w:pPr>
      <w:r>
        <w:rPr>
          <w:rFonts w:ascii="Courier New" w:cs="Courier New" w:eastAsia="Courier New" w:hAnsi="Courier New"/>
          <w:sz w:val="18"/>
          <w:szCs w:val="18"/>
        </w:rPr>
        <w:t xml:space="preserve">ms = resolve.GetMediaStorage()</w:t>
      </w:r>
    </w:p>
    <w:p>
      <w:pPr>
        <w:spacing w:after="0"/>
      </w:pPr>
      <w:r>
        <w:rPr>
          <w:rFonts w:ascii="Courier New" w:cs="Courier New" w:eastAsia="Courier New" w:hAnsi="Courier New"/>
          <w:sz w:val="18"/>
          <w:szCs w:val="18"/>
        </w:rPr>
        <w:t xml:space="preserve">ms.AddItemListToMediaPool(file_list)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Apply LUT to each clip</w:t>
      </w:r>
    </w:p>
    <w:p>
      <w:pPr>
        <w:spacing w:after="0"/>
      </w:pPr>
      <w:r>
        <w:rPr>
          <w:rFonts w:ascii="Courier New" w:cs="Courier New" w:eastAsia="Courier New" w:hAnsi="Courier New"/>
          <w:sz w:val="18"/>
          <w:szCs w:val="18"/>
        </w:rPr>
        <w:t xml:space="preserve">timeline = project.GetCurrentTimeline()</w:t>
      </w:r>
    </w:p>
    <w:p>
      <w:pPr>
        <w:spacing w:after="0"/>
      </w:pPr>
      <w:r>
        <w:t>items = timeline.GetItemListInTrack("video", 1)</w:t>
      </w:r>
    </w:p>
    <w:p>
      <w:pPr>
        <w:spacing w:after="0"/>
      </w:pPr>
      <w:r>
        <w:t>for item in items:</w:t>
      </w:r>
    </w:p>
    <w:p>
      <w:pPr>
        <w:spacing w:after="0"/>
      </w:pPr>
      <w:r>
        <w:t xml:space="preserve">    item.SetLUT(1, "/path/to/hdr_to_log.cube")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Render</w:t>
      </w:r>
    </w:p>
    <w:p>
      <w:pPr>
        <w:spacing w:after="0"/>
      </w:pPr>
      <w:r>
        <w:rPr>
          <w:rFonts w:ascii="Courier New" w:cs="Courier New" w:eastAsia="Courier New" w:hAnsi="Courier New"/>
          <w:sz w:val="18"/>
          <w:szCs w:val="18"/>
        </w:rPr>
        <w:t xml:space="preserve">project.SetRenderSettings({...})</w:t>
      </w:r>
    </w:p>
    <w:p>
      <w:pPr>
        <w:spacing w:after="0"/>
      </w:pPr>
      <w:r>
        <w:rPr>
          <w:rFonts w:ascii="Courier New" w:cs="Courier New" w:eastAsia="Courier New" w:hAnsi="Courier New"/>
          <w:sz w:val="18"/>
          <w:szCs w:val="18"/>
        </w:rPr>
        <w:t xml:space="preserve">project.AddRenderJob()</w:t>
      </w:r>
    </w:p>
    <w:p>
      <w:pPr>
        <w:spacing w:after="0"/>
      </w:pPr>
      <w:r>
        <w:rPr>
          <w:rFonts w:ascii="Courier New" w:cs="Courier New" w:eastAsia="Courier New" w:hAnsi="Courier New"/>
          <w:sz w:val="18"/>
          <w:szCs w:val="18"/>
        </w:rPr>
        <w:t xml:space="preserve">project.StartRendering()</w:t>
      </w:r>
    </w:p>
    <w:p>
      <w:pPr>
        <w:pStyle w:val="Heading3"/>
      </w:pPr>
      <w:r>
        <w:t xml:space="preserve">6.3.3 Headless Resolve Configuration</w:t>
      </w:r>
    </w:p>
    <w:p>
      <w:pPr>
        <w:spacing w:after="120"/>
      </w:pPr>
      <w:r>
        <w:t xml:space="preserve">For overnight unattended operation, Resolve must be configured as follows:</w:t>
      </w:r>
    </w:p>
    <w:p>
      <w:pPr>
        <w:pStyle w:val="ListParagraph"/>
        <w:numPr>
          <w:ilvl w:val="0"/>
          <w:numId w:val="7"/>
        </w:numPr>
        <w:spacing w:after="60"/>
      </w:pPr>
      <w:r>
        <w:t xml:space="preserve">Launch with -nogui flag: the application runs without a visible interface but the scripting API remains fully functional.</w:t>
      </w:r>
    </w:p>
    <w:p>
      <w:pPr>
        <w:pStyle w:val="ListParagraph"/>
        <w:numPr>
          <w:ilvl w:val="0"/>
          <w:numId w:val="7"/>
        </w:numPr>
        <w:spacing w:after="60"/>
      </w:pPr>
      <w:r>
        <w:t xml:space="preserve">Resolve Preferences must have scripting access set to "Local" (not "Console only") to allow the Python script to connect from outside the application.</w:t>
      </w:r>
    </w:p>
    <w:p>
      <w:pPr>
        <w:pStyle w:val="ListParagraph"/>
        <w:numPr>
          <w:ilvl w:val="0"/>
          <w:numId w:val="7"/>
        </w:numPr>
        <w:spacing w:after="60"/>
      </w:pPr>
      <w:r>
        <w:t xml:space="preserve">The environment variables RESOLVE_SCRIPT_API and RESOLVE_SCRIPT_LIB must be correctly set for the Python interpreter to find the Resolve scripting module.</w:t>
      </w:r>
    </w:p>
    <w:p>
      <w:pPr>
        <w:pStyle w:val="ListParagraph"/>
        <w:numPr>
          <w:ilvl w:val="0"/>
          <w:numId w:val="7"/>
        </w:numPr>
        <w:spacing w:after="60"/>
      </w:pPr>
      <w:r>
        <w:t xml:space="preserve">DaVinci Resolve Studio (paid version) is required. The free version has limited API access that does not include SetLUT() and render queue automation.</w:t>
      </w:r>
    </w:p>
    <w:p>
      <w:pPr>
        <w:pStyle w:val="Heading2"/>
      </w:pPr>
      <w:r>
        <w:t xml:space="preserve">6.4 HDR-to-Log LUT Selection</w:t>
      </w:r>
    </w:p>
    <w:p>
      <w:pPr>
        <w:spacing w:after="120"/>
      </w:pPr>
      <w:r>
        <w:t xml:space="preserve">The LUT used in the Resolve stage is different from the standard tier LUT. It needs to handle the wider gamut and dynamic range of the HDR10 input. Options include:</w:t>
      </w:r>
    </w:p>
    <w:p>
      <w:pPr>
        <w:pStyle w:val="ListParagraph"/>
        <w:numPr>
          <w:ilvl w:val="0"/>
          <w:numId w:val="8"/>
        </w:numPr>
        <w:spacing w:after="60"/>
      </w:pPr>
      <w:r>
        <w:t xml:space="preserve">A custom LUT built in Resolve’s colour management: set input colour space to Rec.2020/PQ, output to a log profile (e.g. Arri LogC, or a custom log curve), and export as a 65-point .cube LUT.</w:t>
      </w:r>
    </w:p>
    <w:p>
      <w:pPr>
        <w:pStyle w:val="ListParagraph"/>
        <w:numPr>
          <w:ilvl w:val="0"/>
          <w:numId w:val="8"/>
        </w:numPr>
        <w:spacing w:after="60"/>
      </w:pPr>
      <w:r>
        <w:t xml:space="preserve">Use Resolve’s built-in colour space transform (CST) effect instead of a LUT. This can be applied via the API using the Fusion page scripting interface, though this is more complex.</w:t>
      </w:r>
    </w:p>
    <w:p>
      <w:pPr>
        <w:pStyle w:val="ListParagraph"/>
        <w:numPr>
          <w:ilvl w:val="0"/>
          <w:numId w:val="8"/>
        </w:numPr>
        <w:spacing w:after="60"/>
      </w:pPr>
      <w:r>
        <w:t xml:space="preserve">The IWLTBAP pack does not include an HDR-to-log LUT, so this must be created bespoke. The recommended approach is to create it once in Resolve’s GUI, validate it visually on test footage, export it, and then use it programmatically thereafter.</w:t>
      </w:r>
    </w:p>
    <w:p>
      <w:r>
        <w:br w:type="page"/>
      </w:r>
    </w:p>
    <w:p>
      <w:pPr>
        <w:pStyle w:val="Heading1"/>
      </w:pPr>
      <w:r>
        <w:t xml:space="preserve">7. Reporting System</w:t>
      </w:r>
    </w:p>
    <w:p>
      <w:pPr>
        <w:spacing w:after="120"/>
      </w:pPr>
      <w:r>
        <w:t xml:space="preserve">The pipeline generates comprehensive reports in both human-readable (HTML) and machine-readable (JSON) formats. Reports are generated per batch and cover all stages of processing.</w:t>
      </w:r>
    </w:p>
    <w:p>
      <w:pPr>
        <w:pStyle w:val="Heading2"/>
      </w:pPr>
      <w:r>
        <w:t xml:space="preserve">7.1 Report Contents</w:t>
      </w:r>
    </w:p>
    <w:p>
      <w:pPr>
        <w:pStyle w:val="ListParagraph"/>
        <w:numPr>
          <w:ilvl w:val="0"/>
          <w:numId w:val="9"/>
        </w:numPr>
        <w:spacing w:after="60"/>
      </w:pPr>
      <w:r>
        <w:t xml:space="preserve">Batch metadata: project name, batch ID, timestamp, operator, pipeline version, configuration snapshot.</w:t>
      </w:r>
    </w:p>
    <w:p>
      <w:pPr>
        <w:pStyle w:val="ListParagraph"/>
        <w:numPr>
          <w:ilvl w:val="0"/>
          <w:numId w:val="9"/>
        </w:numPr>
        <w:spacing w:after="60"/>
      </w:pPr>
      <w:r>
        <w:t xml:space="preserve">Per-clip QC summary: overall pass/fail, individual check results with severity, timecodes of flagged issues, thumbnail extracts of problem frames.</w:t>
      </w:r>
    </w:p>
    <w:p>
      <w:pPr>
        <w:pStyle w:val="ListParagraph"/>
        <w:numPr>
          <w:ilvl w:val="0"/>
          <w:numId w:val="9"/>
        </w:numPr>
        <w:spacing w:after="60"/>
      </w:pPr>
      <w:r>
        <w:t xml:space="preserve">Correction log: for each clip, a list of corrections applied, the FFmpeg filter parameters used, before/after measurements (e.g. loudness values pre and post normalisation).</w:t>
      </w:r>
    </w:p>
    <w:p>
      <w:pPr>
        <w:pStyle w:val="ListParagraph"/>
        <w:numPr>
          <w:ilvl w:val="0"/>
          <w:numId w:val="9"/>
        </w:numPr>
        <w:spacing w:after="60"/>
      </w:pPr>
      <w:r>
        <w:t xml:space="preserve">Conversion log: output file paths, codec and format details, colour metadata tags applied, file sizes.</w:t>
      </w:r>
    </w:p>
    <w:p>
      <w:pPr>
        <w:pStyle w:val="ListParagraph"/>
        <w:numPr>
          <w:ilvl w:val="0"/>
          <w:numId w:val="9"/>
        </w:numPr>
        <w:spacing w:after="60"/>
      </w:pPr>
      <w:r>
        <w:t xml:space="preserve">Aggregate statistics: total clips processed, pass/fail/warn counts, total processing time, average clip duration.</w:t>
      </w:r>
    </w:p>
    <w:p>
      <w:pPr>
        <w:pStyle w:val="Heading2"/>
      </w:pPr>
      <w:r>
        <w:t xml:space="preserve">7.2 Thumbnail Extraction for Review</w:t>
      </w:r>
    </w:p>
    <w:p>
      <w:pPr>
        <w:spacing w:after="120"/>
      </w:pPr>
      <w:r>
        <w:t xml:space="preserve">For any QC check that produces a FAIL or WARN status, the pipeline extracts a still frame at the flagged timecode and saves it as a JPEG alongside the report. This allows rapid visual triage without opening each clip. The extraction command is:</w:t>
      </w:r>
    </w:p>
    <w:p>
      <w:pPr>
        <w:spacing w:after="0"/>
      </w:pPr>
      <w:r>
        <w:rPr>
          <w:rFonts w:ascii="Courier New" w:cs="Courier New" w:eastAsia="Courier New" w:hAnsi="Courier New"/>
          <w:sz w:val="18"/>
          <w:szCs w:val="18"/>
        </w:rPr>
        <w:t xml:space="preserve">ffmpeg -ss {timecode} -i input.mp4 -frames:v 1 \</w:t>
      </w:r>
    </w:p>
    <w:p>
      <w:pPr>
        <w:spacing w:after="0"/>
      </w:pPr>
      <w:r>
        <w:rPr>
          <w:rFonts w:ascii="Courier New" w:cs="Courier New" w:eastAsia="Courier New" w:hAnsi="Courier New"/>
          <w:sz w:val="18"/>
          <w:szCs w:val="18"/>
        </w:rPr>
        <w:t xml:space="preserve">  -q:v 2 reports/thumbs/{clip}_{check}_{timecode}.jpg</w:t>
      </w:r>
    </w:p>
    <w:p>
      <w:r>
        <w:br w:type="page"/>
      </w:r>
    </w:p>
    <w:p>
      <w:pPr>
        <w:pStyle w:val="Heading1"/>
      </w:pPr>
      <w:r>
        <w:t xml:space="preserve">8. Pipeline Orchestration</w:t>
      </w:r>
    </w:p>
    <w:p>
      <w:pPr>
        <w:pStyle w:val="Heading2"/>
      </w:pPr>
      <w:r>
        <w:t xml:space="preserve">8.1 Main Orchestrator Script</w:t>
      </w:r>
    </w:p>
    <w:p>
      <w:pPr>
        <w:spacing w:after="120"/>
      </w:pPr>
      <w:r>
        <w:t xml:space="preserve">The pipeline is controlled by a single Python script (pipeline_orchestrator.py) that coordinates all stages. It is designed to be run from the command line with a batch path as the argument:</w:t>
      </w:r>
    </w:p>
    <w:p>
      <w:pPr>
        <w:spacing w:after="0"/>
      </w:pPr>
      <w:r>
        <w:rPr>
          <w:rFonts w:ascii="Courier New" w:cs="Courier New" w:eastAsia="Courier New" w:hAnsi="Courier New"/>
          <w:sz w:val="18"/>
          <w:szCs w:val="18"/>
        </w:rPr>
        <w:t xml:space="preserve">python pipeline_orchestrator.py --batch input/project_alpha/batch_042/</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Or for overnight operation with both tiers:</w:t>
      </w:r>
    </w:p>
    <w:p>
      <w:pPr>
        <w:spacing w:after="0"/>
      </w:pPr>
      <w:r>
        <w:rPr>
          <w:rFonts w:ascii="Courier New" w:cs="Courier New" w:eastAsia="Courier New" w:hAnsi="Courier New"/>
          <w:sz w:val="18"/>
          <w:szCs w:val="18"/>
        </w:rPr>
        <w:t xml:space="preserve">python pipeline_orchestrator.py --batch input/project_alpha/batch_042/ \</w:t>
      </w:r>
    </w:p>
    <w:p>
      <w:pPr>
        <w:spacing w:after="0"/>
      </w:pPr>
      <w:r>
        <w:rPr>
          <w:rFonts w:ascii="Courier New" w:cs="Courier New" w:eastAsia="Courier New" w:hAnsi="Courier New"/>
          <w:sz w:val="18"/>
          <w:szCs w:val="18"/>
        </w:rPr>
        <w:t xml:space="preserve">  --tier both --auto-correct --watch-topaz</w:t>
      </w:r>
    </w:p>
    <w:p>
      <w:pPr>
        <w:pStyle w:val="Heading2"/>
      </w:pPr>
      <w:r>
        <w:t xml:space="preserve">8.2 Execution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 Flag</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--qc-only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analysis, generate report, do not correct or convert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standard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 + optional correction + FFmpeg log conversion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premium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 + correction + copy to Topaz input + watch for Topaz output + Resolve 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both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standard immediately, queues premium in parallel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--watch-topaz</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standard processing, poll topaz_output/ for new files and trigger Resolve pipeline</w:t>
            </w:r>
          </w:p>
        </w:tc>
      </w:tr>
    </w:tbl>
    <w:p>
      <w:pPr>
        <w:pStyle w:val="Heading2"/>
      </w:pPr>
      <w:r>
        <w:t xml:space="preserve">8.3 Error Handling and Recovery</w:t>
      </w:r>
    </w:p>
    <w:p>
      <w:pPr>
        <w:spacing w:after="120"/>
      </w:pPr>
      <w:r>
        <w:t xml:space="preserve">The pipeline is designed to be resilient to failure at any stage:</w:t>
      </w:r>
    </w:p>
    <w:p>
      <w:pPr>
        <w:pStyle w:val="ListParagraph"/>
        <w:numPr>
          <w:ilvl w:val="0"/>
          <w:numId w:val="10"/>
        </w:numPr>
        <w:spacing w:after="60"/>
      </w:pPr>
      <w:r>
        <w:t xml:space="preserve">Each stage writes a .status file (e.g. clip_001.qc_complete, clip_001.correction_complete) as a checkpoint. If the pipeline is restarted, it checks for existing status files and skips completed stages.</w:t>
      </w:r>
    </w:p>
    <w:p>
      <w:pPr>
        <w:pStyle w:val="ListParagraph"/>
        <w:numPr>
          <w:ilvl w:val="0"/>
          <w:numId w:val="10"/>
        </w:numPr>
        <w:spacing w:after="60"/>
      </w:pPr>
      <w:r>
        <w:t xml:space="preserve">If FFmpeg returns a non-zero exit code, the clip is moved to a /failed/ subdirectory and the error is logged. Processing continues with the next clip.</w:t>
      </w:r>
    </w:p>
    <w:p>
      <w:pPr>
        <w:pStyle w:val="ListParagraph"/>
        <w:numPr>
          <w:ilvl w:val="0"/>
          <w:numId w:val="10"/>
        </w:numPr>
        <w:spacing w:after="60"/>
      </w:pPr>
      <w:r>
        <w:t xml:space="preserve">If the Resolve API connection fails, the script retries 3 times with exponential backoff (5s, 15s, 45s). If all retries fail, it logs the failure and saves the pending work as a JSON manifest that can be re-submitted.</w:t>
      </w:r>
    </w:p>
    <w:p>
      <w:pPr>
        <w:pStyle w:val="ListParagraph"/>
        <w:numPr>
          <w:ilvl w:val="0"/>
          <w:numId w:val="10"/>
        </w:numPr>
        <w:spacing w:after="60"/>
      </w:pPr>
      <w:r>
        <w:t xml:space="preserve">All FFmpeg commands are logged in full (the complete command string) so that any stage can be manually re-run for debugging.</w:t>
      </w:r>
    </w:p>
    <w:p>
      <w:pPr>
        <w:pStyle w:val="ListParagraph"/>
        <w:numPr>
          <w:ilvl w:val="0"/>
          <w:numId w:val="10"/>
        </w:numPr>
        <w:spacing w:after="60"/>
      </w:pPr>
      <w:r>
        <w:t xml:space="preserve">The pipeline never modifies input files. All outputs are written to staging or output directories. The original input is preserved untouched.</w:t>
      </w:r>
    </w:p>
    <w:p>
      <w:pPr>
        <w:pStyle w:val="Heading2"/>
      </w:pPr>
      <w:r>
        <w:t xml:space="preserve">8.4 Overnight Scheduling</w:t>
      </w:r>
    </w:p>
    <w:p>
      <w:pPr>
        <w:spacing w:after="120"/>
      </w:pPr>
      <w:r>
        <w:t xml:space="preserve">On Windows (the target PC), the pipeline can be scheduled via Task Scheduler. The recommended setup is:</w:t>
      </w:r>
    </w:p>
    <w:p>
      <w:pPr>
        <w:spacing w:after="120"/>
      </w:pPr>
      <w:r>
        <w:t xml:space="preserve">Performance: For large batches, FFmpeg hardware-accelerated decoding should be enabled where available (e.g. -hwaccel cuda on NVIDIA GPUs, -hwaccel qsv on Intel). Since the pipeline PC already requires a capable GPU for Topaz Video AI, hardware decoding is effectively free and can significantly reduce QC analysis and correction times. Note that hardware acceleration applies to decoding and encoding only; the analysis filters (signalstats, blackdetect, etc.) still run on CPU.</w:t>
      </w:r>
    </w:p>
    <w:p>
      <w:pPr>
        <w:pStyle w:val="ListParagraph"/>
        <w:numPr>
          <w:ilvl w:val="0"/>
          <w:numId w:val="11"/>
        </w:numPr>
        <w:spacing w:after="60"/>
      </w:pPr>
      <w:r>
        <w:t xml:space="preserve">Create a Windows Task that runs at a scheduled time (e.g. 22:00).</w:t>
      </w:r>
    </w:p>
    <w:p>
      <w:pPr>
        <w:pStyle w:val="ListParagraph"/>
        <w:numPr>
          <w:ilvl w:val="0"/>
          <w:numId w:val="11"/>
        </w:numPr>
        <w:spacing w:after="60"/>
      </w:pPr>
      <w:r>
        <w:t xml:space="preserve">The task executes a batch script that: (a) starts DaVinci Resolve in -nogui mode if not already running, (b) waits 30 seconds for Resolve to initialise, (c) runs pipeline_orchestrator.py with the appropriate flags.</w:t>
      </w:r>
    </w:p>
    <w:p>
      <w:pPr>
        <w:pStyle w:val="ListParagraph"/>
        <w:numPr>
          <w:ilvl w:val="0"/>
          <w:numId w:val="11"/>
        </w:numPr>
        <w:spacing w:after="60"/>
      </w:pPr>
      <w:r>
        <w:t xml:space="preserve">The batch script captures all stdout/stderr to the logs/ directory.</w:t>
      </w:r>
    </w:p>
    <w:p>
      <w:pPr>
        <w:pStyle w:val="ListParagraph"/>
        <w:numPr>
          <w:ilvl w:val="0"/>
          <w:numId w:val="11"/>
        </w:numPr>
        <w:spacing w:after="60"/>
      </w:pPr>
      <w:r>
        <w:t>watchdog: event-based filesystem monitoring for Topaz output folder. Replaces polling-based detection for immediate response when Topaz completes a clip. The topaz_watch_interval configuration parameter serves as a fallback polling interval in case filesystem events are missed (e.g. on network drives where inotify/FSEvents may not work reliably).</w:t>
      </w:r>
    </w:p>
    <w:p>
      <w:r>
        <w:br w:type="page"/>
      </w:r>
    </w:p>
    <w:p>
      <w:pPr>
        <w:pStyle w:val="Heading1"/>
      </w:pPr>
      <w:r>
        <w:t xml:space="preserve">9. Software Requirements and Dependencies</w:t>
      </w:r>
    </w:p>
    <w:p>
      <w:pPr>
        <w:pStyle w:val="Heading2"/>
      </w:pPr>
      <w:r>
        <w:t xml:space="preserve">9.1 Required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960"/>
        <w:gridCol w:w="1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FFmpeg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 analysis, correction, standard log conversion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LGPL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orchestration, Resolve API scripting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PSF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DaVinci Resolve Studio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18.5+ or 19+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log conversion via headless scripting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(~£275 one-time)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Topaz Video 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SDR-to-HDR conversion via Hyperion model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(~£200/year subscription)</w:t>
            </w:r>
          </w:p>
        </w:tc>
      </w:tr>
    </w:tbl>
    <w:p>
      <w:pPr>
        <w:pStyle w:val="Heading2"/>
      </w:pPr>
      <w:r>
        <w:t xml:space="preserve">9.2 Python Dependencies</w:t>
      </w:r>
    </w:p>
    <w:p>
      <w:pPr>
        <w:pStyle w:val="ListParagraph"/>
        <w:numPr>
          <w:ilvl w:val="0"/>
          <w:numId w:val="12"/>
        </w:numPr>
        <w:spacing w:after="60"/>
      </w:pPr>
      <w:r>
        <w:t xml:space="preserve">PyYAML: configuration file parsing</w:t>
      </w:r>
    </w:p>
    <w:p>
      <w:pPr>
        <w:pStyle w:val="ListParagraph"/>
        <w:numPr>
          <w:ilvl w:val="0"/>
          <w:numId w:val="12"/>
        </w:numPr>
        <w:spacing w:after="60"/>
      </w:pPr>
      <w:r>
        <w:t xml:space="preserve">watchdog: filesystem monitoring for Topaz output folder</w:t>
      </w:r>
    </w:p>
    <w:p>
      <w:pPr>
        <w:pStyle w:val="ListParagraph"/>
        <w:numPr>
          <w:ilvl w:val="0"/>
          <w:numId w:val="12"/>
        </w:numPr>
        <w:spacing w:after="60"/>
      </w:pPr>
      <w:r>
        <w:t xml:space="preserve">Jinja2: HTML report generation from templates</w:t>
      </w:r>
    </w:p>
    <w:p>
      <w:pPr>
        <w:pStyle w:val="ListParagraph"/>
        <w:numPr>
          <w:ilvl w:val="0"/>
          <w:numId w:val="12"/>
        </w:numPr>
        <w:spacing w:after="60"/>
      </w:pPr>
      <w:r>
        <w:t xml:space="preserve">DaVinciResolveScript: Resolve API module (ships with Resolve, not pip-installable)</w:t>
      </w:r>
    </w:p>
    <w:p>
      <w:pPr>
        <w:pStyle w:val="Heading2"/>
      </w:pPr>
      <w:r>
        <w:t xml:space="preserve">9.3 LUT Files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LUT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rec709_to_log.cube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IWLTBAP free pack (Generic Rec.709 to LOG)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tier log conversion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hdr_to_log.cube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Custom-built in DaVinci Resolve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tier HDR-to-log tone mapping</w:t>
            </w:r>
          </w:p>
        </w:tc>
      </w:tr>
    </w:tbl>
    <w:p>
      <w:r>
        <w:br w:type="page"/>
      </w:r>
    </w:p>
    <w:p>
      <w:pPr>
        <w:pStyle w:val="Heading1"/>
      </w:pPr>
      <w:r>
        <w:t xml:space="preserve">10. Implementation Roadmap</w:t>
      </w:r>
    </w:p>
    <w:p>
      <w:pPr>
        <w:spacing w:after="120"/>
      </w:pPr>
      <w:r>
        <w:t xml:space="preserve">Development should proceed in phases, with each phase producing a testable, usable tool before moving to the next.</w:t>
      </w:r>
    </w:p>
    <w:p>
      <w:pPr>
        <w:pStyle w:val="Heading2"/>
      </w:pPr>
      <w:r>
        <w:t xml:space="preserve">10.1 Phase 1: QC Engine</w:t>
      </w:r>
    </w:p>
    <w:p>
      <w:pPr>
        <w:spacing w:after="120"/>
      </w:pPr>
      <w:r>
        <w:rPr>
          <w:b/>
          <w:bCs/>
        </w:rPr>
        <w:t xml:space="preserve">Estimated effort: </w:t>
      </w:r>
      <w:r>
        <w:t xml:space="preserve">2–3 development sessions</w:t>
      </w:r>
    </w:p>
    <w:p>
      <w:pPr>
        <w:pStyle w:val="ListParagraph"/>
        <w:numPr>
          <w:ilvl w:val="0"/>
          <w:numId w:val="13"/>
        </w:numPr>
        <w:spacing w:after="60"/>
      </w:pPr>
      <w:r>
        <w:t xml:space="preserve">Build the FFmpeg QC analysis command generator (Python function that constructs the complex filtergraph command for a given clip).</w:t>
      </w:r>
    </w:p>
    <w:p>
      <w:pPr>
        <w:pStyle w:val="ListParagraph"/>
        <w:numPr>
          <w:ilvl w:val="0"/>
          <w:numId w:val="13"/>
        </w:numPr>
        <w:spacing w:after="60"/>
      </w:pPr>
      <w:r>
        <w:t xml:space="preserve">Build the stderr parser that extracts structured data from FFmpeg’s filter output into JSON.</w:t>
      </w:r>
    </w:p>
    <w:p>
      <w:pPr>
        <w:pStyle w:val="ListParagraph"/>
        <w:numPr>
          <w:ilvl w:val="0"/>
          <w:numId w:val="13"/>
        </w:numPr>
        <w:spacing w:after="60"/>
      </w:pPr>
      <w:r>
        <w:t xml:space="preserve">Build the HTML report generator using Jinja2 templates.</w:t>
      </w:r>
    </w:p>
    <w:p>
      <w:pPr>
        <w:pStyle w:val="ListParagraph"/>
        <w:numPr>
          <w:ilvl w:val="0"/>
          <w:numId w:val="13"/>
        </w:numPr>
        <w:spacing w:after="60"/>
      </w:pPr>
      <w:r>
        <w:t xml:space="preserve">Build the thumbnail extraction function for flagged timecodes.</w:t>
      </w:r>
    </w:p>
    <w:p>
      <w:pPr>
        <w:pStyle w:val="ListParagraph"/>
        <w:numPr>
          <w:ilvl w:val="0"/>
          <w:numId w:val="13"/>
        </w:numPr>
        <w:spacing w:after="60"/>
      </w:pPr>
      <w:r>
        <w:t xml:space="preserve">Test on a batch of 10–20 AI-generated clips from the Spartans project or similar.</w:t>
      </w:r>
    </w:p>
    <w:p>
      <w:pPr>
        <w:pStyle w:val="Heading2"/>
      </w:pPr>
      <w:r>
        <w:t xml:space="preserve">10.2 Phase 2: Correction Engine</w:t>
      </w:r>
    </w:p>
    <w:p>
      <w:pPr>
        <w:spacing w:after="120"/>
      </w:pPr>
      <w:r>
        <w:rPr>
          <w:b/>
          <w:bCs/>
        </w:rPr>
        <w:t xml:space="preserve">Estimated effort: </w:t>
      </w:r>
      <w:r>
        <w:t xml:space="preserve">1–2 development sessions</w:t>
      </w:r>
    </w:p>
    <w:p>
      <w:pPr>
        <w:pStyle w:val="ListParagraph"/>
        <w:numPr>
          <w:ilvl w:val="0"/>
          <w:numId w:val="14"/>
        </w:numPr>
        <w:spacing w:after="60"/>
      </w:pPr>
      <w:r>
        <w:t xml:space="preserve">Build the correction command generator (constructs the chained filtergraph based on QC results).</w:t>
      </w:r>
    </w:p>
    <w:p>
      <w:pPr>
        <w:pStyle w:val="ListParagraph"/>
        <w:numPr>
          <w:ilvl w:val="0"/>
          <w:numId w:val="14"/>
        </w:numPr>
        <w:spacing w:after="60"/>
      </w:pPr>
      <w:r>
        <w:t xml:space="preserve">Implement two-pass loudness normalisation.</w:t>
      </w:r>
    </w:p>
    <w:p>
      <w:pPr>
        <w:pStyle w:val="ListParagraph"/>
        <w:numPr>
          <w:ilvl w:val="0"/>
          <w:numId w:val="14"/>
        </w:numPr>
        <w:spacing w:after="60"/>
      </w:pPr>
      <w:r>
        <w:t xml:space="preserve">Add correction logging (before/after measurements).</w:t>
      </w:r>
    </w:p>
    <w:p>
      <w:pPr>
        <w:pStyle w:val="ListParagraph"/>
        <w:numPr>
          <w:ilvl w:val="0"/>
          <w:numId w:val="14"/>
        </w:numPr>
        <w:spacing w:after="60"/>
      </w:pPr>
      <w:r>
        <w:t xml:space="preserve">Add the auto_correct toggle and integrate with the QC report.</w:t>
      </w:r>
    </w:p>
    <w:p>
      <w:pPr>
        <w:pStyle w:val="ListParagraph"/>
        <w:numPr>
          <w:ilvl w:val="0"/>
          <w:numId w:val="14"/>
        </w:numPr>
        <w:spacing w:after="60"/>
      </w:pPr>
      <w:r>
        <w:t xml:space="preserve">Test: verify corrected clips pass QC when re-analysed.</w:t>
      </w:r>
    </w:p>
    <w:p>
      <w:pPr>
        <w:pStyle w:val="Heading2"/>
      </w:pPr>
      <w:r>
        <w:t xml:space="preserve">10.3 Phase 3: Standard Log Conversion</w:t>
      </w:r>
    </w:p>
    <w:p>
      <w:pPr>
        <w:spacing w:after="120"/>
      </w:pPr>
      <w:r>
        <w:rPr>
          <w:b/>
          <w:bCs/>
        </w:rPr>
        <w:t xml:space="preserve">Estimated effort: </w:t>
      </w:r>
      <w:r>
        <w:t xml:space="preserve">1 development session</w:t>
      </w:r>
    </w:p>
    <w:p>
      <w:pPr>
        <w:spacing w:after="120"/>
      </w:pPr>
      <w:r>
        <w:t xml:space="preserve">Build the FFmpeg LUT application command, test with the IWLTBAP Rec.709-to-LOG cube file, verify output metadata tags, and confirm the output loads correctly in DaVinci Resolve and Premiere Pro timelines set to a log workflow.</w:t>
      </w:r>
    </w:p>
    <w:p>
      <w:pPr>
        <w:pStyle w:val="Heading2"/>
      </w:pPr>
      <w:r>
        <w:t xml:space="preserve">10.4 Phase 4: Premium Pipeline (Resolve Automation)</w:t>
      </w:r>
    </w:p>
    <w:p>
      <w:pPr>
        <w:spacing w:after="120"/>
      </w:pPr>
      <w:r>
        <w:rPr>
          <w:b/>
          <w:bCs/>
        </w:rPr>
        <w:t xml:space="preserve">Estimated effort: </w:t>
      </w:r>
      <w:r>
        <w:t xml:space="preserve">2–3 development sessions</w:t>
      </w:r>
    </w:p>
    <w:p>
      <w:pPr>
        <w:spacing w:after="120"/>
      </w:pPr>
      <w:r>
        <w:t xml:space="preserve">Build and test the Resolve Python automation script. This is the most technically complex phase and should be developed iteratively: first test project creation and media import, then LUT application, then render queue setup, then headless operation. Create the custom HDR-to-log LUT in Resolve’s GUI and validate it visually before automating.</w:t>
      </w:r>
    </w:p>
    <w:p>
      <w:pPr>
        <w:pStyle w:val="Heading2"/>
      </w:pPr>
      <w:r>
        <w:t xml:space="preserve">10.5 Phase 5: Orchestration and Scheduling</w:t>
      </w:r>
    </w:p>
    <w:p>
      <w:pPr>
        <w:spacing w:after="120"/>
      </w:pPr>
      <w:r>
        <w:rPr>
          <w:b/>
          <w:bCs/>
        </w:rPr>
        <w:t xml:space="preserve">Estimated effort: </w:t>
      </w:r>
      <w:r>
        <w:t xml:space="preserve">1–2 development sessions</w:t>
      </w:r>
    </w:p>
    <w:p>
      <w:pPr>
        <w:spacing w:after="120"/>
      </w:pPr>
      <w:r>
        <w:t xml:space="preserve">Build the orchestrator script, implement the file watcher for Topaz output, add error handling and checkpointing, create the Windows Task Scheduler batch script, and test the full end-to-end overnight run.</w:t>
      </w:r>
    </w:p>
    <w:p>
      <w:r>
        <w:br w:type="page"/>
      </w:r>
    </w:p>
    <w:p>
      <w:pPr>
        <w:pStyle w:val="Heading1"/>
      </w:pPr>
      <w: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 API changes between versions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breaks on Resolve update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Resolve version on the pipeline PC. Test API compatibility before updating. Use pydavinci wrapper for type safety.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Topaz output format/metadata changes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 misinterprets HDR input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Topaz output with ffprobe before Resolve ingestion. Alert if colour metadata is missing or unexpected.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FFmpeg filter output format changes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 parser breaks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FFmpeg version. Write parser tests against known-good output samples.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LUT produces unacceptable visual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 reject deliverables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include non-LUT-converted copies in delivery. LUT conversion is an option, not a mandate.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Overnight run fails silently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 has no processed assets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completion notification (email/Slack webhook). Write a heartbeat file every N minutes that a monitoring script checks.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 headless mode instability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crashes mid-batch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per-clip rendering rather than full-timeline render. Checkpoint after each clip. Auto-restart on crash.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Colour science errors compound across stages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looks wrong in unpredictable ways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with ffprobe at every stage boundary. Include a known reference clip (colour bars or a test card) in every batch.</w:t>
            </w:r>
          </w:p>
        </w:tc>
      </w:tr>
    </w:tbl>
    <w:p>
      <w:r>
        <w:br w:type="page"/>
      </w:r>
    </w:p>
    <w:p>
      <w:pPr>
        <w:pStyle w:val="Heading1"/>
      </w:pPr>
      <w: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BT.709 / Rec.709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colour standard for HD television. Defines colour primaries, transfer function (gamma), and luma/chroma encoding for standard dynamic range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BT.2020 / Rec.2020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wider colour standard for UHD/HDR television. Larger colour gamut than Rec.709.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Dynamic Range. 8-bit colour, approximately 6–10 stops of dynamic range, peak brightness ~100–400 nits.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HDR / HDR10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Dynamic Range. 10-bit colour, up to 17.6 stops, peak brightness up to 10,000 nits (1,000 nits typical on consumer displays).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PQ / ST.2084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Perceptual Quantiser. The transfer function used by HDR10 to encode brightness levels.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 Logarithmic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gamma curve designed to maximise dynamic range in a limited bit depth. Used by cinema cameras to preserve highlight and shadow detail for grading.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LUT (.cube)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Look-Up Table. A file containing a 3D colour transformation mapping input RGB values to output RGB values.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Inverse Tone Mapping (ITM)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process of expanding SDR content into HDR by intelligently generating new tonal information in highlights and shadows.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ProRes 422 HQ</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Apple’s professional intermediate codec. 10-bit 4:2:2 colour sampling. Widely supported in broadcast and post-production.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EBU R128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European Broadcasting Union loudness standard. Target: -23.0 LUFS integrated, -1.0 dBTP true peak.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LUFS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Loudness Units relative to Full Scale. The measurement unit for broadcast loudness compliance.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Hald CLUT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2D image representation of a 3D colour lookup table, used by FFmpeg for colour grading via image editing software.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signalstats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FFmpeg video filter that analyses per-frame signal characteristics including luma/chroma levels and saturation.</w:t>
            </w:r>
          </w:p>
        </w:tc>
      </w:tr>
    </w:tbl>
    <w:p>
      <w:pPr>
        <w:spacing w:before="200" w:after="200"/>
      </w:pPr>
    </w:p>
    <w:p>
      <w:pPr>
        <w:pBdr>
          <w:top w:val="single" w:color="2E75B6" w:sz="6" w:space="1"/>
        </w:pBdr>
        <w:spacing w:before="400"/>
      </w:pPr>
      <w:r>
        <w:rPr>
          <w:i/>
          <w:iCs/>
          <w:color w:val="88888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AAAAAA"/>
        <w:sz w:val="16"/>
        <w:szCs w:val="16"/>
      </w:rPr>
      <w:t xml:space="preserve">Confidential</w:t>
    </w:r>
    <w:r>
      <w:rPr>
        <w:color w:val="AAAAAA"/>
        <w:sz w:val="16"/>
        <w:szCs w:val="16"/>
      </w:rPr>
      <w:t xml:space="preserve">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888888"/>
        <w:sz w:val="18"/>
        <w:szCs w:val="18"/>
      </w:rPr>
      <w:t xml:space="preserve">AI Video QC &amp; Log Pipeline</w:t>
    </w:r>
    <w:r>
      <w:rPr>
        <w:color w:val="888888"/>
        <w:sz w:val="18"/>
        <w:szCs w:val="18"/>
      </w:rPr>
      <w:t xml:space="preserve">	Trope Media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9"/>
    <w:lvlOverride w:ilvl="0">
      <w:startOverride w:val="1"/>
    </w:lvlOverride>
  </w:num>
  <w:num w:numId="5">
    <w:abstractNumId w:val="10"/>
    <w:lvlOverride w:ilvl="0">
      <w:startOverride w:val="1"/>
    </w:lvlOverride>
  </w:num>
  <w:num w:numId="6">
    <w:abstractNumId w:val="5"/>
    <w:lvlOverride w:ilvl="0">
      <w:startOverride w:val="1"/>
    </w:lvlOverride>
  </w:num>
  <w:num w:numId="7">
    <w:abstractNumId w:val="11"/>
    <w:lvlOverride w:ilvl="0">
      <w:startOverride w:val="1"/>
    </w:lvlOverride>
  </w:num>
  <w:num w:numId="8">
    <w:abstractNumId w:val="12"/>
    <w:lvlOverride w:ilvl="0">
      <w:startOverride w:val="1"/>
    </w:lvlOverride>
  </w:num>
  <w:num w:numId="9">
    <w:abstractNumId w:val="13"/>
    <w:lvlOverride w:ilvl="0">
      <w:startOverride w:val="1"/>
    </w:lvlOverride>
  </w:num>
  <w:num w:numId="10">
    <w:abstractNumId w:val="14"/>
    <w:lvlOverride w:ilvl="0">
      <w:startOverride w:val="1"/>
    </w:lvlOverride>
  </w:num>
  <w:num w:numId="11">
    <w:abstractNumId w:val="6"/>
    <w:lvlOverride w:ilvl="0">
      <w:startOverride w:val="1"/>
    </w:lvlOverride>
  </w:num>
  <w:num w:numId="12">
    <w:abstractNumId w:val="15"/>
    <w:lvlOverride w:ilvl="0">
      <w:startOverride w:val="1"/>
    </w:lvlOverride>
  </w:num>
  <w:num w:numId="13">
    <w:abstractNumId w:val="7"/>
    <w:lvlOverride w:ilvl="0">
      <w:startOverride w:val="1"/>
    </w:lvlOverride>
  </w:num>
  <w:num w:numId="1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2026-03-07T13:10:59.226Z</dcterms:created>
  <dcterms:modified xsi:type="dcterms:W3CDTF">2026-03-07T13:10:59.226Z</dcterms:modified>
</cp:coreProperties>
</file>

<file path=docProps/custom.xml><?xml version="1.0" encoding="utf-8"?>
<Properties xmlns="http://schemas.openxmlformats.org/officeDocument/2006/custom-properties" xmlns:vt="http://schemas.openxmlformats.org/officeDocument/2006/docPropsVTypes"/>
</file>