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09" w:rsidRPr="000A740A" w:rsidRDefault="00893E09" w:rsidP="00893E09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b/>
          <w:color w:val="000000"/>
          <w:sz w:val="20"/>
          <w:szCs w:val="20"/>
          <w:lang w:val="ka-GE"/>
        </w:rPr>
      </w:pPr>
      <w:r w:rsidRPr="000A740A">
        <w:rPr>
          <w:rFonts w:ascii="Sylfaen" w:hAnsi="Sylfaen" w:cs="Courier New"/>
          <w:b/>
          <w:color w:val="000000"/>
          <w:sz w:val="20"/>
          <w:szCs w:val="20"/>
          <w:lang w:val="ka-GE"/>
        </w:rPr>
        <w:t xml:space="preserve">გორდეევისგან ხშირად მოსული მაილი ჯობების გაჩერებაზე (ჯობების სია): </w:t>
      </w:r>
    </w:p>
    <w:p w:rsidR="00893E09" w:rsidRDefault="00893E09" w:rsidP="00893E09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>
        <w:rPr>
          <w:rFonts w:ascii="Sylfaen" w:hAnsi="Sylfaen" w:cs="Courier New"/>
          <w:color w:val="000000"/>
          <w:sz w:val="20"/>
          <w:szCs w:val="20"/>
          <w:lang w:val="ka-GE"/>
        </w:rPr>
        <w:t>ეს პროცესი უნდა განხორციელდეს ბილინგში (</w:t>
      </w:r>
      <w:r w:rsidRPr="0012427C">
        <w:rPr>
          <w:rFonts w:ascii="Sylfaen" w:hAnsi="Sylfaen" w:cs="Courier New"/>
          <w:color w:val="000000"/>
          <w:sz w:val="20"/>
          <w:szCs w:val="20"/>
          <w:lang w:val="ka-GE"/>
        </w:rPr>
        <w:t>http://172.31.200.61/billing/</w:t>
      </w:r>
      <w:r>
        <w:rPr>
          <w:rFonts w:ascii="Sylfaen" w:hAnsi="Sylfaen" w:cs="Courier New"/>
          <w:color w:val="000000"/>
          <w:sz w:val="20"/>
          <w:szCs w:val="20"/>
          <w:lang w:val="ka-GE"/>
        </w:rPr>
        <w:t>):</w:t>
      </w:r>
    </w:p>
    <w:p w:rsidR="00893E09" w:rsidRPr="006E5FBD" w:rsidRDefault="00893E09" w:rsidP="00893E09">
      <w:pPr>
        <w:pStyle w:val="NormalWeb"/>
        <w:shd w:val="clear" w:color="auto" w:fill="FFFFFF"/>
        <w:spacing w:after="0"/>
        <w:rPr>
          <w:rFonts w:cs="Courier New"/>
          <w:color w:val="000000"/>
          <w:sz w:val="20"/>
          <w:szCs w:val="20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თელასის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</w:p>
    <w:p w:rsidR="00893E09" w:rsidRPr="004F1BA9" w:rsidRDefault="00893E09" w:rsidP="00893E09">
      <w:pPr>
        <w:pStyle w:val="NormalWeb"/>
        <w:shd w:val="clear" w:color="auto" w:fill="FFFFFF"/>
        <w:spacing w:after="0"/>
        <w:rPr>
          <w:rFonts w:cs="Courier New"/>
          <w:color w:val="000000"/>
          <w:sz w:val="20"/>
          <w:szCs w:val="20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თელასის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ინდივიდუალური</w:t>
      </w:r>
    </w:p>
    <w:p w:rsidR="00893E09" w:rsidRPr="004F1BA9" w:rsidRDefault="00893E09" w:rsidP="00893E09">
      <w:pPr>
        <w:pStyle w:val="NormalWeb"/>
        <w:shd w:val="clear" w:color="auto" w:fill="FFFFFF"/>
        <w:spacing w:after="0"/>
        <w:rPr>
          <w:rFonts w:cs="Courier New"/>
          <w:color w:val="000000"/>
          <w:sz w:val="20"/>
          <w:szCs w:val="20"/>
          <w:lang w:val="ka-GE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ტარიფის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  <w:bookmarkStart w:id="0" w:name="_GoBack"/>
      <w:bookmarkEnd w:id="0"/>
    </w:p>
    <w:p w:rsidR="00893E09" w:rsidRPr="00576511" w:rsidRDefault="00893E09" w:rsidP="00893E09">
      <w:pPr>
        <w:pStyle w:val="NormalWeb"/>
        <w:shd w:val="clear" w:color="auto" w:fill="FFFFFF"/>
        <w:spacing w:before="0" w:beforeAutospacing="0" w:after="0" w:afterAutospacing="0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მრიცხველის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ბლოკის</w:t>
      </w:r>
      <w:r w:rsidRPr="004F1BA9">
        <w:rPr>
          <w:rFonts w:cs="Courier New"/>
          <w:color w:val="000000"/>
          <w:sz w:val="20"/>
          <w:szCs w:val="20"/>
          <w:lang w:val="ka-GE"/>
        </w:rPr>
        <w:t xml:space="preserve"> </w:t>
      </w:r>
      <w:r w:rsidRPr="004F1BA9">
        <w:rPr>
          <w:rFonts w:ascii="Sylfaen" w:hAnsi="Sylfaen" w:cs="Courier New"/>
          <w:color w:val="000000"/>
          <w:sz w:val="20"/>
          <w:szCs w:val="20"/>
          <w:lang w:val="ka-GE"/>
        </w:rPr>
        <w:t>განახლება</w:t>
      </w:r>
    </w:p>
    <w:p w:rsidR="004B7700" w:rsidRPr="00893E09" w:rsidRDefault="004B7700">
      <w:pPr>
        <w:rPr>
          <w:rFonts w:ascii="Sylfaen" w:hAnsi="Sylfaen"/>
          <w:lang w:val="ka-GE"/>
        </w:rPr>
      </w:pPr>
    </w:p>
    <w:sectPr w:rsidR="004B7700" w:rsidRPr="0089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09"/>
    <w:rsid w:val="00464838"/>
    <w:rsid w:val="004B7700"/>
    <w:rsid w:val="00893E09"/>
    <w:rsid w:val="00DA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4B29D-4ADF-4B6C-90F5-01527D4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afds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Chutlashvili</dc:creator>
  <cp:keywords/>
  <dc:description/>
  <cp:lastModifiedBy>Giorgi Chutlashvili</cp:lastModifiedBy>
  <cp:revision>2</cp:revision>
  <dcterms:created xsi:type="dcterms:W3CDTF">2025-01-09T08:53:00Z</dcterms:created>
  <dcterms:modified xsi:type="dcterms:W3CDTF">2025-01-09T08:53:00Z</dcterms:modified>
</cp:coreProperties>
</file>