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7054618"/>
        <w:docPartObj>
          <w:docPartGallery w:val="Cover Pages"/>
          <w:docPartUnique/>
        </w:docPartObj>
      </w:sdtPr>
      <w:sdtContent>
        <w:p w14:paraId="373DB8FE" w14:textId="322F63B7" w:rsidR="00AC3D20" w:rsidRDefault="00AC3D20" w:rsidP="005D16C1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EEB3A6" wp14:editId="416EDD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E32D69E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2789BF" wp14:editId="68DC37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1FCD32" w14:textId="5FD73362" w:rsidR="00AC3D20" w:rsidRDefault="00AC3D2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 Gogua</w:t>
                                    </w:r>
                                  </w:p>
                                </w:sdtContent>
                              </w:sdt>
                              <w:p w14:paraId="3B0FAB51" w14:textId="1060FF2F" w:rsidR="00AC3D2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E1D6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52789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1FCD32" w14:textId="5FD73362" w:rsidR="00AC3D20" w:rsidRDefault="00AC3D2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 Gogua</w:t>
                              </w:r>
                            </w:p>
                          </w:sdtContent>
                        </w:sdt>
                        <w:p w14:paraId="3B0FAB51" w14:textId="1060FF2F" w:rsidR="00AC3D20" w:rsidRDefault="004F64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1D6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7AF45" wp14:editId="5F1129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682A1" w14:textId="4C8DB650" w:rsidR="00AC3D2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6188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 xml:space="preserve">ციკლური </w:t>
                                    </w:r>
                                    <w:r w:rsidR="00AC3D20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დარიცხვები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EE2CE8" w14:textId="1122FF8E" w:rsidR="00AC3D20" w:rsidRDefault="00AC3D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3847AF45" id="Text Box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A682A1" w14:textId="4C8DB650" w:rsidR="00AC3D2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6188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 xml:space="preserve">ციკლური </w:t>
                              </w:r>
                              <w:r w:rsidR="00AC3D20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დარიცხვები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EE2CE8" w14:textId="1122FF8E" w:rsidR="00AC3D20" w:rsidRDefault="00AC3D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E6E7D" w14:textId="0E0711AF" w:rsidR="00AC3D20" w:rsidRDefault="00AC3D20" w:rsidP="005D16C1">
          <w:pPr>
            <w:jc w:val="both"/>
          </w:pPr>
          <w:r>
            <w:br w:type="page"/>
          </w:r>
        </w:p>
      </w:sdtContent>
    </w:sdt>
    <w:p w14:paraId="58A6A549" w14:textId="528516B1" w:rsidR="00890E41" w:rsidRDefault="000C4AF7" w:rsidP="005D16C1">
      <w:pPr>
        <w:pStyle w:val="Heading1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ციკლური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დარიცხვები</w:t>
      </w:r>
    </w:p>
    <w:p w14:paraId="61AEB586" w14:textId="77777777" w:rsidR="004358B9" w:rsidRDefault="004358B9" w:rsidP="005D16C1">
      <w:pPr>
        <w:jc w:val="both"/>
        <w:rPr>
          <w:rFonts w:ascii="Sylfaen" w:hAnsi="Sylfaen"/>
          <w:lang w:val="ka-GE"/>
        </w:rPr>
      </w:pPr>
    </w:p>
    <w:p w14:paraId="5F884D27" w14:textId="68BC5B7A" w:rsidR="00911C0F" w:rsidRDefault="00911C0F" w:rsidP="005D16C1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ციკლური დარიცხვები ხდება შემდეგი ფორმიდან:</w:t>
      </w:r>
    </w:p>
    <w:p w14:paraId="14CD753F" w14:textId="614CEF61" w:rsidR="004358B9" w:rsidRDefault="00EA7DBB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ტრანზაქციები</w:t>
      </w:r>
      <w:r w:rsidR="004358B9" w:rsidRPr="00E177DC">
        <w:rPr>
          <w:rFonts w:ascii="Sylfaen" w:hAnsi="Sylfaen"/>
          <w:b/>
          <w:bCs/>
          <w:sz w:val="20"/>
          <w:szCs w:val="20"/>
          <w:lang w:val="ka-GE"/>
        </w:rPr>
        <w:t>&gt;&gt;</w:t>
      </w:r>
      <w:r>
        <w:rPr>
          <w:rFonts w:ascii="Sylfaen" w:hAnsi="Sylfaen"/>
          <w:b/>
          <w:bCs/>
          <w:sz w:val="20"/>
          <w:szCs w:val="20"/>
          <w:lang w:val="ka-GE"/>
        </w:rPr>
        <w:t>ციკლური დარიცხვები</w:t>
      </w:r>
    </w:p>
    <w:p w14:paraId="58E5ED2D" w14:textId="77777777" w:rsidR="005E7BF8" w:rsidRDefault="005E7BF8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505AAFE3" w14:textId="78D4E9D3" w:rsidR="00FB5708" w:rsidRDefault="00E852DA" w:rsidP="005D16C1">
      <w:pPr>
        <w:jc w:val="both"/>
        <w:rPr>
          <w:rFonts w:ascii="Sylfaen" w:hAnsi="Sylfae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B1B3685" wp14:editId="7E075152">
            <wp:extent cx="2305168" cy="1441524"/>
            <wp:effectExtent l="0" t="0" r="0" b="6350"/>
            <wp:docPr id="80268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E442" w14:textId="77777777" w:rsidR="004E5F87" w:rsidRDefault="004E5F87" w:rsidP="005D16C1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770DA8AA" w14:textId="77777777" w:rsidR="00773F1A" w:rsidRDefault="00773F1A" w:rsidP="00773F1A">
      <w:pPr>
        <w:jc w:val="both"/>
        <w:rPr>
          <w:rFonts w:ascii="Sylfaen" w:hAnsi="Sylfaen" w:cs="Sylfaen"/>
          <w:sz w:val="20"/>
          <w:szCs w:val="20"/>
          <w:lang w:val="ka-GE"/>
        </w:rPr>
      </w:pPr>
      <w:r w:rsidRPr="00767241">
        <w:rPr>
          <w:rFonts w:ascii="Sylfaen" w:hAnsi="Sylfaen" w:cs="Sylfaen"/>
          <w:sz w:val="20"/>
          <w:szCs w:val="20"/>
          <w:lang w:val="ka-GE"/>
        </w:rPr>
        <w:t>გაიხსნება ფორმა სადაც გვაქვს შემდეგი ღილაკები:</w:t>
      </w:r>
    </w:p>
    <w:p w14:paraId="2821EC63" w14:textId="77777777" w:rsidR="00161D79" w:rsidRPr="00767241" w:rsidRDefault="00161D79" w:rsidP="00161D79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 w:rsidRPr="00767241">
        <w:rPr>
          <w:rFonts w:ascii="Sylfaen" w:hAnsi="Sylfaen"/>
          <w:b/>
          <w:bCs/>
          <w:sz w:val="20"/>
          <w:szCs w:val="20"/>
        </w:rPr>
        <w:t>Refresh</w:t>
      </w:r>
      <w:r w:rsidRPr="00767241">
        <w:rPr>
          <w:rFonts w:ascii="Sylfaen" w:hAnsi="Sylfaen"/>
          <w:sz w:val="20"/>
          <w:szCs w:val="20"/>
          <w:lang w:val="ka-GE"/>
        </w:rPr>
        <w:t xml:space="preserve"> - </w:t>
      </w:r>
      <w:bookmarkStart w:id="0" w:name="_Hlk157509173"/>
      <w:r w:rsidRPr="00767241">
        <w:rPr>
          <w:rFonts w:ascii="Sylfaen" w:hAnsi="Sylfaen"/>
          <w:sz w:val="20"/>
          <w:szCs w:val="20"/>
          <w:lang w:val="ka-GE"/>
        </w:rPr>
        <w:t>ფორმის განახლება.</w:t>
      </w:r>
    </w:p>
    <w:bookmarkEnd w:id="0"/>
    <w:p w14:paraId="42EEF462" w14:textId="77777777" w:rsidR="00773F1A" w:rsidRDefault="00773F1A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 w:rsidRPr="00767241">
        <w:rPr>
          <w:rFonts w:ascii="Sylfaen" w:hAnsi="Sylfaen"/>
          <w:b/>
          <w:bCs/>
          <w:sz w:val="20"/>
          <w:szCs w:val="20"/>
        </w:rPr>
        <w:t>Remove</w:t>
      </w:r>
      <w:r w:rsidRPr="00767241">
        <w:rPr>
          <w:rFonts w:ascii="Sylfaen" w:hAnsi="Sylfaen"/>
          <w:sz w:val="20"/>
          <w:szCs w:val="20"/>
          <w:lang w:val="ka-GE"/>
        </w:rPr>
        <w:t xml:space="preserve"> - მოხდება მონიშნული ლაინის წაშლა.</w:t>
      </w:r>
    </w:p>
    <w:p w14:paraId="30C9AE0D" w14:textId="0536B227" w:rsidR="00161D79" w:rsidRPr="00161D79" w:rsidRDefault="00161D79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 xml:space="preserve">პროცესის დაწყება - </w:t>
      </w:r>
      <w:r>
        <w:rPr>
          <w:rFonts w:ascii="Sylfaen" w:hAnsi="Sylfaen"/>
          <w:sz w:val="20"/>
          <w:szCs w:val="20"/>
          <w:lang w:val="ka-GE"/>
        </w:rPr>
        <w:t>დარიცხვის პროცესის დაწყება.</w:t>
      </w:r>
    </w:p>
    <w:p w14:paraId="2F7DE4C7" w14:textId="5CBFF2AA" w:rsidR="00161D79" w:rsidRPr="00161D79" w:rsidRDefault="00161D79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 xml:space="preserve">მონაცემების ჩამოტვირთვა - </w:t>
      </w:r>
      <w:r>
        <w:rPr>
          <w:rFonts w:ascii="Sylfaen" w:hAnsi="Sylfaen"/>
          <w:sz w:val="20"/>
          <w:szCs w:val="20"/>
          <w:lang w:val="ka-GE"/>
        </w:rPr>
        <w:t>შუალედური ბაზიდან თელასის მონაცემები</w:t>
      </w:r>
      <w:r w:rsidR="00F1168D">
        <w:rPr>
          <w:rFonts w:ascii="Sylfaen" w:hAnsi="Sylfaen"/>
          <w:sz w:val="20"/>
          <w:szCs w:val="20"/>
          <w:lang w:val="ka-GE"/>
        </w:rPr>
        <w:t>ს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="003A1BF0">
        <w:rPr>
          <w:rFonts w:ascii="Sylfaen" w:hAnsi="Sylfaen"/>
          <w:sz w:val="20"/>
          <w:szCs w:val="20"/>
          <w:lang w:val="ka-GE"/>
        </w:rPr>
        <w:t>ჩ</w:t>
      </w:r>
      <w:r>
        <w:rPr>
          <w:rFonts w:ascii="Sylfaen" w:hAnsi="Sylfaen"/>
          <w:sz w:val="20"/>
          <w:szCs w:val="20"/>
          <w:lang w:val="ka-GE"/>
        </w:rPr>
        <w:t>ამოტვირთვა.</w:t>
      </w:r>
    </w:p>
    <w:p w14:paraId="48A95867" w14:textId="630929FA" w:rsidR="00161D79" w:rsidRDefault="00161D79" w:rsidP="00773F1A">
      <w:pPr>
        <w:pStyle w:val="ListParagraph"/>
        <w:numPr>
          <w:ilvl w:val="0"/>
          <w:numId w:val="2"/>
        </w:numPr>
        <w:ind w:left="540" w:hanging="45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</w:rPr>
        <w:t xml:space="preserve">Excel - </w:t>
      </w:r>
      <w:r>
        <w:rPr>
          <w:rFonts w:ascii="Sylfaen" w:hAnsi="Sylfaen"/>
          <w:sz w:val="20"/>
          <w:szCs w:val="20"/>
          <w:lang w:val="ka-GE"/>
        </w:rPr>
        <w:t>მონაცმეების გ</w:t>
      </w:r>
      <w:r w:rsidR="00557A2B">
        <w:rPr>
          <w:rFonts w:ascii="Sylfaen" w:hAnsi="Sylfaen"/>
          <w:sz w:val="20"/>
          <w:szCs w:val="20"/>
          <w:lang w:val="ka-GE"/>
        </w:rPr>
        <w:t>ადატ</w:t>
      </w:r>
      <w:r>
        <w:rPr>
          <w:rFonts w:ascii="Sylfaen" w:hAnsi="Sylfaen"/>
          <w:sz w:val="20"/>
          <w:szCs w:val="20"/>
          <w:lang w:val="ka-GE"/>
        </w:rPr>
        <w:t>ანა ექსელში.</w:t>
      </w:r>
    </w:p>
    <w:p w14:paraId="256D2129" w14:textId="77777777" w:rsidR="00405F8F" w:rsidRDefault="00405F8F" w:rsidP="00405F8F">
      <w:pPr>
        <w:pStyle w:val="ListParagraph"/>
        <w:ind w:left="540"/>
        <w:jc w:val="both"/>
        <w:rPr>
          <w:rFonts w:ascii="Sylfaen" w:hAnsi="Sylfaen"/>
          <w:sz w:val="20"/>
          <w:szCs w:val="20"/>
          <w:lang w:val="ka-GE"/>
        </w:rPr>
      </w:pPr>
    </w:p>
    <w:p w14:paraId="7B105364" w14:textId="4BFE25DF" w:rsidR="00161D79" w:rsidRPr="00161D79" w:rsidRDefault="00C41365" w:rsidP="00161D79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6FFFAE81" wp14:editId="2ED30C74">
            <wp:extent cx="5943600" cy="1821180"/>
            <wp:effectExtent l="0" t="0" r="0" b="7620"/>
            <wp:docPr id="6567528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286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7DCB" w14:textId="77777777" w:rsidR="00773F1A" w:rsidRDefault="00773F1A" w:rsidP="005D16C1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36FF6918" w14:textId="581006A0" w:rsidR="007C41EA" w:rsidRPr="003571A1" w:rsidRDefault="00A56B26" w:rsidP="005D16C1">
      <w:pPr>
        <w:jc w:val="both"/>
        <w:rPr>
          <w:rFonts w:ascii="Sylfaen" w:hAnsi="Sylfaen"/>
          <w:sz w:val="20"/>
          <w:szCs w:val="20"/>
        </w:rPr>
      </w:pPr>
      <w:r w:rsidRPr="00A56B26">
        <w:rPr>
          <w:rFonts w:ascii="Sylfaen" w:hAnsi="Sylfaen"/>
          <w:sz w:val="20"/>
          <w:szCs w:val="20"/>
          <w:lang w:val="ka-GE"/>
        </w:rPr>
        <w:t>იმისათვის, რომ დარიცხვის პროცესი დაიწყოთ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45029A" w:rsidRPr="00324F67">
        <w:rPr>
          <w:rFonts w:ascii="Sylfaen" w:hAnsi="Sylfaen"/>
          <w:b/>
          <w:bCs/>
          <w:sz w:val="20"/>
          <w:szCs w:val="20"/>
          <w:lang w:val="ka-GE"/>
        </w:rPr>
        <w:t>„ციკლური დარიცხვები“</w:t>
      </w:r>
      <w:r w:rsidR="0045029A">
        <w:rPr>
          <w:rFonts w:ascii="Sylfaen" w:hAnsi="Sylfaen"/>
          <w:sz w:val="20"/>
          <w:szCs w:val="20"/>
          <w:lang w:val="ka-GE"/>
        </w:rPr>
        <w:t>-ის ფორმაზე შესვლის შემდგომ</w:t>
      </w:r>
      <w:r w:rsidR="003211F4">
        <w:rPr>
          <w:rFonts w:ascii="Sylfaen" w:hAnsi="Sylfaen"/>
          <w:sz w:val="20"/>
          <w:szCs w:val="20"/>
          <w:lang w:val="ka-GE"/>
        </w:rPr>
        <w:t xml:space="preserve">, </w:t>
      </w:r>
      <w:r w:rsidR="00E32F69">
        <w:rPr>
          <w:rFonts w:ascii="Sylfaen" w:hAnsi="Sylfaen"/>
          <w:sz w:val="20"/>
          <w:szCs w:val="20"/>
          <w:lang w:val="ka-GE"/>
        </w:rPr>
        <w:t xml:space="preserve">თავდაპირველად უნდა ჩამოტვირთოთ </w:t>
      </w:r>
      <w:r w:rsidR="00225FFD">
        <w:rPr>
          <w:rFonts w:ascii="Sylfaen" w:hAnsi="Sylfaen"/>
          <w:sz w:val="20"/>
          <w:szCs w:val="20"/>
          <w:lang w:val="ka-GE"/>
        </w:rPr>
        <w:t xml:space="preserve">დარიცხვების შესახებ </w:t>
      </w:r>
      <w:r w:rsidR="00EC04C5">
        <w:rPr>
          <w:rFonts w:ascii="Sylfaen" w:hAnsi="Sylfaen"/>
          <w:sz w:val="20"/>
          <w:szCs w:val="20"/>
          <w:lang w:val="ka-GE"/>
        </w:rPr>
        <w:t>თელასის მოწოდებული მონაცემები</w:t>
      </w:r>
      <w:r w:rsidR="002D1277">
        <w:rPr>
          <w:rFonts w:ascii="Sylfaen" w:hAnsi="Sylfaen"/>
          <w:sz w:val="20"/>
          <w:szCs w:val="20"/>
          <w:lang w:val="ka-GE"/>
        </w:rPr>
        <w:t>.</w:t>
      </w:r>
      <w:r w:rsidR="00DF47C2">
        <w:rPr>
          <w:rFonts w:ascii="Sylfaen" w:hAnsi="Sylfaen"/>
          <w:sz w:val="20"/>
          <w:szCs w:val="20"/>
          <w:lang w:val="ka-GE"/>
        </w:rPr>
        <w:t xml:space="preserve"> ყოველ ციკლზე</w:t>
      </w:r>
      <w:r w:rsidR="00DB5523">
        <w:rPr>
          <w:rFonts w:ascii="Sylfaen" w:hAnsi="Sylfaen"/>
          <w:sz w:val="20"/>
          <w:szCs w:val="20"/>
          <w:lang w:val="ka-GE"/>
        </w:rPr>
        <w:t>,</w:t>
      </w:r>
      <w:r w:rsidR="002D1277">
        <w:rPr>
          <w:rFonts w:ascii="Sylfaen" w:hAnsi="Sylfaen"/>
          <w:sz w:val="20"/>
          <w:szCs w:val="20"/>
          <w:lang w:val="ka-GE"/>
        </w:rPr>
        <w:t xml:space="preserve"> </w:t>
      </w:r>
      <w:r w:rsidR="004F6D15">
        <w:rPr>
          <w:rFonts w:ascii="Sylfaen" w:hAnsi="Sylfaen"/>
          <w:sz w:val="20"/>
          <w:szCs w:val="20"/>
          <w:lang w:val="ka-GE"/>
        </w:rPr>
        <w:t xml:space="preserve">თითოეულ </w:t>
      </w:r>
      <w:r w:rsidR="00DF47C2">
        <w:rPr>
          <w:rFonts w:ascii="Sylfaen" w:hAnsi="Sylfaen"/>
          <w:sz w:val="20"/>
          <w:szCs w:val="20"/>
          <w:lang w:val="ka-GE"/>
        </w:rPr>
        <w:t xml:space="preserve">ბლოკზე </w:t>
      </w:r>
      <w:r w:rsidR="004F6D15">
        <w:rPr>
          <w:rFonts w:ascii="Sylfaen" w:hAnsi="Sylfaen"/>
          <w:sz w:val="20"/>
          <w:szCs w:val="20"/>
          <w:lang w:val="ka-GE"/>
        </w:rPr>
        <w:t xml:space="preserve">დღეში ერთხელ, მაშინ, როცა თელასი </w:t>
      </w:r>
      <w:r w:rsidR="009F5D28">
        <w:rPr>
          <w:rFonts w:ascii="Sylfaen" w:hAnsi="Sylfaen"/>
          <w:sz w:val="20"/>
          <w:szCs w:val="20"/>
          <w:lang w:val="ka-GE"/>
        </w:rPr>
        <w:t xml:space="preserve">შუალედურ ბაზაში </w:t>
      </w:r>
      <w:r w:rsidR="004F6D15">
        <w:rPr>
          <w:rFonts w:ascii="Sylfaen" w:hAnsi="Sylfaen"/>
          <w:sz w:val="20"/>
          <w:szCs w:val="20"/>
          <w:lang w:val="ka-GE"/>
        </w:rPr>
        <w:t xml:space="preserve">სრულად ჩაყრის მონაცემებს </w:t>
      </w:r>
      <w:r w:rsidR="005F3CB7">
        <w:rPr>
          <w:rFonts w:ascii="Sylfaen" w:hAnsi="Sylfaen"/>
          <w:sz w:val="20"/>
          <w:szCs w:val="20"/>
          <w:lang w:val="ka-GE"/>
        </w:rPr>
        <w:t>(მოცემული ნაწილი უშუალოდ თელასთან კომუნიკაციით უნდა გაიგოთ)</w:t>
      </w:r>
      <w:r w:rsidR="001F72EF">
        <w:rPr>
          <w:rFonts w:ascii="Sylfaen" w:hAnsi="Sylfaen"/>
          <w:sz w:val="20"/>
          <w:szCs w:val="20"/>
          <w:lang w:val="ka-GE"/>
        </w:rPr>
        <w:t xml:space="preserve"> უნდა დააჭიროთ ღილაკს: </w:t>
      </w:r>
      <w:r w:rsidR="001F72EF" w:rsidRPr="001F72EF">
        <w:rPr>
          <w:rFonts w:ascii="Sylfaen" w:hAnsi="Sylfaen"/>
          <w:b/>
          <w:bCs/>
          <w:sz w:val="20"/>
          <w:szCs w:val="20"/>
          <w:lang w:val="ka-GE"/>
        </w:rPr>
        <w:t>„მონაცემების ჩამოტვირთვა“</w:t>
      </w:r>
      <w:r w:rsidR="001F72EF">
        <w:rPr>
          <w:rFonts w:ascii="Sylfaen" w:hAnsi="Sylfaen"/>
          <w:sz w:val="20"/>
          <w:szCs w:val="20"/>
          <w:lang w:val="ka-GE"/>
        </w:rPr>
        <w:t>.</w:t>
      </w:r>
    </w:p>
    <w:p w14:paraId="23890BBF" w14:textId="77777777" w:rsidR="009014AE" w:rsidRDefault="009014AE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49DAA861" w14:textId="776C0D80" w:rsidR="00BA5C58" w:rsidRDefault="007C41EA" w:rsidP="005D16C1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lastRenderedPageBreak/>
        <w:drawing>
          <wp:inline distT="0" distB="0" distL="0" distR="0" wp14:anchorId="074ECEFB" wp14:editId="756720D0">
            <wp:extent cx="3988005" cy="292115"/>
            <wp:effectExtent l="0" t="0" r="0" b="0"/>
            <wp:docPr id="27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71AC" w14:textId="77777777" w:rsidR="00BD7E22" w:rsidRPr="0045029A" w:rsidRDefault="00BD7E22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59A310D5" w14:textId="5C0BF54F" w:rsidR="00914D6F" w:rsidRPr="00B56E29" w:rsidRDefault="003571A1" w:rsidP="003571A1">
      <w:pPr>
        <w:jc w:val="both"/>
        <w:rPr>
          <w:rFonts w:ascii="Sylfaen" w:hAnsi="Sylfaen"/>
          <w:sz w:val="20"/>
          <w:szCs w:val="20"/>
          <w:lang w:val="ka-GE"/>
        </w:rPr>
      </w:pPr>
      <w:r w:rsidRPr="001F72EF">
        <w:rPr>
          <w:rFonts w:ascii="Sylfaen" w:hAnsi="Sylfaen"/>
          <w:b/>
          <w:bCs/>
          <w:sz w:val="20"/>
          <w:szCs w:val="20"/>
          <w:lang w:val="ka-GE"/>
        </w:rPr>
        <w:t>„მონაცემების ჩამოტვირთვა“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 w:rsidRPr="00B56E29">
        <w:rPr>
          <w:rFonts w:ascii="Sylfaen" w:hAnsi="Sylfaen"/>
          <w:sz w:val="20"/>
          <w:szCs w:val="20"/>
          <w:lang w:val="ka-GE"/>
        </w:rPr>
        <w:t>ღილაკზე დაჭერით გაიხსნება ფანჯარა , სადაც უნდა აირჩიოთ ბლოკი, რომ</w:t>
      </w:r>
      <w:r w:rsidR="00DC1E13">
        <w:rPr>
          <w:rFonts w:ascii="Sylfaen" w:hAnsi="Sylfaen"/>
          <w:sz w:val="20"/>
          <w:szCs w:val="20"/>
          <w:lang w:val="ka-GE"/>
        </w:rPr>
        <w:t>ლის ჩამოტვირთვაც გინდათ</w:t>
      </w:r>
      <w:r w:rsidRPr="00B56E29">
        <w:rPr>
          <w:rFonts w:ascii="Sylfaen" w:hAnsi="Sylfaen"/>
          <w:sz w:val="20"/>
          <w:szCs w:val="20"/>
          <w:lang w:val="ka-GE"/>
        </w:rPr>
        <w:t>:</w:t>
      </w:r>
    </w:p>
    <w:p w14:paraId="10D13D9F" w14:textId="3EE445C7" w:rsidR="008D6ED9" w:rsidRDefault="00BD7E22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2A6267FA" wp14:editId="1C3B9DD7">
            <wp:extent cx="3022755" cy="914447"/>
            <wp:effectExtent l="0" t="0" r="6350" b="0"/>
            <wp:docPr id="81979060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3704" name="Picture 1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BF6" w14:textId="77777777" w:rsidR="00914D6F" w:rsidRDefault="00914D6F" w:rsidP="005D16C1">
      <w:pPr>
        <w:jc w:val="both"/>
        <w:rPr>
          <w:rFonts w:ascii="Sylfaen" w:hAnsi="Sylfaen"/>
          <w:lang w:val="ka-GE"/>
        </w:rPr>
      </w:pPr>
    </w:p>
    <w:p w14:paraId="5AB52E76" w14:textId="60A1A945" w:rsidR="00CE44B2" w:rsidRDefault="009166CC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  <w:lang w:val="ka-GE"/>
        </w:rPr>
        <w:t xml:space="preserve">ჩამოტვირთული მონაცემები, </w:t>
      </w:r>
      <w:r w:rsidR="009F5D28" w:rsidRPr="00B56E29">
        <w:rPr>
          <w:rFonts w:ascii="Sylfaen" w:hAnsi="Sylfaen"/>
          <w:sz w:val="20"/>
          <w:szCs w:val="20"/>
          <w:lang w:val="ka-GE"/>
        </w:rPr>
        <w:t>ფო</w:t>
      </w:r>
      <w:r w:rsidR="00BB252C">
        <w:rPr>
          <w:rFonts w:ascii="Sylfaen" w:hAnsi="Sylfaen"/>
          <w:sz w:val="20"/>
          <w:szCs w:val="20"/>
          <w:lang w:val="ka-GE"/>
        </w:rPr>
        <w:t>რმ</w:t>
      </w:r>
      <w:r w:rsidR="009F5D28" w:rsidRPr="00B56E29">
        <w:rPr>
          <w:rFonts w:ascii="Sylfaen" w:hAnsi="Sylfaen"/>
          <w:sz w:val="20"/>
          <w:szCs w:val="20"/>
          <w:lang w:val="ka-GE"/>
        </w:rPr>
        <w:t xml:space="preserve">აზე იქნება სტატუსით : </w:t>
      </w:r>
      <w:r w:rsidR="009F5D28" w:rsidRPr="00B56E29">
        <w:rPr>
          <w:rFonts w:ascii="Sylfaen" w:hAnsi="Sylfaen"/>
          <w:b/>
          <w:bCs/>
          <w:sz w:val="20"/>
          <w:szCs w:val="20"/>
          <w:lang w:val="ka-GE"/>
        </w:rPr>
        <w:t>„დასარიცხია“,</w:t>
      </w:r>
      <w:r w:rsidR="009F5D28" w:rsidRPr="00B56E29">
        <w:rPr>
          <w:rFonts w:ascii="Sylfaen" w:hAnsi="Sylfaen"/>
          <w:sz w:val="20"/>
          <w:szCs w:val="20"/>
          <w:lang w:val="ka-GE"/>
        </w:rPr>
        <w:t xml:space="preserve"> რაც შეეხება უკვე დარიცხულებს სტატუსით: </w:t>
      </w:r>
      <w:r w:rsidR="009F5D28" w:rsidRPr="00B56E29">
        <w:rPr>
          <w:rFonts w:ascii="Sylfaen" w:hAnsi="Sylfaen"/>
          <w:b/>
          <w:bCs/>
          <w:sz w:val="20"/>
          <w:szCs w:val="20"/>
          <w:lang w:val="ka-GE"/>
        </w:rPr>
        <w:t>„დარიცხულია“.</w:t>
      </w:r>
      <w:r w:rsidR="009F5D28" w:rsidRPr="00B56E29">
        <w:rPr>
          <w:rFonts w:ascii="Sylfaen" w:hAnsi="Sylfaen"/>
          <w:sz w:val="20"/>
          <w:szCs w:val="20"/>
          <w:lang w:val="ka-GE"/>
        </w:rPr>
        <w:t xml:space="preserve"> </w:t>
      </w:r>
    </w:p>
    <w:p w14:paraId="157C94B3" w14:textId="77777777" w:rsidR="00F26CF8" w:rsidRPr="00B56E29" w:rsidRDefault="00F26CF8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2C62B7E6" w14:textId="0E096EB1" w:rsidR="00E35ADC" w:rsidRDefault="00E35ADC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3D8958F0" wp14:editId="72035EC5">
            <wp:extent cx="5943600" cy="2502535"/>
            <wp:effectExtent l="0" t="0" r="0" b="0"/>
            <wp:docPr id="19648041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18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A4D8" w14:textId="77777777" w:rsidR="00F26CF8" w:rsidRDefault="00F26CF8" w:rsidP="005D16C1">
      <w:pPr>
        <w:jc w:val="both"/>
        <w:rPr>
          <w:rFonts w:ascii="Sylfaen" w:hAnsi="Sylfaen"/>
          <w:lang w:val="ka-GE"/>
        </w:rPr>
      </w:pPr>
    </w:p>
    <w:p w14:paraId="0B05642C" w14:textId="493145CC" w:rsidR="008D6ED9" w:rsidRDefault="00840C26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  <w:lang w:val="ka-GE"/>
        </w:rPr>
        <w:t xml:space="preserve">დასარიცხია სტატუსის მქონე </w:t>
      </w:r>
      <w:r w:rsidR="006602DA" w:rsidRPr="00B56E29">
        <w:rPr>
          <w:rFonts w:ascii="Sylfaen" w:hAnsi="Sylfaen"/>
          <w:sz w:val="20"/>
          <w:szCs w:val="20"/>
          <w:lang w:val="ka-GE"/>
        </w:rPr>
        <w:t xml:space="preserve">მონაცემების ბაზაში </w:t>
      </w:r>
      <w:r w:rsidR="00D4441E" w:rsidRPr="00B56E29">
        <w:rPr>
          <w:rFonts w:ascii="Sylfaen" w:hAnsi="Sylfaen"/>
          <w:sz w:val="20"/>
          <w:szCs w:val="20"/>
          <w:lang w:val="ka-GE"/>
        </w:rPr>
        <w:t xml:space="preserve">ასასახად უნდა დააჭიროთ ღილაკს : </w:t>
      </w:r>
      <w:r w:rsidR="007D7E42" w:rsidRPr="00B56E29">
        <w:rPr>
          <w:rFonts w:ascii="Sylfaen" w:hAnsi="Sylfaen"/>
          <w:b/>
          <w:bCs/>
          <w:sz w:val="20"/>
          <w:szCs w:val="20"/>
          <w:lang w:val="ka-GE"/>
        </w:rPr>
        <w:t>„პროცესის დაწყება“.</w:t>
      </w:r>
    </w:p>
    <w:p w14:paraId="5BB0D60D" w14:textId="77777777" w:rsidR="00914D6F" w:rsidRPr="00B56E29" w:rsidRDefault="00914D6F" w:rsidP="005D16C1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0C2CE539" w14:textId="22962F28" w:rsidR="008D6ED9" w:rsidRDefault="0053657D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3948BF03" wp14:editId="36D49FBF">
            <wp:extent cx="3981655" cy="317516"/>
            <wp:effectExtent l="0" t="0" r="0" b="6350"/>
            <wp:docPr id="1638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0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B198" w14:textId="77777777" w:rsidR="00914D6F" w:rsidRDefault="00914D6F" w:rsidP="005D16C1">
      <w:pPr>
        <w:jc w:val="both"/>
        <w:rPr>
          <w:rFonts w:ascii="Sylfaen" w:hAnsi="Sylfaen"/>
          <w:lang w:val="ka-GE"/>
        </w:rPr>
      </w:pPr>
    </w:p>
    <w:p w14:paraId="2F5F1F6C" w14:textId="60592820" w:rsidR="008D6ED9" w:rsidRDefault="00CE44B2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b/>
          <w:bCs/>
          <w:sz w:val="20"/>
          <w:szCs w:val="20"/>
          <w:lang w:val="ka-GE"/>
        </w:rPr>
        <w:t>„პროცესის დაწყება“</w:t>
      </w:r>
      <w:r w:rsidRPr="00B56E29">
        <w:rPr>
          <w:rFonts w:ascii="Sylfaen" w:hAnsi="Sylfaen"/>
          <w:sz w:val="20"/>
          <w:szCs w:val="20"/>
          <w:lang w:val="ka-GE"/>
        </w:rPr>
        <w:t xml:space="preserve"> </w:t>
      </w:r>
      <w:r w:rsidR="001C44D8" w:rsidRPr="00B56E29">
        <w:rPr>
          <w:rFonts w:ascii="Sylfaen" w:hAnsi="Sylfaen"/>
          <w:sz w:val="20"/>
          <w:szCs w:val="20"/>
          <w:lang w:val="ka-GE"/>
        </w:rPr>
        <w:t>ღილაკზე დაჭერით გაიხსნება ფანჯარა , სადაც უნდა აირჩიოთ ბლოკი, რომელსაც არიცხავთ</w:t>
      </w:r>
      <w:r w:rsidR="00A82111">
        <w:rPr>
          <w:rFonts w:ascii="Sylfaen" w:hAnsi="Sylfaen"/>
          <w:sz w:val="20"/>
          <w:szCs w:val="20"/>
          <w:lang w:val="ka-GE"/>
        </w:rPr>
        <w:t xml:space="preserve"> და</w:t>
      </w:r>
      <w:r w:rsidR="00BD1985">
        <w:rPr>
          <w:rFonts w:ascii="Sylfaen" w:hAnsi="Sylfaen"/>
          <w:sz w:val="20"/>
          <w:szCs w:val="20"/>
          <w:lang w:val="ka-GE"/>
        </w:rPr>
        <w:t xml:space="preserve"> დასარიცხი</w:t>
      </w:r>
      <w:r w:rsidR="00A82111">
        <w:rPr>
          <w:rFonts w:ascii="Sylfaen" w:hAnsi="Sylfaen"/>
          <w:sz w:val="20"/>
          <w:szCs w:val="20"/>
          <w:lang w:val="ka-GE"/>
        </w:rPr>
        <w:t xml:space="preserve"> ბლოკის წაკითხვის თარიღი:</w:t>
      </w:r>
    </w:p>
    <w:p w14:paraId="5C619D10" w14:textId="77777777" w:rsidR="00914D6F" w:rsidRPr="00B56E29" w:rsidRDefault="00914D6F" w:rsidP="005D16C1">
      <w:pPr>
        <w:jc w:val="both"/>
        <w:rPr>
          <w:rFonts w:ascii="Sylfaen" w:hAnsi="Sylfaen"/>
          <w:sz w:val="20"/>
          <w:szCs w:val="20"/>
          <w:lang w:val="ka-GE"/>
        </w:rPr>
      </w:pPr>
    </w:p>
    <w:p w14:paraId="3C4331DC" w14:textId="1C0D20A7" w:rsidR="00B72CD2" w:rsidRDefault="00A82111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30FC334F" wp14:editId="018B5BF2">
            <wp:extent cx="2787650" cy="1042050"/>
            <wp:effectExtent l="0" t="0" r="0" b="5715"/>
            <wp:docPr id="1694382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820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028" cy="10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2E2" w14:textId="44CD6F6E" w:rsidR="00A65439" w:rsidRPr="00B56E29" w:rsidRDefault="00A65439" w:rsidP="005D16C1">
      <w:pPr>
        <w:jc w:val="both"/>
        <w:rPr>
          <w:rFonts w:ascii="Sylfaen" w:hAnsi="Sylfaen"/>
          <w:sz w:val="20"/>
          <w:szCs w:val="20"/>
          <w:lang w:val="ka-GE"/>
        </w:rPr>
      </w:pPr>
      <w:r w:rsidRPr="00B56E29">
        <w:rPr>
          <w:rFonts w:ascii="Sylfaen" w:hAnsi="Sylfaen"/>
          <w:sz w:val="20"/>
          <w:szCs w:val="20"/>
        </w:rPr>
        <w:t xml:space="preserve">“OK” </w:t>
      </w:r>
      <w:r w:rsidRPr="00B56E29">
        <w:rPr>
          <w:rFonts w:ascii="Sylfaen" w:hAnsi="Sylfaen"/>
          <w:sz w:val="20"/>
          <w:szCs w:val="20"/>
          <w:lang w:val="ka-GE"/>
        </w:rPr>
        <w:t xml:space="preserve">ღილაკზე დაჭერით დაიწყება დარიცხვის პროცესი. </w:t>
      </w:r>
    </w:p>
    <w:p w14:paraId="65FA0D84" w14:textId="77777777" w:rsidR="001E72DC" w:rsidRDefault="001E72DC" w:rsidP="005D16C1">
      <w:pPr>
        <w:jc w:val="both"/>
        <w:rPr>
          <w:rFonts w:ascii="Sylfaen" w:hAnsi="Sylfaen"/>
          <w:lang w:val="ka-GE"/>
        </w:rPr>
      </w:pPr>
    </w:p>
    <w:p w14:paraId="4E2BD80F" w14:textId="77777777" w:rsidR="001E72DC" w:rsidRDefault="001E72DC" w:rsidP="001E72D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დაგენერერირებული ტრანზაქციების სანახავად უნდა გადახვიდეთ შემდეგ მისამართზე:</w:t>
      </w:r>
    </w:p>
    <w:p w14:paraId="534E07CD" w14:textId="6140E748" w:rsidR="00983A4E" w:rsidRDefault="001B591B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ტრანზაქციები&gt;&gt;</w:t>
      </w:r>
      <w:r w:rsidR="009232C9">
        <w:rPr>
          <w:rFonts w:ascii="Sylfaen" w:hAnsi="Sylfaen"/>
          <w:b/>
          <w:bCs/>
          <w:sz w:val="20"/>
          <w:szCs w:val="20"/>
          <w:lang w:val="ka-GE"/>
        </w:rPr>
        <w:t>ყველა ტრანზაქცია</w:t>
      </w:r>
    </w:p>
    <w:p w14:paraId="733A3562" w14:textId="3ACB8B83" w:rsidR="00906FBC" w:rsidRPr="0061446E" w:rsidRDefault="00906FBC" w:rsidP="00906FB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გაიხსნება ფორმა სადაც ჩანს აბონენტებზე დაგენერირებული ტრანზაქციები:</w:t>
      </w:r>
    </w:p>
    <w:p w14:paraId="7C2D5C48" w14:textId="77777777" w:rsidR="00906FBC" w:rsidRDefault="00906FBC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14563FFE" w14:textId="4F4B0096" w:rsidR="009232C9" w:rsidRDefault="00E9450F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0B6269B0" wp14:editId="09B91F42">
            <wp:extent cx="5943600" cy="1168400"/>
            <wp:effectExtent l="0" t="0" r="0" b="0"/>
            <wp:docPr id="11291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92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F2B" w14:textId="77777777" w:rsidR="00613786" w:rsidRDefault="00613786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7E6D222E" w14:textId="1B07E921" w:rsidR="00BD61AB" w:rsidRDefault="00937D5E" w:rsidP="001E72D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ტრანზაქციების </w:t>
      </w:r>
      <w:r w:rsidR="00BD61AB">
        <w:rPr>
          <w:rFonts w:ascii="Sylfaen" w:hAnsi="Sylfaen"/>
          <w:sz w:val="20"/>
          <w:szCs w:val="20"/>
          <w:lang w:val="ka-GE"/>
        </w:rPr>
        <w:t>სიის დაფილ</w:t>
      </w:r>
      <w:r w:rsidR="00E110B4">
        <w:rPr>
          <w:rFonts w:ascii="Sylfaen" w:hAnsi="Sylfaen"/>
          <w:sz w:val="20"/>
          <w:szCs w:val="20"/>
          <w:lang w:val="ka-GE"/>
        </w:rPr>
        <w:t>ტ</w:t>
      </w:r>
      <w:r w:rsidR="00BD61AB">
        <w:rPr>
          <w:rFonts w:ascii="Sylfaen" w:hAnsi="Sylfaen"/>
          <w:sz w:val="20"/>
          <w:szCs w:val="20"/>
          <w:lang w:val="ka-GE"/>
        </w:rPr>
        <w:t>ვრა შეგიძლიათ თქვენთვის სასურველი ველებით, მომენტისთვის დეფოლტად დადებულია ორი ველ</w:t>
      </w:r>
      <w:r w:rsidR="001F0959">
        <w:rPr>
          <w:rFonts w:ascii="Sylfaen" w:hAnsi="Sylfaen"/>
          <w:sz w:val="20"/>
          <w:szCs w:val="20"/>
          <w:lang w:val="ka-GE"/>
        </w:rPr>
        <w:t>ი</w:t>
      </w:r>
      <w:r w:rsidR="00BD61AB">
        <w:rPr>
          <w:rFonts w:ascii="Sylfaen" w:hAnsi="Sylfaen"/>
          <w:sz w:val="20"/>
          <w:szCs w:val="20"/>
          <w:lang w:val="ka-GE"/>
        </w:rPr>
        <w:t>:</w:t>
      </w:r>
    </w:p>
    <w:p w14:paraId="30D23AF5" w14:textId="02D75EE6" w:rsidR="00BD61AB" w:rsidRPr="00BD61AB" w:rsidRDefault="00BD61AB" w:rsidP="00BD61AB">
      <w:pPr>
        <w:pStyle w:val="ListParagraph"/>
        <w:numPr>
          <w:ilvl w:val="0"/>
          <w:numId w:val="1"/>
        </w:num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BD61AB">
        <w:rPr>
          <w:rFonts w:ascii="Sylfaen" w:hAnsi="Sylfaen"/>
          <w:b/>
          <w:bCs/>
          <w:sz w:val="20"/>
          <w:szCs w:val="20"/>
          <w:lang w:val="ka-GE"/>
        </w:rPr>
        <w:t>ოპერაცის თარიღი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 - </w:t>
      </w:r>
      <w:r w:rsidR="00937D5E">
        <w:rPr>
          <w:rFonts w:ascii="Sylfaen" w:hAnsi="Sylfaen"/>
          <w:sz w:val="20"/>
          <w:szCs w:val="20"/>
          <w:lang w:val="ka-GE"/>
        </w:rPr>
        <w:t>აირჩევთ ციკლის თარიღს.</w:t>
      </w:r>
    </w:p>
    <w:p w14:paraId="54F0A487" w14:textId="30395047" w:rsidR="00BD61AB" w:rsidRPr="00BD61AB" w:rsidRDefault="00BD61AB" w:rsidP="00BD61AB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0"/>
          <w:szCs w:val="20"/>
          <w:lang w:val="ka-GE"/>
        </w:rPr>
      </w:pPr>
      <w:r w:rsidRPr="00BD61AB">
        <w:rPr>
          <w:rFonts w:ascii="Sylfaen" w:hAnsi="Sylfaen"/>
          <w:b/>
          <w:bCs/>
          <w:sz w:val="20"/>
          <w:szCs w:val="20"/>
        </w:rPr>
        <w:t>Cycle Type</w:t>
      </w:r>
      <w:r>
        <w:rPr>
          <w:rFonts w:ascii="Sylfaen" w:hAnsi="Sylfaen"/>
          <w:sz w:val="20"/>
          <w:szCs w:val="20"/>
          <w:lang w:val="ka-GE"/>
        </w:rPr>
        <w:t>- ციკლის ტიპი, ციკლურია თუ არაციკლური.</w:t>
      </w:r>
    </w:p>
    <w:p w14:paraId="7B2122D7" w14:textId="77777777" w:rsidR="001F0959" w:rsidRDefault="001F0959" w:rsidP="001F0959">
      <w:pPr>
        <w:jc w:val="both"/>
        <w:rPr>
          <w:rFonts w:ascii="Sylfaen" w:hAnsi="Sylfaen" w:cs="Sylfaen"/>
          <w:sz w:val="20"/>
          <w:szCs w:val="20"/>
          <w:lang w:val="ka-GE"/>
        </w:rPr>
      </w:pPr>
    </w:p>
    <w:p w14:paraId="19B7CA90" w14:textId="5A5968CD" w:rsidR="001F0959" w:rsidRPr="001F0959" w:rsidRDefault="001F0959" w:rsidP="001F0959">
      <w:pPr>
        <w:jc w:val="both"/>
        <w:rPr>
          <w:rFonts w:ascii="Sylfaen" w:hAnsi="Sylfaen"/>
          <w:sz w:val="20"/>
          <w:szCs w:val="20"/>
          <w:lang w:val="ka-GE"/>
        </w:rPr>
      </w:pPr>
      <w:r w:rsidRPr="001F0959">
        <w:rPr>
          <w:rFonts w:ascii="Sylfaen" w:hAnsi="Sylfaen" w:cs="Sylfaen"/>
          <w:sz w:val="20"/>
          <w:szCs w:val="20"/>
          <w:lang w:val="ka-GE"/>
        </w:rPr>
        <w:t>დაგენერერირებული</w:t>
      </w:r>
      <w:r w:rsidRPr="001F0959">
        <w:rPr>
          <w:rFonts w:ascii="Sylfaen" w:hAnsi="Sylfaen"/>
          <w:sz w:val="20"/>
          <w:szCs w:val="20"/>
          <w:lang w:val="ka-GE"/>
        </w:rPr>
        <w:t xml:space="preserve"> ტრანზაქციების</w:t>
      </w:r>
      <w:r>
        <w:rPr>
          <w:rFonts w:ascii="Sylfaen" w:hAnsi="Sylfaen"/>
          <w:sz w:val="20"/>
          <w:szCs w:val="20"/>
          <w:lang w:val="ka-GE"/>
        </w:rPr>
        <w:t xml:space="preserve"> კონკრეტული აბონენტის ჭრილში </w:t>
      </w:r>
      <w:r w:rsidRPr="001F0959">
        <w:rPr>
          <w:rFonts w:ascii="Sylfaen" w:hAnsi="Sylfaen"/>
          <w:sz w:val="20"/>
          <w:szCs w:val="20"/>
          <w:lang w:val="ka-GE"/>
        </w:rPr>
        <w:t xml:space="preserve"> სანახავად უნდა გადახვიდეთ შემდეგ მისამართზე:</w:t>
      </w:r>
    </w:p>
    <w:p w14:paraId="423D2EB0" w14:textId="32C870AE" w:rsidR="00613786" w:rsidRDefault="001E72DC" w:rsidP="001E72D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 w:rsidRPr="001E5D79">
        <w:rPr>
          <w:rFonts w:ascii="Sylfaen" w:hAnsi="Sylfaen"/>
          <w:b/>
          <w:bCs/>
          <w:sz w:val="20"/>
          <w:szCs w:val="20"/>
          <w:lang w:val="ka-GE"/>
        </w:rPr>
        <w:t>აბონენტი&gt;&gt;აბონენტები &gt;&gt; ა</w:t>
      </w:r>
      <w:r>
        <w:rPr>
          <w:rFonts w:ascii="Sylfaen" w:hAnsi="Sylfaen"/>
          <w:b/>
          <w:bCs/>
          <w:sz w:val="20"/>
          <w:szCs w:val="20"/>
          <w:lang w:val="ka-GE"/>
        </w:rPr>
        <w:t xml:space="preserve">ირჩიეთ შესაბამისი </w:t>
      </w:r>
      <w:r w:rsidRPr="001E5D79">
        <w:rPr>
          <w:rFonts w:ascii="Sylfaen" w:hAnsi="Sylfaen"/>
          <w:b/>
          <w:bCs/>
          <w:sz w:val="20"/>
          <w:szCs w:val="20"/>
          <w:lang w:val="ka-GE"/>
        </w:rPr>
        <w:t>აბონენტი</w:t>
      </w:r>
      <w:r>
        <w:rPr>
          <w:rFonts w:ascii="Sylfaen" w:hAnsi="Sylfaen"/>
          <w:b/>
          <w:bCs/>
          <w:sz w:val="20"/>
          <w:szCs w:val="20"/>
          <w:lang w:val="ka-GE"/>
        </w:rPr>
        <w:t>ს ნომერი</w:t>
      </w:r>
      <w:r w:rsidRPr="001E5D79">
        <w:rPr>
          <w:rFonts w:ascii="Sylfaen" w:hAnsi="Sylfaen"/>
          <w:b/>
          <w:bCs/>
          <w:sz w:val="20"/>
          <w:szCs w:val="20"/>
          <w:lang w:val="ka-GE"/>
        </w:rPr>
        <w:t xml:space="preserve"> &gt;&gt; ოპერაციები&gt;&gt; ყველა ტრანზაქცია.</w:t>
      </w:r>
    </w:p>
    <w:p w14:paraId="32E67539" w14:textId="109E7F8E" w:rsidR="001E72DC" w:rsidRDefault="00F5416F" w:rsidP="005D16C1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2B9014FF" wp14:editId="4983BDA8">
            <wp:extent cx="5943600" cy="1288415"/>
            <wp:effectExtent l="0" t="0" r="0" b="6985"/>
            <wp:docPr id="15530864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86436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094D" w14:textId="77777777" w:rsidR="00906FBC" w:rsidRDefault="00906FBC" w:rsidP="005D16C1">
      <w:pPr>
        <w:jc w:val="both"/>
        <w:rPr>
          <w:rFonts w:ascii="Sylfaen" w:hAnsi="Sylfaen"/>
          <w:lang w:val="ka-GE"/>
        </w:rPr>
      </w:pPr>
    </w:p>
    <w:p w14:paraId="55162793" w14:textId="40B18BCE" w:rsidR="003D6E07" w:rsidRPr="003D6E07" w:rsidRDefault="003D6E07" w:rsidP="003D6E07">
      <w:pPr>
        <w:jc w:val="both"/>
        <w:rPr>
          <w:rFonts w:ascii="Sylfaen" w:hAnsi="Sylfaen"/>
          <w:sz w:val="20"/>
          <w:szCs w:val="20"/>
          <w:lang w:val="ka-GE"/>
        </w:rPr>
      </w:pPr>
      <w:r w:rsidRPr="003D6E07">
        <w:rPr>
          <w:rFonts w:ascii="Sylfaen" w:hAnsi="Sylfaen"/>
          <w:sz w:val="20"/>
          <w:szCs w:val="20"/>
          <w:lang w:val="ka-GE"/>
        </w:rPr>
        <w:t>გაიხსნება ფორმა სადაც ჩანს</w:t>
      </w:r>
      <w:r w:rsidR="00906FBC">
        <w:rPr>
          <w:rFonts w:ascii="Sylfaen" w:hAnsi="Sylfaen"/>
          <w:sz w:val="20"/>
          <w:szCs w:val="20"/>
          <w:lang w:val="ka-GE"/>
        </w:rPr>
        <w:t xml:space="preserve"> კონკრეტულ აბონენტზე</w:t>
      </w:r>
      <w:r w:rsidRPr="003D6E07">
        <w:rPr>
          <w:rFonts w:ascii="Sylfaen" w:hAnsi="Sylfaen"/>
          <w:sz w:val="20"/>
          <w:szCs w:val="20"/>
          <w:lang w:val="ka-GE"/>
        </w:rPr>
        <w:t xml:space="preserve"> დაგენერირებული ტრანზაქციები:</w:t>
      </w:r>
    </w:p>
    <w:p w14:paraId="0FF584DB" w14:textId="763FE179" w:rsidR="00D53E5F" w:rsidRDefault="00503967" w:rsidP="00D53E5F">
      <w:pPr>
        <w:jc w:val="both"/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0F6322AF" wp14:editId="71FF7555">
            <wp:extent cx="5943600" cy="1123950"/>
            <wp:effectExtent l="0" t="0" r="0" b="0"/>
            <wp:docPr id="110835815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4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E8CE" w14:textId="77777777" w:rsidR="00D53E5F" w:rsidRDefault="00D53E5F" w:rsidP="00D53E5F">
      <w:pPr>
        <w:jc w:val="both"/>
        <w:rPr>
          <w:rFonts w:ascii="Sylfaen" w:hAnsi="Sylfaen"/>
          <w:lang w:val="ka-GE"/>
        </w:rPr>
      </w:pPr>
    </w:p>
    <w:p w14:paraId="52DCF04E" w14:textId="77777777" w:rsidR="004F649F" w:rsidRDefault="004F649F" w:rsidP="00D53E5F">
      <w:pPr>
        <w:jc w:val="both"/>
        <w:rPr>
          <w:rFonts w:ascii="Sylfaen" w:hAnsi="Sylfaen"/>
          <w:lang w:val="ka-GE"/>
        </w:rPr>
      </w:pPr>
    </w:p>
    <w:p w14:paraId="2868DA5F" w14:textId="77777777" w:rsidR="004F649F" w:rsidRPr="00D53E5F" w:rsidRDefault="004F649F" w:rsidP="00D53E5F">
      <w:pPr>
        <w:jc w:val="both"/>
        <w:rPr>
          <w:rFonts w:ascii="Sylfaen" w:hAnsi="Sylfaen"/>
          <w:lang w:val="ka-GE"/>
        </w:rPr>
      </w:pPr>
    </w:p>
    <w:sectPr w:rsidR="004F649F" w:rsidRPr="00D53E5F" w:rsidSect="00D524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145"/>
    <w:multiLevelType w:val="hybridMultilevel"/>
    <w:tmpl w:val="C302A6E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50F466A1"/>
    <w:multiLevelType w:val="hybridMultilevel"/>
    <w:tmpl w:val="04CA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1DB7"/>
    <w:multiLevelType w:val="hybridMultilevel"/>
    <w:tmpl w:val="5372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9340">
    <w:abstractNumId w:val="2"/>
  </w:num>
  <w:num w:numId="2" w16cid:durableId="1279024853">
    <w:abstractNumId w:val="0"/>
  </w:num>
  <w:num w:numId="3" w16cid:durableId="7755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2F"/>
    <w:rsid w:val="000C4AF7"/>
    <w:rsid w:val="000D7E0F"/>
    <w:rsid w:val="00131E15"/>
    <w:rsid w:val="00161D79"/>
    <w:rsid w:val="00167210"/>
    <w:rsid w:val="001B591B"/>
    <w:rsid w:val="001C44D8"/>
    <w:rsid w:val="001E72DC"/>
    <w:rsid w:val="001F0959"/>
    <w:rsid w:val="001F72EF"/>
    <w:rsid w:val="00225FFD"/>
    <w:rsid w:val="00292D08"/>
    <w:rsid w:val="002D1277"/>
    <w:rsid w:val="002F4C98"/>
    <w:rsid w:val="002F58EC"/>
    <w:rsid w:val="003211F4"/>
    <w:rsid w:val="003221BF"/>
    <w:rsid w:val="00324F67"/>
    <w:rsid w:val="00341046"/>
    <w:rsid w:val="003571A1"/>
    <w:rsid w:val="0038799A"/>
    <w:rsid w:val="003A1BF0"/>
    <w:rsid w:val="003D6E07"/>
    <w:rsid w:val="003F44A2"/>
    <w:rsid w:val="00400054"/>
    <w:rsid w:val="0040315A"/>
    <w:rsid w:val="00405F8F"/>
    <w:rsid w:val="004208B7"/>
    <w:rsid w:val="004358B9"/>
    <w:rsid w:val="0045029A"/>
    <w:rsid w:val="00466853"/>
    <w:rsid w:val="004C5CBF"/>
    <w:rsid w:val="004D384E"/>
    <w:rsid w:val="004E5F87"/>
    <w:rsid w:val="004F649F"/>
    <w:rsid w:val="004F6D15"/>
    <w:rsid w:val="00503967"/>
    <w:rsid w:val="00525FA3"/>
    <w:rsid w:val="005335BC"/>
    <w:rsid w:val="0053657D"/>
    <w:rsid w:val="00557A2B"/>
    <w:rsid w:val="00560D84"/>
    <w:rsid w:val="00576C7E"/>
    <w:rsid w:val="00580305"/>
    <w:rsid w:val="005C403C"/>
    <w:rsid w:val="005D16C1"/>
    <w:rsid w:val="005D6188"/>
    <w:rsid w:val="005E1D61"/>
    <w:rsid w:val="005E7BF8"/>
    <w:rsid w:val="005F3CB7"/>
    <w:rsid w:val="00613786"/>
    <w:rsid w:val="0065013A"/>
    <w:rsid w:val="006602DA"/>
    <w:rsid w:val="00666854"/>
    <w:rsid w:val="0069021B"/>
    <w:rsid w:val="006927D6"/>
    <w:rsid w:val="006E1E44"/>
    <w:rsid w:val="0072461F"/>
    <w:rsid w:val="00766E64"/>
    <w:rsid w:val="00767241"/>
    <w:rsid w:val="00773F1A"/>
    <w:rsid w:val="007C41EA"/>
    <w:rsid w:val="007D7E42"/>
    <w:rsid w:val="007F639C"/>
    <w:rsid w:val="007F74A7"/>
    <w:rsid w:val="00801015"/>
    <w:rsid w:val="00840C26"/>
    <w:rsid w:val="00890E41"/>
    <w:rsid w:val="008D6ED9"/>
    <w:rsid w:val="009014AE"/>
    <w:rsid w:val="00906FBC"/>
    <w:rsid w:val="00911C0F"/>
    <w:rsid w:val="00914D6F"/>
    <w:rsid w:val="009166CC"/>
    <w:rsid w:val="009232C9"/>
    <w:rsid w:val="00937D5E"/>
    <w:rsid w:val="009757B6"/>
    <w:rsid w:val="00983A4E"/>
    <w:rsid w:val="009E1D3C"/>
    <w:rsid w:val="009F5D28"/>
    <w:rsid w:val="00A56B26"/>
    <w:rsid w:val="00A65439"/>
    <w:rsid w:val="00A82111"/>
    <w:rsid w:val="00AC3D20"/>
    <w:rsid w:val="00B437CF"/>
    <w:rsid w:val="00B5547B"/>
    <w:rsid w:val="00B56E29"/>
    <w:rsid w:val="00B72CD2"/>
    <w:rsid w:val="00B87D25"/>
    <w:rsid w:val="00BA5C58"/>
    <w:rsid w:val="00BB252C"/>
    <w:rsid w:val="00BC636E"/>
    <w:rsid w:val="00BD1985"/>
    <w:rsid w:val="00BD61AB"/>
    <w:rsid w:val="00BD7E22"/>
    <w:rsid w:val="00C41365"/>
    <w:rsid w:val="00C64E25"/>
    <w:rsid w:val="00C83206"/>
    <w:rsid w:val="00CE44B2"/>
    <w:rsid w:val="00CF1732"/>
    <w:rsid w:val="00D13D4E"/>
    <w:rsid w:val="00D4174A"/>
    <w:rsid w:val="00D4441E"/>
    <w:rsid w:val="00D5247F"/>
    <w:rsid w:val="00D53E5F"/>
    <w:rsid w:val="00D65C0D"/>
    <w:rsid w:val="00D76355"/>
    <w:rsid w:val="00DB5523"/>
    <w:rsid w:val="00DC1E13"/>
    <w:rsid w:val="00DD501A"/>
    <w:rsid w:val="00DF47C2"/>
    <w:rsid w:val="00DF7706"/>
    <w:rsid w:val="00E0192F"/>
    <w:rsid w:val="00E110B4"/>
    <w:rsid w:val="00E31FE5"/>
    <w:rsid w:val="00E32F69"/>
    <w:rsid w:val="00E35ADC"/>
    <w:rsid w:val="00E852DA"/>
    <w:rsid w:val="00E9450F"/>
    <w:rsid w:val="00EA7DBB"/>
    <w:rsid w:val="00EC04C5"/>
    <w:rsid w:val="00ED2E62"/>
    <w:rsid w:val="00EF5C8F"/>
    <w:rsid w:val="00F03013"/>
    <w:rsid w:val="00F1168D"/>
    <w:rsid w:val="00F26CF8"/>
    <w:rsid w:val="00F5416F"/>
    <w:rsid w:val="00F56BFA"/>
    <w:rsid w:val="00FA13C8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4D44"/>
  <w15:chartTrackingRefBased/>
  <w15:docId w15:val="{70670B78-76B7-4BBD-BEE4-CE97C02B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44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44A2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4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ციკლური დარიცხვები</dc:title>
  <dc:subject/>
  <dc:creator>Ana Gogua</dc:creator>
  <cp:keywords/>
  <dc:description/>
  <cp:lastModifiedBy>Ana Gogua</cp:lastModifiedBy>
  <cp:revision>127</cp:revision>
  <dcterms:created xsi:type="dcterms:W3CDTF">2023-05-22T06:50:00Z</dcterms:created>
  <dcterms:modified xsi:type="dcterms:W3CDTF">2024-01-30T09:36:00Z</dcterms:modified>
</cp:coreProperties>
</file>