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38F" w:rsidRDefault="009D7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:rsidR="0056038F" w:rsidRDefault="009D771C">
      <w:pPr>
        <w:numPr>
          <w:ilvl w:val="0"/>
          <w:numId w:val="1"/>
        </w:numPr>
      </w:pPr>
      <w:r>
        <w:rPr>
          <w:rFonts w:hint="eastAsia"/>
        </w:rPr>
        <w:t>在jsp页面使用JSTL标签和fn函数（1.1版）</w:t>
      </w:r>
    </w:p>
    <w:p w:rsidR="0056038F" w:rsidRDefault="009D771C">
      <w:r>
        <w:rPr>
          <w:rFonts w:hint="eastAsia"/>
        </w:rPr>
        <w:t>https://blog.csdn.net/qq_26564827/article/details/59123194</w:t>
      </w:r>
    </w:p>
    <w:p w:rsidR="0056038F" w:rsidRDefault="009D771C">
      <w:r>
        <w:rPr>
          <w:rFonts w:hint="eastAsia"/>
        </w:rPr>
        <w:t>https://tomcat.apache.org/taglibs/standard/</w:t>
      </w:r>
    </w:p>
    <w:p w:rsidR="0056038F" w:rsidRDefault="001E77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DAA2261" wp14:editId="039D491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228571" cy="1828571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1C">
        <w:rPr>
          <w:rFonts w:hint="eastAsia"/>
        </w:rPr>
        <w:t>https://blog.csdn.net/qq_32115439/article/details/54685786</w:t>
      </w:r>
    </w:p>
    <w:p w:rsidR="0056038F" w:rsidRDefault="0056038F"/>
    <w:p w:rsidR="0056038F" w:rsidRDefault="009D771C">
      <w:r>
        <w:rPr>
          <w:rFonts w:hint="eastAsia"/>
        </w:rPr>
        <w:t>2.JSTL的配置和使用（1.2版）</w:t>
      </w:r>
    </w:p>
    <w:p w:rsidR="0056038F" w:rsidRDefault="00AC2619">
      <w:r>
        <w:rPr>
          <w:noProof/>
        </w:rPr>
        <w:drawing>
          <wp:anchor distT="0" distB="0" distL="114300" distR="114300" simplePos="0" relativeHeight="251661312" behindDoc="0" locked="0" layoutInCell="1" allowOverlap="1" wp14:anchorId="17092B5C" wp14:editId="5130E35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923809" cy="240952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1C">
        <w:rPr>
          <w:rFonts w:hint="eastAsia"/>
        </w:rPr>
        <w:t>https://www.cnblogs.com/zheting/p/7594392.html</w:t>
      </w:r>
    </w:p>
    <w:p w:rsidR="0056038F" w:rsidRDefault="009D771C">
      <w:r>
        <w:rPr>
          <w:rFonts w:hint="eastAsia"/>
        </w:rPr>
        <w:t xml:space="preserve"> </w:t>
      </w:r>
    </w:p>
    <w:p w:rsidR="0056038F" w:rsidRDefault="00FD6A68">
      <w:r>
        <w:rPr>
          <w:noProof/>
        </w:rPr>
        <w:drawing>
          <wp:anchor distT="0" distB="0" distL="114300" distR="114300" simplePos="0" relativeHeight="251663360" behindDoc="0" locked="0" layoutInCell="1" allowOverlap="1" wp14:anchorId="46C50577" wp14:editId="42A54ED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923809" cy="21619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1C">
        <w:rPr>
          <w:rFonts w:hint="eastAsia"/>
        </w:rPr>
        <w:t>3.p156页上机题</w:t>
      </w:r>
    </w:p>
    <w:p w:rsidR="0056038F" w:rsidRDefault="0056038F"/>
    <w:p w:rsidR="0056038F" w:rsidRDefault="009D771C">
      <w:pPr>
        <w:numPr>
          <w:ilvl w:val="0"/>
          <w:numId w:val="2"/>
        </w:numPr>
        <w:jc w:val="left"/>
      </w:pPr>
      <w:r>
        <w:rPr>
          <w:rFonts w:hint="eastAsia"/>
        </w:rPr>
        <w:lastRenderedPageBreak/>
        <w:t>利用JavaBean、数据库等技术模型用户登陆程序</w:t>
      </w:r>
    </w:p>
    <w:p w:rsidR="0056038F" w:rsidRDefault="009D771C">
      <w:pPr>
        <w:jc w:val="left"/>
      </w:pPr>
      <w:r>
        <w:rPr>
          <w:rFonts w:hint="eastAsia"/>
        </w:rPr>
        <w:t>P217页程序改进，建议使用连接池技术</w:t>
      </w:r>
    </w:p>
    <w:p w:rsidR="0056038F" w:rsidRPr="007405E7" w:rsidRDefault="007405E7">
      <w:pPr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840906" wp14:editId="6730E2B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24574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7405E7">
        <w:rPr>
          <w:rFonts w:hint="eastAsia"/>
          <w:b/>
        </w:rPr>
        <w:t>填写了正确的登录信息之后：</w:t>
      </w:r>
    </w:p>
    <w:p w:rsidR="001F7B10" w:rsidRPr="007405E7" w:rsidRDefault="007405E7">
      <w:pPr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1F3697" wp14:editId="35EBFA8B">
            <wp:simplePos x="0" y="0"/>
            <wp:positionH relativeFrom="column">
              <wp:posOffset>0</wp:posOffset>
            </wp:positionH>
            <wp:positionV relativeFrom="paragraph">
              <wp:posOffset>2639060</wp:posOffset>
            </wp:positionV>
            <wp:extent cx="5274310" cy="245745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7405E7">
        <w:rPr>
          <w:rFonts w:hint="eastAsia"/>
          <w:b/>
        </w:rPr>
        <w:t>进行登录</w:t>
      </w:r>
      <w:r w:rsidR="00081210">
        <w:rPr>
          <w:rFonts w:hint="eastAsia"/>
          <w:b/>
        </w:rPr>
        <w:t>之</w:t>
      </w:r>
      <w:bookmarkStart w:id="0" w:name="_GoBack"/>
      <w:bookmarkEnd w:id="0"/>
      <w:r w:rsidRPr="007405E7">
        <w:rPr>
          <w:rFonts w:hint="eastAsia"/>
          <w:b/>
        </w:rPr>
        <w:t>后：</w:t>
      </w:r>
    </w:p>
    <w:p w:rsidR="009D771C" w:rsidRPr="007405E7" w:rsidRDefault="007405E7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522BAE" wp14:editId="29313401">
            <wp:simplePos x="0" y="0"/>
            <wp:positionH relativeFrom="column">
              <wp:posOffset>0</wp:posOffset>
            </wp:positionH>
            <wp:positionV relativeFrom="paragraph">
              <wp:posOffset>2648585</wp:posOffset>
            </wp:positionV>
            <wp:extent cx="5274310" cy="245745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7405E7">
        <w:rPr>
          <w:rFonts w:hint="eastAsia"/>
          <w:b/>
        </w:rPr>
        <w:t>填写了</w:t>
      </w:r>
      <w:r w:rsidR="00594363">
        <w:rPr>
          <w:rFonts w:hint="eastAsia"/>
          <w:b/>
        </w:rPr>
        <w:t>错误</w:t>
      </w:r>
      <w:r w:rsidRPr="007405E7">
        <w:rPr>
          <w:rFonts w:hint="eastAsia"/>
          <w:b/>
        </w:rPr>
        <w:t>的登录信息之后：</w:t>
      </w:r>
    </w:p>
    <w:p w:rsidR="007405E7" w:rsidRDefault="007405E7">
      <w:pPr>
        <w:jc w:val="left"/>
        <w:rPr>
          <w:rFonts w:hint="eastAsia"/>
        </w:rPr>
      </w:pPr>
    </w:p>
    <w:p w:rsidR="007405E7" w:rsidRPr="004836F9" w:rsidRDefault="007405E7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E9BA4BF" wp14:editId="1280285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45745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8D">
        <w:tab/>
      </w:r>
      <w:r w:rsidR="004836F9" w:rsidRPr="004836F9">
        <w:rPr>
          <w:rFonts w:hint="eastAsia"/>
          <w:b/>
        </w:rPr>
        <w:t>进行登录以后：</w:t>
      </w:r>
    </w:p>
    <w:p w:rsidR="007405E7" w:rsidRDefault="007405E7">
      <w:pPr>
        <w:jc w:val="left"/>
        <w:rPr>
          <w:rFonts w:hint="eastAsia"/>
        </w:rPr>
      </w:pPr>
    </w:p>
    <w:sectPr w:rsidR="00740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19C8AF"/>
    <w:multiLevelType w:val="singleLevel"/>
    <w:tmpl w:val="A719C8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6AC15DD"/>
    <w:multiLevelType w:val="singleLevel"/>
    <w:tmpl w:val="56AC15D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81210"/>
    <w:rsid w:val="000A1088"/>
    <w:rsid w:val="000A7DF1"/>
    <w:rsid w:val="000C6772"/>
    <w:rsid w:val="000D54C2"/>
    <w:rsid w:val="001E7708"/>
    <w:rsid w:val="001F7B10"/>
    <w:rsid w:val="00234E2D"/>
    <w:rsid w:val="00262207"/>
    <w:rsid w:val="002A5C0F"/>
    <w:rsid w:val="003353F6"/>
    <w:rsid w:val="003E1B0B"/>
    <w:rsid w:val="004836F9"/>
    <w:rsid w:val="004C267E"/>
    <w:rsid w:val="0056038F"/>
    <w:rsid w:val="00572AB6"/>
    <w:rsid w:val="00594363"/>
    <w:rsid w:val="005E27E4"/>
    <w:rsid w:val="00680F11"/>
    <w:rsid w:val="007405E7"/>
    <w:rsid w:val="00803D8D"/>
    <w:rsid w:val="008D0BFD"/>
    <w:rsid w:val="009D771C"/>
    <w:rsid w:val="00A632F9"/>
    <w:rsid w:val="00AC2619"/>
    <w:rsid w:val="00B565D5"/>
    <w:rsid w:val="00BB0E4F"/>
    <w:rsid w:val="00BE6954"/>
    <w:rsid w:val="00CC17CC"/>
    <w:rsid w:val="00CD5C70"/>
    <w:rsid w:val="00D2565B"/>
    <w:rsid w:val="00FC04ED"/>
    <w:rsid w:val="00FD6A68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B42B"/>
  <w15:docId w15:val="{73A781B2-DB67-403B-9D24-6EB57C24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38</cp:revision>
  <dcterms:created xsi:type="dcterms:W3CDTF">2018-06-25T13:42:00Z</dcterms:created>
  <dcterms:modified xsi:type="dcterms:W3CDTF">2018-10-17T10:46:00Z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