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5903" w14:textId="77777777" w:rsidR="00E70B1D" w:rsidRDefault="00E70B1D" w:rsidP="00E70B1D">
      <w:pPr>
        <w:pStyle w:val="NormalWeb"/>
        <w:spacing w:before="0" w:beforeAutospacing="0" w:after="0" w:afterAutospacing="0"/>
        <w:jc w:val="both"/>
      </w:pPr>
      <w:r>
        <w:rPr>
          <w:noProof/>
        </w:rPr>
        <w:object w:dxaOrig="1440" w:dyaOrig="1440" w14:anchorId="38D20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6.6pt;height:78.3pt;z-index:251662336;mso-position-horizontal:center">
            <v:imagedata r:id="rId5" o:title=""/>
          </v:shape>
          <o:OLEObject Type="Embed" ProgID="PBrush" ShapeID="_x0000_s1026" DrawAspect="Content" ObjectID="_1690898354" r:id="rId6"/>
        </w:object>
      </w:r>
    </w:p>
    <w:p w14:paraId="6A0C8C33" w14:textId="77777777" w:rsidR="00E70B1D" w:rsidRDefault="00E70B1D" w:rsidP="00E70B1D">
      <w:pPr>
        <w:pStyle w:val="NormalWeb"/>
        <w:spacing w:before="0" w:beforeAutospacing="0" w:after="0" w:afterAutospacing="0"/>
        <w:jc w:val="both"/>
      </w:pPr>
    </w:p>
    <w:p w14:paraId="7E6B5EA2" w14:textId="77777777" w:rsidR="00E70B1D" w:rsidRPr="00AA2402" w:rsidRDefault="00E70B1D" w:rsidP="00E70B1D">
      <w:pPr>
        <w:pStyle w:val="NormalWeb"/>
        <w:spacing w:before="0" w:beforeAutospacing="0" w:after="0" w:afterAutospacing="0"/>
        <w:jc w:val="both"/>
        <w:rPr>
          <w:b/>
        </w:rPr>
      </w:pPr>
    </w:p>
    <w:p w14:paraId="781A7272" w14:textId="77777777" w:rsidR="00E70B1D" w:rsidRDefault="00E70B1D" w:rsidP="00E70B1D">
      <w:pPr>
        <w:pStyle w:val="NormalWeb"/>
        <w:spacing w:before="0" w:beforeAutospacing="0" w:after="0" w:afterAutospacing="0"/>
        <w:jc w:val="both"/>
      </w:pPr>
    </w:p>
    <w:p w14:paraId="29A57A86" w14:textId="77777777" w:rsidR="00E70B1D" w:rsidRDefault="00E70B1D" w:rsidP="00E70B1D">
      <w:pPr>
        <w:pStyle w:val="NormalWeb"/>
        <w:spacing w:before="0" w:beforeAutospacing="0" w:after="0" w:afterAutospacing="0"/>
        <w:ind w:left="360"/>
        <w:jc w:val="both"/>
      </w:pPr>
    </w:p>
    <w:p w14:paraId="4C5A2AF0" w14:textId="77777777" w:rsidR="00E70B1D" w:rsidRDefault="00E70B1D" w:rsidP="00E70B1D">
      <w:pPr>
        <w:pStyle w:val="NormalWeb"/>
        <w:spacing w:before="0" w:beforeAutospacing="0" w:after="0" w:afterAutospacing="0"/>
        <w:ind w:left="360"/>
        <w:jc w:val="both"/>
      </w:pPr>
    </w:p>
    <w:p w14:paraId="3A2E253C" w14:textId="77777777" w:rsidR="00E70B1D" w:rsidRDefault="00E70B1D" w:rsidP="00E70B1D">
      <w:pPr>
        <w:pStyle w:val="NormalWeb"/>
        <w:spacing w:before="0" w:beforeAutospacing="0" w:after="0" w:afterAutospacing="0"/>
        <w:ind w:left="360"/>
        <w:jc w:val="both"/>
      </w:pPr>
    </w:p>
    <w:p w14:paraId="175745CB" w14:textId="77777777" w:rsidR="00E70B1D" w:rsidRDefault="00E70B1D" w:rsidP="00E70B1D">
      <w:pPr>
        <w:jc w:val="center"/>
        <w:rPr>
          <w:sz w:val="32"/>
          <w:szCs w:val="32"/>
        </w:rPr>
      </w:pPr>
    </w:p>
    <w:p w14:paraId="0A1D2BCE" w14:textId="77777777" w:rsidR="00E70B1D" w:rsidRPr="00763DA5" w:rsidRDefault="00E70B1D" w:rsidP="00E70B1D">
      <w:pPr>
        <w:jc w:val="center"/>
        <w:rPr>
          <w:sz w:val="32"/>
          <w:szCs w:val="32"/>
        </w:rPr>
      </w:pPr>
      <w:r w:rsidRPr="00763DA5">
        <w:rPr>
          <w:sz w:val="32"/>
          <w:szCs w:val="32"/>
        </w:rPr>
        <w:t>Sri Lanka Institute of Information Technology</w:t>
      </w:r>
    </w:p>
    <w:p w14:paraId="1C263403" w14:textId="77777777" w:rsidR="00E70B1D" w:rsidRPr="00923FE7" w:rsidRDefault="00E70B1D" w:rsidP="00E70B1D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14:paraId="00A61715" w14:textId="77777777" w:rsidR="00E70B1D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80"/>
          <w:sz w:val="48"/>
          <w:szCs w:val="48"/>
        </w:rPr>
      </w:pPr>
    </w:p>
    <w:p w14:paraId="7ED038BF" w14:textId="77777777" w:rsidR="00E70B1D" w:rsidRPr="00BC463F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4BACC6"/>
          <w:sz w:val="48"/>
          <w:szCs w:val="48"/>
        </w:rPr>
      </w:pPr>
      <w:r>
        <w:rPr>
          <w:rFonts w:ascii="Times New Roman" w:hAnsi="Times New Roman" w:cs="Times New Roman"/>
          <w:b/>
          <w:color w:val="4BACC6"/>
          <w:sz w:val="48"/>
          <w:szCs w:val="48"/>
        </w:rPr>
        <w:t>Metal Crusher Management System</w:t>
      </w:r>
    </w:p>
    <w:p w14:paraId="151DF977" w14:textId="289AD4B2" w:rsidR="00E70B1D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Schema Report</w:t>
      </w:r>
    </w:p>
    <w:p w14:paraId="39F815D5" w14:textId="77777777" w:rsidR="00E70B1D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132E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 (CSIT2080)</w:t>
      </w:r>
    </w:p>
    <w:p w14:paraId="7D6A70C8" w14:textId="77777777" w:rsidR="00E70B1D" w:rsidRPr="00132E41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777591C7" w14:textId="77777777" w:rsidR="00E70B1D" w:rsidRPr="00132E41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74667980" w14:textId="77777777" w:rsidR="00E70B1D" w:rsidRPr="00132E41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1A50073B" w14:textId="77777777" w:rsidR="00E70B1D" w:rsidRPr="00923FE7" w:rsidRDefault="00E70B1D" w:rsidP="00E70B1D">
      <w:pPr>
        <w:jc w:val="center"/>
        <w:rPr>
          <w:sz w:val="28"/>
          <w:szCs w:val="28"/>
        </w:rPr>
      </w:pPr>
      <w:r>
        <w:rPr>
          <w:sz w:val="28"/>
          <w:szCs w:val="28"/>
        </w:rPr>
        <w:t>ITP21F_05</w:t>
      </w:r>
    </w:p>
    <w:p w14:paraId="0B323349" w14:textId="77777777" w:rsidR="00E70B1D" w:rsidRPr="00132E41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1FE62A9F" w14:textId="77777777" w:rsidR="00E70B1D" w:rsidRPr="00132E41" w:rsidRDefault="00E70B1D" w:rsidP="00E70B1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by:</w:t>
      </w:r>
    </w:p>
    <w:p w14:paraId="5BFDEAF4" w14:textId="77777777" w:rsidR="00E70B1D" w:rsidRPr="00132E41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72B80A3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20062538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Ravinda</w:t>
      </w:r>
      <w:proofErr w:type="spellEnd"/>
      <w:r>
        <w:rPr>
          <w:rFonts w:ascii="Times New Roman" w:hAnsi="Times New Roman" w:cs="Times New Roman"/>
          <w:color w:val="4BACC6"/>
          <w:sz w:val="24"/>
          <w:szCs w:val="24"/>
        </w:rPr>
        <w:t xml:space="preserve"> Anjana S.A.D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1AF2B992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20187200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Dakumpitiya</w:t>
      </w:r>
      <w:proofErr w:type="spellEnd"/>
      <w:r>
        <w:rPr>
          <w:rFonts w:ascii="Times New Roman" w:hAnsi="Times New Roman" w:cs="Times New Roman"/>
          <w:color w:val="4BACC6"/>
          <w:sz w:val="24"/>
          <w:szCs w:val="24"/>
        </w:rPr>
        <w:t xml:space="preserve"> D.A.L.C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6CC5CD09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20197278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r>
        <w:rPr>
          <w:rFonts w:ascii="Times New Roman" w:hAnsi="Times New Roman" w:cs="Times New Roman"/>
          <w:color w:val="4BACC6"/>
          <w:sz w:val="24"/>
          <w:szCs w:val="24"/>
        </w:rPr>
        <w:t>Bandara S.A.C.J.W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7B57B88B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20751296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r>
        <w:rPr>
          <w:rFonts w:ascii="Times New Roman" w:hAnsi="Times New Roman" w:cs="Times New Roman"/>
          <w:color w:val="4BACC6"/>
          <w:sz w:val="24"/>
          <w:szCs w:val="24"/>
        </w:rPr>
        <w:t>Wijesinghe W.A.K.R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6F4FAA73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20189426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Nigamuni</w:t>
      </w:r>
      <w:proofErr w:type="spellEnd"/>
      <w:r>
        <w:rPr>
          <w:rFonts w:ascii="Times New Roman" w:hAnsi="Times New Roman" w:cs="Times New Roman"/>
          <w:color w:val="4BACC6"/>
          <w:sz w:val="24"/>
          <w:szCs w:val="24"/>
        </w:rPr>
        <w:t xml:space="preserve"> M.M.S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5E4AE4A7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20197100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Kadigamuwa</w:t>
      </w:r>
      <w:proofErr w:type="spellEnd"/>
      <w:r>
        <w:rPr>
          <w:rFonts w:ascii="Times New Roman" w:hAnsi="Times New Roman" w:cs="Times New Roman"/>
          <w:color w:val="4BACC6"/>
          <w:sz w:val="24"/>
          <w:szCs w:val="24"/>
        </w:rPr>
        <w:t xml:space="preserve"> A.S.T.W.M.R.R.W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7A32C3A4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20190170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Mithsara</w:t>
      </w:r>
      <w:proofErr w:type="spellEnd"/>
      <w:r>
        <w:rPr>
          <w:rFonts w:ascii="Times New Roman" w:hAnsi="Times New Roman" w:cs="Times New Roman"/>
          <w:color w:val="4BACC6"/>
          <w:sz w:val="24"/>
          <w:szCs w:val="24"/>
        </w:rPr>
        <w:t xml:space="preserve"> K.A.G.N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088856C7" w14:textId="77777777" w:rsidR="00E70B1D" w:rsidRPr="00BC463F" w:rsidRDefault="00E70B1D" w:rsidP="00E70B1D">
      <w:pPr>
        <w:pStyle w:val="NormalWeb"/>
        <w:numPr>
          <w:ilvl w:val="0"/>
          <w:numId w:val="1"/>
        </w:numPr>
        <w:spacing w:before="0" w:beforeAutospacing="0" w:after="0" w:afterAutospacing="0"/>
        <w:ind w:left="3528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>
        <w:rPr>
          <w:rFonts w:ascii="Times New Roman" w:hAnsi="Times New Roman" w:cs="Times New Roman"/>
          <w:color w:val="4BACC6"/>
          <w:sz w:val="24"/>
          <w:szCs w:val="24"/>
        </w:rPr>
        <w:t>20245788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 (</w:t>
      </w:r>
      <w:r>
        <w:rPr>
          <w:rFonts w:ascii="Times New Roman" w:hAnsi="Times New Roman" w:cs="Times New Roman"/>
          <w:color w:val="4BACC6"/>
          <w:sz w:val="24"/>
          <w:szCs w:val="24"/>
        </w:rPr>
        <w:t xml:space="preserve">H.L </w:t>
      </w:r>
      <w:proofErr w:type="spellStart"/>
      <w:r>
        <w:rPr>
          <w:rFonts w:ascii="Times New Roman" w:hAnsi="Times New Roman" w:cs="Times New Roman"/>
          <w:color w:val="4BACC6"/>
          <w:sz w:val="24"/>
          <w:szCs w:val="24"/>
        </w:rPr>
        <w:t>Ariyathilake</w:t>
      </w:r>
      <w:proofErr w:type="spellEnd"/>
      <w:r w:rsidRPr="00BC463F">
        <w:rPr>
          <w:rFonts w:ascii="Times New Roman" w:hAnsi="Times New Roman" w:cs="Times New Roman"/>
          <w:color w:val="4BACC6"/>
          <w:sz w:val="24"/>
          <w:szCs w:val="24"/>
        </w:rPr>
        <w:t>)</w:t>
      </w:r>
    </w:p>
    <w:p w14:paraId="7175CEDB" w14:textId="77777777" w:rsidR="00E70B1D" w:rsidRDefault="00E70B1D" w:rsidP="00E70B1D">
      <w:pPr>
        <w:pStyle w:val="NormalWeb"/>
        <w:spacing w:before="0" w:beforeAutospacing="0" w:after="0" w:afterAutospacing="0"/>
        <w:ind w:left="-90" w:hanging="360"/>
        <w:jc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14:paraId="4F8D9B19" w14:textId="77777777" w:rsidR="00E70B1D" w:rsidRPr="00132E41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683EB85" w14:textId="77777777" w:rsidR="00E70B1D" w:rsidRPr="00132E41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DEF1434" w14:textId="77777777" w:rsidR="00E70B1D" w:rsidRPr="00132E41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7E6BBED" w14:textId="77777777" w:rsidR="00E70B1D" w:rsidRPr="00923FE7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548DD4"/>
          <w:sz w:val="28"/>
          <w:szCs w:val="28"/>
        </w:rPr>
      </w:pPr>
    </w:p>
    <w:p w14:paraId="59C42CF1" w14:textId="77777777" w:rsidR="00E70B1D" w:rsidRPr="00923FE7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548DD4"/>
          <w:sz w:val="28"/>
          <w:szCs w:val="28"/>
        </w:rPr>
      </w:pPr>
    </w:p>
    <w:p w14:paraId="55FCFC15" w14:textId="46A29E49" w:rsidR="00E70B1D" w:rsidRPr="000252BF" w:rsidRDefault="00E70B1D" w:rsidP="00E70B1D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4BACC6"/>
        </w:rPr>
        <w:sectPr w:rsidR="00E70B1D" w:rsidRPr="000252BF" w:rsidSect="000252BF">
          <w:pgSz w:w="12240" w:h="15840"/>
          <w:pgMar w:top="900" w:right="720" w:bottom="2070" w:left="99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color w:val="4BACC6"/>
          <w:sz w:val="28"/>
          <w:szCs w:val="28"/>
        </w:rPr>
        <w:t>19</w:t>
      </w:r>
      <w:r>
        <w:rPr>
          <w:rFonts w:ascii="Times New Roman" w:hAnsi="Times New Roman" w:cs="Times New Roman"/>
          <w:color w:val="4BACC6"/>
          <w:sz w:val="28"/>
          <w:szCs w:val="28"/>
        </w:rPr>
        <w:t>/08/20</w:t>
      </w:r>
      <w:r>
        <w:rPr>
          <w:rFonts w:ascii="Times New Roman" w:hAnsi="Times New Roman" w:cs="Times New Roman"/>
          <w:color w:val="4BACC6"/>
          <w:sz w:val="28"/>
          <w:szCs w:val="28"/>
        </w:rPr>
        <w:t>21</w:t>
      </w:r>
    </w:p>
    <w:p w14:paraId="093FC172" w14:textId="77777777" w:rsidR="001E48A7" w:rsidRDefault="001E48A7"/>
    <w:p w14:paraId="233268A0" w14:textId="79780A3B" w:rsidR="00AF4621" w:rsidRDefault="001E48A7">
      <w:r>
        <w:rPr>
          <w:noProof/>
        </w:rPr>
        <w:drawing>
          <wp:anchor distT="0" distB="0" distL="114300" distR="114300" simplePos="0" relativeHeight="251660288" behindDoc="0" locked="0" layoutInCell="1" allowOverlap="1" wp14:anchorId="2069EBF4" wp14:editId="6AE7221B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791200" cy="6762750"/>
            <wp:effectExtent l="0" t="0" r="0" b="0"/>
            <wp:wrapThrough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96E30D" w14:textId="009154B9" w:rsidR="00AF4621" w:rsidRDefault="00AF4621"/>
    <w:p w14:paraId="626BFF5E" w14:textId="6430A1E6" w:rsidR="00AF4621" w:rsidRDefault="00AF4621"/>
    <w:p w14:paraId="38BFD750" w14:textId="46D4E427" w:rsidR="00AF4621" w:rsidRDefault="00AF4621">
      <w:r w:rsidRPr="00AF4621">
        <w:lastRenderedPageBreak/>
        <w:drawing>
          <wp:inline distT="0" distB="0" distL="0" distR="0" wp14:anchorId="704176DE" wp14:editId="591393CB">
            <wp:extent cx="5943600" cy="690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642A" w14:textId="2CE373B4" w:rsidR="00AF4621" w:rsidRDefault="00AF4621"/>
    <w:p w14:paraId="2CDA8F11" w14:textId="0316A7B0" w:rsidR="00AF4621" w:rsidRDefault="00AF4621"/>
    <w:p w14:paraId="172BB4AD" w14:textId="02BF0B00" w:rsidR="00AF4621" w:rsidRDefault="00AF4621"/>
    <w:p w14:paraId="7615A150" w14:textId="36DA819C" w:rsidR="00AF4621" w:rsidRDefault="00AF4621"/>
    <w:p w14:paraId="77AB1EB3" w14:textId="7AC5C1D8" w:rsidR="00AF4621" w:rsidRDefault="00AF4621"/>
    <w:p w14:paraId="0FAA6F63" w14:textId="187FDC71" w:rsidR="00AF4621" w:rsidRDefault="00AF4621"/>
    <w:p w14:paraId="7C38ACB8" w14:textId="25470E99" w:rsidR="00AF4621" w:rsidRDefault="00AF4621"/>
    <w:p w14:paraId="3207D1E2" w14:textId="710B9DD2" w:rsidR="00AF4621" w:rsidRDefault="00AF4621"/>
    <w:p w14:paraId="65B26F82" w14:textId="287B475D" w:rsidR="00AF4621" w:rsidRDefault="00AF4621"/>
    <w:p w14:paraId="2997D8EB" w14:textId="41696C4A" w:rsidR="00AF4621" w:rsidRDefault="00AF4621"/>
    <w:p w14:paraId="046C2036" w14:textId="431C7C7A" w:rsidR="00AF4621" w:rsidRDefault="00AF4621"/>
    <w:p w14:paraId="36E02B63" w14:textId="50ED515A" w:rsidR="00AF4621" w:rsidRDefault="00AF4621"/>
    <w:p w14:paraId="3B56C21C" w14:textId="0A6192E7" w:rsidR="00AF4621" w:rsidRDefault="00AF4621"/>
    <w:p w14:paraId="5C4D5C84" w14:textId="1EE3216D" w:rsidR="00AF4621" w:rsidRDefault="00AF4621"/>
    <w:p w14:paraId="0A86148A" w14:textId="54CE9F9D" w:rsidR="00AF4621" w:rsidRDefault="00AF4621"/>
    <w:p w14:paraId="15CE2DB1" w14:textId="21BBA91B" w:rsidR="00AF4621" w:rsidRDefault="00AF4621"/>
    <w:p w14:paraId="3753476D" w14:textId="10E7F98A" w:rsidR="00AF4621" w:rsidRDefault="00AF4621"/>
    <w:p w14:paraId="2E5CEDEA" w14:textId="3E1FE820" w:rsidR="00AF4621" w:rsidRDefault="00AF4621"/>
    <w:p w14:paraId="6918DD5A" w14:textId="79F0BBB4" w:rsidR="00AF4621" w:rsidRDefault="00AF4621"/>
    <w:p w14:paraId="235DEBD1" w14:textId="652C7B7A" w:rsidR="00AF4621" w:rsidRDefault="00AF4621"/>
    <w:p w14:paraId="7689ED41" w14:textId="245FD312" w:rsidR="00AF4621" w:rsidRDefault="00AF4621"/>
    <w:p w14:paraId="0B312824" w14:textId="77DDB54E" w:rsidR="00AF4621" w:rsidRDefault="00AF4621"/>
    <w:p w14:paraId="0F817570" w14:textId="74830627" w:rsidR="00AF4621" w:rsidRDefault="00AF4621"/>
    <w:p w14:paraId="618FF669" w14:textId="6AECF7E1" w:rsidR="00AF4621" w:rsidRDefault="00AF4621"/>
    <w:p w14:paraId="1FEE557F" w14:textId="1552AC33" w:rsidR="00AF4621" w:rsidRDefault="00AF4621"/>
    <w:p w14:paraId="1FA4E9CF" w14:textId="14AA7667" w:rsidR="00AF4621" w:rsidRDefault="00AF4621"/>
    <w:p w14:paraId="6A8D1CD7" w14:textId="1C6D70D0" w:rsidR="00AF4621" w:rsidRDefault="00AF4621">
      <w:r w:rsidRPr="00AF4621">
        <w:drawing>
          <wp:anchor distT="0" distB="0" distL="114300" distR="114300" simplePos="0" relativeHeight="251658240" behindDoc="0" locked="0" layoutInCell="1" allowOverlap="1" wp14:anchorId="03B62A8F" wp14:editId="517E9ADC">
            <wp:simplePos x="0" y="0"/>
            <wp:positionH relativeFrom="column">
              <wp:posOffset>-142875</wp:posOffset>
            </wp:positionH>
            <wp:positionV relativeFrom="paragraph">
              <wp:posOffset>-5391785</wp:posOffset>
            </wp:positionV>
            <wp:extent cx="5715000" cy="7324725"/>
            <wp:effectExtent l="0" t="0" r="0" b="9525"/>
            <wp:wrapThrough wrapText="bothSides">
              <wp:wrapPolygon edited="0">
                <wp:start x="0" y="0"/>
                <wp:lineTo x="0" y="21572"/>
                <wp:lineTo x="21528" y="21572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69AE4" w14:textId="5A63051F" w:rsidR="00AF4621" w:rsidRDefault="00AF4621"/>
    <w:p w14:paraId="0847F94B" w14:textId="3FD3EBE0" w:rsidR="00AF4621" w:rsidRDefault="00AF4621"/>
    <w:p w14:paraId="6C872838" w14:textId="181EDF83" w:rsidR="00AF4621" w:rsidRDefault="00AF4621"/>
    <w:p w14:paraId="73715F1B" w14:textId="5F5A89B0" w:rsidR="00AF4621" w:rsidRDefault="00AF4621"/>
    <w:p w14:paraId="2F6120F2" w14:textId="3C39AEFE" w:rsidR="00AF4621" w:rsidRDefault="00AF4621"/>
    <w:p w14:paraId="0BFB2044" w14:textId="3C1189F3" w:rsidR="00AF4621" w:rsidRDefault="00AF4621"/>
    <w:p w14:paraId="07E6006E" w14:textId="4FB1794B" w:rsidR="00AF4621" w:rsidRDefault="00AF4621"/>
    <w:p w14:paraId="49A6E01C" w14:textId="4238130A" w:rsidR="00AF4621" w:rsidRDefault="00AF4621">
      <w:r w:rsidRPr="00AF4621">
        <w:drawing>
          <wp:inline distT="0" distB="0" distL="0" distR="0" wp14:anchorId="7C3F2E09" wp14:editId="47F9ABB6">
            <wp:extent cx="5943600" cy="737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B63" w14:textId="1E121CA2" w:rsidR="00AF4621" w:rsidRDefault="00AF4621"/>
    <w:p w14:paraId="37E13A42" w14:textId="60C04D4F" w:rsidR="00AF4621" w:rsidRDefault="00AF4621">
      <w:r w:rsidRPr="00AF4621">
        <w:lastRenderedPageBreak/>
        <w:drawing>
          <wp:inline distT="0" distB="0" distL="0" distR="0" wp14:anchorId="4C62C44A" wp14:editId="041116A4">
            <wp:extent cx="5886450" cy="739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FBE" w14:textId="480BF12D" w:rsidR="00AF4621" w:rsidRDefault="00AF4621"/>
    <w:p w14:paraId="0D302D6F" w14:textId="0C4BA5E3" w:rsidR="00AF4621" w:rsidRDefault="00AF4621"/>
    <w:p w14:paraId="4D27AF89" w14:textId="0685EBD9" w:rsidR="00AF4621" w:rsidRDefault="00AF4621"/>
    <w:p w14:paraId="5AB58579" w14:textId="00CE6228" w:rsidR="00AF4621" w:rsidRDefault="00AF4621"/>
    <w:p w14:paraId="08983AED" w14:textId="39BD3F8F" w:rsidR="00AF4621" w:rsidRDefault="00AF4621">
      <w:r w:rsidRPr="00AF4621">
        <w:drawing>
          <wp:inline distT="0" distB="0" distL="0" distR="0" wp14:anchorId="2C3C2DB6" wp14:editId="236B5301">
            <wp:extent cx="5943600" cy="7212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70E1" w14:textId="4BF01598" w:rsidR="00AF4621" w:rsidRDefault="00AF4621"/>
    <w:p w14:paraId="5479485A" w14:textId="4BD98042" w:rsidR="00AF4621" w:rsidRDefault="00AF4621"/>
    <w:p w14:paraId="721A3C77" w14:textId="0643EA54" w:rsidR="00AF4621" w:rsidRDefault="00AF4621">
      <w:r w:rsidRPr="00AF4621">
        <w:drawing>
          <wp:inline distT="0" distB="0" distL="0" distR="0" wp14:anchorId="768155E1" wp14:editId="7BB26B8D">
            <wp:extent cx="5943600" cy="6180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0F1" w14:textId="14E1151C" w:rsidR="00AF4621" w:rsidRDefault="00AF4621"/>
    <w:p w14:paraId="19F3988F" w14:textId="31306112" w:rsidR="00AF4621" w:rsidRDefault="00AF4621"/>
    <w:p w14:paraId="2808AF14" w14:textId="70316D4D" w:rsidR="00AF4621" w:rsidRDefault="00AF4621"/>
    <w:p w14:paraId="333B176A" w14:textId="7CFDFB78" w:rsidR="00AF4621" w:rsidRDefault="00AF4621"/>
    <w:p w14:paraId="36A5331D" w14:textId="7AA6B793" w:rsidR="00AF4621" w:rsidRDefault="00AF4621"/>
    <w:p w14:paraId="68DD6CA6" w14:textId="119E0C07" w:rsidR="00AF4621" w:rsidRDefault="00AF4621"/>
    <w:p w14:paraId="77401559" w14:textId="1691FAF5" w:rsidR="00AF4621" w:rsidRDefault="005256BF">
      <w:r w:rsidRPr="005256BF">
        <w:lastRenderedPageBreak/>
        <w:drawing>
          <wp:anchor distT="0" distB="0" distL="114300" distR="114300" simplePos="0" relativeHeight="251659264" behindDoc="0" locked="0" layoutInCell="1" allowOverlap="1" wp14:anchorId="79553D27" wp14:editId="14A0604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24775" cy="3997960"/>
            <wp:effectExtent l="0" t="0" r="0" b="2540"/>
            <wp:wrapThrough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871" cy="400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A6D9A" w14:textId="6EEBAD98" w:rsidR="00AF4621" w:rsidRDefault="00AF4621"/>
    <w:p w14:paraId="626F9BC6" w14:textId="1113A7EA" w:rsidR="00AF4621" w:rsidRDefault="00AF4621"/>
    <w:p w14:paraId="20727853" w14:textId="16572C20" w:rsidR="00AF4621" w:rsidRDefault="00AF4621"/>
    <w:p w14:paraId="32D9E232" w14:textId="2E9D6115" w:rsidR="00AF4621" w:rsidRDefault="00AF4621"/>
    <w:p w14:paraId="5C8D2C1F" w14:textId="107A3533" w:rsidR="00AF4621" w:rsidRDefault="00AF4621"/>
    <w:p w14:paraId="43B5CDCE" w14:textId="1C21F6DA" w:rsidR="00AF4621" w:rsidRDefault="00AF4621"/>
    <w:p w14:paraId="4B3ED93A" w14:textId="5612FED8" w:rsidR="00AF4621" w:rsidRDefault="00AF4621"/>
    <w:p w14:paraId="0834267D" w14:textId="0D3B213E" w:rsidR="00AF4621" w:rsidRDefault="00AF4621"/>
    <w:p w14:paraId="6D044A14" w14:textId="17D34A5B" w:rsidR="00AF4621" w:rsidRDefault="00AF4621"/>
    <w:p w14:paraId="48D409D3" w14:textId="61E7A7E5" w:rsidR="00AF4621" w:rsidRDefault="00AF4621"/>
    <w:p w14:paraId="02B90DA6" w14:textId="6A7F3B93" w:rsidR="00AF4621" w:rsidRDefault="00AF4621"/>
    <w:p w14:paraId="021CB419" w14:textId="4E2F45FF" w:rsidR="00AF4621" w:rsidRDefault="00AF4621"/>
    <w:p w14:paraId="08FEA066" w14:textId="08D2BD07" w:rsidR="00AF4621" w:rsidRDefault="00AF4621"/>
    <w:p w14:paraId="09886A85" w14:textId="10F0E212" w:rsidR="00AF4621" w:rsidRDefault="00BC6720">
      <w:r w:rsidRPr="00BC6720">
        <w:lastRenderedPageBreak/>
        <w:drawing>
          <wp:inline distT="0" distB="0" distL="0" distR="0" wp14:anchorId="041D783A" wp14:editId="0C16CF76">
            <wp:extent cx="5943600" cy="583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DA80" w14:textId="12B5BB97" w:rsidR="00AF4621" w:rsidRDefault="00AF4621"/>
    <w:p w14:paraId="0A89CD0A" w14:textId="0202459D" w:rsidR="00AF4621" w:rsidRDefault="00AF4621"/>
    <w:p w14:paraId="0008E357" w14:textId="7809D403" w:rsidR="00AF4621" w:rsidRDefault="00AF4621"/>
    <w:p w14:paraId="386502AD" w14:textId="16246C4F" w:rsidR="00AF4621" w:rsidRDefault="00AF4621"/>
    <w:p w14:paraId="0E5BD4CA" w14:textId="73FF04CC" w:rsidR="00AF4621" w:rsidRDefault="00AF4621"/>
    <w:p w14:paraId="196807E3" w14:textId="47035A05" w:rsidR="00AF4621" w:rsidRDefault="00AF4621"/>
    <w:p w14:paraId="66A14163" w14:textId="53566F6B" w:rsidR="00AF4621" w:rsidRDefault="00AF4621"/>
    <w:p w14:paraId="35FD50C3" w14:textId="52100A1A" w:rsidR="00AF4621" w:rsidRDefault="00AF4621"/>
    <w:p w14:paraId="4C60694D" w14:textId="29B4915B" w:rsidR="00AF4621" w:rsidRDefault="00AF4621"/>
    <w:p w14:paraId="0F39167F" w14:textId="1C20AFB9" w:rsidR="00AF4621" w:rsidRDefault="00AF4621"/>
    <w:p w14:paraId="2D021EC8" w14:textId="45639893" w:rsidR="00AF4621" w:rsidRDefault="00AF4621"/>
    <w:p w14:paraId="18E128E7" w14:textId="10EAF62B" w:rsidR="00AF4621" w:rsidRDefault="00AF4621"/>
    <w:p w14:paraId="20F297B4" w14:textId="15B2A431" w:rsidR="00AF4621" w:rsidRDefault="00AF4621"/>
    <w:p w14:paraId="0151B070" w14:textId="35EA7ADA" w:rsidR="00AF4621" w:rsidRDefault="00AF4621"/>
    <w:p w14:paraId="7F77BF94" w14:textId="2FFD99E3" w:rsidR="00AF4621" w:rsidRDefault="00AF4621"/>
    <w:p w14:paraId="2F055C87" w14:textId="7BBB7052" w:rsidR="00AF4621" w:rsidRDefault="00AF4621"/>
    <w:p w14:paraId="60D0EC5A" w14:textId="4A082E8F" w:rsidR="00AF4621" w:rsidRDefault="00AF4621"/>
    <w:p w14:paraId="36EEF313" w14:textId="07EFF28D" w:rsidR="00AF4621" w:rsidRDefault="00AF4621"/>
    <w:p w14:paraId="1B38CC1D" w14:textId="6CFB338C" w:rsidR="00AF4621" w:rsidRDefault="00AF4621"/>
    <w:p w14:paraId="7BF578D8" w14:textId="1329E165" w:rsidR="00AF4621" w:rsidRDefault="00AF4621"/>
    <w:p w14:paraId="48B89AF6" w14:textId="6D1D9CD7" w:rsidR="00AF4621" w:rsidRDefault="00AF4621"/>
    <w:p w14:paraId="2416DD44" w14:textId="1C33489B" w:rsidR="00AF4621" w:rsidRDefault="00AF4621"/>
    <w:p w14:paraId="7675200C" w14:textId="065B5FFA" w:rsidR="00AF4621" w:rsidRDefault="00AF4621"/>
    <w:p w14:paraId="7A7DB7C8" w14:textId="44007C2D" w:rsidR="00AF4621" w:rsidRDefault="00AF4621"/>
    <w:p w14:paraId="61A8A263" w14:textId="1D6A9A37" w:rsidR="00AF4621" w:rsidRDefault="00AF4621"/>
    <w:p w14:paraId="1DAAF930" w14:textId="43266BAC" w:rsidR="00AF4621" w:rsidRDefault="00AF4621"/>
    <w:p w14:paraId="33FD7908" w14:textId="77777777" w:rsidR="00AF4621" w:rsidRDefault="00AF4621"/>
    <w:p w14:paraId="7B5E927C" w14:textId="7626A88A" w:rsidR="00AF4621" w:rsidRDefault="00AF4621"/>
    <w:p w14:paraId="441C9BF6" w14:textId="18980084" w:rsidR="00AF4621" w:rsidRDefault="00AF4621"/>
    <w:p w14:paraId="1A587AC2" w14:textId="4F6A1DCC" w:rsidR="00AF4621" w:rsidRDefault="00AF4621"/>
    <w:p w14:paraId="3505F33A" w14:textId="4050C2ED" w:rsidR="00AF4621" w:rsidRDefault="00AF4621"/>
    <w:p w14:paraId="7552C32E" w14:textId="77777777" w:rsidR="00AF4621" w:rsidRDefault="00AF4621"/>
    <w:sectPr w:rsidR="00AF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21"/>
    <w:rsid w:val="001E48A7"/>
    <w:rsid w:val="005256BF"/>
    <w:rsid w:val="006E476D"/>
    <w:rsid w:val="00AF4621"/>
    <w:rsid w:val="00BC6720"/>
    <w:rsid w:val="00E7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2AFC59"/>
  <w15:chartTrackingRefBased/>
  <w15:docId w15:val="{330DB580-2420-4D31-9237-BCB7840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E70B1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E70B1D"/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DAKUMPITIYA D.A.L.C it20187200</dc:creator>
  <cp:keywords/>
  <dc:description/>
  <cp:lastModifiedBy>DAKUMPITIYA D.A.L.C it20187200</cp:lastModifiedBy>
  <cp:revision>1</cp:revision>
  <dcterms:created xsi:type="dcterms:W3CDTF">2021-08-19T10:43:00Z</dcterms:created>
  <dcterms:modified xsi:type="dcterms:W3CDTF">2021-08-19T11:43:00Z</dcterms:modified>
</cp:coreProperties>
</file>