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58C65" w14:textId="57CE68C0" w:rsidR="009E143F" w:rsidRDefault="009E143F" w:rsidP="009E143F">
      <w:pPr>
        <w:jc w:val="center"/>
      </w:pPr>
      <w:r>
        <w:rPr>
          <w:noProof/>
        </w:rPr>
        <w:drawing>
          <wp:inline distT="0" distB="0" distL="0" distR="0" wp14:anchorId="249569B0" wp14:editId="28F9F25F">
            <wp:extent cx="3885714" cy="4126984"/>
            <wp:effectExtent l="0" t="0" r="0" b="0"/>
            <wp:docPr id="6422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4939" name="Picture 64224939"/>
                    <pic:cNvPicPr/>
                  </pic:nvPicPr>
                  <pic:blipFill>
                    <a:blip r:embed="rId6">
                      <a:extLst>
                        <a:ext uri="{28A0092B-C50C-407E-A947-70E740481C1C}">
                          <a14:useLocalDpi xmlns:a14="http://schemas.microsoft.com/office/drawing/2010/main" val="0"/>
                        </a:ext>
                      </a:extLst>
                    </a:blip>
                    <a:stretch>
                      <a:fillRect/>
                    </a:stretch>
                  </pic:blipFill>
                  <pic:spPr>
                    <a:xfrm>
                      <a:off x="0" y="0"/>
                      <a:ext cx="3885714" cy="4126984"/>
                    </a:xfrm>
                    <a:prstGeom prst="rect">
                      <a:avLst/>
                    </a:prstGeom>
                  </pic:spPr>
                </pic:pic>
              </a:graphicData>
            </a:graphic>
          </wp:inline>
        </w:drawing>
      </w:r>
    </w:p>
    <w:p w14:paraId="49AFB6E0" w14:textId="628935DF" w:rsidR="009E143F" w:rsidRPr="009E143F" w:rsidRDefault="009E143F" w:rsidP="009E143F">
      <w:pPr>
        <w:jc w:val="center"/>
        <w:rPr>
          <w:sz w:val="36"/>
          <w:szCs w:val="36"/>
        </w:rPr>
      </w:pPr>
      <w:r w:rsidRPr="009E143F">
        <w:rPr>
          <w:sz w:val="36"/>
          <w:szCs w:val="36"/>
        </w:rPr>
        <w:t>Department of Electronic &amp; Telecommunication</w:t>
      </w:r>
      <w:r w:rsidRPr="009E143F">
        <w:rPr>
          <w:sz w:val="36"/>
          <w:szCs w:val="36"/>
        </w:rPr>
        <w:t xml:space="preserve"> </w:t>
      </w:r>
      <w:r w:rsidRPr="009E143F">
        <w:rPr>
          <w:sz w:val="36"/>
          <w:szCs w:val="36"/>
        </w:rPr>
        <w:t>Engineering</w:t>
      </w:r>
    </w:p>
    <w:p w14:paraId="4A97BC2E" w14:textId="77777777" w:rsidR="00565BBE" w:rsidRDefault="009E143F" w:rsidP="009E143F">
      <w:pPr>
        <w:jc w:val="center"/>
        <w:rPr>
          <w:sz w:val="36"/>
          <w:szCs w:val="36"/>
        </w:rPr>
      </w:pPr>
      <w:r w:rsidRPr="009E143F">
        <w:rPr>
          <w:sz w:val="36"/>
          <w:szCs w:val="36"/>
        </w:rPr>
        <w:t>University of Moratuwa</w:t>
      </w:r>
    </w:p>
    <w:p w14:paraId="6BE875D1" w14:textId="018AF2F8" w:rsidR="009E143F" w:rsidRPr="009E143F" w:rsidRDefault="009E143F" w:rsidP="009E143F">
      <w:pPr>
        <w:jc w:val="center"/>
        <w:rPr>
          <w:sz w:val="36"/>
          <w:szCs w:val="36"/>
        </w:rPr>
      </w:pPr>
      <w:r w:rsidRPr="009E143F">
        <w:rPr>
          <w:sz w:val="36"/>
          <w:szCs w:val="36"/>
        </w:rPr>
        <w:t>EN3250 Internet of Things</w:t>
      </w:r>
    </w:p>
    <w:p w14:paraId="41E441FE" w14:textId="77777777" w:rsidR="009E143F" w:rsidRDefault="009E143F" w:rsidP="009E143F">
      <w:pPr>
        <w:jc w:val="center"/>
        <w:rPr>
          <w:sz w:val="36"/>
          <w:szCs w:val="36"/>
        </w:rPr>
      </w:pPr>
    </w:p>
    <w:p w14:paraId="256EC1E6" w14:textId="43698370" w:rsidR="009E143F" w:rsidRPr="009E143F" w:rsidRDefault="009E143F" w:rsidP="009E143F">
      <w:pPr>
        <w:jc w:val="center"/>
        <w:rPr>
          <w:sz w:val="36"/>
          <w:szCs w:val="36"/>
        </w:rPr>
      </w:pPr>
      <w:r w:rsidRPr="009E143F">
        <w:rPr>
          <w:sz w:val="36"/>
          <w:szCs w:val="36"/>
        </w:rPr>
        <w:t>I</w:t>
      </w:r>
      <w:r w:rsidRPr="009E143F">
        <w:rPr>
          <w:sz w:val="36"/>
          <w:szCs w:val="36"/>
        </w:rPr>
        <w:t>ndividual Assignment</w:t>
      </w:r>
    </w:p>
    <w:p w14:paraId="3B763497" w14:textId="77777777" w:rsidR="00565BBE" w:rsidRDefault="009E143F" w:rsidP="009E143F">
      <w:pPr>
        <w:jc w:val="center"/>
        <w:rPr>
          <w:sz w:val="36"/>
          <w:szCs w:val="36"/>
        </w:rPr>
      </w:pPr>
      <w:r w:rsidRPr="009E143F">
        <w:rPr>
          <w:sz w:val="36"/>
          <w:szCs w:val="36"/>
        </w:rPr>
        <w:t>2020 Batch</w:t>
      </w:r>
      <w:r w:rsidRPr="009E143F">
        <w:rPr>
          <w:sz w:val="36"/>
          <w:szCs w:val="36"/>
        </w:rPr>
        <w:t xml:space="preserve"> - </w:t>
      </w:r>
      <w:r w:rsidRPr="009E143F">
        <w:rPr>
          <w:sz w:val="36"/>
          <w:szCs w:val="36"/>
        </w:rPr>
        <w:t>Semester 5</w:t>
      </w:r>
    </w:p>
    <w:p w14:paraId="4C4C2084" w14:textId="7F7F76C7" w:rsidR="009E143F" w:rsidRDefault="00565BBE" w:rsidP="009E143F">
      <w:pPr>
        <w:jc w:val="center"/>
        <w:rPr>
          <w:b/>
          <w:bCs/>
          <w:sz w:val="36"/>
          <w:szCs w:val="36"/>
        </w:rPr>
      </w:pPr>
      <w:r>
        <w:rPr>
          <w:sz w:val="36"/>
          <w:szCs w:val="36"/>
        </w:rPr>
        <w:t>26/10/2023</w:t>
      </w:r>
      <w:r w:rsidR="009E143F" w:rsidRPr="009E143F">
        <w:rPr>
          <w:sz w:val="36"/>
          <w:szCs w:val="36"/>
        </w:rPr>
        <w:br/>
      </w:r>
      <w:r w:rsidR="009E143F" w:rsidRPr="009E143F">
        <w:rPr>
          <w:sz w:val="36"/>
          <w:szCs w:val="36"/>
        </w:rPr>
        <w:br/>
      </w:r>
    </w:p>
    <w:p w14:paraId="5F516BA3" w14:textId="6CC49319" w:rsidR="00680640" w:rsidRPr="00565BBE" w:rsidRDefault="009E143F" w:rsidP="009E143F">
      <w:pPr>
        <w:jc w:val="center"/>
        <w:rPr>
          <w:sz w:val="40"/>
          <w:szCs w:val="40"/>
        </w:rPr>
      </w:pPr>
      <w:r w:rsidRPr="00565BBE">
        <w:rPr>
          <w:b/>
          <w:bCs/>
          <w:sz w:val="40"/>
          <w:szCs w:val="40"/>
        </w:rPr>
        <w:t>200650U Thilakarathne D.L.J</w:t>
      </w:r>
    </w:p>
    <w:p w14:paraId="7EDA14AE" w14:textId="6C03A3CE" w:rsidR="009E143F" w:rsidRDefault="009E143F" w:rsidP="009E143F">
      <w:r>
        <w:lastRenderedPageBreak/>
        <w:t>Problem 1</w:t>
      </w:r>
    </w:p>
    <w:p w14:paraId="460C5462" w14:textId="2A3C313E" w:rsidR="00587CC2" w:rsidRDefault="00587CC2" w:rsidP="00812736">
      <w:pPr>
        <w:pStyle w:val="ListParagraph"/>
        <w:numPr>
          <w:ilvl w:val="0"/>
          <w:numId w:val="1"/>
        </w:numPr>
      </w:pPr>
      <w:r>
        <w:t xml:space="preserve">AP keeps transmitting </w:t>
      </w:r>
      <w:r w:rsidR="00812736">
        <w:t>beacons,</w:t>
      </w:r>
      <w:r>
        <w:t xml:space="preserve"> and the </w:t>
      </w:r>
      <w:r>
        <w:t>Nokia mobile device</w:t>
      </w:r>
      <w:r>
        <w:t xml:space="preserve">(STA) uses </w:t>
      </w:r>
      <w:r w:rsidR="00812736">
        <w:t>Active scanning</w:t>
      </w:r>
      <w:r w:rsidR="00812736">
        <w:t xml:space="preserve">. </w:t>
      </w:r>
      <w:r w:rsidR="00812736">
        <w:t>STA</w:t>
      </w:r>
      <w:r w:rsidR="00812736">
        <w:t xml:space="preserve"> i</w:t>
      </w:r>
      <w:r w:rsidR="00812736">
        <w:t>nstantiat</w:t>
      </w:r>
      <w:r w:rsidR="00812736">
        <w:t xml:space="preserve">es </w:t>
      </w:r>
      <w:r w:rsidR="00812736">
        <w:t>probe requests</w:t>
      </w:r>
      <w:r w:rsidR="00812736">
        <w:t>.</w:t>
      </w:r>
      <w:r w:rsidR="00812736">
        <w:t xml:space="preserve"> The AP respond</w:t>
      </w:r>
      <w:r w:rsidR="00812736">
        <w:t>s</w:t>
      </w:r>
      <w:r w:rsidR="00812736">
        <w:t xml:space="preserve"> to </w:t>
      </w:r>
      <w:r w:rsidR="00812736">
        <w:t>those</w:t>
      </w:r>
      <w:r w:rsidR="00812736">
        <w:t xml:space="preserve"> probe request</w:t>
      </w:r>
      <w:r w:rsidR="00812736">
        <w:t>s</w:t>
      </w:r>
      <w:r w:rsidR="00812736">
        <w:t xml:space="preserve"> with probe request response</w:t>
      </w:r>
      <w:r w:rsidR="00812736">
        <w:t>s</w:t>
      </w:r>
      <w:r w:rsidR="00812736">
        <w:t>.</w:t>
      </w:r>
      <w:r w:rsidR="00BC2707">
        <w:t xml:space="preserve"> There are other devices as well, but we’re focusing on these.</w:t>
      </w:r>
    </w:p>
    <w:p w14:paraId="40128E23" w14:textId="6C2D8E4D" w:rsidR="00BC2707" w:rsidRDefault="00BC2707" w:rsidP="00BC2707">
      <w:pPr>
        <w:pStyle w:val="ListParagraph"/>
        <w:numPr>
          <w:ilvl w:val="0"/>
          <w:numId w:val="1"/>
        </w:numPr>
      </w:pPr>
      <w:r>
        <w:t>STA send multiple probe requests and AP send multiple probe request responses as well.</w:t>
      </w:r>
      <w:r>
        <w:br/>
      </w:r>
      <w:r>
        <w:br/>
      </w:r>
      <w:r w:rsidR="00844BE1">
        <w:rPr>
          <w:noProof/>
        </w:rPr>
        <w:drawing>
          <wp:inline distT="0" distB="0" distL="0" distR="0" wp14:anchorId="76830ED5" wp14:editId="421CAE87">
            <wp:extent cx="5943600" cy="3343275"/>
            <wp:effectExtent l="0" t="0" r="0" b="9525"/>
            <wp:docPr id="140770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059"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br/>
      </w:r>
      <w:r>
        <w:br/>
        <w:t>But at one point STA enters the Authentication phase. T</w:t>
      </w:r>
      <w:r>
        <w:t xml:space="preserve">he interchange of information between the AP and the </w:t>
      </w:r>
      <w:r>
        <w:t>STA</w:t>
      </w:r>
      <w:r>
        <w:t>, where each side proves the knowledge of a given password.</w:t>
      </w:r>
      <w:r w:rsidR="00844BE1">
        <w:br/>
      </w:r>
      <w:r w:rsidR="00844BE1">
        <w:br/>
      </w:r>
      <w:r w:rsidR="00844BE1">
        <w:rPr>
          <w:noProof/>
        </w:rPr>
        <w:lastRenderedPageBreak/>
        <w:drawing>
          <wp:inline distT="0" distB="0" distL="0" distR="0" wp14:anchorId="311982D8" wp14:editId="65352015">
            <wp:extent cx="5943600" cy="3343275"/>
            <wp:effectExtent l="0" t="0" r="0" b="9525"/>
            <wp:docPr id="14188533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53389"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br/>
      </w:r>
      <w:r>
        <w:br/>
        <w:t xml:space="preserve">Then the </w:t>
      </w:r>
      <w:r>
        <w:t>device send</w:t>
      </w:r>
      <w:r>
        <w:t>s</w:t>
      </w:r>
      <w:r>
        <w:t xml:space="preserve"> an association request frame to the AP</w:t>
      </w:r>
      <w:r>
        <w:t>.</w:t>
      </w:r>
      <w:r>
        <w:br/>
      </w:r>
      <w:r w:rsidR="00844BE1">
        <w:br/>
      </w:r>
      <w:r w:rsidR="00844BE1">
        <w:rPr>
          <w:noProof/>
        </w:rPr>
        <w:drawing>
          <wp:inline distT="0" distB="0" distL="0" distR="0" wp14:anchorId="2AB8FDDC" wp14:editId="287680BA">
            <wp:extent cx="5943600" cy="3343275"/>
            <wp:effectExtent l="0" t="0" r="0" b="9525"/>
            <wp:docPr id="151516664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66645"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844BE1">
        <w:br/>
      </w:r>
      <w:r>
        <w:br/>
      </w:r>
      <w:r>
        <w:t>The AP subsequently reply with an association response frame that will allow the STA to join the network or be excluded.</w:t>
      </w:r>
      <w:r>
        <w:t xml:space="preserve"> Then</w:t>
      </w:r>
      <w:r>
        <w:t xml:space="preserve"> the STA is included, the AP release</w:t>
      </w:r>
      <w:r>
        <w:t>s</w:t>
      </w:r>
      <w:r>
        <w:t xml:space="preserve"> an association ID to the client and add it to the list of connected clients. At this point, data can be exchanged with the AP and vice versa. All data frames will be followed by an acknowledgment.</w:t>
      </w:r>
    </w:p>
    <w:p w14:paraId="6AB8F89F" w14:textId="6C18C3DE" w:rsidR="00844BE1" w:rsidRDefault="00844BE1" w:rsidP="00BC2707">
      <w:pPr>
        <w:pStyle w:val="ListParagraph"/>
        <w:numPr>
          <w:ilvl w:val="0"/>
          <w:numId w:val="1"/>
        </w:numPr>
      </w:pPr>
      <w:r>
        <w:lastRenderedPageBreak/>
        <w:t>SSID: Siemens_41:bd:6e</w:t>
      </w:r>
      <w:r>
        <w:br/>
        <w:t>BSSID: 00:01:e3:41:bd:6e</w:t>
      </w:r>
      <w:r>
        <w:br/>
      </w:r>
      <w:r>
        <w:br/>
        <w:t>T</w:t>
      </w:r>
      <w:r>
        <w:t>he pair (BSSID, SSID) found by any device at a particular location is called the “fingerprint” of that location.</w:t>
      </w:r>
      <w:r>
        <w:br/>
        <w:t>T</w:t>
      </w:r>
      <w:r>
        <w:t>his is unique to a given physical location, and hence a useful feature for localization.</w:t>
      </w:r>
      <w:r>
        <w:br/>
      </w:r>
      <w:r>
        <w:rPr>
          <w:noProof/>
        </w:rPr>
        <w:drawing>
          <wp:inline distT="0" distB="0" distL="0" distR="0" wp14:anchorId="0D1EFC9C" wp14:editId="5D2D2879">
            <wp:extent cx="5943600" cy="3343275"/>
            <wp:effectExtent l="0" t="0" r="0" b="9525"/>
            <wp:docPr id="2106006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06189" name="Picture 21060061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58066C" w14:textId="77777777" w:rsidR="00844BE1" w:rsidRDefault="00844BE1" w:rsidP="00844BE1">
      <w:pPr>
        <w:pStyle w:val="ListParagraph"/>
      </w:pPr>
    </w:p>
    <w:p w14:paraId="7941AE45" w14:textId="77777777" w:rsidR="00844BE1" w:rsidRDefault="00844BE1" w:rsidP="00844BE1">
      <w:pPr>
        <w:pStyle w:val="ListParagraph"/>
        <w:numPr>
          <w:ilvl w:val="0"/>
          <w:numId w:val="1"/>
        </w:numPr>
      </w:pPr>
      <w:r>
        <w:t>Passive scanning:</w:t>
      </w:r>
    </w:p>
    <w:p w14:paraId="67C77584" w14:textId="77777777" w:rsidR="00844BE1" w:rsidRDefault="00844BE1" w:rsidP="00844BE1">
      <w:pPr>
        <w:pStyle w:val="ListParagraph"/>
      </w:pPr>
    </w:p>
    <w:p w14:paraId="60C5BAEB" w14:textId="77777777" w:rsidR="00844BE1" w:rsidRDefault="00844BE1" w:rsidP="00844BE1">
      <w:pPr>
        <w:pStyle w:val="ListParagraph"/>
        <w:numPr>
          <w:ilvl w:val="1"/>
          <w:numId w:val="1"/>
        </w:numPr>
      </w:pPr>
      <w:r>
        <w:t>uses beacons and probe requests.</w:t>
      </w:r>
    </w:p>
    <w:p w14:paraId="17964F5A" w14:textId="77777777" w:rsidR="00844BE1" w:rsidRDefault="00844BE1" w:rsidP="00844BE1">
      <w:pPr>
        <w:pStyle w:val="ListParagraph"/>
        <w:numPr>
          <w:ilvl w:val="1"/>
          <w:numId w:val="1"/>
        </w:numPr>
      </w:pPr>
      <w:r>
        <w:t>After a channel is selected, the device performing the scan will receive beacons and probe requests from nearby STAs.</w:t>
      </w:r>
    </w:p>
    <w:p w14:paraId="0291A6BB" w14:textId="7C6EE4E4" w:rsidR="00844BE1" w:rsidRDefault="00844BE1" w:rsidP="00844BE1">
      <w:pPr>
        <w:pStyle w:val="ListParagraph"/>
        <w:numPr>
          <w:ilvl w:val="1"/>
          <w:numId w:val="1"/>
        </w:numPr>
      </w:pPr>
      <w:r>
        <w:t>An access point may transmit a beacon, and if the STA receives the transmission, it may progress to join the network.</w:t>
      </w:r>
      <w:r>
        <w:br/>
      </w:r>
    </w:p>
    <w:p w14:paraId="28C3E9FC" w14:textId="356CDFD1" w:rsidR="00844BE1" w:rsidRDefault="00844BE1" w:rsidP="00844BE1">
      <w:pPr>
        <w:pStyle w:val="ListParagraph"/>
        <w:numPr>
          <w:ilvl w:val="1"/>
          <w:numId w:val="1"/>
        </w:numPr>
      </w:pPr>
      <w:r>
        <w:t xml:space="preserve">This mode of scanning uses </w:t>
      </w:r>
      <w:r>
        <w:t>less</w:t>
      </w:r>
      <w:r>
        <w:t xml:space="preserve"> power.</w:t>
      </w:r>
    </w:p>
    <w:p w14:paraId="3B379813" w14:textId="77777777" w:rsidR="00E278D4" w:rsidRDefault="00E278D4" w:rsidP="00E278D4"/>
    <w:p w14:paraId="6FD4A7F4" w14:textId="5B8076EF" w:rsidR="00E278D4" w:rsidRDefault="00E278D4">
      <w:r>
        <w:br w:type="page"/>
      </w:r>
    </w:p>
    <w:p w14:paraId="6A5FA19D" w14:textId="77777777" w:rsidR="00D17ED1" w:rsidRDefault="00D17ED1" w:rsidP="00D17ED1">
      <w:pPr>
        <w:pStyle w:val="ListParagraph"/>
        <w:numPr>
          <w:ilvl w:val="0"/>
          <w:numId w:val="1"/>
        </w:numPr>
      </w:pPr>
    </w:p>
    <w:p w14:paraId="4240BC55" w14:textId="256698D2" w:rsidR="00D17ED1" w:rsidRDefault="00D17ED1" w:rsidP="00D17ED1">
      <w:pPr>
        <w:pStyle w:val="ListParagraph"/>
        <w:numPr>
          <w:ilvl w:val="1"/>
          <w:numId w:val="1"/>
        </w:numPr>
      </w:pPr>
      <w:r>
        <w:t>By opening a captured beacon sent</w:t>
      </w:r>
      <w:r w:rsidR="00E278D4">
        <w:t>:</w:t>
      </w:r>
      <w:r w:rsidR="00E278D4">
        <w:br/>
      </w:r>
      <w:r w:rsidR="00E278D4">
        <w:br/>
      </w:r>
      <w:r w:rsidR="00E278D4">
        <w:rPr>
          <w:noProof/>
        </w:rPr>
        <w:drawing>
          <wp:inline distT="0" distB="0" distL="0" distR="0" wp14:anchorId="6C017539" wp14:editId="1431B02D">
            <wp:extent cx="5943600" cy="3343275"/>
            <wp:effectExtent l="0" t="0" r="0" b="9525"/>
            <wp:docPr id="9752466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46651" name="Picture 9752466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E278D4">
        <w:br/>
      </w:r>
    </w:p>
    <w:p w14:paraId="17CEACDF" w14:textId="2C4DD75F" w:rsidR="00E278D4" w:rsidRDefault="00E278D4" w:rsidP="00D17ED1">
      <w:pPr>
        <w:pStyle w:val="ListParagraph"/>
        <w:numPr>
          <w:ilvl w:val="1"/>
          <w:numId w:val="1"/>
        </w:numPr>
      </w:pPr>
      <w:r>
        <w:t>By checking the time interval between the beacon transmissions.</w:t>
      </w:r>
      <w:r>
        <w:br/>
      </w:r>
      <w:r>
        <w:br/>
      </w:r>
      <w:r>
        <w:rPr>
          <w:noProof/>
        </w:rPr>
        <w:drawing>
          <wp:inline distT="0" distB="0" distL="0" distR="0" wp14:anchorId="06437973" wp14:editId="66441FDD">
            <wp:extent cx="4591084" cy="1676412"/>
            <wp:effectExtent l="0" t="0" r="0" b="0"/>
            <wp:docPr id="4844805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80519"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91084" cy="1676412"/>
                    </a:xfrm>
                    <a:prstGeom prst="rect">
                      <a:avLst/>
                    </a:prstGeom>
                  </pic:spPr>
                </pic:pic>
              </a:graphicData>
            </a:graphic>
          </wp:inline>
        </w:drawing>
      </w:r>
      <w:r>
        <w:br/>
      </w:r>
      <w:r>
        <w:br/>
        <w:t>Calculation</w:t>
      </w:r>
      <w:r>
        <w:br/>
      </w:r>
      <w:r>
        <w:t>41.881864</w:t>
      </w:r>
      <w:r>
        <w:t xml:space="preserve"> - 41.779463 = </w:t>
      </w:r>
      <w:r w:rsidRPr="00E278D4">
        <w:t>0.10240100000000</w:t>
      </w:r>
      <w:r>
        <w:t xml:space="preserve"> s</w:t>
      </w:r>
      <w:r w:rsidR="00BA7E47">
        <w:br/>
      </w:r>
      <w:r w:rsidR="00BA7E47">
        <w:br/>
      </w:r>
    </w:p>
    <w:p w14:paraId="1FACE24C" w14:textId="7F2E2E3C" w:rsidR="00BA7E47" w:rsidRDefault="00FE24CD" w:rsidP="00BA7E47">
      <w:pPr>
        <w:pStyle w:val="ListParagraph"/>
        <w:numPr>
          <w:ilvl w:val="0"/>
          <w:numId w:val="1"/>
        </w:numPr>
      </w:pPr>
      <w:r>
        <w:lastRenderedPageBreak/>
        <w:br/>
      </w:r>
      <w:r>
        <w:rPr>
          <w:noProof/>
        </w:rPr>
        <w:drawing>
          <wp:inline distT="0" distB="0" distL="0" distR="0" wp14:anchorId="29B0C097" wp14:editId="40564E61">
            <wp:extent cx="5943600" cy="3379470"/>
            <wp:effectExtent l="0" t="0" r="0" b="0"/>
            <wp:docPr id="166289942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99424"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786C2C6F" w14:textId="77777777" w:rsidR="00FE24CD" w:rsidRDefault="00FE24CD" w:rsidP="00FE24CD"/>
    <w:p w14:paraId="75EDE914" w14:textId="431395A2" w:rsidR="00FE24CD" w:rsidRDefault="00FE24CD">
      <w:r>
        <w:br w:type="page"/>
      </w:r>
    </w:p>
    <w:p w14:paraId="7D649024" w14:textId="77777777" w:rsidR="00986891" w:rsidRDefault="00FE24CD" w:rsidP="00986891">
      <w:r>
        <w:lastRenderedPageBreak/>
        <w:t>Problem 2</w:t>
      </w:r>
    </w:p>
    <w:p w14:paraId="6E8FFA03" w14:textId="2EDC0FE1" w:rsidR="004557DE" w:rsidRDefault="004557DE" w:rsidP="004557DE">
      <w:pPr>
        <w:pStyle w:val="ListParagraph"/>
        <w:numPr>
          <w:ilvl w:val="0"/>
          <w:numId w:val="3"/>
        </w:numPr>
      </w:pPr>
      <w:r>
        <w:t>For example,</w:t>
      </w:r>
      <w:r>
        <w:br/>
      </w:r>
      <w:r w:rsidR="00986891" w:rsidRPr="00986891">
        <w:t xml:space="preserve">Skip Time Resource: </w:t>
      </w:r>
      <w:r>
        <w:br/>
      </w:r>
      <w:r w:rsidR="00986891" w:rsidRPr="00986891">
        <w:t xml:space="preserve">This resource could be identified as /.well-known/skip-time. </w:t>
      </w:r>
      <w:r>
        <w:t>T</w:t>
      </w:r>
      <w:r w:rsidR="00986891" w:rsidRPr="00986891">
        <w:t>he skipping rope could expose the time duration of the skip in milliseconds through this resource.</w:t>
      </w:r>
      <w:r>
        <w:t xml:space="preserve"> </w:t>
      </w:r>
      <w:r w:rsidR="00986891" w:rsidRPr="00986891">
        <w:t>The endpoint could be something like</w:t>
      </w:r>
      <w:r>
        <w:t>,</w:t>
      </w:r>
      <w:r>
        <w:br/>
      </w:r>
      <w:r w:rsidR="00986891" w:rsidRPr="00986891">
        <w:t>coap://&lt;skipping_rope_IP&gt;/.well-known/skip-time.</w:t>
      </w:r>
      <w:r>
        <w:br/>
      </w:r>
      <w:r>
        <w:br/>
      </w:r>
      <w:r w:rsidRPr="004557DE">
        <w:t xml:space="preserve">Total Skip Number Resource: </w:t>
      </w:r>
      <w:r>
        <w:br/>
      </w:r>
      <w:r w:rsidRPr="004557DE">
        <w:t>This resource could be identified as /.well-known/total-skip-number. For instance, the skipping rope could expose the total count of skips through this resource. The endpoint could be something like</w:t>
      </w:r>
      <w:r>
        <w:t>,</w:t>
      </w:r>
      <w:r>
        <w:br/>
      </w:r>
      <w:r w:rsidRPr="004557DE">
        <w:t>coap://&lt;skipping_rope_IP&gt;/.well-known/total-skip-number.</w:t>
      </w:r>
    </w:p>
    <w:p w14:paraId="69857644" w14:textId="0075F979" w:rsidR="003571DB" w:rsidRDefault="004557DE" w:rsidP="003571DB">
      <w:pPr>
        <w:pStyle w:val="ListParagraph"/>
      </w:pPr>
      <w:r>
        <w:br/>
      </w:r>
      <w:r w:rsidRPr="004557DE">
        <w:t>Calories Burned Resource:</w:t>
      </w:r>
      <w:r>
        <w:br/>
      </w:r>
      <w:r w:rsidRPr="004557DE">
        <w:t>This resource could be identified as /.well-known/calories-burned. It could provide the number of calories burned during the skipping session.</w:t>
      </w:r>
      <w:r>
        <w:t xml:space="preserve"> </w:t>
      </w:r>
      <w:r w:rsidRPr="004557DE">
        <w:t>The endpoint could be something like</w:t>
      </w:r>
      <w:r>
        <w:t>,</w:t>
      </w:r>
      <w:r>
        <w:br/>
      </w:r>
      <w:r w:rsidRPr="004557DE">
        <w:t>coap://&lt;skipping_rope_IP&gt;/.well-known/calories-burned.</w:t>
      </w:r>
      <w:r>
        <w:br/>
      </w:r>
      <w:r>
        <w:br/>
      </w:r>
      <w:r w:rsidRPr="004557DE">
        <w:t>Tangles Resource:</w:t>
      </w:r>
      <w:r>
        <w:br/>
      </w:r>
      <w:r w:rsidRPr="004557DE">
        <w:t>This resource could be identified as /.well-known/tangles.</w:t>
      </w:r>
      <w:r>
        <w:t xml:space="preserve"> </w:t>
      </w:r>
      <w:r w:rsidRPr="004557DE">
        <w:t>It could indicate the number of times the rope has tangled during the session. The endpoint could be something like</w:t>
      </w:r>
      <w:r>
        <w:t>,</w:t>
      </w:r>
      <w:r>
        <w:br/>
      </w:r>
      <w:r w:rsidRPr="004557DE">
        <w:t>coap://&lt;skipping_rope_IP&gt;/.well-known/tangles.</w:t>
      </w:r>
      <w:r>
        <w:br/>
      </w:r>
      <w:r>
        <w:br/>
      </w:r>
      <w:r w:rsidRPr="004557DE">
        <w:t xml:space="preserve">Battery Level Resource: </w:t>
      </w:r>
      <w:r>
        <w:br/>
      </w:r>
      <w:r w:rsidRPr="004557DE">
        <w:t>This resource could be identified as /.well-known/battery-level. It could reveal the current battery level of the skipping rope. The endpoint could be something like</w:t>
      </w:r>
      <w:r>
        <w:t>,</w:t>
      </w:r>
      <w:r>
        <w:br/>
      </w:r>
      <w:r w:rsidRPr="004557DE">
        <w:t>coap://&lt;skipping_rope_IP&gt;/.well-known/battery-level.</w:t>
      </w:r>
    </w:p>
    <w:p w14:paraId="447E6058" w14:textId="77777777" w:rsidR="003571DB" w:rsidRDefault="003571DB" w:rsidP="003571DB">
      <w:pPr>
        <w:pStyle w:val="ListParagraph"/>
      </w:pPr>
    </w:p>
    <w:p w14:paraId="10D0CBBD" w14:textId="24A8230B" w:rsidR="00D20A56" w:rsidRDefault="00D20A56">
      <w:r>
        <w:br w:type="page"/>
      </w:r>
    </w:p>
    <w:p w14:paraId="5C621739" w14:textId="12C009CB" w:rsidR="008A3AB1" w:rsidRDefault="00D20A56" w:rsidP="008A3AB1">
      <w:pPr>
        <w:pStyle w:val="ListParagraph"/>
        <w:numPr>
          <w:ilvl w:val="0"/>
          <w:numId w:val="3"/>
        </w:numPr>
      </w:pPr>
      <w:r>
        <w:lastRenderedPageBreak/>
        <w:br/>
      </w:r>
      <w:r>
        <w:rPr>
          <w:noProof/>
        </w:rPr>
        <w:drawing>
          <wp:inline distT="0" distB="0" distL="0" distR="0" wp14:anchorId="702F8732" wp14:editId="3A75CE1D">
            <wp:extent cx="2457468" cy="2676545"/>
            <wp:effectExtent l="0" t="0" r="0" b="9525"/>
            <wp:docPr id="1828620267" name="Picture 9" descr="A diagram of a softwar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0267" name="Picture 9" descr="A diagram of a software serv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57468" cy="2676545"/>
                    </a:xfrm>
                    <a:prstGeom prst="rect">
                      <a:avLst/>
                    </a:prstGeom>
                  </pic:spPr>
                </pic:pic>
              </a:graphicData>
            </a:graphic>
          </wp:inline>
        </w:drawing>
      </w:r>
      <w:r>
        <w:br/>
      </w:r>
      <w:r w:rsidR="008A3AB1">
        <w:br/>
      </w:r>
    </w:p>
    <w:p w14:paraId="6D54D5DD" w14:textId="77777777" w:rsidR="008A3AB1" w:rsidRDefault="008A3AB1" w:rsidP="008A3AB1">
      <w:pPr>
        <w:pStyle w:val="ListParagraph"/>
        <w:numPr>
          <w:ilvl w:val="0"/>
          <w:numId w:val="3"/>
        </w:numPr>
        <w:rPr>
          <w:lang w:val="en-US"/>
        </w:rPr>
      </w:pPr>
      <w:r w:rsidRPr="008A3AB1">
        <w:rPr>
          <w:lang w:val="en-US"/>
        </w:rPr>
        <w:t>Advantages of using CoAP:</w:t>
      </w:r>
    </w:p>
    <w:p w14:paraId="4E9311FE" w14:textId="77777777" w:rsidR="008A3AB1" w:rsidRDefault="008A3AB1" w:rsidP="008A3AB1">
      <w:pPr>
        <w:pStyle w:val="ListParagraph"/>
        <w:numPr>
          <w:ilvl w:val="1"/>
          <w:numId w:val="3"/>
        </w:numPr>
        <w:rPr>
          <w:lang w:val="en-US"/>
        </w:rPr>
      </w:pPr>
      <w:r w:rsidRPr="008A3AB1">
        <w:rPr>
          <w:lang w:val="en-US"/>
        </w:rPr>
        <w:t>Lightweight Protocol</w:t>
      </w:r>
    </w:p>
    <w:p w14:paraId="4203365D" w14:textId="77777777" w:rsidR="008A3AB1" w:rsidRDefault="008A3AB1" w:rsidP="008A3AB1">
      <w:pPr>
        <w:pStyle w:val="ListParagraph"/>
        <w:numPr>
          <w:ilvl w:val="1"/>
          <w:numId w:val="3"/>
        </w:numPr>
        <w:rPr>
          <w:lang w:val="en-US"/>
        </w:rPr>
      </w:pPr>
      <w:r w:rsidRPr="008A3AB1">
        <w:rPr>
          <w:lang w:val="en-US"/>
        </w:rPr>
        <w:t>RESTful Interaction</w:t>
      </w:r>
    </w:p>
    <w:p w14:paraId="3BBA3916" w14:textId="77777777" w:rsidR="001650AC" w:rsidRDefault="008A3AB1" w:rsidP="0092660F">
      <w:pPr>
        <w:pStyle w:val="ListParagraph"/>
        <w:numPr>
          <w:ilvl w:val="1"/>
          <w:numId w:val="3"/>
        </w:numPr>
        <w:rPr>
          <w:lang w:val="en-US"/>
        </w:rPr>
      </w:pPr>
      <w:r w:rsidRPr="001650AC">
        <w:rPr>
          <w:lang w:val="en-US"/>
        </w:rPr>
        <w:t>Efficiency in Small Data Transfers</w:t>
      </w:r>
    </w:p>
    <w:p w14:paraId="0DA6D828" w14:textId="3C5E3FDD" w:rsidR="008A3AB1" w:rsidRPr="001650AC" w:rsidRDefault="008A3AB1" w:rsidP="0092660F">
      <w:pPr>
        <w:pStyle w:val="ListParagraph"/>
        <w:numPr>
          <w:ilvl w:val="1"/>
          <w:numId w:val="3"/>
        </w:numPr>
        <w:rPr>
          <w:lang w:val="en-US"/>
        </w:rPr>
      </w:pPr>
      <w:r w:rsidRPr="001650AC">
        <w:rPr>
          <w:lang w:val="en-US"/>
        </w:rPr>
        <w:t>Less Complex Implementation</w:t>
      </w:r>
    </w:p>
    <w:p w14:paraId="63327CF6" w14:textId="77777777" w:rsidR="008A3AB1" w:rsidRDefault="008A3AB1" w:rsidP="008A3AB1">
      <w:pPr>
        <w:ind w:firstLine="720"/>
        <w:rPr>
          <w:lang w:val="en-US"/>
        </w:rPr>
      </w:pPr>
      <w:r w:rsidRPr="008A3AB1">
        <w:rPr>
          <w:lang w:val="en-US"/>
        </w:rPr>
        <w:t>Disadvantages of using CoAP:</w:t>
      </w:r>
    </w:p>
    <w:p w14:paraId="1758B4BD" w14:textId="77777777" w:rsidR="008A3AB1" w:rsidRDefault="008A3AB1" w:rsidP="008F5E22">
      <w:pPr>
        <w:pStyle w:val="ListParagraph"/>
        <w:numPr>
          <w:ilvl w:val="0"/>
          <w:numId w:val="8"/>
        </w:numPr>
        <w:rPr>
          <w:lang w:val="en-US"/>
        </w:rPr>
      </w:pPr>
      <w:r w:rsidRPr="008A3AB1">
        <w:rPr>
          <w:lang w:val="en-US"/>
        </w:rPr>
        <w:t>Limited QoS Support</w:t>
      </w:r>
    </w:p>
    <w:p w14:paraId="252B6AC4" w14:textId="12DD4C8A" w:rsidR="008A3AB1" w:rsidRDefault="008A3AB1" w:rsidP="008A3AB1">
      <w:pPr>
        <w:pStyle w:val="ListParagraph"/>
        <w:numPr>
          <w:ilvl w:val="0"/>
          <w:numId w:val="8"/>
        </w:numPr>
        <w:rPr>
          <w:lang w:val="en-US"/>
        </w:rPr>
      </w:pPr>
      <w:r w:rsidRPr="008A3AB1">
        <w:rPr>
          <w:lang w:val="en-US"/>
        </w:rPr>
        <w:t>Scalability Issues</w:t>
      </w:r>
    </w:p>
    <w:p w14:paraId="6A52FEC1" w14:textId="76C0C54F" w:rsidR="008A3AB1" w:rsidRDefault="008A3AB1" w:rsidP="008A3AB1">
      <w:pPr>
        <w:pStyle w:val="ListParagraph"/>
        <w:numPr>
          <w:ilvl w:val="0"/>
          <w:numId w:val="8"/>
        </w:numPr>
        <w:rPr>
          <w:lang w:val="en-US"/>
        </w:rPr>
      </w:pPr>
      <w:r w:rsidRPr="008A3AB1">
        <w:rPr>
          <w:lang w:val="en-US"/>
        </w:rPr>
        <w:t>Limited Broker Functionality</w:t>
      </w:r>
      <w:r w:rsidR="008E69CE">
        <w:rPr>
          <w:lang w:val="en-US"/>
        </w:rPr>
        <w:t>.</w:t>
      </w:r>
    </w:p>
    <w:p w14:paraId="3FE70618" w14:textId="79E96D36" w:rsidR="008A3AB1" w:rsidRPr="008A3AB1" w:rsidRDefault="008A3AB1" w:rsidP="008A3AB1">
      <w:pPr>
        <w:pStyle w:val="ListParagraph"/>
        <w:numPr>
          <w:ilvl w:val="0"/>
          <w:numId w:val="8"/>
        </w:numPr>
        <w:rPr>
          <w:lang w:val="en-US"/>
        </w:rPr>
      </w:pPr>
      <w:r w:rsidRPr="008A3AB1">
        <w:rPr>
          <w:lang w:val="en-US"/>
        </w:rPr>
        <w:t>Security Concerns</w:t>
      </w:r>
      <w:r>
        <w:rPr>
          <w:lang w:val="en-US"/>
        </w:rPr>
        <w:br/>
      </w:r>
    </w:p>
    <w:p w14:paraId="51F9E05B" w14:textId="77777777" w:rsidR="003571DB" w:rsidRDefault="003571DB" w:rsidP="002053F1"/>
    <w:p w14:paraId="080B0C98" w14:textId="77777777" w:rsidR="002053F1" w:rsidRDefault="002053F1">
      <w:r>
        <w:br w:type="page"/>
      </w:r>
    </w:p>
    <w:p w14:paraId="34E22600" w14:textId="2D768C69" w:rsidR="00986891" w:rsidRDefault="002053F1" w:rsidP="002053F1">
      <w:r>
        <w:lastRenderedPageBreak/>
        <w:t>Problem 3</w:t>
      </w:r>
    </w:p>
    <w:p w14:paraId="7E8492F9" w14:textId="77777777" w:rsidR="00DC4256" w:rsidRDefault="00DC4256" w:rsidP="002053F1">
      <w:pPr>
        <w:pStyle w:val="ListParagraph"/>
        <w:numPr>
          <w:ilvl w:val="0"/>
          <w:numId w:val="9"/>
        </w:numPr>
      </w:pPr>
    </w:p>
    <w:p w14:paraId="5B1A8523" w14:textId="03DADE08" w:rsidR="002053F1" w:rsidRDefault="00DC4256" w:rsidP="00DC4256">
      <w:pPr>
        <w:pStyle w:val="ListParagraph"/>
        <w:numPr>
          <w:ilvl w:val="1"/>
          <w:numId w:val="9"/>
        </w:numPr>
      </w:pPr>
      <w:r>
        <w:t>Machine usage</w:t>
      </w:r>
    </w:p>
    <w:p w14:paraId="72041470" w14:textId="15B7F555" w:rsidR="00DC4256" w:rsidRDefault="00DC4256" w:rsidP="00DC4256">
      <w:pPr>
        <w:pStyle w:val="ListParagraph"/>
        <w:numPr>
          <w:ilvl w:val="1"/>
          <w:numId w:val="9"/>
        </w:numPr>
      </w:pPr>
      <w:r>
        <w:t>Power usage</w:t>
      </w:r>
    </w:p>
    <w:p w14:paraId="616B2BB0" w14:textId="152EC52E" w:rsidR="00DC4256" w:rsidRDefault="00DC4256" w:rsidP="00DC4256">
      <w:pPr>
        <w:pStyle w:val="ListParagraph"/>
        <w:numPr>
          <w:ilvl w:val="1"/>
          <w:numId w:val="9"/>
        </w:numPr>
      </w:pPr>
      <w:r>
        <w:t>Worker presence</w:t>
      </w:r>
    </w:p>
    <w:p w14:paraId="006FCB25" w14:textId="2B1DAFFF" w:rsidR="00DC4256" w:rsidRDefault="00DC4256" w:rsidP="00DC4256">
      <w:pPr>
        <w:pStyle w:val="ListParagraph"/>
        <w:numPr>
          <w:ilvl w:val="1"/>
          <w:numId w:val="9"/>
        </w:numPr>
      </w:pPr>
      <w:r>
        <w:t>Machine Idle times/ efficiency</w:t>
      </w:r>
    </w:p>
    <w:p w14:paraId="7E4B02B3" w14:textId="25C45068" w:rsidR="00DC4256" w:rsidRDefault="00DC4256" w:rsidP="00DC4256">
      <w:pPr>
        <w:pStyle w:val="ListParagraph"/>
        <w:numPr>
          <w:ilvl w:val="1"/>
          <w:numId w:val="9"/>
        </w:numPr>
      </w:pPr>
      <w:r>
        <w:t>Inventory updates/ Water tanks</w:t>
      </w:r>
      <w:r>
        <w:br/>
      </w:r>
      <w:r>
        <w:br/>
      </w:r>
    </w:p>
    <w:p w14:paraId="0D8465D7" w14:textId="7A024D1D" w:rsidR="00DC4256" w:rsidRDefault="00486AA1" w:rsidP="00DC4256">
      <w:pPr>
        <w:pStyle w:val="ListParagraph"/>
        <w:numPr>
          <w:ilvl w:val="0"/>
          <w:numId w:val="9"/>
        </w:numPr>
      </w:pPr>
      <w:r>
        <w:t>Consider the Machine usage and Power usage</w:t>
      </w:r>
    </w:p>
    <w:p w14:paraId="521AF7F4" w14:textId="0A0B6AB1" w:rsidR="00486AA1" w:rsidRDefault="00486AA1" w:rsidP="00486AA1">
      <w:pPr>
        <w:pStyle w:val="ListParagraph"/>
        <w:numPr>
          <w:ilvl w:val="1"/>
          <w:numId w:val="9"/>
        </w:numPr>
      </w:pPr>
      <w:r>
        <w:t>Monitoring the power usage allows to avoid any failures, plant shutdown etc.</w:t>
      </w:r>
    </w:p>
    <w:p w14:paraId="3040FCAA" w14:textId="7E5C8316" w:rsidR="00486AA1" w:rsidRDefault="00486AA1" w:rsidP="00486AA1">
      <w:pPr>
        <w:pStyle w:val="ListParagraph"/>
        <w:numPr>
          <w:ilvl w:val="1"/>
          <w:numId w:val="9"/>
        </w:numPr>
      </w:pPr>
      <w:r>
        <w:t>Machine usage monitoring will allow to optimize the production line, reducing unwanted power consumption, produce more output etc.</w:t>
      </w:r>
    </w:p>
    <w:p w14:paraId="14C3B342" w14:textId="5EF58578" w:rsidR="008637FB" w:rsidRDefault="008637FB" w:rsidP="006C1BCB">
      <w:pPr>
        <w:pStyle w:val="ListParagraph"/>
        <w:numPr>
          <w:ilvl w:val="0"/>
          <w:numId w:val="9"/>
        </w:numPr>
      </w:pPr>
      <w:r>
        <w:t>The main challenge it that the production line must not stop while digitalization. The experts at TeeJay Lanka PLC showed that, they implemented the IOT devices parallel to the production line</w:t>
      </w:r>
    </w:p>
    <w:p w14:paraId="1B0CA6A3" w14:textId="4F6188D7" w:rsidR="006C1BCB" w:rsidRDefault="006C1BCB" w:rsidP="006C1BCB">
      <w:pPr>
        <w:pStyle w:val="ListParagraph"/>
        <w:numPr>
          <w:ilvl w:val="0"/>
          <w:numId w:val="9"/>
        </w:numPr>
      </w:pPr>
      <w:r>
        <w:t>_</w:t>
      </w:r>
    </w:p>
    <w:p w14:paraId="791A7EAF" w14:textId="4D20AC32" w:rsidR="006C1BCB" w:rsidRPr="00986891" w:rsidRDefault="006C1BCB" w:rsidP="006C1BCB">
      <w:pPr>
        <w:pStyle w:val="ListParagraph"/>
        <w:numPr>
          <w:ilvl w:val="0"/>
          <w:numId w:val="9"/>
        </w:numPr>
      </w:pPr>
      <w:r>
        <w:t>The main factors would be the ROI.</w:t>
      </w:r>
    </w:p>
    <w:sectPr w:rsidR="006C1BCB" w:rsidRPr="009868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93D9A"/>
    <w:multiLevelType w:val="multilevel"/>
    <w:tmpl w:val="E020C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80B9B"/>
    <w:multiLevelType w:val="hybridMultilevel"/>
    <w:tmpl w:val="BA34D9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F4FD8"/>
    <w:multiLevelType w:val="hybridMultilevel"/>
    <w:tmpl w:val="AB182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BD0FE8"/>
    <w:multiLevelType w:val="hybridMultilevel"/>
    <w:tmpl w:val="BAC22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567FFB"/>
    <w:multiLevelType w:val="hybridMultilevel"/>
    <w:tmpl w:val="07CA2DDC"/>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2A3BD8"/>
    <w:multiLevelType w:val="multilevel"/>
    <w:tmpl w:val="39CCC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E52417"/>
    <w:multiLevelType w:val="hybridMultilevel"/>
    <w:tmpl w:val="91F01004"/>
    <w:lvl w:ilvl="0" w:tplc="04090017">
      <w:start w:val="1"/>
      <w:numFmt w:val="lowerLetter"/>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F319B7"/>
    <w:multiLevelType w:val="multilevel"/>
    <w:tmpl w:val="4B08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B536C2"/>
    <w:multiLevelType w:val="hybridMultilevel"/>
    <w:tmpl w:val="2932E6A2"/>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1276042">
    <w:abstractNumId w:val="6"/>
  </w:num>
  <w:num w:numId="2" w16cid:durableId="1756053781">
    <w:abstractNumId w:val="1"/>
  </w:num>
  <w:num w:numId="3" w16cid:durableId="2004770306">
    <w:abstractNumId w:val="4"/>
  </w:num>
  <w:num w:numId="4" w16cid:durableId="628704363">
    <w:abstractNumId w:val="7"/>
  </w:num>
  <w:num w:numId="5" w16cid:durableId="661080330">
    <w:abstractNumId w:val="0"/>
  </w:num>
  <w:num w:numId="6" w16cid:durableId="1461876907">
    <w:abstractNumId w:val="5"/>
  </w:num>
  <w:num w:numId="7" w16cid:durableId="1391534245">
    <w:abstractNumId w:val="3"/>
  </w:num>
  <w:num w:numId="8" w16cid:durableId="2139490508">
    <w:abstractNumId w:val="2"/>
  </w:num>
  <w:num w:numId="9" w16cid:durableId="6421983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43F"/>
    <w:rsid w:val="001650AC"/>
    <w:rsid w:val="002053F1"/>
    <w:rsid w:val="003571DB"/>
    <w:rsid w:val="00404931"/>
    <w:rsid w:val="004557DE"/>
    <w:rsid w:val="00486AA1"/>
    <w:rsid w:val="00565BBE"/>
    <w:rsid w:val="00587CC2"/>
    <w:rsid w:val="00680640"/>
    <w:rsid w:val="006C1BCB"/>
    <w:rsid w:val="00812736"/>
    <w:rsid w:val="00844BE1"/>
    <w:rsid w:val="008637FB"/>
    <w:rsid w:val="00864595"/>
    <w:rsid w:val="008A3AB1"/>
    <w:rsid w:val="008E69CE"/>
    <w:rsid w:val="00986891"/>
    <w:rsid w:val="009E143F"/>
    <w:rsid w:val="00BA7E47"/>
    <w:rsid w:val="00BC2707"/>
    <w:rsid w:val="00CD1552"/>
    <w:rsid w:val="00D17ED1"/>
    <w:rsid w:val="00D20A56"/>
    <w:rsid w:val="00DC4256"/>
    <w:rsid w:val="00E278D4"/>
    <w:rsid w:val="00FE2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D7039"/>
  <w15:chartTrackingRefBased/>
  <w15:docId w15:val="{BCE6DD63-CD73-436E-BB62-39BAAA9F1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7CC2"/>
    <w:pPr>
      <w:ind w:left="720"/>
      <w:contextualSpacing/>
    </w:pPr>
  </w:style>
  <w:style w:type="character" w:styleId="Strong">
    <w:name w:val="Strong"/>
    <w:basedOn w:val="DefaultParagraphFont"/>
    <w:uiPriority w:val="22"/>
    <w:qFormat/>
    <w:rsid w:val="00986891"/>
    <w:rPr>
      <w:b/>
      <w:bCs/>
    </w:rPr>
  </w:style>
  <w:style w:type="character" w:styleId="HTMLCode">
    <w:name w:val="HTML Code"/>
    <w:basedOn w:val="DefaultParagraphFont"/>
    <w:uiPriority w:val="99"/>
    <w:semiHidden/>
    <w:unhideWhenUsed/>
    <w:rsid w:val="00986891"/>
    <w:rPr>
      <w:rFonts w:ascii="Courier New" w:eastAsia="Times New Roman" w:hAnsi="Courier New" w:cs="Courier New"/>
      <w:sz w:val="20"/>
      <w:szCs w:val="20"/>
    </w:rPr>
  </w:style>
  <w:style w:type="paragraph" w:styleId="NormalWeb">
    <w:name w:val="Normal (Web)"/>
    <w:basedOn w:val="Normal"/>
    <w:uiPriority w:val="99"/>
    <w:semiHidden/>
    <w:unhideWhenUsed/>
    <w:rsid w:val="004557D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207211">
      <w:bodyDiv w:val="1"/>
      <w:marLeft w:val="0"/>
      <w:marRight w:val="0"/>
      <w:marTop w:val="0"/>
      <w:marBottom w:val="0"/>
      <w:divBdr>
        <w:top w:val="none" w:sz="0" w:space="0" w:color="auto"/>
        <w:left w:val="none" w:sz="0" w:space="0" w:color="auto"/>
        <w:bottom w:val="none" w:sz="0" w:space="0" w:color="auto"/>
        <w:right w:val="none" w:sz="0" w:space="0" w:color="auto"/>
      </w:divBdr>
    </w:div>
    <w:div w:id="245506028">
      <w:bodyDiv w:val="1"/>
      <w:marLeft w:val="0"/>
      <w:marRight w:val="0"/>
      <w:marTop w:val="0"/>
      <w:marBottom w:val="0"/>
      <w:divBdr>
        <w:top w:val="none" w:sz="0" w:space="0" w:color="auto"/>
        <w:left w:val="none" w:sz="0" w:space="0" w:color="auto"/>
        <w:bottom w:val="none" w:sz="0" w:space="0" w:color="auto"/>
        <w:right w:val="none" w:sz="0" w:space="0" w:color="auto"/>
      </w:divBdr>
    </w:div>
    <w:div w:id="1652097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9513F-5984-4B48-ABBB-7EA6F988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9</Pages>
  <Words>610</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Lasitha Thilakarathne</dc:creator>
  <cp:keywords/>
  <dc:description/>
  <cp:lastModifiedBy>Lasitha Thilakarathne</cp:lastModifiedBy>
  <cp:revision>17</cp:revision>
  <cp:lastPrinted>2023-10-26T11:31:00Z</cp:lastPrinted>
  <dcterms:created xsi:type="dcterms:W3CDTF">2023-10-26T10:30:00Z</dcterms:created>
  <dcterms:modified xsi:type="dcterms:W3CDTF">2023-10-26T11:33:00Z</dcterms:modified>
</cp:coreProperties>
</file>