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9B6" w:rsidRDefault="00D539B6" w:rsidP="00D539B6">
      <w:pPr>
        <w:spacing w:after="0" w:line="240" w:lineRule="auto"/>
        <w:ind w:firstLine="284"/>
      </w:pPr>
      <w:r>
        <w:rPr>
          <w:rFonts w:ascii="Times New Roman" w:hAnsi="Times New Roman" w:cs="Times New Roman"/>
          <w:b/>
          <w:sz w:val="24"/>
          <w:szCs w:val="24"/>
        </w:rPr>
        <w:t xml:space="preserve">Из </w:t>
      </w:r>
      <w:proofErr w:type="spellStart"/>
      <w:r>
        <w:rPr>
          <w:rFonts w:ascii="Times New Roman" w:hAnsi="Times New Roman" w:cs="Times New Roman"/>
          <w:b/>
          <w:sz w:val="24"/>
          <w:szCs w:val="24"/>
        </w:rPr>
        <w:t>Боулби</w:t>
      </w:r>
      <w:proofErr w:type="spellEnd"/>
      <w:r>
        <w:rPr>
          <w:rFonts w:ascii="Times New Roman" w:hAnsi="Times New Roman" w:cs="Times New Roman"/>
          <w:b/>
          <w:sz w:val="24"/>
          <w:szCs w:val="24"/>
        </w:rPr>
        <w:t xml:space="preserve"> </w:t>
      </w:r>
      <w:r>
        <w:t>Создание и разрушение эмоциональных связей</w:t>
      </w:r>
      <w:proofErr w:type="gramStart"/>
      <w:r>
        <w:t xml:space="preserve"> / П</w:t>
      </w:r>
      <w:proofErr w:type="gramEnd"/>
      <w:r>
        <w:t xml:space="preserve">ер. с англ. В.В. Старовойтова —2-е изд. — М.: Академический Проект, 2004.— 232 с. </w:t>
      </w:r>
    </w:p>
    <w:p w:rsidR="00D539B6" w:rsidRDefault="00D539B6" w:rsidP="00D539B6">
      <w:pPr>
        <w:spacing w:after="0" w:line="240" w:lineRule="auto"/>
        <w:ind w:firstLine="284"/>
        <w:rPr>
          <w:rFonts w:ascii="Times New Roman" w:hAnsi="Times New Roman" w:cs="Times New Roman"/>
          <w:b/>
          <w:sz w:val="24"/>
          <w:szCs w:val="24"/>
        </w:rPr>
      </w:pPr>
    </w:p>
    <w:p w:rsidR="00D539B6" w:rsidRPr="00D539B6" w:rsidRDefault="00D539B6" w:rsidP="00D539B6">
      <w:pPr>
        <w:spacing w:after="0" w:line="240" w:lineRule="auto"/>
        <w:ind w:firstLine="284"/>
        <w:rPr>
          <w:rFonts w:ascii="Times New Roman" w:hAnsi="Times New Roman" w:cs="Times New Roman"/>
          <w:b/>
          <w:sz w:val="24"/>
          <w:szCs w:val="24"/>
        </w:rPr>
      </w:pPr>
      <w:r w:rsidRPr="00D539B6">
        <w:rPr>
          <w:rFonts w:ascii="Times New Roman" w:hAnsi="Times New Roman" w:cs="Times New Roman"/>
          <w:b/>
          <w:sz w:val="24"/>
          <w:szCs w:val="24"/>
        </w:rPr>
        <w:t>Лекция 7</w:t>
      </w:r>
    </w:p>
    <w:p w:rsidR="00D539B6" w:rsidRPr="00D539B6" w:rsidRDefault="00D539B6" w:rsidP="00D539B6">
      <w:pPr>
        <w:spacing w:after="0" w:line="240" w:lineRule="auto"/>
        <w:ind w:firstLine="284"/>
        <w:rPr>
          <w:rFonts w:ascii="Times New Roman" w:hAnsi="Times New Roman" w:cs="Times New Roman"/>
          <w:b/>
          <w:sz w:val="24"/>
          <w:szCs w:val="24"/>
        </w:rPr>
      </w:pPr>
      <w:r w:rsidRPr="00D539B6">
        <w:rPr>
          <w:rFonts w:ascii="Times New Roman" w:hAnsi="Times New Roman" w:cs="Times New Roman"/>
          <w:b/>
          <w:sz w:val="24"/>
          <w:szCs w:val="24"/>
        </w:rPr>
        <w:t>Создание и разрушение эмоциональных связей</w:t>
      </w:r>
      <w:r w:rsidR="000D564B">
        <w:rPr>
          <w:rStyle w:val="a9"/>
          <w:rFonts w:ascii="Times New Roman" w:hAnsi="Times New Roman" w:cs="Times New Roman"/>
          <w:b/>
          <w:sz w:val="24"/>
          <w:szCs w:val="24"/>
        </w:rPr>
        <w:footnoteReference w:id="1"/>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Каждый год Королевский колледж психиатров организует лекцию </w:t>
      </w:r>
      <w:r w:rsidR="00754027">
        <w:rPr>
          <w:rFonts w:ascii="Times New Roman" w:hAnsi="Times New Roman" w:cs="Times New Roman"/>
          <w:sz w:val="24"/>
          <w:szCs w:val="24"/>
        </w:rPr>
        <w:t>в</w:t>
      </w:r>
      <w:r w:rsidRPr="00D539B6">
        <w:rPr>
          <w:rFonts w:ascii="Times New Roman" w:hAnsi="Times New Roman" w:cs="Times New Roman"/>
          <w:sz w:val="24"/>
          <w:szCs w:val="24"/>
        </w:rPr>
        <w:t xml:space="preserve"> честь Генри Модели, который был благотворителем предшествующего колледжа. Королевской медико-психологической ассоциации (а также госпиталя Модели). Меня пригласили прочесть лекцию 1976 года на собрании колледжа, проводимом в Лондоне осенью этого года. Она была опубликована в намного расширенной форме и в двух частях следующей весной.</w:t>
      </w:r>
    </w:p>
    <w:p w:rsid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w:t>
      </w:r>
    </w:p>
    <w:p w:rsidR="00D539B6" w:rsidRPr="00D539B6" w:rsidRDefault="00D539B6" w:rsidP="00D539B6">
      <w:pPr>
        <w:spacing w:after="0" w:line="240" w:lineRule="auto"/>
        <w:ind w:firstLine="284"/>
        <w:rPr>
          <w:rFonts w:ascii="Times New Roman" w:hAnsi="Times New Roman" w:cs="Times New Roman"/>
          <w:b/>
          <w:sz w:val="24"/>
          <w:szCs w:val="24"/>
        </w:rPr>
      </w:pPr>
      <w:r w:rsidRPr="00D539B6">
        <w:rPr>
          <w:rFonts w:ascii="Times New Roman" w:hAnsi="Times New Roman" w:cs="Times New Roman"/>
          <w:b/>
          <w:sz w:val="24"/>
          <w:szCs w:val="24"/>
        </w:rPr>
        <w:t>Этиология и психопатология в свете теории привязанности</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Начиная с того времени, как я впервые изучал психиатрию в госпитале Модели, мои интересы были сосредоточены на том вкладе, который вносит окружающая человека обстановка в его психологическое развитие. В течение многих лет на нее не обращали внимания, и лишь теперь она начинает получать то внимание, которого заслуживает. Это не вина того стойкого защитника научного исследования психических расстройств, чью жизнь и деятельность мы вспоминаем сегодня. Ибо, хотя из некоторых отрывков из его трудов может создаться впечатление, что Генри Модели придавал малое значение факторам окружающей обстановки, это далеко не так, что видно из чтения его важной книги «Ответственность в психических заболеваниях», впервые опубликованной почти ровно столетие тому назад. И действительно, с самого начала своей карьеры подход Модели был подходом биолога — как и </w:t>
      </w:r>
      <w:proofErr w:type="gramStart"/>
      <w:r w:rsidRPr="00D539B6">
        <w:rPr>
          <w:rFonts w:ascii="Times New Roman" w:hAnsi="Times New Roman" w:cs="Times New Roman"/>
          <w:sz w:val="24"/>
          <w:szCs w:val="24"/>
        </w:rPr>
        <w:t>можно</w:t>
      </w:r>
      <w:proofErr w:type="gramEnd"/>
      <w:r w:rsidRPr="00D539B6">
        <w:rPr>
          <w:rFonts w:ascii="Times New Roman" w:hAnsi="Times New Roman" w:cs="Times New Roman"/>
          <w:sz w:val="24"/>
          <w:szCs w:val="24"/>
        </w:rPr>
        <w:t xml:space="preserve"> было ожидать от сына фермера: и он знал, что в психиатрии, как и во всех других биологических науках, необходимо принимать во внимание «субъекта и окружающую его обстановку, человека и его обстоятельства» и тот факт, что это требует, чтобы мы приняли эволюционный подход</w:t>
      </w:r>
      <w:r w:rsidR="000D564B">
        <w:rPr>
          <w:rStyle w:val="a9"/>
          <w:rFonts w:ascii="Times New Roman" w:hAnsi="Times New Roman" w:cs="Times New Roman"/>
          <w:sz w:val="24"/>
          <w:szCs w:val="24"/>
        </w:rPr>
        <w:footnoteReference w:id="2"/>
      </w:r>
      <w:r w:rsidRPr="00D539B6">
        <w:rPr>
          <w:rFonts w:ascii="Times New Roman" w:hAnsi="Times New Roman" w:cs="Times New Roman"/>
          <w:sz w:val="24"/>
          <w:szCs w:val="24"/>
        </w:rPr>
        <w:t xml:space="preserve">. Таким образом, в подготовке этой лекции, </w:t>
      </w:r>
      <w:proofErr w:type="gramStart"/>
      <w:r w:rsidRPr="00D539B6">
        <w:rPr>
          <w:rFonts w:ascii="Times New Roman" w:hAnsi="Times New Roman" w:cs="Times New Roman"/>
          <w:sz w:val="24"/>
          <w:szCs w:val="24"/>
        </w:rPr>
        <w:t>приглашение</w:t>
      </w:r>
      <w:proofErr w:type="gramEnd"/>
      <w:r w:rsidRPr="00D539B6">
        <w:rPr>
          <w:rFonts w:ascii="Times New Roman" w:hAnsi="Times New Roman" w:cs="Times New Roman"/>
          <w:sz w:val="24"/>
          <w:szCs w:val="24"/>
        </w:rPr>
        <w:t xml:space="preserve"> прочесть которую явилось для меня большой честью, меня поддерживала уверенность в том, что ее тема, тема социального и эмоционального развития ребенка в связи с различными типами семейной обстановки, находится в согласии со всем тем, что отстаивал Генри Модели.</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То, что ради удобства я называю теорией привязанности,— это способ концептуализации склонности людей устанавливать сильные нежные привязанности с выделенными людьми и объяснения многих форм эмоционального страдания и расстройства личности, включая тревогу, гнев, депрессию и эмоциональное отчуждение, чему дают начало нежеланная разлука и утрата. Как теоретический предмет, теория привязанности имеет дело с теми же самыми явлениями, которые до сих пор рассматривались в терминах «потребности, обусловленной зависимостью» или «объектных отношений», или «симбиоза» и «</w:t>
      </w:r>
      <w:proofErr w:type="spellStart"/>
      <w:r w:rsidRPr="00D539B6">
        <w:rPr>
          <w:rFonts w:ascii="Times New Roman" w:hAnsi="Times New Roman" w:cs="Times New Roman"/>
          <w:sz w:val="24"/>
          <w:szCs w:val="24"/>
        </w:rPr>
        <w:t>индивидуации</w:t>
      </w:r>
      <w:proofErr w:type="spellEnd"/>
      <w:r w:rsidRPr="00D539B6">
        <w:rPr>
          <w:rFonts w:ascii="Times New Roman" w:hAnsi="Times New Roman" w:cs="Times New Roman"/>
          <w:sz w:val="24"/>
          <w:szCs w:val="24"/>
        </w:rPr>
        <w:t>». Данная теория, хотя она включает в себя многое из психоаналитического мышления, отличается от традиционного психоанализа тем, что заимствует много принципов, которые выводятся из сравнительно новых дисциплин этологии в теории</w:t>
      </w:r>
      <w:r w:rsidR="000D564B">
        <w:rPr>
          <w:rFonts w:ascii="Times New Roman" w:hAnsi="Times New Roman" w:cs="Times New Roman"/>
          <w:sz w:val="24"/>
          <w:szCs w:val="24"/>
        </w:rPr>
        <w:t xml:space="preserve"> </w:t>
      </w:r>
      <w:r w:rsidRPr="00D539B6">
        <w:rPr>
          <w:rFonts w:ascii="Times New Roman" w:hAnsi="Times New Roman" w:cs="Times New Roman"/>
          <w:sz w:val="24"/>
          <w:szCs w:val="24"/>
        </w:rPr>
        <w:t>контроля; это позволило обходиться без понятий психической энергии и влечения, а также установить тесные связи с когнитивной психологией. Достоинства такого подхода состоят в том, что хотя понятия этой теории являются психологическими, они совместимы с понятиями нейрофизиологии и эволюционной биологии, а также в том, что этот подход удовлетворяет обычным критериям научной дисциплины.</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Защитники теории привязанности утверждают, что многие формы психиатрического расстройства могут быть приписаны либо  отклонениям в развитии поведения привязанности, либо, более редко, неудаче в развитии поведения привязанности; и что эта теория также проливает свет на происхождение и лечение таких состояний. </w:t>
      </w:r>
      <w:proofErr w:type="gramStart"/>
      <w:r w:rsidRPr="00D539B6">
        <w:rPr>
          <w:rFonts w:ascii="Times New Roman" w:hAnsi="Times New Roman" w:cs="Times New Roman"/>
          <w:sz w:val="24"/>
          <w:szCs w:val="24"/>
        </w:rPr>
        <w:t xml:space="preserve">Выраженный кратко, тезис </w:t>
      </w:r>
      <w:r w:rsidRPr="00D539B6">
        <w:rPr>
          <w:rFonts w:ascii="Times New Roman" w:hAnsi="Times New Roman" w:cs="Times New Roman"/>
          <w:sz w:val="24"/>
          <w:szCs w:val="24"/>
        </w:rPr>
        <w:lastRenderedPageBreak/>
        <w:t>данной лекции состоит в том, что если мы хотим помочь такому пациенту терапевтически, необходимо дать ему возможность детального рассмотрения того, как на его текущие способы восприятия и поведения с эмоционально значимыми лицами, включая врача, могут оказывать влияние и, возможно, серьезно их нарушать, те переживания, которые были у него с родителями в годы детства и юности, а некоторые</w:t>
      </w:r>
      <w:proofErr w:type="gramEnd"/>
      <w:r w:rsidRPr="00D539B6">
        <w:rPr>
          <w:rFonts w:ascii="Times New Roman" w:hAnsi="Times New Roman" w:cs="Times New Roman"/>
          <w:sz w:val="24"/>
          <w:szCs w:val="24"/>
        </w:rPr>
        <w:t xml:space="preserve"> из </w:t>
      </w:r>
      <w:proofErr w:type="gramStart"/>
      <w:r w:rsidRPr="00D539B6">
        <w:rPr>
          <w:rFonts w:ascii="Times New Roman" w:hAnsi="Times New Roman" w:cs="Times New Roman"/>
          <w:sz w:val="24"/>
          <w:szCs w:val="24"/>
        </w:rPr>
        <w:t>которых</w:t>
      </w:r>
      <w:proofErr w:type="gramEnd"/>
      <w:r w:rsidRPr="00D539B6">
        <w:rPr>
          <w:rFonts w:ascii="Times New Roman" w:hAnsi="Times New Roman" w:cs="Times New Roman"/>
          <w:sz w:val="24"/>
          <w:szCs w:val="24"/>
        </w:rPr>
        <w:t xml:space="preserve">, возможно, продолжаются вплоть до настоящего времени. Это влечет за собой рассмотрение прошлых переживаний как можно более честным образом, рассмотрение, которому врач может либо способствовать, либо препятствовать. В данном кратком изложении возможно лишь высказать общие принципы и стоящее за ними  логическое обоснование. Мы начинаем с краткого описания того, что имеется в виду под теорией привязанности. (Для более полного описания тех данных, на которых она основывается, применяемых концепций и аргументов в ее защиту, смотрите уже опубликованные два тома работы «Привязанность и утрата», </w:t>
      </w:r>
      <w:proofErr w:type="spellStart"/>
      <w:r w:rsidRPr="00D539B6">
        <w:rPr>
          <w:rFonts w:ascii="Times New Roman" w:hAnsi="Times New Roman" w:cs="Times New Roman"/>
          <w:sz w:val="24"/>
          <w:szCs w:val="24"/>
        </w:rPr>
        <w:t>Bowlby</w:t>
      </w:r>
      <w:proofErr w:type="spellEnd"/>
      <w:r w:rsidRPr="00D539B6">
        <w:rPr>
          <w:rFonts w:ascii="Times New Roman" w:hAnsi="Times New Roman" w:cs="Times New Roman"/>
          <w:sz w:val="24"/>
          <w:szCs w:val="24"/>
        </w:rPr>
        <w:t>, 1969, 1973.)</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До середины пятидесятых годов XX века преобладала ясно сформулированная точка зрения на природу и происхождение эмоциональных связей, и по этому вопросу имело место согласие между психоаналитиками и теоретиками теории обучения. Утверждалось, что между индивидами развиваются связи, так как индивид обнаруживает, что для уменьшения определенных влечений, например, к пище в младенчестве или к сексу во взрослой жизни, необходим другой человек. </w:t>
      </w:r>
      <w:proofErr w:type="gramStart"/>
      <w:r w:rsidRPr="00D539B6">
        <w:rPr>
          <w:rFonts w:ascii="Times New Roman" w:hAnsi="Times New Roman" w:cs="Times New Roman"/>
          <w:sz w:val="24"/>
          <w:szCs w:val="24"/>
        </w:rPr>
        <w:t>Этот тип теории ставит условием две разновидности влечения, первичную и вторичную; еда и секс классифицируются здесь как первичные, а «зависимость» и другие личные взаимоотношения — как вторичные влечения.</w:t>
      </w:r>
      <w:proofErr w:type="gramEnd"/>
      <w:r w:rsidRPr="00D539B6">
        <w:rPr>
          <w:rFonts w:ascii="Times New Roman" w:hAnsi="Times New Roman" w:cs="Times New Roman"/>
          <w:sz w:val="24"/>
          <w:szCs w:val="24"/>
        </w:rPr>
        <w:t xml:space="preserve"> Хотя теоретики объектных отношений (</w:t>
      </w:r>
      <w:proofErr w:type="spellStart"/>
      <w:r w:rsidRPr="00D539B6">
        <w:rPr>
          <w:rFonts w:ascii="Times New Roman" w:hAnsi="Times New Roman" w:cs="Times New Roman"/>
          <w:sz w:val="24"/>
          <w:szCs w:val="24"/>
        </w:rPr>
        <w:t>Balint</w:t>
      </w:r>
      <w:proofErr w:type="spellEnd"/>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Fairbairn</w:t>
      </w:r>
      <w:proofErr w:type="spellEnd"/>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Guntrip</w:t>
      </w:r>
      <w:proofErr w:type="spellEnd"/>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Klein</w:t>
      </w:r>
      <w:proofErr w:type="spellEnd"/>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Winnicott</w:t>
      </w:r>
      <w:proofErr w:type="spellEnd"/>
      <w:r w:rsidRPr="00D539B6">
        <w:rPr>
          <w:rFonts w:ascii="Times New Roman" w:hAnsi="Times New Roman" w:cs="Times New Roman"/>
          <w:sz w:val="24"/>
          <w:szCs w:val="24"/>
        </w:rPr>
        <w:t xml:space="preserve">) пытались модифицировать эту формулировку, продолжали существовать концепции зависимости, </w:t>
      </w:r>
      <w:proofErr w:type="spellStart"/>
      <w:r w:rsidRPr="00D539B6">
        <w:rPr>
          <w:rFonts w:ascii="Times New Roman" w:hAnsi="Times New Roman" w:cs="Times New Roman"/>
          <w:sz w:val="24"/>
          <w:szCs w:val="24"/>
        </w:rPr>
        <w:t>оральности</w:t>
      </w:r>
      <w:proofErr w:type="spellEnd"/>
      <w:r w:rsidRPr="00D539B6">
        <w:rPr>
          <w:rFonts w:ascii="Times New Roman" w:hAnsi="Times New Roman" w:cs="Times New Roman"/>
          <w:sz w:val="24"/>
          <w:szCs w:val="24"/>
        </w:rPr>
        <w:t xml:space="preserve"> и регрессии.</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Исследования неблагоприятных воздействий на развитие личности утраты материнской заботы привели меня к вопросу об адекватности традиционной модели. В начале пятидесятых годов работа Лоренца по импринтингу, которая впервые появилась в 1935 году, стала более широко известна и предложила альтернативный подход. Лоренц обнаружил, что, по крайней </w:t>
      </w:r>
      <w:proofErr w:type="gramStart"/>
      <w:r w:rsidRPr="00D539B6">
        <w:rPr>
          <w:rFonts w:ascii="Times New Roman" w:hAnsi="Times New Roman" w:cs="Times New Roman"/>
          <w:sz w:val="24"/>
          <w:szCs w:val="24"/>
        </w:rPr>
        <w:t>мере</w:t>
      </w:r>
      <w:proofErr w:type="gramEnd"/>
      <w:r w:rsidRPr="00D539B6">
        <w:rPr>
          <w:rFonts w:ascii="Times New Roman" w:hAnsi="Times New Roman" w:cs="Times New Roman"/>
          <w:sz w:val="24"/>
          <w:szCs w:val="24"/>
        </w:rPr>
        <w:t xml:space="preserve"> у некоторых видов птиц, развиваются сильные привязанности к фигуре матери в первые дни жизни без какой-либо связи с пищей, а просто потому, что молодой птенец встречается и знакомится с данной фигурой. Утверждая, что эмпирические данные о развитии привязанности человеческого младенца к своей матери могут быть лучше поняты на языке модели, полученной от этологии, я в общих чертах наметил теорию привязанности в работе, опубликованной в 1958 году. Одновременно и независимо от меня, Харлоу (1958) опубликовал результат своих первых исследований детенышей обезьян-резусов, которых растили суррогатные, неодушевленные матери. Он обнаружил, что молодая обезьяна будет оставаться привязанной к суррогатной матери, которая ее не кормит, при условии, что эта мать мягкая и с ней уютно.</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За последние пятнадцать лет были опубликованы многие эмпирические исследования детей человека (например, </w:t>
      </w:r>
      <w:proofErr w:type="spellStart"/>
      <w:r w:rsidRPr="00D539B6">
        <w:rPr>
          <w:rFonts w:ascii="Times New Roman" w:hAnsi="Times New Roman" w:cs="Times New Roman"/>
          <w:sz w:val="24"/>
          <w:szCs w:val="24"/>
        </w:rPr>
        <w:t>Robertson</w:t>
      </w:r>
      <w:proofErr w:type="spellEnd"/>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Robertson</w:t>
      </w:r>
      <w:proofErr w:type="spellEnd"/>
      <w:r w:rsidRPr="00D539B6">
        <w:rPr>
          <w:rFonts w:ascii="Times New Roman" w:hAnsi="Times New Roman" w:cs="Times New Roman"/>
          <w:sz w:val="24"/>
          <w:szCs w:val="24"/>
        </w:rPr>
        <w:t xml:space="preserve">, 1967-1972; </w:t>
      </w:r>
      <w:proofErr w:type="spellStart"/>
      <w:r w:rsidRPr="00D539B6">
        <w:rPr>
          <w:rFonts w:ascii="Times New Roman" w:hAnsi="Times New Roman" w:cs="Times New Roman"/>
          <w:sz w:val="24"/>
          <w:szCs w:val="24"/>
        </w:rPr>
        <w:t>Heinicke</w:t>
      </w:r>
      <w:proofErr w:type="spellEnd"/>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Westheimer</w:t>
      </w:r>
      <w:proofErr w:type="spellEnd"/>
      <w:r w:rsidRPr="00D539B6">
        <w:rPr>
          <w:rFonts w:ascii="Times New Roman" w:hAnsi="Times New Roman" w:cs="Times New Roman"/>
          <w:sz w:val="24"/>
          <w:szCs w:val="24"/>
        </w:rPr>
        <w:t xml:space="preserve">, 1966; </w:t>
      </w:r>
      <w:proofErr w:type="spellStart"/>
      <w:r w:rsidRPr="00D539B6">
        <w:rPr>
          <w:rFonts w:ascii="Times New Roman" w:hAnsi="Times New Roman" w:cs="Times New Roman"/>
          <w:sz w:val="24"/>
          <w:szCs w:val="24"/>
        </w:rPr>
        <w:t>Ainsworth</w:t>
      </w:r>
      <w:proofErr w:type="spellEnd"/>
      <w:r w:rsidRPr="00D539B6">
        <w:rPr>
          <w:rFonts w:ascii="Times New Roman" w:hAnsi="Times New Roman" w:cs="Times New Roman"/>
          <w:sz w:val="24"/>
          <w:szCs w:val="24"/>
        </w:rPr>
        <w:t xml:space="preserve">, 1967; </w:t>
      </w:r>
      <w:proofErr w:type="spellStart"/>
      <w:r w:rsidRPr="00D539B6">
        <w:rPr>
          <w:rFonts w:ascii="Times New Roman" w:hAnsi="Times New Roman" w:cs="Times New Roman"/>
          <w:sz w:val="24"/>
          <w:szCs w:val="24"/>
        </w:rPr>
        <w:t>Ainsworth</w:t>
      </w:r>
      <w:proofErr w:type="spellEnd"/>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Bell</w:t>
      </w:r>
      <w:proofErr w:type="spellEnd"/>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Stayton</w:t>
      </w:r>
      <w:proofErr w:type="spellEnd"/>
      <w:r w:rsidRPr="00D539B6">
        <w:rPr>
          <w:rFonts w:ascii="Times New Roman" w:hAnsi="Times New Roman" w:cs="Times New Roman"/>
          <w:sz w:val="24"/>
          <w:szCs w:val="24"/>
        </w:rPr>
        <w:t xml:space="preserve">, 1971, 1974; </w:t>
      </w:r>
      <w:proofErr w:type="spellStart"/>
      <w:r w:rsidRPr="00D539B6">
        <w:rPr>
          <w:rFonts w:ascii="Times New Roman" w:hAnsi="Times New Roman" w:cs="Times New Roman"/>
          <w:sz w:val="24"/>
          <w:szCs w:val="24"/>
        </w:rPr>
        <w:t>Blurton</w:t>
      </w:r>
      <w:proofErr w:type="spellEnd"/>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Jones</w:t>
      </w:r>
      <w:proofErr w:type="spellEnd"/>
      <w:r w:rsidRPr="00D539B6">
        <w:rPr>
          <w:rFonts w:ascii="Times New Roman" w:hAnsi="Times New Roman" w:cs="Times New Roman"/>
          <w:sz w:val="24"/>
          <w:szCs w:val="24"/>
        </w:rPr>
        <w:t xml:space="preserve">, 1972), теория была крайне расширена (например, </w:t>
      </w:r>
      <w:proofErr w:type="spellStart"/>
      <w:r w:rsidRPr="00D539B6">
        <w:rPr>
          <w:rFonts w:ascii="Times New Roman" w:hAnsi="Times New Roman" w:cs="Times New Roman"/>
          <w:sz w:val="24"/>
          <w:szCs w:val="24"/>
        </w:rPr>
        <w:t>Ainsworth</w:t>
      </w:r>
      <w:proofErr w:type="spellEnd"/>
      <w:r w:rsidRPr="00D539B6">
        <w:rPr>
          <w:rFonts w:ascii="Times New Roman" w:hAnsi="Times New Roman" w:cs="Times New Roman"/>
          <w:sz w:val="24"/>
          <w:szCs w:val="24"/>
        </w:rPr>
        <w:t xml:space="preserve">, 1968; </w:t>
      </w:r>
      <w:proofErr w:type="spellStart"/>
      <w:r w:rsidRPr="00D539B6">
        <w:rPr>
          <w:rFonts w:ascii="Times New Roman" w:hAnsi="Times New Roman" w:cs="Times New Roman"/>
          <w:sz w:val="24"/>
          <w:szCs w:val="24"/>
        </w:rPr>
        <w:t>Bowlby</w:t>
      </w:r>
      <w:proofErr w:type="spellEnd"/>
      <w:r w:rsidRPr="00D539B6">
        <w:rPr>
          <w:rFonts w:ascii="Times New Roman" w:hAnsi="Times New Roman" w:cs="Times New Roman"/>
          <w:sz w:val="24"/>
          <w:szCs w:val="24"/>
        </w:rPr>
        <w:t xml:space="preserve">, 1969; </w:t>
      </w:r>
      <w:proofErr w:type="spellStart"/>
      <w:r w:rsidRPr="00D539B6">
        <w:rPr>
          <w:rFonts w:ascii="Times New Roman" w:hAnsi="Times New Roman" w:cs="Times New Roman"/>
          <w:sz w:val="24"/>
          <w:szCs w:val="24"/>
        </w:rPr>
        <w:t>Bischof</w:t>
      </w:r>
      <w:proofErr w:type="spellEnd"/>
      <w:r w:rsidRPr="00D539B6">
        <w:rPr>
          <w:rFonts w:ascii="Times New Roman" w:hAnsi="Times New Roman" w:cs="Times New Roman"/>
          <w:sz w:val="24"/>
          <w:szCs w:val="24"/>
        </w:rPr>
        <w:t>, 1975), и исследовалось взаимоотношение теории привязанности и теории зависимости (</w:t>
      </w:r>
      <w:proofErr w:type="spellStart"/>
      <w:r w:rsidRPr="00D539B6">
        <w:rPr>
          <w:rFonts w:ascii="Times New Roman" w:hAnsi="Times New Roman" w:cs="Times New Roman"/>
          <w:sz w:val="24"/>
          <w:szCs w:val="24"/>
        </w:rPr>
        <w:t>Maccoby</w:t>
      </w:r>
      <w:proofErr w:type="spellEnd"/>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Masters</w:t>
      </w:r>
      <w:proofErr w:type="spellEnd"/>
      <w:r w:rsidRPr="00D539B6">
        <w:rPr>
          <w:rFonts w:ascii="Times New Roman" w:hAnsi="Times New Roman" w:cs="Times New Roman"/>
          <w:sz w:val="24"/>
          <w:szCs w:val="24"/>
        </w:rPr>
        <w:t xml:space="preserve">, 1970; </w:t>
      </w:r>
      <w:proofErr w:type="spellStart"/>
      <w:proofErr w:type="gramStart"/>
      <w:r w:rsidRPr="00D539B6">
        <w:rPr>
          <w:rFonts w:ascii="Times New Roman" w:hAnsi="Times New Roman" w:cs="Times New Roman"/>
          <w:sz w:val="24"/>
          <w:szCs w:val="24"/>
        </w:rPr>
        <w:t>Gewirtz</w:t>
      </w:r>
      <w:proofErr w:type="spellEnd"/>
      <w:r w:rsidRPr="00D539B6">
        <w:rPr>
          <w:rFonts w:ascii="Times New Roman" w:hAnsi="Times New Roman" w:cs="Times New Roman"/>
          <w:sz w:val="24"/>
          <w:szCs w:val="24"/>
        </w:rPr>
        <w:t>, 1972)1.</w:t>
      </w:r>
      <w:proofErr w:type="gramEnd"/>
      <w:r w:rsidRPr="00D539B6">
        <w:rPr>
          <w:rFonts w:ascii="Times New Roman" w:hAnsi="Times New Roman" w:cs="Times New Roman"/>
          <w:sz w:val="24"/>
          <w:szCs w:val="24"/>
        </w:rPr>
        <w:t xml:space="preserve"> Были выдвинуты новые формулировки относительно патологической тревоги и фобии (</w:t>
      </w:r>
      <w:proofErr w:type="spellStart"/>
      <w:r w:rsidRPr="00D539B6">
        <w:rPr>
          <w:rFonts w:ascii="Times New Roman" w:hAnsi="Times New Roman" w:cs="Times New Roman"/>
          <w:sz w:val="24"/>
          <w:szCs w:val="24"/>
        </w:rPr>
        <w:t>Bowlby</w:t>
      </w:r>
      <w:proofErr w:type="spellEnd"/>
      <w:r w:rsidRPr="00D539B6">
        <w:rPr>
          <w:rFonts w:ascii="Times New Roman" w:hAnsi="Times New Roman" w:cs="Times New Roman"/>
          <w:sz w:val="24"/>
          <w:szCs w:val="24"/>
        </w:rPr>
        <w:t xml:space="preserve">, 1973), а также относительно траура и его психиатрических осложнений (например, </w:t>
      </w:r>
      <w:proofErr w:type="spellStart"/>
      <w:r w:rsidRPr="00D539B6">
        <w:rPr>
          <w:rFonts w:ascii="Times New Roman" w:hAnsi="Times New Roman" w:cs="Times New Roman"/>
          <w:sz w:val="24"/>
          <w:szCs w:val="24"/>
        </w:rPr>
        <w:t>Bowlby</w:t>
      </w:r>
      <w:proofErr w:type="spellEnd"/>
      <w:r w:rsidRPr="00D539B6">
        <w:rPr>
          <w:rFonts w:ascii="Times New Roman" w:hAnsi="Times New Roman" w:cs="Times New Roman"/>
          <w:sz w:val="24"/>
          <w:szCs w:val="24"/>
        </w:rPr>
        <w:t xml:space="preserve">, 1961; </w:t>
      </w:r>
      <w:proofErr w:type="spellStart"/>
      <w:r w:rsidRPr="00D539B6">
        <w:rPr>
          <w:rFonts w:ascii="Times New Roman" w:hAnsi="Times New Roman" w:cs="Times New Roman"/>
          <w:sz w:val="24"/>
          <w:szCs w:val="24"/>
        </w:rPr>
        <w:t>Parkes</w:t>
      </w:r>
      <w:proofErr w:type="spellEnd"/>
      <w:r w:rsidRPr="00D539B6">
        <w:rPr>
          <w:rFonts w:ascii="Times New Roman" w:hAnsi="Times New Roman" w:cs="Times New Roman"/>
          <w:sz w:val="24"/>
          <w:szCs w:val="24"/>
        </w:rPr>
        <w:t xml:space="preserve">, 1965,1971,1972). </w:t>
      </w:r>
      <w:proofErr w:type="spellStart"/>
      <w:r w:rsidRPr="00D539B6">
        <w:rPr>
          <w:rFonts w:ascii="Times New Roman" w:hAnsi="Times New Roman" w:cs="Times New Roman"/>
          <w:sz w:val="24"/>
          <w:szCs w:val="24"/>
        </w:rPr>
        <w:t>Паркес</w:t>
      </w:r>
      <w:proofErr w:type="spellEnd"/>
      <w:r w:rsidRPr="00D539B6">
        <w:rPr>
          <w:rFonts w:ascii="Times New Roman" w:hAnsi="Times New Roman" w:cs="Times New Roman"/>
          <w:sz w:val="24"/>
          <w:szCs w:val="24"/>
        </w:rPr>
        <w:t xml:space="preserve"> (1961) расширил эту теорию до охвата ряда эмоциональных реакций всегда, когда человек сталкивается с большими изменениями в его жизненной ситуации. Было проведено много исследований сравнительного поведения разных видов приматов (смотрите обзор </w:t>
      </w:r>
      <w:proofErr w:type="spellStart"/>
      <w:r w:rsidRPr="00D539B6">
        <w:rPr>
          <w:rFonts w:ascii="Times New Roman" w:hAnsi="Times New Roman" w:cs="Times New Roman"/>
          <w:sz w:val="24"/>
          <w:szCs w:val="24"/>
        </w:rPr>
        <w:t>Hinde</w:t>
      </w:r>
      <w:proofErr w:type="spellEnd"/>
      <w:r w:rsidRPr="00D539B6">
        <w:rPr>
          <w:rFonts w:ascii="Times New Roman" w:hAnsi="Times New Roman" w:cs="Times New Roman"/>
          <w:sz w:val="24"/>
          <w:szCs w:val="24"/>
        </w:rPr>
        <w:t>, 1974).</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Кратко представленное поведение привязанности </w:t>
      </w:r>
      <w:r w:rsidR="0058546B">
        <w:rPr>
          <w:rFonts w:ascii="Times New Roman" w:hAnsi="Times New Roman" w:cs="Times New Roman"/>
          <w:sz w:val="24"/>
          <w:szCs w:val="24"/>
        </w:rPr>
        <w:t>п</w:t>
      </w:r>
      <w:r w:rsidRPr="00D539B6">
        <w:rPr>
          <w:rFonts w:ascii="Times New Roman" w:hAnsi="Times New Roman" w:cs="Times New Roman"/>
          <w:sz w:val="24"/>
          <w:szCs w:val="24"/>
        </w:rPr>
        <w:t xml:space="preserve">онимается как любая форма поведения, которое приводит в результате к тому, что человек добивается или сохраняет близость с каким-либо другим выделенным и предпочитаемым им индивидом, который обычно считается более сильным и/или более мудрым. Утверждается, что хотя поведение привязанности наиболее очевидно в раннем детстве, оно характеризует людей от колыбели до могилы. Оно включает в себя плач и крик, </w:t>
      </w:r>
      <w:proofErr w:type="gramStart"/>
      <w:r w:rsidRPr="00D539B6">
        <w:rPr>
          <w:rFonts w:ascii="Times New Roman" w:hAnsi="Times New Roman" w:cs="Times New Roman"/>
          <w:sz w:val="24"/>
          <w:szCs w:val="24"/>
        </w:rPr>
        <w:t>которые</w:t>
      </w:r>
      <w:proofErr w:type="gramEnd"/>
      <w:r w:rsidRPr="00D539B6">
        <w:rPr>
          <w:rFonts w:ascii="Times New Roman" w:hAnsi="Times New Roman" w:cs="Times New Roman"/>
          <w:sz w:val="24"/>
          <w:szCs w:val="24"/>
        </w:rPr>
        <w:t xml:space="preserve"> вызывают заботу, следование и цепляние, </w:t>
      </w:r>
      <w:r w:rsidRPr="00D539B6">
        <w:rPr>
          <w:rFonts w:ascii="Times New Roman" w:hAnsi="Times New Roman" w:cs="Times New Roman"/>
          <w:sz w:val="24"/>
          <w:szCs w:val="24"/>
        </w:rPr>
        <w:lastRenderedPageBreak/>
        <w:t xml:space="preserve">а также сильный протест, если ребенок должен оставаться в одиночестве или с незнакомыми людьми. С возрастом частота и интенсивность, с которыми проявляется подобное поведение, постоянно уменьшаются.. Тем не </w:t>
      </w:r>
      <w:proofErr w:type="gramStart"/>
      <w:r w:rsidRPr="00D539B6">
        <w:rPr>
          <w:rFonts w:ascii="Times New Roman" w:hAnsi="Times New Roman" w:cs="Times New Roman"/>
          <w:sz w:val="24"/>
          <w:szCs w:val="24"/>
        </w:rPr>
        <w:t>менее</w:t>
      </w:r>
      <w:proofErr w:type="gramEnd"/>
      <w:r w:rsidRPr="00D539B6">
        <w:rPr>
          <w:rFonts w:ascii="Times New Roman" w:hAnsi="Times New Roman" w:cs="Times New Roman"/>
          <w:sz w:val="24"/>
          <w:szCs w:val="24"/>
        </w:rPr>
        <w:t xml:space="preserve"> все эти формы поведения продолжают существовать как важная часть поведенческого реагирования человека. У взрослых людей такое поведение особенно заметно, когда человек расстроен, болен или боится. Особые проявления поведения привязанности, показываемые индивидом, частично зависят от его текущего возраста, пола и обстоятельств, частично — от тех переживаний, которые у него были с фигурами привязанности ранее в его жизни.</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Как способ концептуализации сохранения близости, теория привязанности, в отличие от теории зависимости, выделяет следующие черты</w:t>
      </w:r>
      <w:r w:rsidR="000D564B">
        <w:rPr>
          <w:rStyle w:val="a9"/>
          <w:rFonts w:ascii="Times New Roman" w:hAnsi="Times New Roman" w:cs="Times New Roman"/>
          <w:sz w:val="24"/>
          <w:szCs w:val="24"/>
        </w:rPr>
        <w:footnoteReference w:id="3"/>
      </w:r>
      <w:r w:rsidRPr="00D539B6">
        <w:rPr>
          <w:rFonts w:ascii="Times New Roman" w:hAnsi="Times New Roman" w:cs="Times New Roman"/>
          <w:sz w:val="24"/>
          <w:szCs w:val="24"/>
        </w:rPr>
        <w:t>:</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(а) Специфичность. Поведение привязанности направлено на одного или немногих выделенных индивидов, обычно в явном порядке предпочтения.</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(б) Длительность. Привязанность продолжается обычно в течение большей части жизненного цикла. Хотя в юности ранние привязанности могут ослабевать и дополняться новыми привязанностями, а в некоторых случаях заменяться ими, от ранних привязанностей отказываются нелегко, и они обычно продолжают существовать.</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(в) Вовлеченность эмоции</w:t>
      </w:r>
      <w:r w:rsidR="000D564B">
        <w:rPr>
          <w:rStyle w:val="a9"/>
          <w:rFonts w:ascii="Times New Roman" w:hAnsi="Times New Roman" w:cs="Times New Roman"/>
          <w:sz w:val="24"/>
          <w:szCs w:val="24"/>
        </w:rPr>
        <w:footnoteReference w:id="4"/>
      </w:r>
      <w:r w:rsidRPr="00D539B6">
        <w:rPr>
          <w:rFonts w:ascii="Times New Roman" w:hAnsi="Times New Roman" w:cs="Times New Roman"/>
          <w:sz w:val="24"/>
          <w:szCs w:val="24"/>
        </w:rPr>
        <w:t xml:space="preserve">. Многие из наиболее сильных эмоций возникают во время установления, поддержания, разрыва и возобновления отношений привязанности. Установление связи описывается как влюбленность, поддержание связи — как любовь кого-либо, а </w:t>
      </w:r>
      <w:proofErr w:type="gramStart"/>
      <w:r w:rsidRPr="00D539B6">
        <w:rPr>
          <w:rFonts w:ascii="Times New Roman" w:hAnsi="Times New Roman" w:cs="Times New Roman"/>
          <w:sz w:val="24"/>
          <w:szCs w:val="24"/>
        </w:rPr>
        <w:t>утрата партнера</w:t>
      </w:r>
      <w:proofErr w:type="gramEnd"/>
      <w:r w:rsidRPr="00D539B6">
        <w:rPr>
          <w:rFonts w:ascii="Times New Roman" w:hAnsi="Times New Roman" w:cs="Times New Roman"/>
          <w:sz w:val="24"/>
          <w:szCs w:val="24"/>
        </w:rPr>
        <w:t xml:space="preserve"> — как печаль о ком-то. Сходным образом, угроза утраты порождает тревогу, а действительная утрата порождает печаль; в то же время любая из этих ситуаций склонна вызывать гнев. Не вызывающее сомнений сохранение связи переживается как</w:t>
      </w:r>
      <w:r w:rsidR="000D564B">
        <w:rPr>
          <w:rFonts w:ascii="Times New Roman" w:hAnsi="Times New Roman" w:cs="Times New Roman"/>
          <w:sz w:val="24"/>
          <w:szCs w:val="24"/>
        </w:rPr>
        <w:t xml:space="preserve"> </w:t>
      </w:r>
      <w:r w:rsidRPr="00D539B6">
        <w:rPr>
          <w:rFonts w:ascii="Times New Roman" w:hAnsi="Times New Roman" w:cs="Times New Roman"/>
          <w:sz w:val="24"/>
          <w:szCs w:val="24"/>
        </w:rPr>
        <w:t>источник безопасности, а возобновление связи — как источник радости. Так как такие эмоции обычно являются отражением состояния нежных привязанностей человека, психология и психопатология эмоций по большей части являются психологией и психопатологией нежных привязанностей.</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(г) Онтогенез. У огромного большинства человеческих младенцев поведение привязанности к предпочитаемой фигуре развивается во время первых девяти месяцев жизни. Чем больше переживаний социального взаимодействия имеет младенец с человеком, тем больше вероятность его привязанности к этому человеку. По этой причине всякое лицо, осуществляющее главный уход за ребенком, становится его главной фигурой привязанности. Поведение привязанности остается легко активируемым до конца третьего года жизни; в здоровом развитии оно затем становится постепенно менее легко активируемым.</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д</w:t>
      </w:r>
      <w:proofErr w:type="spellEnd"/>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Научение</w:t>
      </w:r>
      <w:proofErr w:type="spellEnd"/>
      <w:r w:rsidRPr="00D539B6">
        <w:rPr>
          <w:rFonts w:ascii="Times New Roman" w:hAnsi="Times New Roman" w:cs="Times New Roman"/>
          <w:sz w:val="24"/>
          <w:szCs w:val="24"/>
        </w:rPr>
        <w:t xml:space="preserve">. </w:t>
      </w:r>
      <w:proofErr w:type="gramStart"/>
      <w:r w:rsidRPr="00D539B6">
        <w:rPr>
          <w:rFonts w:ascii="Times New Roman" w:hAnsi="Times New Roman" w:cs="Times New Roman"/>
          <w:sz w:val="24"/>
          <w:szCs w:val="24"/>
        </w:rPr>
        <w:t>В то время как обучение различать знакомое от незнакомого является ключевым процессом в развитии привязанности, обычные награды и наказания, используемые экспериментальными психологами, играют лишь малую роль.</w:t>
      </w:r>
      <w:proofErr w:type="gramEnd"/>
      <w:r w:rsidRPr="00D539B6">
        <w:rPr>
          <w:rFonts w:ascii="Times New Roman" w:hAnsi="Times New Roman" w:cs="Times New Roman"/>
          <w:sz w:val="24"/>
          <w:szCs w:val="24"/>
        </w:rPr>
        <w:t xml:space="preserve"> И действительно, привязанность может развиваться, несмотря на неоднократное наказание от фигуры привязанности.</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(е) Организация. Первоначально поведение привязанности опосредуется реакциями младенца, организованными на вполне простых линиях. С конца первого года жизни оно опосредуется все более утонченными поведенческими системами, организованными кибернетически и включающими в себя </w:t>
      </w:r>
      <w:proofErr w:type="spellStart"/>
      <w:r w:rsidRPr="00D539B6">
        <w:rPr>
          <w:rFonts w:ascii="Times New Roman" w:hAnsi="Times New Roman" w:cs="Times New Roman"/>
          <w:sz w:val="24"/>
          <w:szCs w:val="24"/>
        </w:rPr>
        <w:t>репрезентационные</w:t>
      </w:r>
      <w:proofErr w:type="spellEnd"/>
      <w:r w:rsidRPr="00D539B6">
        <w:rPr>
          <w:rFonts w:ascii="Times New Roman" w:hAnsi="Times New Roman" w:cs="Times New Roman"/>
          <w:sz w:val="24"/>
          <w:szCs w:val="24"/>
        </w:rPr>
        <w:t xml:space="preserve"> модели окружающей среды и собственного Я. Эти системы активируются определенными условиями и прекращаются другими условиями. Среди активирующих условий находятся </w:t>
      </w:r>
      <w:proofErr w:type="spellStart"/>
      <w:r w:rsidRPr="00D539B6">
        <w:rPr>
          <w:rFonts w:ascii="Times New Roman" w:hAnsi="Times New Roman" w:cs="Times New Roman"/>
          <w:sz w:val="24"/>
          <w:szCs w:val="24"/>
        </w:rPr>
        <w:t>незнакомость</w:t>
      </w:r>
      <w:proofErr w:type="spellEnd"/>
      <w:r w:rsidRPr="00D539B6">
        <w:rPr>
          <w:rFonts w:ascii="Times New Roman" w:hAnsi="Times New Roman" w:cs="Times New Roman"/>
          <w:sz w:val="24"/>
          <w:szCs w:val="24"/>
        </w:rPr>
        <w:t>, голод, усталость и все, что вызывает испуг. Условия прекращения включают в себя вид или звук материнской фигуры, и в особенности</w:t>
      </w:r>
      <w:proofErr w:type="gramStart"/>
      <w:r w:rsidRPr="00D539B6">
        <w:rPr>
          <w:rFonts w:ascii="Times New Roman" w:hAnsi="Times New Roman" w:cs="Times New Roman"/>
          <w:sz w:val="24"/>
          <w:szCs w:val="24"/>
        </w:rPr>
        <w:t>.</w:t>
      </w:r>
      <w:proofErr w:type="gramEnd"/>
      <w:r w:rsidRPr="00D539B6">
        <w:rPr>
          <w:rFonts w:ascii="Times New Roman" w:hAnsi="Times New Roman" w:cs="Times New Roman"/>
          <w:sz w:val="24"/>
          <w:szCs w:val="24"/>
        </w:rPr>
        <w:t xml:space="preserve"> </w:t>
      </w:r>
      <w:proofErr w:type="gramStart"/>
      <w:r w:rsidRPr="00D539B6">
        <w:rPr>
          <w:rFonts w:ascii="Times New Roman" w:hAnsi="Times New Roman" w:cs="Times New Roman"/>
          <w:sz w:val="24"/>
          <w:szCs w:val="24"/>
        </w:rPr>
        <w:t>с</w:t>
      </w:r>
      <w:proofErr w:type="gramEnd"/>
      <w:r w:rsidRPr="00D539B6">
        <w:rPr>
          <w:rFonts w:ascii="Times New Roman" w:hAnsi="Times New Roman" w:cs="Times New Roman"/>
          <w:sz w:val="24"/>
          <w:szCs w:val="24"/>
        </w:rPr>
        <w:t xml:space="preserve">частливое взаимодействие с ней. Когда поведение привязанности сильно возбуждено, для его прекращения может потребоваться прикосновение или цепляние за нее и/или крепкое объятие с ее стороны. И наоборот, когда материнская фигура </w:t>
      </w:r>
      <w:r w:rsidRPr="00D539B6">
        <w:rPr>
          <w:rFonts w:ascii="Times New Roman" w:hAnsi="Times New Roman" w:cs="Times New Roman"/>
          <w:sz w:val="24"/>
          <w:szCs w:val="24"/>
        </w:rPr>
        <w:lastRenderedPageBreak/>
        <w:t>присутствует или ее местонахождение хорошо известно, ребенок прекращает показывать поведение привязанности и вместо этого исследует окружающую его среду.</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w:t>
      </w:r>
      <w:r w:rsidR="00754027">
        <w:rPr>
          <w:rFonts w:ascii="Times New Roman" w:hAnsi="Times New Roman" w:cs="Times New Roman"/>
          <w:sz w:val="24"/>
          <w:szCs w:val="24"/>
        </w:rPr>
        <w:t>(</w:t>
      </w:r>
      <w:r w:rsidRPr="00D539B6">
        <w:rPr>
          <w:rFonts w:ascii="Times New Roman" w:hAnsi="Times New Roman" w:cs="Times New Roman"/>
          <w:sz w:val="24"/>
          <w:szCs w:val="24"/>
        </w:rPr>
        <w:t>ж) Биологическая функция. Поведение привязанности возникает у детенышей почти всех видов млекопитающих и у многих видов продолжается на протяжении всей взрослой жизни. Хотя имеют место многие отличия в деталях между видами, сохранение близости незрелого животного к предпочитаемой взрослой особи, почти всегда матери, является правилом, которое говорит о том, что такое поведение имеет ценность выживания. В другом месте (</w:t>
      </w:r>
      <w:proofErr w:type="spellStart"/>
      <w:r w:rsidRPr="00D539B6">
        <w:rPr>
          <w:rFonts w:ascii="Times New Roman" w:hAnsi="Times New Roman" w:cs="Times New Roman"/>
          <w:sz w:val="24"/>
          <w:szCs w:val="24"/>
        </w:rPr>
        <w:t>Bowlby</w:t>
      </w:r>
      <w:proofErr w:type="spellEnd"/>
      <w:r w:rsidRPr="00D539B6">
        <w:rPr>
          <w:rFonts w:ascii="Times New Roman" w:hAnsi="Times New Roman" w:cs="Times New Roman"/>
          <w:sz w:val="24"/>
          <w:szCs w:val="24"/>
        </w:rPr>
        <w:t>, 1969) я утверждал, что, безусловно, предпочтительнее наиболее вероятной функцией поведения привязанности является защита, главным образом от хищников.</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Таким образом, поведение привязанности понимается как класс поведения, отличный от кормящегося поведения и сексуального поведения, </w:t>
      </w:r>
      <w:proofErr w:type="gramStart"/>
      <w:r w:rsidRPr="00D539B6">
        <w:rPr>
          <w:rFonts w:ascii="Times New Roman" w:hAnsi="Times New Roman" w:cs="Times New Roman"/>
          <w:sz w:val="24"/>
          <w:szCs w:val="24"/>
        </w:rPr>
        <w:t>и</w:t>
      </w:r>
      <w:proofErr w:type="gramEnd"/>
      <w:r w:rsidRPr="00D539B6">
        <w:rPr>
          <w:rFonts w:ascii="Times New Roman" w:hAnsi="Times New Roman" w:cs="Times New Roman"/>
          <w:sz w:val="24"/>
          <w:szCs w:val="24"/>
        </w:rPr>
        <w:t xml:space="preserve"> по меньшей мере столь же важного в человеческой жизни. В таком поведении нет ничего внутренне детского или патологического.</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Следует отметить, что концепция привязанности сильно отличается от концепции зависимости. Например, зависимость не связана особым образом с сохранением близости, она не направлена на особого индивида, она не подразумевает прочной эмоциональной связи, она не связана необходимым образом с сильным чувством. Ей также не приписывается какая-либо биологическая функция. Кроме того, в концепции зависимости есть ценностный смысл, в точности противоположный тому, который передает концепция привязанности. В то время как описание человека как зависимого склонно нести в себе оттенок принижения, описание человека как привязанного к кому-либо вполне может быть выражением одобрения. И наоборот,</w:t>
      </w:r>
      <w:proofErr w:type="gramStart"/>
      <w:r w:rsidRPr="00D539B6">
        <w:rPr>
          <w:rFonts w:ascii="Times New Roman" w:hAnsi="Times New Roman" w:cs="Times New Roman"/>
          <w:sz w:val="24"/>
          <w:szCs w:val="24"/>
        </w:rPr>
        <w:t xml:space="preserve"> .</w:t>
      </w:r>
      <w:proofErr w:type="gramEnd"/>
      <w:r w:rsidRPr="00D539B6">
        <w:rPr>
          <w:rFonts w:ascii="Times New Roman" w:hAnsi="Times New Roman" w:cs="Times New Roman"/>
          <w:sz w:val="24"/>
          <w:szCs w:val="24"/>
        </w:rPr>
        <w:t xml:space="preserve"> если человек отчужден в своих личных взаимоотношениях, это обычно рассматривается как черта, далеко не вызывающая восхищения. Уничижительный элемент в концепции зависимости, который отражает неудачу в осознании той ценности, которую поведение привязанности имеет для выживания, считается фатальной слабостью для ее клинического использования.</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Индивида, который показывает поведение привязанности, обычно описывают как ребенка, а фигуру привязанности — как мать. Это происходит потому, что до сих пор поведение привязанности пристально изучалось лишь у детей. Однако такое поведение применимо также в отношении взрослых людей и для любого человека, который участвует в нем в качестве фигуры привязанности — часто супруга, иногда родителя, и более часто, чем это можно предположить, ребенка.</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Было отмечено [под рубрикой (е) выше], что когда мать присутствует или ее местонахождение хорошо известно и она желает принимать участие в дружеском взаимообмене, ребенок обычно прекращает показывать поведение привязанности и, вместо этого, исследует окружающую его среду. В такой ситуации мать может рассматриваться как обеспечивающая своего ребенка безопасной опорой, исходя из которой он может исследовать и к которой он может возвращаться, в </w:t>
      </w:r>
      <w:proofErr w:type="gramStart"/>
      <w:r w:rsidRPr="00D539B6">
        <w:rPr>
          <w:rFonts w:ascii="Times New Roman" w:hAnsi="Times New Roman" w:cs="Times New Roman"/>
          <w:sz w:val="24"/>
          <w:szCs w:val="24"/>
        </w:rPr>
        <w:t>особенности</w:t>
      </w:r>
      <w:proofErr w:type="gramEnd"/>
      <w:r w:rsidRPr="00D539B6">
        <w:rPr>
          <w:rFonts w:ascii="Times New Roman" w:hAnsi="Times New Roman" w:cs="Times New Roman"/>
          <w:sz w:val="24"/>
          <w:szCs w:val="24"/>
        </w:rPr>
        <w:t xml:space="preserve"> когда он устает или пугается. На протяжении всей оставшейся жизни он склонен показывать тот же самый паттерн поведения, уходя от тех, кого он любит, на все большее расстояние и период времени, однако всегда сохраняя контакт и раньше или позже возвращаясь к любимому лицу. Та опора, </w:t>
      </w:r>
      <w:proofErr w:type="gramStart"/>
      <w:r w:rsidRPr="00D539B6">
        <w:rPr>
          <w:rFonts w:ascii="Times New Roman" w:hAnsi="Times New Roman" w:cs="Times New Roman"/>
          <w:sz w:val="24"/>
          <w:szCs w:val="24"/>
        </w:rPr>
        <w:t>исходя из которой действует</w:t>
      </w:r>
      <w:proofErr w:type="gramEnd"/>
      <w:r w:rsidRPr="00D539B6">
        <w:rPr>
          <w:rFonts w:ascii="Times New Roman" w:hAnsi="Times New Roman" w:cs="Times New Roman"/>
          <w:sz w:val="24"/>
          <w:szCs w:val="24"/>
        </w:rPr>
        <w:t xml:space="preserve"> взрослый, наиболее вероятно является либо его первоначальной семьей, либо, иначе, новой опорой, которую он создал для себя. Всякий, у кого нет такой опоры, не имеет корней и крайне одинок.</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В приводимом до сих пор описании упоминались два паттерна поведения, отличные от привязанности, а именно, исследование и оказание заботы.</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В настоящее время имеются многочисленные данные в поддержку точки зрения о том, что исследовательская деятельность имеет собственную огромную значимость, позволяя человеку или животному построить связную картину особенностей окружающей среды, которая в любое время может стать важной для выживания. Дети и другие юные создания хорошо известны своим любопытством и исследованием, которые обычно уводят их в сторону от фигуры привязанности. В этом смысле исследовательское поведение является прямо противоположным к поведению привязанности. У здоровых индивидов две эти разновидности поведения обычно чередуются.</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lastRenderedPageBreak/>
        <w:t xml:space="preserve">     Поведение родителей и любого другого человека в роли оказания заботы является взаимно дополняющим к поведению привязанности. Роли лица, оказывающего заботу, состоят, во-первых, в том, чтобы быть доступным и реагирующим всегда, когда в этом есть потребность, </w:t>
      </w:r>
      <w:proofErr w:type="gramStart"/>
      <w:r w:rsidRPr="00D539B6">
        <w:rPr>
          <w:rFonts w:ascii="Times New Roman" w:hAnsi="Times New Roman" w:cs="Times New Roman"/>
          <w:sz w:val="24"/>
          <w:szCs w:val="24"/>
        </w:rPr>
        <w:t>и</w:t>
      </w:r>
      <w:proofErr w:type="gramEnd"/>
      <w:r w:rsidRPr="00D539B6">
        <w:rPr>
          <w:rFonts w:ascii="Times New Roman" w:hAnsi="Times New Roman" w:cs="Times New Roman"/>
          <w:sz w:val="24"/>
          <w:szCs w:val="24"/>
        </w:rPr>
        <w:t xml:space="preserve"> во-вторых, беспристрастно вмешиваться, когда ребенок или более взрослое лицо, о ком заботятся, сталкивается с трудностью. Это не только ключевая роль оказывающей заботу фигуры, но имеются веские свидетельства, что то, как забота проявляется со стороны родителей данного лица, в большой степени определяет, будет или не будет он расти психически здоровым. По этой причине, а также вследствие того, что это та роль, которую мы выполняем в качестве психотерапевтов, наше понимание этой роли имеет центральную значимость для практики психотерапии.</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Следует отметить еще один момент, прежде чем мы начнем рассматривать значение этой схемы для теории этиологии и общей психопатологии, и поэтому для практики психотерапии. Он имеет отношение к нашему пониманию тревоги, и сепарационной тревоги в особенности.</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Общее допущение, которое проходит сквозь большую часть психиатрической и психопатологической - теории, состоит в том, что страх должен проявляться лишь в ситуациях, которые действительно опасны, и что страх, проявляемый в любой другой ситуации, является невротическим. Это приводит к заключению, что так как сепарация от фигуры привязанности не может считаться подлинно опасной ситуацией, тревога по поводу разлуки с этой фигурой является невротической.</w:t>
      </w:r>
      <w:proofErr w:type="gramStart"/>
      <w:r w:rsidRPr="00D539B6">
        <w:rPr>
          <w:rFonts w:ascii="Times New Roman" w:hAnsi="Times New Roman" w:cs="Times New Roman"/>
          <w:sz w:val="24"/>
          <w:szCs w:val="24"/>
        </w:rPr>
        <w:t xml:space="preserve"> </w:t>
      </w:r>
      <w:proofErr w:type="gramEnd"/>
      <w:r w:rsidRPr="00D539B6">
        <w:rPr>
          <w:rFonts w:ascii="Times New Roman" w:hAnsi="Times New Roman" w:cs="Times New Roman"/>
          <w:sz w:val="24"/>
          <w:szCs w:val="24"/>
        </w:rPr>
        <w:t>Изучение исследовательских данных показывает, что как это предположение, так и то заключение, к которому оно приводит, являются ложными.</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Когда мы подходим эмпирически, сепарация от фигуры привязанности склонна относиться к классу ситуаций, каждая из которых может пробуждать страх, однако ни одну из которых нельзя считать по своей сути опасной. Эти ситуации охватывают, среди других, темноту, внезапные большие изменения </w:t>
      </w:r>
      <w:proofErr w:type="spellStart"/>
      <w:r w:rsidRPr="00D539B6">
        <w:rPr>
          <w:rFonts w:ascii="Times New Roman" w:hAnsi="Times New Roman" w:cs="Times New Roman"/>
          <w:sz w:val="24"/>
          <w:szCs w:val="24"/>
        </w:rPr>
        <w:t>стимульного</w:t>
      </w:r>
      <w:proofErr w:type="spellEnd"/>
      <w:r w:rsidRPr="00D539B6">
        <w:rPr>
          <w:rFonts w:ascii="Times New Roman" w:hAnsi="Times New Roman" w:cs="Times New Roman"/>
          <w:sz w:val="24"/>
          <w:szCs w:val="24"/>
        </w:rPr>
        <w:t xml:space="preserve"> уровня, включая громкие звуки, внезапное движение, незнакомых людей и незнакомые вещи. Данные показывают, что животные многих видов встревожены в таких ситуациях (</w:t>
      </w:r>
      <w:proofErr w:type="spellStart"/>
      <w:r w:rsidRPr="00D539B6">
        <w:rPr>
          <w:rFonts w:ascii="Times New Roman" w:hAnsi="Times New Roman" w:cs="Times New Roman"/>
          <w:sz w:val="24"/>
          <w:szCs w:val="24"/>
        </w:rPr>
        <w:t>Hinde</w:t>
      </w:r>
      <w:proofErr w:type="spellEnd"/>
      <w:r w:rsidRPr="00D539B6">
        <w:rPr>
          <w:rFonts w:ascii="Times New Roman" w:hAnsi="Times New Roman" w:cs="Times New Roman"/>
          <w:sz w:val="24"/>
          <w:szCs w:val="24"/>
        </w:rPr>
        <w:t>, 1970) и что это справедливо для детей человека (</w:t>
      </w:r>
      <w:proofErr w:type="spellStart"/>
      <w:r w:rsidRPr="00D539B6">
        <w:rPr>
          <w:rFonts w:ascii="Times New Roman" w:hAnsi="Times New Roman" w:cs="Times New Roman"/>
          <w:sz w:val="24"/>
          <w:szCs w:val="24"/>
        </w:rPr>
        <w:t>Jersild</w:t>
      </w:r>
      <w:proofErr w:type="spellEnd"/>
      <w:r w:rsidRPr="00D539B6">
        <w:rPr>
          <w:rFonts w:ascii="Times New Roman" w:hAnsi="Times New Roman" w:cs="Times New Roman"/>
          <w:sz w:val="24"/>
          <w:szCs w:val="24"/>
        </w:rPr>
        <w:t xml:space="preserve">, 1947), а также взрослых людей. </w:t>
      </w:r>
      <w:proofErr w:type="gramStart"/>
      <w:r w:rsidRPr="00D539B6">
        <w:rPr>
          <w:rFonts w:ascii="Times New Roman" w:hAnsi="Times New Roman" w:cs="Times New Roman"/>
          <w:sz w:val="24"/>
          <w:szCs w:val="24"/>
        </w:rPr>
        <w:t>Кроме того, страх особенно склонен возбуждаться, когда два или более из этих условий присутствуют одновременно, например, раздающийся громкий звук, когда человек находится один в темноте, Объяснение того, почему индивиды столь постоянно реагируют на эти ситуации со страхом, гласит, что  хотя ни одна их этих ситуаций не является по сути опасной, каждая из них несет с собой возросший риск опасности.</w:t>
      </w:r>
      <w:proofErr w:type="gramEnd"/>
      <w:r w:rsidRPr="00D539B6">
        <w:rPr>
          <w:rFonts w:ascii="Times New Roman" w:hAnsi="Times New Roman" w:cs="Times New Roman"/>
          <w:sz w:val="24"/>
          <w:szCs w:val="24"/>
        </w:rPr>
        <w:t xml:space="preserve"> Шум, неизвестность, изоляция и для многих видов темнота — все эти условия статистически связаны с возросшим риском опасности. Шум может предвещать природную катастрофу — огонь, наводнение или обвал. Для молодого животного хищник является незнакомым, он двигается и часто нападает ночью, и намного более вероятно, что он нападет, когда потенциальная жертва находится в одиночестве. Теория гласит, что так как такое поведение способствует как успешному выживанию, так и успешному кормлению, молодые виды, которые выжили, включая человека, оказываются генетически склонными развиваться таким образом, что они реагируют на шум, неизвестность, внезапное приближение и темноту действием уклонения от опасности или убеганием — в действительности, они ведут </w:t>
      </w:r>
      <w:proofErr w:type="gramStart"/>
      <w:r w:rsidRPr="00D539B6">
        <w:rPr>
          <w:rFonts w:ascii="Times New Roman" w:hAnsi="Times New Roman" w:cs="Times New Roman"/>
          <w:sz w:val="24"/>
          <w:szCs w:val="24"/>
        </w:rPr>
        <w:t>себя</w:t>
      </w:r>
      <w:proofErr w:type="gramEnd"/>
      <w:r w:rsidRPr="00D539B6">
        <w:rPr>
          <w:rFonts w:ascii="Times New Roman" w:hAnsi="Times New Roman" w:cs="Times New Roman"/>
          <w:sz w:val="24"/>
          <w:szCs w:val="24"/>
        </w:rPr>
        <w:t xml:space="preserve"> таким образом, как если бы опасность реально присутствовала. Сравнимым образом, они реагируют на изоляцию, ища компанию. Реакции страха, возбуждаемые такими естественно встречающимися сообщениями об опасности, являются частью базисного поведенческого реагирования человека.</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Рассматриваемая в таком свете тревога по поводу нежеланной разлуки с фигурой привязанности напоминает тревогу, которую испытывает генерал экспедиционных войск, когда связи с его базой перерезаны или нависает угроза, что они будут перерезаны.</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Это ведет к заключению, что тревога по поводу нежеланной разлуки может быть абсолютно нормальной и здоровой реакцией. Что может быть озадачивающим, так это то, почему такая тревога возбуждается у некоторых людей крайне интенсивным образом, или, наоборот, у других людей ее интенсивность столь низка. Это приводит нас к вопросам этиологии психических расстройств и психопатологии.</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lastRenderedPageBreak/>
        <w:t xml:space="preserve">     На протяжении этого столетия велись дискуссии относительно роли переживаний детства в этиологии психиатрического расстройства. Не одни только психиатры, придерживающиеся традиционных взглядов, были скептическими по поводу их уместности, но и во взглядах на них психоаналитиков тоже царил сумбур. Долгое время большинство аналитиков, которые считали, что переживания реальной жизни играют важную роль, концентрировали внимание на первых двух или трех годах жизни и на определенных способах ухода за ребенком — на то, как его кормят или приучают к горшку — а также на то, был ли он свидетелем полового акта между родителями. Не поощрялось внимание к взаимодействию в семье или к тому, как данный родитель обращается с ребенком. И действительно, некоторые экстремисты утверждали, что систематическое исследование переживаний человека внутри семьи лежит вне должного интереса психоаналитика.</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Ни один специалист в области детской психиатрии, которую правильнее называть семейной психиатрией, не сможет, по всей видимости, разделить такую точку зрения. В огромном большинстве случаев не только имеются данные о нарушенных семейных взаимоотношениях, но и эмоциональные проблемы родителей, порожденные их собственным несчастливым детством, обычно также весьма серьезные. Таким образом, данная проблема всегда казалась мне состоящей не в том, стоит ли изучать семейную ситуацию пациента, а в решении того, какие особенности семейной ситуации уместны в этой связи, какие методы исследования пригодны к употреблению и какой тип теории наилучшим образом соответствует этим данным. Так как многие другие исследователи приняли такую же точку зрения, к настоящему времени исследователями многих дисциплин было проделано очень много достаточно надежных исследований. На основании результатов этих исследований, интерпретированных на языке теории привязанности, я предлагаю нижеследующие обобщения и точки зрения.</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w:t>
      </w:r>
      <w:proofErr w:type="gramStart"/>
      <w:r w:rsidRPr="00D539B6">
        <w:rPr>
          <w:rFonts w:ascii="Times New Roman" w:hAnsi="Times New Roman" w:cs="Times New Roman"/>
          <w:sz w:val="24"/>
          <w:szCs w:val="24"/>
        </w:rPr>
        <w:t>Ключевой момент моего тезиса состоит в том, что имеется сильная причинная связь между переживаниями индивида с его родителями и его последующей способностью устанавливать эмоциональные связи, и что определенные широко распространенные вариации в этой способности, проявляющиеся в супружеских проблемах и трудностях с детьми, а также в невротических симптомах и расстройствах личности, могут быть приписаны определенным общим вариациям в тех путях, которыми</w:t>
      </w:r>
      <w:proofErr w:type="gramEnd"/>
      <w:r w:rsidRPr="00D539B6">
        <w:rPr>
          <w:rFonts w:ascii="Times New Roman" w:hAnsi="Times New Roman" w:cs="Times New Roman"/>
          <w:sz w:val="24"/>
          <w:szCs w:val="24"/>
        </w:rPr>
        <w:t xml:space="preserve"> родители выполняют свои роли. Много данных, на которых основывается этот тезис, приводится во втором томе работы «Привязанность и утрата» (глава 15 и далее). Главной переменной, на которую я обращаю внимание, является та степень, в которой родители ребенка (а) обеспечивают его надежной опорой и (б) поощряют его к исследованиям окружающей среды, отталкиваясь от этой опоры. В этих ролях поведение родителей варьирует вдоль нескольких параметров, из которых, вероятно, наиболее важной, так как она пропитывает все взаимоотношения, является та степень, в которой родители признают и уважают желание ребенка иметь надежную опору и его потребность в ней, и приспосабливают свое поведение к нуждам ребенка соответствующим образом. </w:t>
      </w:r>
      <w:proofErr w:type="gramStart"/>
      <w:r w:rsidRPr="00D539B6">
        <w:rPr>
          <w:rFonts w:ascii="Times New Roman" w:hAnsi="Times New Roman" w:cs="Times New Roman"/>
          <w:sz w:val="24"/>
          <w:szCs w:val="24"/>
        </w:rPr>
        <w:t>Это влечет за собой, во-первых, интуитивное и сочувствующее понимание родителем поведения привязанности у ребенка и готовность отвечать на него и, таким образом, завершать его, и, во-вторых, понимание того, что одним из самых распространенных источников гнева ребенка является фрустрация его желания любви и заботы и что его тревога обычно отражает неуверенность в том, будут ли его родители оставаться пригодными для этой</w:t>
      </w:r>
      <w:proofErr w:type="gramEnd"/>
      <w:r w:rsidRPr="00D539B6">
        <w:rPr>
          <w:rFonts w:ascii="Times New Roman" w:hAnsi="Times New Roman" w:cs="Times New Roman"/>
          <w:sz w:val="24"/>
          <w:szCs w:val="24"/>
        </w:rPr>
        <w:t xml:space="preserve"> цели. Добавочным по значимости к уважению родителем желаний привязанности у ребенка является уважение его желания исследовать и постепенно расширять свои </w:t>
      </w:r>
      <w:proofErr w:type="gramStart"/>
      <w:r w:rsidRPr="00D539B6">
        <w:rPr>
          <w:rFonts w:ascii="Times New Roman" w:hAnsi="Times New Roman" w:cs="Times New Roman"/>
          <w:sz w:val="24"/>
          <w:szCs w:val="24"/>
        </w:rPr>
        <w:t>взаимоотношения</w:t>
      </w:r>
      <w:proofErr w:type="gramEnd"/>
      <w:r w:rsidRPr="00D539B6">
        <w:rPr>
          <w:rFonts w:ascii="Times New Roman" w:hAnsi="Times New Roman" w:cs="Times New Roman"/>
          <w:sz w:val="24"/>
          <w:szCs w:val="24"/>
        </w:rPr>
        <w:t xml:space="preserve"> как с ровесниками, так и с другими взрослыми.</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Исследования говорят о том, что во многих областях Великобритании и Соединенных Штатов более половины детского населения растет с родителями, которые обеспечивают своих детей такими условиями. Типично этих детей воспитывают быть уверенными в себе и полагаться на свои собственные силы, а также быть доверчивыми, сотрудничающими и полезными по отношению к другим людям. В психоаналитической литературе о таком человеке говорится, что он имеет сильное Эго; и он может описываться как показывающий «базисное доверие» (</w:t>
      </w:r>
      <w:proofErr w:type="spellStart"/>
      <w:r w:rsidRPr="00D539B6">
        <w:rPr>
          <w:rFonts w:ascii="Times New Roman" w:hAnsi="Times New Roman" w:cs="Times New Roman"/>
          <w:sz w:val="24"/>
          <w:szCs w:val="24"/>
        </w:rPr>
        <w:t>Erikson</w:t>
      </w:r>
      <w:proofErr w:type="spellEnd"/>
      <w:r w:rsidRPr="00D539B6">
        <w:rPr>
          <w:rFonts w:ascii="Times New Roman" w:hAnsi="Times New Roman" w:cs="Times New Roman"/>
          <w:sz w:val="24"/>
          <w:szCs w:val="24"/>
        </w:rPr>
        <w:t>, 1950), «зрелую зависимость» (</w:t>
      </w:r>
      <w:proofErr w:type="spellStart"/>
      <w:r w:rsidRPr="00D539B6">
        <w:rPr>
          <w:rFonts w:ascii="Times New Roman" w:hAnsi="Times New Roman" w:cs="Times New Roman"/>
          <w:sz w:val="24"/>
          <w:szCs w:val="24"/>
        </w:rPr>
        <w:t>Fairbairn</w:t>
      </w:r>
      <w:proofErr w:type="spellEnd"/>
      <w:r w:rsidRPr="00D539B6">
        <w:rPr>
          <w:rFonts w:ascii="Times New Roman" w:hAnsi="Times New Roman" w:cs="Times New Roman"/>
          <w:sz w:val="24"/>
          <w:szCs w:val="24"/>
        </w:rPr>
        <w:t>, 1952) или «</w:t>
      </w:r>
      <w:proofErr w:type="spellStart"/>
      <w:r w:rsidRPr="00D539B6">
        <w:rPr>
          <w:rFonts w:ascii="Times New Roman" w:hAnsi="Times New Roman" w:cs="Times New Roman"/>
          <w:sz w:val="24"/>
          <w:szCs w:val="24"/>
        </w:rPr>
        <w:t>интроецировавшим</w:t>
      </w:r>
      <w:proofErr w:type="spellEnd"/>
      <w:r w:rsidRPr="00D539B6">
        <w:rPr>
          <w:rFonts w:ascii="Times New Roman" w:hAnsi="Times New Roman" w:cs="Times New Roman"/>
          <w:sz w:val="24"/>
          <w:szCs w:val="24"/>
        </w:rPr>
        <w:t xml:space="preserve"> хороший объект» (</w:t>
      </w:r>
      <w:proofErr w:type="spellStart"/>
      <w:r w:rsidRPr="00D539B6">
        <w:rPr>
          <w:rFonts w:ascii="Times New Roman" w:hAnsi="Times New Roman" w:cs="Times New Roman"/>
          <w:sz w:val="24"/>
          <w:szCs w:val="24"/>
        </w:rPr>
        <w:t>Klein</w:t>
      </w:r>
      <w:proofErr w:type="spellEnd"/>
      <w:r w:rsidRPr="00D539B6">
        <w:rPr>
          <w:rFonts w:ascii="Times New Roman" w:hAnsi="Times New Roman" w:cs="Times New Roman"/>
          <w:sz w:val="24"/>
          <w:szCs w:val="24"/>
        </w:rPr>
        <w:t xml:space="preserve">, 1948). На языке теории привязанности он </w:t>
      </w:r>
      <w:proofErr w:type="gramStart"/>
      <w:r w:rsidRPr="00D539B6">
        <w:rPr>
          <w:rFonts w:ascii="Times New Roman" w:hAnsi="Times New Roman" w:cs="Times New Roman"/>
          <w:sz w:val="24"/>
          <w:szCs w:val="24"/>
        </w:rPr>
        <w:lastRenderedPageBreak/>
        <w:t>описывается</w:t>
      </w:r>
      <w:proofErr w:type="gramEnd"/>
      <w:r w:rsidRPr="00D539B6">
        <w:rPr>
          <w:rFonts w:ascii="Times New Roman" w:hAnsi="Times New Roman" w:cs="Times New Roman"/>
          <w:sz w:val="24"/>
          <w:szCs w:val="24"/>
        </w:rPr>
        <w:t xml:space="preserve"> как построивший </w:t>
      </w:r>
      <w:proofErr w:type="spellStart"/>
      <w:r w:rsidRPr="00D539B6">
        <w:rPr>
          <w:rFonts w:ascii="Times New Roman" w:hAnsi="Times New Roman" w:cs="Times New Roman"/>
          <w:sz w:val="24"/>
          <w:szCs w:val="24"/>
        </w:rPr>
        <w:t>репрезентационную</w:t>
      </w:r>
      <w:proofErr w:type="spellEnd"/>
      <w:r w:rsidRPr="00D539B6">
        <w:rPr>
          <w:rFonts w:ascii="Times New Roman" w:hAnsi="Times New Roman" w:cs="Times New Roman"/>
          <w:sz w:val="24"/>
          <w:szCs w:val="24"/>
        </w:rPr>
        <w:t xml:space="preserve"> модель себя как способного помогать самому себе, так и достойно принять помощь со стороны других людей при возникновении затруднений.</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В отличие от них, многие дети (в некоторых местах до 1/3 или более) растут с родителями, которые не обеспечивают этих условий. Отметим здесь, что фокус внимания обращен к особому взаимоотношению родителя с конкретным ребенком, так как родители не относятся к каждому ребенку одинаковым образом и могут обеспечивать превосходные условия воспитания для одного ребенка и очень неблагоприятные — для другого.</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Давайте рассмотрим некоторые из наиболее часто встречающихся отклонений в проявлениях поведения привязанности, которые показываются подростками, а также взрослыми людьми, с примерами типичных детских переживаний, которые склонны были иметь и, возможно, все еще имеют показывающие такие особенности поведения люди.</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Многие из этих направленных к психиатрам лиц являются тревожными, неуверенными в себе индивидами, обычно описываемыми как чрезмерно зависимые или незрелые. Под влиянием стресса они склонны развивать невротические симптомы, депрессию или фобию. Исследование показывает, что они подвергались </w:t>
      </w:r>
      <w:proofErr w:type="gramStart"/>
      <w:r w:rsidRPr="00D539B6">
        <w:rPr>
          <w:rFonts w:ascii="Times New Roman" w:hAnsi="Times New Roman" w:cs="Times New Roman"/>
          <w:sz w:val="24"/>
          <w:szCs w:val="24"/>
        </w:rPr>
        <w:t>воздействию</w:t>
      </w:r>
      <w:proofErr w:type="gramEnd"/>
      <w:r w:rsidRPr="00D539B6">
        <w:rPr>
          <w:rFonts w:ascii="Times New Roman" w:hAnsi="Times New Roman" w:cs="Times New Roman"/>
          <w:sz w:val="24"/>
          <w:szCs w:val="24"/>
        </w:rPr>
        <w:t xml:space="preserve"> по крайней мере одного, а обычно более чем одного, из определенных типичных условий патогенного воздействия родителей, которые включают в себя:</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(а) постоянную невосприимчивость одного или обоих родителей к добивающемуся заботы поведению ребенка и/или его активное принижение и отвержение;</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(б) прерывание родительской заботы, происходящее более или менее часто, включающее в себя периоды пребывания в больнице или детском учреждении;</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(в) постоянные угрозы нелюбви к ребенку со стороны родителей, используемые как средство контроля над ним;</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(г) угрозы родителей уйти из семьи, используемые ими либо как метод </w:t>
      </w:r>
      <w:proofErr w:type="spellStart"/>
      <w:r w:rsidRPr="00D539B6">
        <w:rPr>
          <w:rFonts w:ascii="Times New Roman" w:hAnsi="Times New Roman" w:cs="Times New Roman"/>
          <w:sz w:val="24"/>
          <w:szCs w:val="24"/>
        </w:rPr>
        <w:t>дисциплинирования</w:t>
      </w:r>
      <w:proofErr w:type="spellEnd"/>
      <w:r w:rsidRPr="00D539B6">
        <w:rPr>
          <w:rFonts w:ascii="Times New Roman" w:hAnsi="Times New Roman" w:cs="Times New Roman"/>
          <w:sz w:val="24"/>
          <w:szCs w:val="24"/>
        </w:rPr>
        <w:t xml:space="preserve"> ребенка, либо как способ принуждения партнера по браку;</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д</w:t>
      </w:r>
      <w:proofErr w:type="spellEnd"/>
      <w:r w:rsidRPr="00D539B6">
        <w:rPr>
          <w:rFonts w:ascii="Times New Roman" w:hAnsi="Times New Roman" w:cs="Times New Roman"/>
          <w:sz w:val="24"/>
          <w:szCs w:val="24"/>
        </w:rPr>
        <w:t xml:space="preserve">) угрозы со стороны одного родителя бросить или даже убить другого родителя, или же покончить жизнь самоубийством (каждая из них более часто встречается, </w:t>
      </w:r>
      <w:proofErr w:type="gramStart"/>
      <w:r w:rsidRPr="00D539B6">
        <w:rPr>
          <w:rFonts w:ascii="Times New Roman" w:hAnsi="Times New Roman" w:cs="Times New Roman"/>
          <w:sz w:val="24"/>
          <w:szCs w:val="24"/>
        </w:rPr>
        <w:t>чем</w:t>
      </w:r>
      <w:proofErr w:type="gramEnd"/>
      <w:r w:rsidRPr="00D539B6">
        <w:rPr>
          <w:rFonts w:ascii="Times New Roman" w:hAnsi="Times New Roman" w:cs="Times New Roman"/>
          <w:sz w:val="24"/>
          <w:szCs w:val="24"/>
        </w:rPr>
        <w:t xml:space="preserve"> кажется);</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(е) принуждение ребенка ощущать себя виноватым, утверждая, что его поведение ответственно или будет ответственно за болезнь или смерть родителя. Любое из этих переживаний может приводить ребенка, подростка или взрослого человека к жизни в постоянной тревоге, как бы он не лишился своей фигуры привязанности и, как результат, к обладанию низким порогом для проявления поведения привязанности. Данное состояние лучше всего описывается как состояние тревожной привязанности</w:t>
      </w:r>
      <w:r w:rsidR="000D564B">
        <w:rPr>
          <w:rStyle w:val="a9"/>
          <w:rFonts w:ascii="Times New Roman" w:hAnsi="Times New Roman" w:cs="Times New Roman"/>
          <w:sz w:val="24"/>
          <w:szCs w:val="24"/>
        </w:rPr>
        <w:footnoteReference w:id="5"/>
      </w:r>
      <w:r w:rsidRPr="00D539B6">
        <w:rPr>
          <w:rFonts w:ascii="Times New Roman" w:hAnsi="Times New Roman" w:cs="Times New Roman"/>
          <w:sz w:val="24"/>
          <w:szCs w:val="24"/>
        </w:rPr>
        <w:t xml:space="preserve">.      </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Дополнительный набор условий, которым подвергались и все еще могут быть подвержены некоторые индивиды, состоит в том, что родитель, обычно мать, оказывает на них давление действовать по отношению к ней как к фигуре привязанности, таким образом, переворачивая вверх дном нормальное взаимоотношение. Средства оказания такого давления варьируют от бессознательного поощрения преждевременного чувства ответственности в отношении других людей, до умышленного использования угроз или внушения чувства вины. Люди, с которыми обращались подобным образом, склонны становиться чрезмерно совестливыми и переполненными виной, а также тревожно преданными. Большинство случаев школьной фобии и агорафобии развивается, вероятно, таким образом.</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Все до сих пор описанные варианты родительского поведения склонны не только пробуждать гнев ребенка против своих родителей, но и тормозить его выражение. Результатом этого является во многом частично неосознаваемое негодование, которое </w:t>
      </w:r>
      <w:proofErr w:type="gramStart"/>
      <w:r w:rsidRPr="00D539B6">
        <w:rPr>
          <w:rFonts w:ascii="Times New Roman" w:hAnsi="Times New Roman" w:cs="Times New Roman"/>
          <w:sz w:val="24"/>
          <w:szCs w:val="24"/>
        </w:rPr>
        <w:t>переходит</w:t>
      </w:r>
      <w:proofErr w:type="gramEnd"/>
      <w:r w:rsidRPr="00D539B6">
        <w:rPr>
          <w:rFonts w:ascii="Times New Roman" w:hAnsi="Times New Roman" w:cs="Times New Roman"/>
          <w:sz w:val="24"/>
          <w:szCs w:val="24"/>
        </w:rPr>
        <w:t xml:space="preserve"> затем во взрослую жизнь и обычно выражается не на родителях, а на ком-либо более слабом, например, на супруге или своем ребенке. Такой человек склонен быть подвержен сильным бессознательным стремлениям к получению любви и поддержки, которые могут выражаться в некоторой необычной форме домогающегося заботы поведения, например, в нерешительных попытках самоубийства, конверсионных симптомах, нервной </w:t>
      </w:r>
      <w:proofErr w:type="spellStart"/>
      <w:r w:rsidRPr="00D539B6">
        <w:rPr>
          <w:rFonts w:ascii="Times New Roman" w:hAnsi="Times New Roman" w:cs="Times New Roman"/>
          <w:sz w:val="24"/>
          <w:szCs w:val="24"/>
        </w:rPr>
        <w:t>анорексии</w:t>
      </w:r>
      <w:proofErr w:type="spellEnd"/>
      <w:r w:rsidRPr="00D539B6">
        <w:rPr>
          <w:rFonts w:ascii="Times New Roman" w:hAnsi="Times New Roman" w:cs="Times New Roman"/>
          <w:sz w:val="24"/>
          <w:szCs w:val="24"/>
        </w:rPr>
        <w:t>, ипохондрии (</w:t>
      </w:r>
      <w:proofErr w:type="spellStart"/>
      <w:r w:rsidRPr="00D539B6">
        <w:rPr>
          <w:rFonts w:ascii="Times New Roman" w:hAnsi="Times New Roman" w:cs="Times New Roman"/>
          <w:sz w:val="24"/>
          <w:szCs w:val="24"/>
        </w:rPr>
        <w:t>Henderson</w:t>
      </w:r>
      <w:proofErr w:type="spellEnd"/>
      <w:r w:rsidRPr="00D539B6">
        <w:rPr>
          <w:rFonts w:ascii="Times New Roman" w:hAnsi="Times New Roman" w:cs="Times New Roman"/>
          <w:sz w:val="24"/>
          <w:szCs w:val="24"/>
        </w:rPr>
        <w:t>, 1974).</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lastRenderedPageBreak/>
        <w:t xml:space="preserve">     Проявления поведения привязанности, явно противоположного тревожной привязанности, описаны </w:t>
      </w:r>
      <w:proofErr w:type="spellStart"/>
      <w:r w:rsidRPr="00D539B6">
        <w:rPr>
          <w:rFonts w:ascii="Times New Roman" w:hAnsi="Times New Roman" w:cs="Times New Roman"/>
          <w:sz w:val="24"/>
          <w:szCs w:val="24"/>
        </w:rPr>
        <w:t>Паркесом</w:t>
      </w:r>
      <w:proofErr w:type="spellEnd"/>
      <w:r w:rsidRPr="00D539B6">
        <w:rPr>
          <w:rFonts w:ascii="Times New Roman" w:hAnsi="Times New Roman" w:cs="Times New Roman"/>
          <w:sz w:val="24"/>
          <w:szCs w:val="24"/>
        </w:rPr>
        <w:t xml:space="preserve"> (1973) как проявления </w:t>
      </w:r>
      <w:proofErr w:type="spellStart"/>
      <w:r w:rsidRPr="00D539B6">
        <w:rPr>
          <w:rFonts w:ascii="Times New Roman" w:hAnsi="Times New Roman" w:cs="Times New Roman"/>
          <w:sz w:val="24"/>
          <w:szCs w:val="24"/>
        </w:rPr>
        <w:t>компульсивной</w:t>
      </w:r>
      <w:proofErr w:type="spellEnd"/>
      <w:r w:rsidRPr="00D539B6">
        <w:rPr>
          <w:rFonts w:ascii="Times New Roman" w:hAnsi="Times New Roman" w:cs="Times New Roman"/>
          <w:sz w:val="24"/>
          <w:szCs w:val="24"/>
        </w:rPr>
        <w:t xml:space="preserve"> самоуверенности, неодолимого </w:t>
      </w:r>
      <w:proofErr w:type="spellStart"/>
      <w:r w:rsidRPr="00D539B6">
        <w:rPr>
          <w:rFonts w:ascii="Times New Roman" w:hAnsi="Times New Roman" w:cs="Times New Roman"/>
          <w:sz w:val="24"/>
          <w:szCs w:val="24"/>
        </w:rPr>
        <w:t>полагания</w:t>
      </w:r>
      <w:proofErr w:type="spellEnd"/>
      <w:r w:rsidRPr="00D539B6">
        <w:rPr>
          <w:rFonts w:ascii="Times New Roman" w:hAnsi="Times New Roman" w:cs="Times New Roman"/>
          <w:sz w:val="24"/>
          <w:szCs w:val="24"/>
        </w:rPr>
        <w:t xml:space="preserve"> на свои собственные силы. Будучи очень далек от поиска любви, опоры и заботы со стороны других людей, человек, который показывает такие особенности поведения, настойчиво проявляет собственную жесткость и все делает для себя сам, каковы бы ни были условия. Эти люди также склонны ломаться под влиянием стресса и показывать психосоматические симптомы или депрессию.</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Многие такие люди ранее имели переживания, не очень отличающиеся от переживаний тех индивидов, которые развивают тревожную привязанность; но они реагировали на них иным образом, тормозя чувства и поведение привязанности и отвергая, возможно, даже высмеивая, любое желание близких отношений с человеком, который мог бы обеспечить им любовь и заботу. Однако не требуется глубинного постижения их переживаний для осознания того, что они глубоко недоверчивы к близким взаимоотношениям и страшатся позволить себе полагаться на кого-либо другого, в некоторых случаях для того, чтобы избежать боли отвержения, а в других — чтобы избежать давления осуществлять заботу о каком-либо человеке. Как и в случае тревожной привязанности, в основании такого поведения лежит огромное негодование, которое, когда оно проявляется, направляется против более слабых лиц, а также невыраженное стремление к любви и поддержке.</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Паттерн поведения привязанности, связанный с </w:t>
      </w:r>
      <w:proofErr w:type="spellStart"/>
      <w:r w:rsidRPr="00D539B6">
        <w:rPr>
          <w:rFonts w:ascii="Times New Roman" w:hAnsi="Times New Roman" w:cs="Times New Roman"/>
          <w:sz w:val="24"/>
          <w:szCs w:val="24"/>
        </w:rPr>
        <w:t>компульсивным</w:t>
      </w:r>
      <w:proofErr w:type="spellEnd"/>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полаганием</w:t>
      </w:r>
      <w:proofErr w:type="spellEnd"/>
      <w:r w:rsidRPr="00D539B6">
        <w:rPr>
          <w:rFonts w:ascii="Times New Roman" w:hAnsi="Times New Roman" w:cs="Times New Roman"/>
          <w:sz w:val="24"/>
          <w:szCs w:val="24"/>
        </w:rPr>
        <w:t xml:space="preserve"> на свои собственные силы, является паттерном </w:t>
      </w:r>
      <w:proofErr w:type="spellStart"/>
      <w:r w:rsidRPr="00D539B6">
        <w:rPr>
          <w:rFonts w:ascii="Times New Roman" w:hAnsi="Times New Roman" w:cs="Times New Roman"/>
          <w:sz w:val="24"/>
          <w:szCs w:val="24"/>
        </w:rPr>
        <w:t>компульсивного</w:t>
      </w:r>
      <w:proofErr w:type="spellEnd"/>
      <w:r w:rsidRPr="00D539B6">
        <w:rPr>
          <w:rFonts w:ascii="Times New Roman" w:hAnsi="Times New Roman" w:cs="Times New Roman"/>
          <w:sz w:val="24"/>
          <w:szCs w:val="24"/>
        </w:rPr>
        <w:t xml:space="preserve"> оказания помощи. Человек, показывающий такие особенности поведения, может вступать во многие близкие взаимоотношения, но всегда в роли оказывающего помощь и никогда не может быть в роли получающего ее. Часто человек, выбираемый для оказания помощи, является гадким утенком, который может некоторое время быть благодарным за оказываемую помощь. Но человек, </w:t>
      </w:r>
      <w:proofErr w:type="spellStart"/>
      <w:r w:rsidRPr="00D539B6">
        <w:rPr>
          <w:rFonts w:ascii="Times New Roman" w:hAnsi="Times New Roman" w:cs="Times New Roman"/>
          <w:sz w:val="24"/>
          <w:szCs w:val="24"/>
        </w:rPr>
        <w:t>компульсивно</w:t>
      </w:r>
      <w:proofErr w:type="spellEnd"/>
      <w:r w:rsidRPr="00D539B6">
        <w:rPr>
          <w:rFonts w:ascii="Times New Roman" w:hAnsi="Times New Roman" w:cs="Times New Roman"/>
          <w:sz w:val="24"/>
          <w:szCs w:val="24"/>
        </w:rPr>
        <w:t xml:space="preserve"> оказывающий помощь, будет также стремиться заботиться о тех людях, которые не ищут помощи и не приветствуют такое его поведение. Типичным переживанием детства для таких людей было иметь мать, которая вследствие депрессии или какой-либо другой помехи была неспособна заботиться о ребенке, но вместо этого приветствовала его заботу о себе и, возможно, также требовала помощи в заботе о младших братьях и сестрах. Таким образом, начиная с раннего детства, человек, который </w:t>
      </w:r>
      <w:proofErr w:type="gramStart"/>
      <w:r w:rsidRPr="00D539B6">
        <w:rPr>
          <w:rFonts w:ascii="Times New Roman" w:hAnsi="Times New Roman" w:cs="Times New Roman"/>
          <w:sz w:val="24"/>
          <w:szCs w:val="24"/>
        </w:rPr>
        <w:t>развивается</w:t>
      </w:r>
      <w:proofErr w:type="gramEnd"/>
      <w:r w:rsidRPr="00D539B6">
        <w:rPr>
          <w:rFonts w:ascii="Times New Roman" w:hAnsi="Times New Roman" w:cs="Times New Roman"/>
          <w:sz w:val="24"/>
          <w:szCs w:val="24"/>
        </w:rPr>
        <w:t xml:space="preserve"> таким образом, видел, что единственной доступной </w:t>
      </w:r>
      <w:r w:rsidR="0058546B">
        <w:rPr>
          <w:rFonts w:ascii="Times New Roman" w:hAnsi="Times New Roman" w:cs="Times New Roman"/>
          <w:sz w:val="24"/>
          <w:szCs w:val="24"/>
        </w:rPr>
        <w:t>е</w:t>
      </w:r>
      <w:r w:rsidRPr="00D539B6">
        <w:rPr>
          <w:rFonts w:ascii="Times New Roman" w:hAnsi="Times New Roman" w:cs="Times New Roman"/>
          <w:sz w:val="24"/>
          <w:szCs w:val="24"/>
        </w:rPr>
        <w:t xml:space="preserve">му эмоциональной связью является привязанность, в которой он всегда должен оказывать заботу, и что единственная забота, которую он может; когда-либо получить, это его забота о самом себе. (Дети, воспитывающиеся в государственных учреждениях, иногда также развиваются таким образом.) Здесь опять, как в случае человека, </w:t>
      </w:r>
      <w:proofErr w:type="spellStart"/>
      <w:r w:rsidRPr="00D539B6">
        <w:rPr>
          <w:rFonts w:ascii="Times New Roman" w:hAnsi="Times New Roman" w:cs="Times New Roman"/>
          <w:sz w:val="24"/>
          <w:szCs w:val="24"/>
        </w:rPr>
        <w:t>компульсивно</w:t>
      </w:r>
      <w:proofErr w:type="spellEnd"/>
      <w:r w:rsidRPr="00D539B6">
        <w:rPr>
          <w:rFonts w:ascii="Times New Roman" w:hAnsi="Times New Roman" w:cs="Times New Roman"/>
          <w:sz w:val="24"/>
          <w:szCs w:val="24"/>
        </w:rPr>
        <w:t xml:space="preserve"> полагающегося на свои собственные силы, имеется много скрытого стремления к получению любви и заботы и много подавленного гнева на родителей за то, что они не обеспечили любовь и заботу; </w:t>
      </w:r>
      <w:proofErr w:type="gramStart"/>
      <w:r w:rsidRPr="00D539B6">
        <w:rPr>
          <w:rFonts w:ascii="Times New Roman" w:hAnsi="Times New Roman" w:cs="Times New Roman"/>
          <w:sz w:val="24"/>
          <w:szCs w:val="24"/>
        </w:rPr>
        <w:t>и</w:t>
      </w:r>
      <w:proofErr w:type="gramEnd"/>
      <w:r w:rsidRPr="00D539B6">
        <w:rPr>
          <w:rFonts w:ascii="Times New Roman" w:hAnsi="Times New Roman" w:cs="Times New Roman"/>
          <w:sz w:val="24"/>
          <w:szCs w:val="24"/>
        </w:rPr>
        <w:t xml:space="preserve"> конечно же, много тревоги и вины по поводу выражения таких желаний. </w:t>
      </w:r>
      <w:proofErr w:type="spellStart"/>
      <w:r w:rsidRPr="00D539B6">
        <w:rPr>
          <w:rFonts w:ascii="Times New Roman" w:hAnsi="Times New Roman" w:cs="Times New Roman"/>
          <w:sz w:val="24"/>
          <w:szCs w:val="24"/>
        </w:rPr>
        <w:t>Винникотт</w:t>
      </w:r>
      <w:proofErr w:type="spellEnd"/>
      <w:r w:rsidRPr="00D539B6">
        <w:rPr>
          <w:rFonts w:ascii="Times New Roman" w:hAnsi="Times New Roman" w:cs="Times New Roman"/>
          <w:sz w:val="24"/>
          <w:szCs w:val="24"/>
        </w:rPr>
        <w:t xml:space="preserve"> (1965) описал людей такого рода как развивших «ложное собственное Я» и считает, что истоки такого развития можно находить у человека, не получившего «достаточно хорошего» материнского ухода в детстве. Помочь такому человеку открыть свое</w:t>
      </w:r>
      <w:proofErr w:type="gramStart"/>
      <w:r w:rsidRPr="00D539B6">
        <w:rPr>
          <w:rFonts w:ascii="Times New Roman" w:hAnsi="Times New Roman" w:cs="Times New Roman"/>
          <w:sz w:val="24"/>
          <w:szCs w:val="24"/>
        </w:rPr>
        <w:t xml:space="preserve"> .</w:t>
      </w:r>
      <w:proofErr w:type="gramEnd"/>
      <w:r w:rsidRPr="00D539B6">
        <w:rPr>
          <w:rFonts w:ascii="Times New Roman" w:hAnsi="Times New Roman" w:cs="Times New Roman"/>
          <w:sz w:val="24"/>
          <w:szCs w:val="24"/>
        </w:rPr>
        <w:t xml:space="preserve"> «подлинное собственное Я» значит помочь ему осознать и стать захваченным своим стремлением к получению любви и заботы и своим гневом на тех людей, которые не смогли дать ему такие любовь и заботу.</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Жизненными событиями, которые особенно склонны воздействовать как стрессоры на индивидов, чье поведение привязанности и оказания заботы развивалось вдоль той или другой </w:t>
      </w:r>
      <w:proofErr w:type="gramStart"/>
      <w:r w:rsidRPr="00D539B6">
        <w:rPr>
          <w:rFonts w:ascii="Times New Roman" w:hAnsi="Times New Roman" w:cs="Times New Roman"/>
          <w:sz w:val="24"/>
          <w:szCs w:val="24"/>
        </w:rPr>
        <w:t>из</w:t>
      </w:r>
      <w:proofErr w:type="gramEnd"/>
      <w:r w:rsidRPr="00D539B6">
        <w:rPr>
          <w:rFonts w:ascii="Times New Roman" w:hAnsi="Times New Roman" w:cs="Times New Roman"/>
          <w:sz w:val="24"/>
          <w:szCs w:val="24"/>
        </w:rPr>
        <w:t xml:space="preserve"> </w:t>
      </w:r>
      <w:proofErr w:type="gramStart"/>
      <w:r w:rsidRPr="00D539B6">
        <w:rPr>
          <w:rFonts w:ascii="Times New Roman" w:hAnsi="Times New Roman" w:cs="Times New Roman"/>
          <w:sz w:val="24"/>
          <w:szCs w:val="24"/>
        </w:rPr>
        <w:t>до</w:t>
      </w:r>
      <w:proofErr w:type="gramEnd"/>
      <w:r w:rsidRPr="00D539B6">
        <w:rPr>
          <w:rFonts w:ascii="Times New Roman" w:hAnsi="Times New Roman" w:cs="Times New Roman"/>
          <w:sz w:val="24"/>
          <w:szCs w:val="24"/>
        </w:rPr>
        <w:t xml:space="preserve"> сих пор описанных линий, являются тяжелая болезнь или смерть либо фигуры привязанности, либо кого-либо иного, о ком они заботились, либо некоторая другая форма разлучения с ними. Тяжелая болезнь усиливает тревогу и, возможно, вину. Смерть или разлука подтверждают наихудшие ожидания человека и ведут к отчаянию, а также к тревоге. У этих людей траур по поводу смерти или разлуки склонен принимать </w:t>
      </w:r>
      <w:proofErr w:type="spellStart"/>
      <w:r w:rsidRPr="00D539B6">
        <w:rPr>
          <w:rFonts w:ascii="Times New Roman" w:hAnsi="Times New Roman" w:cs="Times New Roman"/>
          <w:sz w:val="24"/>
          <w:szCs w:val="24"/>
        </w:rPr>
        <w:t>атипичную</w:t>
      </w:r>
      <w:proofErr w:type="spellEnd"/>
      <w:r w:rsidRPr="00D539B6">
        <w:rPr>
          <w:rFonts w:ascii="Times New Roman" w:hAnsi="Times New Roman" w:cs="Times New Roman"/>
          <w:sz w:val="24"/>
          <w:szCs w:val="24"/>
        </w:rPr>
        <w:t xml:space="preserve"> форму протекания. В случае тревожной привязанности траур склонен характеризоваться необычно сильным гневом и/или упреками в свой адрес, с депрессией, и продолжаться намного дольше, чём нормальный траур. В случае человека с </w:t>
      </w:r>
      <w:proofErr w:type="spellStart"/>
      <w:r w:rsidRPr="00D539B6">
        <w:rPr>
          <w:rFonts w:ascii="Times New Roman" w:hAnsi="Times New Roman" w:cs="Times New Roman"/>
          <w:sz w:val="24"/>
          <w:szCs w:val="24"/>
        </w:rPr>
        <w:t>компульсивным</w:t>
      </w:r>
      <w:proofErr w:type="spellEnd"/>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полаганием</w:t>
      </w:r>
      <w:proofErr w:type="spellEnd"/>
      <w:r w:rsidRPr="00D539B6">
        <w:rPr>
          <w:rFonts w:ascii="Times New Roman" w:hAnsi="Times New Roman" w:cs="Times New Roman"/>
          <w:sz w:val="24"/>
          <w:szCs w:val="24"/>
        </w:rPr>
        <w:t xml:space="preserve"> на собственные силы траур может откладываться на месяцы или годы. Обычно присутствует ничуть не меньшее </w:t>
      </w:r>
      <w:r w:rsidRPr="00D539B6">
        <w:rPr>
          <w:rFonts w:ascii="Times New Roman" w:hAnsi="Times New Roman" w:cs="Times New Roman"/>
          <w:sz w:val="24"/>
          <w:szCs w:val="24"/>
        </w:rPr>
        <w:lastRenderedPageBreak/>
        <w:t xml:space="preserve">напряжение и </w:t>
      </w:r>
      <w:proofErr w:type="gramStart"/>
      <w:r w:rsidRPr="00D539B6">
        <w:rPr>
          <w:rFonts w:ascii="Times New Roman" w:hAnsi="Times New Roman" w:cs="Times New Roman"/>
          <w:sz w:val="24"/>
          <w:szCs w:val="24"/>
        </w:rPr>
        <w:t>раздражительность</w:t>
      </w:r>
      <w:proofErr w:type="gramEnd"/>
      <w:r w:rsidRPr="00D539B6">
        <w:rPr>
          <w:rFonts w:ascii="Times New Roman" w:hAnsi="Times New Roman" w:cs="Times New Roman"/>
          <w:sz w:val="24"/>
          <w:szCs w:val="24"/>
        </w:rPr>
        <w:t xml:space="preserve"> и могут происходить эпизодические депрессии, но причинная связь со смертью или разлукой теряется из виду. Эти патологические формы траура рассмотрены </w:t>
      </w:r>
      <w:proofErr w:type="spellStart"/>
      <w:r w:rsidRPr="00D539B6">
        <w:rPr>
          <w:rFonts w:ascii="Times New Roman" w:hAnsi="Times New Roman" w:cs="Times New Roman"/>
          <w:sz w:val="24"/>
          <w:szCs w:val="24"/>
        </w:rPr>
        <w:t>Паркесом</w:t>
      </w:r>
      <w:proofErr w:type="spellEnd"/>
      <w:r w:rsidRPr="00D539B6">
        <w:rPr>
          <w:rFonts w:ascii="Times New Roman" w:hAnsi="Times New Roman" w:cs="Times New Roman"/>
          <w:sz w:val="24"/>
          <w:szCs w:val="24"/>
        </w:rPr>
        <w:t xml:space="preserve"> (1972).</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Люди вышеописанного типа склонны не только ломаться после утраты или разлуки, но они склонны сталкиваться с определенными типическими трудностями, когда вступают в брак и заводят детей. В отношении к партнеру в браке такой человек может проявлять тревожную привязанность и высказывать постоянные требования любви и заботы; или же еще он или она могут проявлять навязчивую заботу о своем партнере со скрытым негодованием, что такую заботу не ценят и на нее не отвечают взаимностью. В отношении к ребенку также может проявляться любой из этих паттернов. В первом случае родитель требует, чтобы ребенок заботился о нем, а во втором — настаивает на оказании помощи ребенку, даже когда она неуместна, что приводит в результате к «удушающей любви»</w:t>
      </w:r>
      <w:r w:rsidR="000D564B">
        <w:rPr>
          <w:rStyle w:val="a9"/>
          <w:rFonts w:ascii="Times New Roman" w:hAnsi="Times New Roman" w:cs="Times New Roman"/>
          <w:sz w:val="24"/>
          <w:szCs w:val="24"/>
        </w:rPr>
        <w:footnoteReference w:id="6"/>
      </w:r>
      <w:r w:rsidRPr="00D539B6">
        <w:rPr>
          <w:rFonts w:ascii="Times New Roman" w:hAnsi="Times New Roman" w:cs="Times New Roman"/>
          <w:sz w:val="24"/>
          <w:szCs w:val="24"/>
        </w:rPr>
        <w:t>. Нарушения родительского поведения происходят также в результате того, что родитель</w:t>
      </w:r>
      <w:r w:rsidR="000D564B">
        <w:rPr>
          <w:rFonts w:ascii="Times New Roman" w:hAnsi="Times New Roman" w:cs="Times New Roman"/>
          <w:sz w:val="24"/>
          <w:szCs w:val="24"/>
        </w:rPr>
        <w:t xml:space="preserve"> </w:t>
      </w:r>
      <w:r w:rsidRPr="00D539B6">
        <w:rPr>
          <w:rFonts w:ascii="Times New Roman" w:hAnsi="Times New Roman" w:cs="Times New Roman"/>
          <w:sz w:val="24"/>
          <w:szCs w:val="24"/>
        </w:rPr>
        <w:t xml:space="preserve">воспринимает ребенка и обращается с ним, как если бы ребенок был одним </w:t>
      </w:r>
      <w:proofErr w:type="gramStart"/>
      <w:r w:rsidRPr="00D539B6">
        <w:rPr>
          <w:rFonts w:ascii="Times New Roman" w:hAnsi="Times New Roman" w:cs="Times New Roman"/>
          <w:sz w:val="24"/>
          <w:szCs w:val="24"/>
        </w:rPr>
        <w:t>из</w:t>
      </w:r>
      <w:proofErr w:type="gramEnd"/>
      <w:r w:rsidRPr="00D539B6">
        <w:rPr>
          <w:rFonts w:ascii="Times New Roman" w:hAnsi="Times New Roman" w:cs="Times New Roman"/>
          <w:sz w:val="24"/>
          <w:szCs w:val="24"/>
        </w:rPr>
        <w:t xml:space="preserve"> </w:t>
      </w:r>
      <w:proofErr w:type="gramStart"/>
      <w:r w:rsidRPr="00D539B6">
        <w:rPr>
          <w:rFonts w:ascii="Times New Roman" w:hAnsi="Times New Roman" w:cs="Times New Roman"/>
          <w:sz w:val="24"/>
          <w:szCs w:val="24"/>
        </w:rPr>
        <w:t>его</w:t>
      </w:r>
      <w:proofErr w:type="gramEnd"/>
      <w:r w:rsidRPr="00D539B6">
        <w:rPr>
          <w:rFonts w:ascii="Times New Roman" w:hAnsi="Times New Roman" w:cs="Times New Roman"/>
          <w:sz w:val="24"/>
          <w:szCs w:val="24"/>
        </w:rPr>
        <w:t xml:space="preserve"> </w:t>
      </w:r>
      <w:proofErr w:type="spellStart"/>
      <w:r w:rsidRPr="00D539B6">
        <w:rPr>
          <w:rFonts w:ascii="Times New Roman" w:hAnsi="Times New Roman" w:cs="Times New Roman"/>
          <w:sz w:val="24"/>
          <w:szCs w:val="24"/>
        </w:rPr>
        <w:t>сиблингов</w:t>
      </w:r>
      <w:proofErr w:type="spellEnd"/>
      <w:r w:rsidRPr="00D539B6">
        <w:rPr>
          <w:rFonts w:ascii="Times New Roman" w:hAnsi="Times New Roman" w:cs="Times New Roman"/>
          <w:sz w:val="24"/>
          <w:szCs w:val="24"/>
        </w:rPr>
        <w:t>, что может приводить в результате, например, к тому, что отец ревниво воспринимает то внимание, которое жена оказывает их ребенку.</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Другая частая форма нарушения взаимоотношений в семье имеет место, когда родитель воспринимает ребенка как точную копию себя самого, в особенности те его аспекты, которые он пытался искоренить в себе и затем пытается искоренить их также у своего ребенка. </w:t>
      </w:r>
      <w:proofErr w:type="gramStart"/>
      <w:r w:rsidRPr="00D539B6">
        <w:rPr>
          <w:rFonts w:ascii="Times New Roman" w:hAnsi="Times New Roman" w:cs="Times New Roman"/>
          <w:sz w:val="24"/>
          <w:szCs w:val="24"/>
        </w:rPr>
        <w:t>В этих усилиях он склонен использовать разновидность тех же самых методов дисциплины — возможно жестоких и насильственных, возможно осуждающих или саркастических, возможно внушающих вину — воздействию которых он сам подвергался, когда был ребенком, и которые привели в результате к тому, что он развил те же самые проблемы, которые теперь пытается столь неподходящим образом предотвратить или от них избавиться, у своего ребенка.</w:t>
      </w:r>
      <w:proofErr w:type="gramEnd"/>
      <w:r w:rsidRPr="00D539B6">
        <w:rPr>
          <w:rFonts w:ascii="Times New Roman" w:hAnsi="Times New Roman" w:cs="Times New Roman"/>
          <w:sz w:val="24"/>
          <w:szCs w:val="24"/>
        </w:rPr>
        <w:t xml:space="preserve"> Муж может также воспринимать свою жену и относиться к ней подобным образом. Сходным образом, жена и мать может принять такой паттерн в своем восприятии и отношении к своему мужу или ребенку. При столкновении с неприятным и </w:t>
      </w:r>
      <w:proofErr w:type="spellStart"/>
      <w:r w:rsidRPr="00D539B6">
        <w:rPr>
          <w:rFonts w:ascii="Times New Roman" w:hAnsi="Times New Roman" w:cs="Times New Roman"/>
          <w:sz w:val="24"/>
          <w:szCs w:val="24"/>
        </w:rPr>
        <w:t>саморазрушающим</w:t>
      </w:r>
      <w:proofErr w:type="spellEnd"/>
      <w:r w:rsidRPr="00D539B6">
        <w:rPr>
          <w:rFonts w:ascii="Times New Roman" w:hAnsi="Times New Roman" w:cs="Times New Roman"/>
          <w:sz w:val="24"/>
          <w:szCs w:val="24"/>
        </w:rPr>
        <w:t xml:space="preserve"> поведением такого типа, полезно помнить, что каждый из нас склонен поступать с </w:t>
      </w:r>
      <w:proofErr w:type="gramStart"/>
      <w:r w:rsidRPr="00D539B6">
        <w:rPr>
          <w:rFonts w:ascii="Times New Roman" w:hAnsi="Times New Roman" w:cs="Times New Roman"/>
          <w:sz w:val="24"/>
          <w:szCs w:val="24"/>
        </w:rPr>
        <w:t>другими</w:t>
      </w:r>
      <w:proofErr w:type="gramEnd"/>
      <w:r w:rsidRPr="00D539B6">
        <w:rPr>
          <w:rFonts w:ascii="Times New Roman" w:hAnsi="Times New Roman" w:cs="Times New Roman"/>
          <w:sz w:val="24"/>
          <w:szCs w:val="24"/>
        </w:rPr>
        <w:t xml:space="preserve"> таким образом, как ранее поступали с ним. Грубо ведущий себя взрослый является выросшим ребенком, с которым грубо обращались.</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Когда человек принимает по отношению к самому себе или по отношению к другим те же самые взаимоотношения или формы поведения, которые его родитель принимал и может все еще принимать по отношению к себе, можно говорить об идентификации с этим родителем. Те процессы, посредством которых приобретаются такие взаимоотношения и формы поведения,  предположительно являются процессами обучения в результате наблюдения и, таким образом, не отличаются от тех процессов обучения, посредством которых приобретаются другие сложные формы поведения, включая полезные навыки.</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Из многих других проявлений нарушенного семейного функционирования и личностного развития, которые могут быть поняты в терминах патологического развития поведения привязанности, хорошо известен паттерн эмоционально отчужденного индивида, который неспособен поддерживать стабильную нежную привязанность с кем-либо. Люди с такой неспособностью могут быть обозначены как психопатические и/или истерические. Они часто склонны к правонарушениям и суицидальному поведению. Типичной историей их жизни является история длительного лишения материнской заботы в самые первые годы жизни, обычно в сочетании с более поздним отвержением и/или угрозами отвержения со стороны родителей или приемных родителей</w:t>
      </w:r>
      <w:r w:rsidR="000D564B">
        <w:rPr>
          <w:rStyle w:val="a9"/>
          <w:rFonts w:ascii="Times New Roman" w:hAnsi="Times New Roman" w:cs="Times New Roman"/>
          <w:sz w:val="24"/>
          <w:szCs w:val="24"/>
        </w:rPr>
        <w:footnoteReference w:id="7"/>
      </w:r>
      <w:r w:rsidRPr="00D539B6">
        <w:rPr>
          <w:rFonts w:ascii="Times New Roman" w:hAnsi="Times New Roman" w:cs="Times New Roman"/>
          <w:sz w:val="24"/>
          <w:szCs w:val="24"/>
        </w:rPr>
        <w:t>.</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lastRenderedPageBreak/>
        <w:t xml:space="preserve">     </w:t>
      </w:r>
      <w:proofErr w:type="gramStart"/>
      <w:r w:rsidRPr="00D539B6">
        <w:rPr>
          <w:rFonts w:ascii="Times New Roman" w:hAnsi="Times New Roman" w:cs="Times New Roman"/>
          <w:sz w:val="24"/>
          <w:szCs w:val="24"/>
        </w:rPr>
        <w:t xml:space="preserve">Для объяснения того, почему индивиды различных типов продолжают проявлять вышеописанные характерные особенности поведения спустя долгое время после того, как они выросли, представляется необходимым принять условие, что любые </w:t>
      </w:r>
      <w:proofErr w:type="spellStart"/>
      <w:r w:rsidRPr="00D539B6">
        <w:rPr>
          <w:rFonts w:ascii="Times New Roman" w:hAnsi="Times New Roman" w:cs="Times New Roman"/>
          <w:sz w:val="24"/>
          <w:szCs w:val="24"/>
        </w:rPr>
        <w:t>репрезентационные</w:t>
      </w:r>
      <w:proofErr w:type="spellEnd"/>
      <w:r w:rsidRPr="00D539B6">
        <w:rPr>
          <w:rFonts w:ascii="Times New Roman" w:hAnsi="Times New Roman" w:cs="Times New Roman"/>
          <w:sz w:val="24"/>
          <w:szCs w:val="24"/>
        </w:rPr>
        <w:t xml:space="preserve"> модели фигур привязанности и собственного Я, которые индивид выстраивает в период детства и юности, склонны сохраняться относительно неизменными и продолжаться в течение всей его взрослой жизни.</w:t>
      </w:r>
      <w:proofErr w:type="gramEnd"/>
      <w:r w:rsidRPr="00D539B6">
        <w:rPr>
          <w:rFonts w:ascii="Times New Roman" w:hAnsi="Times New Roman" w:cs="Times New Roman"/>
          <w:sz w:val="24"/>
          <w:szCs w:val="24"/>
        </w:rPr>
        <w:t xml:space="preserve"> Как результат, он склонен сравнивать любого нового человека, с которым он может устанавливать узы привязанности, такого, как супру</w:t>
      </w:r>
      <w:proofErr w:type="gramStart"/>
      <w:r w:rsidRPr="00D539B6">
        <w:rPr>
          <w:rFonts w:ascii="Times New Roman" w:hAnsi="Times New Roman" w:cs="Times New Roman"/>
          <w:sz w:val="24"/>
          <w:szCs w:val="24"/>
        </w:rPr>
        <w:t>г(</w:t>
      </w:r>
      <w:proofErr w:type="gramEnd"/>
      <w:r w:rsidRPr="00D539B6">
        <w:rPr>
          <w:rFonts w:ascii="Times New Roman" w:hAnsi="Times New Roman" w:cs="Times New Roman"/>
          <w:sz w:val="24"/>
          <w:szCs w:val="24"/>
        </w:rPr>
        <w:t>а), или ребенок, или работодатель, или врач, с существующей моделью (того или другого родителя или собственного Я) и часто продолжает это делать, несмотря на неоднократное</w:t>
      </w:r>
      <w:r w:rsidR="000D564B">
        <w:rPr>
          <w:rFonts w:ascii="Times New Roman" w:hAnsi="Times New Roman" w:cs="Times New Roman"/>
          <w:sz w:val="24"/>
          <w:szCs w:val="24"/>
        </w:rPr>
        <w:t xml:space="preserve"> </w:t>
      </w:r>
      <w:r w:rsidRPr="00D539B6">
        <w:rPr>
          <w:rFonts w:ascii="Times New Roman" w:hAnsi="Times New Roman" w:cs="Times New Roman"/>
          <w:sz w:val="24"/>
          <w:szCs w:val="24"/>
        </w:rPr>
        <w:t xml:space="preserve">свидетельство того, что эта модель </w:t>
      </w:r>
      <w:proofErr w:type="spellStart"/>
      <w:r w:rsidRPr="00D539B6">
        <w:rPr>
          <w:rFonts w:ascii="Times New Roman" w:hAnsi="Times New Roman" w:cs="Times New Roman"/>
          <w:sz w:val="24"/>
          <w:szCs w:val="24"/>
        </w:rPr>
        <w:t>неподходяща</w:t>
      </w:r>
      <w:proofErr w:type="spellEnd"/>
      <w:r w:rsidRPr="00D539B6">
        <w:rPr>
          <w:rFonts w:ascii="Times New Roman" w:hAnsi="Times New Roman" w:cs="Times New Roman"/>
          <w:sz w:val="24"/>
          <w:szCs w:val="24"/>
        </w:rPr>
        <w:t xml:space="preserve">. Сходным образом, он ожидает, что будет восприниматься ими и что они будут с ним </w:t>
      </w:r>
      <w:proofErr w:type="gramStart"/>
      <w:r w:rsidRPr="00D539B6">
        <w:rPr>
          <w:rFonts w:ascii="Times New Roman" w:hAnsi="Times New Roman" w:cs="Times New Roman"/>
          <w:sz w:val="24"/>
          <w:szCs w:val="24"/>
        </w:rPr>
        <w:t>обращаться</w:t>
      </w:r>
      <w:proofErr w:type="gramEnd"/>
      <w:r w:rsidRPr="00D539B6">
        <w:rPr>
          <w:rFonts w:ascii="Times New Roman" w:hAnsi="Times New Roman" w:cs="Times New Roman"/>
          <w:sz w:val="24"/>
          <w:szCs w:val="24"/>
        </w:rPr>
        <w:t xml:space="preserve"> таким образом, который будет соответствовать его модели собственного Я, и продолжает питать такие ожидания, несмотря на противоречащие этому свидетельства. Такие оказывающие влияние восприятия и ожидания ведут к различным неправильным представлениям относительно других людей, к ложным ожиданиям по поводу их поведения и к неподходящим действиям, предназначенным для предупреждения их ожидаемого поведения. Таким образом, беря простой пример, мужчина, которому в детстве часто грозили уходом, может легко приписывать подобные намерения своей жене. Затем он станет неверно интерпретировать то, что она говорит или делает, в терминах такого намерения, а затем предпримет всевозможные действия, которые, по его мнению, наилучшим образом будут адекватны той ситуации, которая, по его мнению, имеет место. Следствием этого может быть неправильное понимание его взаимодействия с женой и конфликт. Во всех этих действиях он не осознает, что на него оказывает влияние его прошлый опыт в отношении самого себя, который приводит к ошибочности его текущих представлений и ожиданий.</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В традиционной теории описанные процессы часто упоминаются в терминах «</w:t>
      </w:r>
      <w:proofErr w:type="spellStart"/>
      <w:r w:rsidRPr="00D539B6">
        <w:rPr>
          <w:rFonts w:ascii="Times New Roman" w:hAnsi="Times New Roman" w:cs="Times New Roman"/>
          <w:sz w:val="24"/>
          <w:szCs w:val="24"/>
        </w:rPr>
        <w:t>интернализации</w:t>
      </w:r>
      <w:proofErr w:type="spellEnd"/>
      <w:r w:rsidRPr="00D539B6">
        <w:rPr>
          <w:rFonts w:ascii="Times New Roman" w:hAnsi="Times New Roman" w:cs="Times New Roman"/>
          <w:sz w:val="24"/>
          <w:szCs w:val="24"/>
        </w:rPr>
        <w:t xml:space="preserve"> проблемы», а неправильные приписывания и неправильные представления относятся на счет проекции, интроекции или фантазии. Не только утверждения, проистекающие в результате такого понимания, склонны быть двусмысленными, но и тот факт, что такие неправильные приписывания и неверные представления прямо вытекают из предшествующего опыта реальной жизни, либо лишь смутно подразумевается, либо, иначе, полностью затемняется. Я полагаю, что структурируя эти процессы в терминах когнитивной психологии, становится возможна </w:t>
      </w:r>
      <w:proofErr w:type="gramStart"/>
      <w:r w:rsidRPr="00D539B6">
        <w:rPr>
          <w:rFonts w:ascii="Times New Roman" w:hAnsi="Times New Roman" w:cs="Times New Roman"/>
          <w:sz w:val="24"/>
          <w:szCs w:val="24"/>
        </w:rPr>
        <w:t>намного большая</w:t>
      </w:r>
      <w:proofErr w:type="gramEnd"/>
      <w:r w:rsidRPr="00D539B6">
        <w:rPr>
          <w:rFonts w:ascii="Times New Roman" w:hAnsi="Times New Roman" w:cs="Times New Roman"/>
          <w:sz w:val="24"/>
          <w:szCs w:val="24"/>
        </w:rPr>
        <w:t xml:space="preserve"> точность и гипотезы по поводу причинной роли различных видов детского переживания, через продолжение существования </w:t>
      </w:r>
      <w:proofErr w:type="spellStart"/>
      <w:r w:rsidRPr="00D539B6">
        <w:rPr>
          <w:rFonts w:ascii="Times New Roman" w:hAnsi="Times New Roman" w:cs="Times New Roman"/>
          <w:sz w:val="24"/>
          <w:szCs w:val="24"/>
        </w:rPr>
        <w:t>репрезентационных</w:t>
      </w:r>
      <w:proofErr w:type="spellEnd"/>
      <w:r w:rsidRPr="00D539B6">
        <w:rPr>
          <w:rFonts w:ascii="Times New Roman" w:hAnsi="Times New Roman" w:cs="Times New Roman"/>
          <w:sz w:val="24"/>
          <w:szCs w:val="24"/>
        </w:rPr>
        <w:t xml:space="preserve"> моделей фигур привязанности и собственного Я на бессознательном уровне, могут быть сформулированы в проверяемой форме.</w:t>
      </w:r>
    </w:p>
    <w:p w:rsidR="00D539B6" w:rsidRPr="00D539B6" w:rsidRDefault="00D539B6" w:rsidP="00D539B6">
      <w:pPr>
        <w:spacing w:after="0" w:line="240" w:lineRule="auto"/>
        <w:ind w:firstLine="284"/>
        <w:rPr>
          <w:rFonts w:ascii="Times New Roman" w:hAnsi="Times New Roman" w:cs="Times New Roman"/>
          <w:sz w:val="24"/>
          <w:szCs w:val="24"/>
        </w:rPr>
      </w:pPr>
      <w:r w:rsidRPr="00D539B6">
        <w:rPr>
          <w:rFonts w:ascii="Times New Roman" w:hAnsi="Times New Roman" w:cs="Times New Roman"/>
          <w:sz w:val="24"/>
          <w:szCs w:val="24"/>
        </w:rPr>
        <w:t xml:space="preserve">     Следует отметить, что неподходящие, но продолжающие существовать </w:t>
      </w:r>
      <w:proofErr w:type="spellStart"/>
      <w:r w:rsidRPr="00D539B6">
        <w:rPr>
          <w:rFonts w:ascii="Times New Roman" w:hAnsi="Times New Roman" w:cs="Times New Roman"/>
          <w:sz w:val="24"/>
          <w:szCs w:val="24"/>
        </w:rPr>
        <w:t>репрезентационные</w:t>
      </w:r>
      <w:proofErr w:type="spellEnd"/>
      <w:r w:rsidRPr="00D539B6">
        <w:rPr>
          <w:rFonts w:ascii="Times New Roman" w:hAnsi="Times New Roman" w:cs="Times New Roman"/>
          <w:sz w:val="24"/>
          <w:szCs w:val="24"/>
        </w:rPr>
        <w:t xml:space="preserve"> модели часто сосуществуют с более подходящими моделями. Например, муж может переходить от веры в верность по отношению к нему его жены к подозрению, что она строит планы ухода от него. Клинический опыт свидетельствует, что чем более сильные эмоции пробуждаются во взаимоотношении, тем более вероятно, что более ранние и менее осознаваемые модели станут доминантными. Объяснение такого психического функционирования, которое традиционно обсуждается с позиции защитных процессов, представляет вызов когнитивным психологам, но такой, который они уже адресуют самим себе (например, </w:t>
      </w:r>
      <w:proofErr w:type="spellStart"/>
      <w:r w:rsidRPr="00D539B6">
        <w:rPr>
          <w:rFonts w:ascii="Times New Roman" w:hAnsi="Times New Roman" w:cs="Times New Roman"/>
          <w:sz w:val="24"/>
          <w:szCs w:val="24"/>
        </w:rPr>
        <w:t>Erdelyi</w:t>
      </w:r>
      <w:proofErr w:type="spellEnd"/>
      <w:r w:rsidRPr="00D539B6">
        <w:rPr>
          <w:rFonts w:ascii="Times New Roman" w:hAnsi="Times New Roman" w:cs="Times New Roman"/>
          <w:sz w:val="24"/>
          <w:szCs w:val="24"/>
        </w:rPr>
        <w:t>, 1974)2.</w:t>
      </w:r>
    </w:p>
    <w:p w:rsidR="00D539B6" w:rsidRPr="00586179" w:rsidRDefault="00D539B6" w:rsidP="00D539B6">
      <w:pPr>
        <w:spacing w:after="0" w:line="240" w:lineRule="auto"/>
        <w:ind w:firstLine="284"/>
        <w:rPr>
          <w:rFonts w:ascii="Times New Roman" w:hAnsi="Times New Roman" w:cs="Times New Roman"/>
          <w:b/>
          <w:sz w:val="24"/>
          <w:szCs w:val="24"/>
        </w:rPr>
      </w:pPr>
      <w:r w:rsidRPr="00D539B6">
        <w:rPr>
          <w:rFonts w:ascii="Times New Roman" w:hAnsi="Times New Roman" w:cs="Times New Roman"/>
          <w:sz w:val="24"/>
          <w:szCs w:val="24"/>
        </w:rPr>
        <w:t xml:space="preserve">     </w:t>
      </w:r>
      <w:r w:rsidRPr="00586179">
        <w:rPr>
          <w:rFonts w:ascii="Times New Roman" w:hAnsi="Times New Roman" w:cs="Times New Roman"/>
          <w:b/>
          <w:sz w:val="24"/>
          <w:szCs w:val="24"/>
        </w:rPr>
        <w:t>Некоторые принципы психотерапии</w:t>
      </w:r>
    </w:p>
    <w:p w:rsidR="00D539B6" w:rsidRPr="00D539B6" w:rsidRDefault="00D539B6" w:rsidP="00754027">
      <w:pPr>
        <w:spacing w:after="0" w:line="240" w:lineRule="auto"/>
        <w:ind w:firstLine="284"/>
        <w:rPr>
          <w:rFonts w:ascii="Times New Roman" w:hAnsi="Times New Roman" w:cs="Times New Roman"/>
          <w:sz w:val="24"/>
          <w:szCs w:val="24"/>
          <w:lang w:val="en-US"/>
        </w:rPr>
      </w:pPr>
      <w:r w:rsidRPr="00D539B6">
        <w:rPr>
          <w:rFonts w:ascii="Times New Roman" w:hAnsi="Times New Roman" w:cs="Times New Roman"/>
          <w:sz w:val="24"/>
          <w:szCs w:val="24"/>
        </w:rPr>
        <w:t xml:space="preserve">     </w:t>
      </w:r>
      <w:r w:rsidR="00754027">
        <w:rPr>
          <w:rFonts w:ascii="Times New Roman" w:hAnsi="Times New Roman" w:cs="Times New Roman"/>
          <w:sz w:val="24"/>
          <w:szCs w:val="24"/>
        </w:rPr>
        <w:t>(…)</w:t>
      </w:r>
    </w:p>
    <w:p w:rsidR="000B5A03" w:rsidRPr="00D539B6" w:rsidRDefault="000B5A03" w:rsidP="00D539B6">
      <w:pPr>
        <w:spacing w:after="0" w:line="240" w:lineRule="auto"/>
        <w:ind w:firstLine="284"/>
        <w:rPr>
          <w:rFonts w:ascii="Times New Roman" w:hAnsi="Times New Roman" w:cs="Times New Roman"/>
          <w:sz w:val="24"/>
          <w:szCs w:val="24"/>
        </w:rPr>
      </w:pPr>
    </w:p>
    <w:sectPr w:rsidR="000B5A03" w:rsidRPr="00D539B6" w:rsidSect="00754027">
      <w:footerReference w:type="default" r:id="rId7"/>
      <w:pgSz w:w="11906" w:h="16838"/>
      <w:pgMar w:top="709" w:right="707" w:bottom="709" w:left="1418" w:header="708" w:footer="4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A9B" w:rsidRDefault="007B1A9B" w:rsidP="00D539B6">
      <w:pPr>
        <w:spacing w:after="0" w:line="240" w:lineRule="auto"/>
      </w:pPr>
      <w:r>
        <w:separator/>
      </w:r>
    </w:p>
  </w:endnote>
  <w:endnote w:type="continuationSeparator" w:id="0">
    <w:p w:rsidR="007B1A9B" w:rsidRDefault="007B1A9B" w:rsidP="00D539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38813"/>
      <w:docPartObj>
        <w:docPartGallery w:val="Page Numbers (Bottom of Page)"/>
        <w:docPartUnique/>
      </w:docPartObj>
    </w:sdtPr>
    <w:sdtContent>
      <w:p w:rsidR="00D539B6" w:rsidRDefault="00D539B6">
        <w:pPr>
          <w:pStyle w:val="a5"/>
          <w:jc w:val="right"/>
        </w:pPr>
        <w:fldSimple w:instr=" PAGE   \* MERGEFORMAT ">
          <w:r w:rsidR="00754027">
            <w:rPr>
              <w:noProof/>
            </w:rPr>
            <w:t>10</w:t>
          </w:r>
        </w:fldSimple>
      </w:p>
    </w:sdtContent>
  </w:sdt>
  <w:p w:rsidR="00D539B6" w:rsidRDefault="00D539B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A9B" w:rsidRDefault="007B1A9B" w:rsidP="00D539B6">
      <w:pPr>
        <w:spacing w:after="0" w:line="240" w:lineRule="auto"/>
      </w:pPr>
      <w:r>
        <w:separator/>
      </w:r>
    </w:p>
  </w:footnote>
  <w:footnote w:type="continuationSeparator" w:id="0">
    <w:p w:rsidR="007B1A9B" w:rsidRDefault="007B1A9B" w:rsidP="00D539B6">
      <w:pPr>
        <w:spacing w:after="0" w:line="240" w:lineRule="auto"/>
      </w:pPr>
      <w:r>
        <w:continuationSeparator/>
      </w:r>
    </w:p>
  </w:footnote>
  <w:footnote w:id="1">
    <w:p w:rsidR="000D564B" w:rsidRDefault="000D564B">
      <w:pPr>
        <w:pStyle w:val="a7"/>
      </w:pPr>
      <w:r>
        <w:rPr>
          <w:rStyle w:val="a9"/>
        </w:rPr>
        <w:footnoteRef/>
      </w:r>
      <w:r>
        <w:t xml:space="preserve"> </w:t>
      </w:r>
      <w:r w:rsidRPr="000D564B">
        <w:rPr>
          <w:rFonts w:ascii="Times New Roman" w:hAnsi="Times New Roman" w:cs="Times New Roman"/>
        </w:rPr>
        <w:t>Первоначально опубликована в "</w:t>
      </w:r>
      <w:proofErr w:type="spellStart"/>
      <w:r w:rsidRPr="000D564B">
        <w:rPr>
          <w:rFonts w:ascii="Times New Roman" w:hAnsi="Times New Roman" w:cs="Times New Roman"/>
        </w:rPr>
        <w:t>British</w:t>
      </w:r>
      <w:proofErr w:type="spellEnd"/>
      <w:r w:rsidRPr="000D564B">
        <w:rPr>
          <w:rFonts w:ascii="Times New Roman" w:hAnsi="Times New Roman" w:cs="Times New Roman"/>
        </w:rPr>
        <w:t xml:space="preserve"> </w:t>
      </w:r>
      <w:proofErr w:type="spellStart"/>
      <w:r w:rsidRPr="000D564B">
        <w:rPr>
          <w:rFonts w:ascii="Times New Roman" w:hAnsi="Times New Roman" w:cs="Times New Roman"/>
        </w:rPr>
        <w:t>Journal</w:t>
      </w:r>
      <w:proofErr w:type="spellEnd"/>
      <w:r w:rsidRPr="000D564B">
        <w:rPr>
          <w:rFonts w:ascii="Times New Roman" w:hAnsi="Times New Roman" w:cs="Times New Roman"/>
        </w:rPr>
        <w:t xml:space="preserve"> </w:t>
      </w:r>
      <w:proofErr w:type="spellStart"/>
      <w:r w:rsidRPr="000D564B">
        <w:rPr>
          <w:rFonts w:ascii="Times New Roman" w:hAnsi="Times New Roman" w:cs="Times New Roman"/>
        </w:rPr>
        <w:t>of</w:t>
      </w:r>
      <w:proofErr w:type="spellEnd"/>
      <w:r w:rsidRPr="000D564B">
        <w:rPr>
          <w:rFonts w:ascii="Times New Roman" w:hAnsi="Times New Roman" w:cs="Times New Roman"/>
        </w:rPr>
        <w:t xml:space="preserve"> </w:t>
      </w:r>
      <w:proofErr w:type="spellStart"/>
      <w:r w:rsidRPr="000D564B">
        <w:rPr>
          <w:rFonts w:ascii="Times New Roman" w:hAnsi="Times New Roman" w:cs="Times New Roman"/>
        </w:rPr>
        <w:t>Psychiatry</w:t>
      </w:r>
      <w:proofErr w:type="spellEnd"/>
      <w:r w:rsidRPr="000D564B">
        <w:rPr>
          <w:rFonts w:ascii="Times New Roman" w:hAnsi="Times New Roman" w:cs="Times New Roman"/>
        </w:rPr>
        <w:t>" (1977). Перепечатывается по разрешению Королевского колледжа психиатров</w:t>
      </w:r>
    </w:p>
  </w:footnote>
  <w:footnote w:id="2">
    <w:p w:rsidR="000D564B" w:rsidRDefault="000D564B">
      <w:pPr>
        <w:pStyle w:val="a7"/>
      </w:pPr>
      <w:r>
        <w:rPr>
          <w:rStyle w:val="a9"/>
        </w:rPr>
        <w:footnoteRef/>
      </w:r>
      <w:r>
        <w:t xml:space="preserve"> </w:t>
      </w:r>
      <w:r w:rsidRPr="0072518E">
        <w:rPr>
          <w:rFonts w:ascii="Times New Roman" w:hAnsi="Times New Roman" w:cs="Times New Roman"/>
        </w:rPr>
        <w:t xml:space="preserve">Цитата из эссе Модели, опубликованного в 1860 г. Получением этой и другой информации относительно жизни и деятельности Модели я обязан информации, представленной сэром </w:t>
      </w:r>
      <w:proofErr w:type="spellStart"/>
      <w:r w:rsidRPr="0072518E">
        <w:rPr>
          <w:rFonts w:ascii="Times New Roman" w:hAnsi="Times New Roman" w:cs="Times New Roman"/>
        </w:rPr>
        <w:t>Обри</w:t>
      </w:r>
      <w:proofErr w:type="spellEnd"/>
      <w:r w:rsidRPr="0072518E">
        <w:rPr>
          <w:rFonts w:ascii="Times New Roman" w:hAnsi="Times New Roman" w:cs="Times New Roman"/>
        </w:rPr>
        <w:t xml:space="preserve"> Льюисом в его двадцать пятой лекции о Модели (</w:t>
      </w:r>
      <w:proofErr w:type="spellStart"/>
      <w:r w:rsidRPr="0072518E">
        <w:rPr>
          <w:rFonts w:ascii="Times New Roman" w:hAnsi="Times New Roman" w:cs="Times New Roman"/>
        </w:rPr>
        <w:t>Lewis</w:t>
      </w:r>
      <w:proofErr w:type="spellEnd"/>
      <w:r w:rsidRPr="0072518E">
        <w:rPr>
          <w:rFonts w:ascii="Times New Roman" w:hAnsi="Times New Roman" w:cs="Times New Roman"/>
        </w:rPr>
        <w:t>, 1951).</w:t>
      </w:r>
    </w:p>
  </w:footnote>
  <w:footnote w:id="3">
    <w:p w:rsidR="000D564B" w:rsidRDefault="000D564B">
      <w:pPr>
        <w:pStyle w:val="a7"/>
      </w:pPr>
      <w:r>
        <w:rPr>
          <w:rStyle w:val="a9"/>
        </w:rPr>
        <w:footnoteRef/>
      </w:r>
      <w:r>
        <w:t xml:space="preserve"> </w:t>
      </w:r>
      <w:r w:rsidRPr="0072518E">
        <w:rPr>
          <w:rFonts w:ascii="Times New Roman" w:hAnsi="Times New Roman" w:cs="Times New Roman"/>
        </w:rPr>
        <w:t>При описании этих черт я обращаюсь к тексту статьи (</w:t>
      </w:r>
      <w:proofErr w:type="spellStart"/>
      <w:r w:rsidRPr="0072518E">
        <w:rPr>
          <w:rFonts w:ascii="Times New Roman" w:hAnsi="Times New Roman" w:cs="Times New Roman"/>
        </w:rPr>
        <w:t>Bowlby</w:t>
      </w:r>
      <w:proofErr w:type="spellEnd"/>
      <w:r w:rsidRPr="0072518E">
        <w:rPr>
          <w:rFonts w:ascii="Times New Roman" w:hAnsi="Times New Roman" w:cs="Times New Roman"/>
        </w:rPr>
        <w:t>, 1975), написанной для тома 6 «</w:t>
      </w:r>
      <w:proofErr w:type="spellStart"/>
      <w:r w:rsidRPr="0072518E">
        <w:rPr>
          <w:rFonts w:ascii="Times New Roman" w:hAnsi="Times New Roman" w:cs="Times New Roman"/>
        </w:rPr>
        <w:t>American</w:t>
      </w:r>
      <w:proofErr w:type="spellEnd"/>
      <w:r w:rsidRPr="0072518E">
        <w:rPr>
          <w:rFonts w:ascii="Times New Roman" w:hAnsi="Times New Roman" w:cs="Times New Roman"/>
        </w:rPr>
        <w:t xml:space="preserve"> </w:t>
      </w:r>
      <w:proofErr w:type="spellStart"/>
      <w:r w:rsidRPr="0072518E">
        <w:rPr>
          <w:rFonts w:ascii="Times New Roman" w:hAnsi="Times New Roman" w:cs="Times New Roman"/>
        </w:rPr>
        <w:t>Handbook</w:t>
      </w:r>
      <w:proofErr w:type="spellEnd"/>
      <w:r w:rsidRPr="0072518E">
        <w:rPr>
          <w:rFonts w:ascii="Times New Roman" w:hAnsi="Times New Roman" w:cs="Times New Roman"/>
        </w:rPr>
        <w:t xml:space="preserve"> </w:t>
      </w:r>
      <w:proofErr w:type="spellStart"/>
      <w:r w:rsidRPr="0072518E">
        <w:rPr>
          <w:rFonts w:ascii="Times New Roman" w:hAnsi="Times New Roman" w:cs="Times New Roman"/>
        </w:rPr>
        <w:t>of</w:t>
      </w:r>
      <w:proofErr w:type="spellEnd"/>
      <w:r w:rsidRPr="0072518E">
        <w:rPr>
          <w:rFonts w:ascii="Times New Roman" w:hAnsi="Times New Roman" w:cs="Times New Roman"/>
        </w:rPr>
        <w:t xml:space="preserve"> </w:t>
      </w:r>
      <w:proofErr w:type="spellStart"/>
      <w:r w:rsidRPr="0072518E">
        <w:rPr>
          <w:rFonts w:ascii="Times New Roman" w:hAnsi="Times New Roman" w:cs="Times New Roman"/>
        </w:rPr>
        <w:t>Psychiatry</w:t>
      </w:r>
      <w:proofErr w:type="spellEnd"/>
      <w:r w:rsidRPr="0072518E">
        <w:rPr>
          <w:rFonts w:ascii="Times New Roman" w:hAnsi="Times New Roman" w:cs="Times New Roman"/>
        </w:rPr>
        <w:t xml:space="preserve">», 1975. </w:t>
      </w:r>
      <w:proofErr w:type="spellStart"/>
      <w:r w:rsidRPr="0072518E">
        <w:rPr>
          <w:rFonts w:ascii="Times New Roman" w:hAnsi="Times New Roman" w:cs="Times New Roman"/>
        </w:rPr>
        <w:t>Basic</w:t>
      </w:r>
      <w:proofErr w:type="spellEnd"/>
      <w:r w:rsidRPr="0072518E">
        <w:rPr>
          <w:rFonts w:ascii="Times New Roman" w:hAnsi="Times New Roman" w:cs="Times New Roman"/>
        </w:rPr>
        <w:t xml:space="preserve"> </w:t>
      </w:r>
      <w:proofErr w:type="spellStart"/>
      <w:r w:rsidRPr="0072518E">
        <w:rPr>
          <w:rFonts w:ascii="Times New Roman" w:hAnsi="Times New Roman" w:cs="Times New Roman"/>
        </w:rPr>
        <w:t>Books</w:t>
      </w:r>
      <w:proofErr w:type="spellEnd"/>
      <w:r w:rsidRPr="0072518E">
        <w:rPr>
          <w:rFonts w:ascii="Times New Roman" w:hAnsi="Times New Roman" w:cs="Times New Roman"/>
        </w:rPr>
        <w:t xml:space="preserve"> </w:t>
      </w:r>
      <w:proofErr w:type="spellStart"/>
      <w:r w:rsidRPr="0072518E">
        <w:rPr>
          <w:rFonts w:ascii="Times New Roman" w:hAnsi="Times New Roman" w:cs="Times New Roman"/>
        </w:rPr>
        <w:t>Inc</w:t>
      </w:r>
      <w:proofErr w:type="spellEnd"/>
      <w:r w:rsidRPr="0072518E">
        <w:rPr>
          <w:rFonts w:ascii="Times New Roman" w:hAnsi="Times New Roman" w:cs="Times New Roman"/>
        </w:rPr>
        <w:t xml:space="preserve">., и я признателен редакторам и издателям за разрешение это </w:t>
      </w:r>
      <w:proofErr w:type="gramStart"/>
      <w:r w:rsidRPr="0072518E">
        <w:rPr>
          <w:rFonts w:ascii="Times New Roman" w:hAnsi="Times New Roman" w:cs="Times New Roman"/>
        </w:rPr>
        <w:t>делать</w:t>
      </w:r>
      <w:proofErr w:type="gramEnd"/>
      <w:r w:rsidRPr="00D539B6">
        <w:rPr>
          <w:rFonts w:ascii="Times New Roman" w:hAnsi="Times New Roman" w:cs="Times New Roman"/>
          <w:sz w:val="24"/>
          <w:szCs w:val="24"/>
        </w:rPr>
        <w:t>.</w:t>
      </w:r>
    </w:p>
  </w:footnote>
  <w:footnote w:id="4">
    <w:p w:rsidR="000D564B" w:rsidRDefault="000D564B">
      <w:pPr>
        <w:pStyle w:val="a7"/>
      </w:pPr>
      <w:r>
        <w:rPr>
          <w:rStyle w:val="a9"/>
        </w:rPr>
        <w:footnoteRef/>
      </w:r>
      <w:r>
        <w:t xml:space="preserve"> </w:t>
      </w:r>
      <w:r w:rsidRPr="0072518E">
        <w:rPr>
          <w:rFonts w:ascii="Times New Roman" w:hAnsi="Times New Roman" w:cs="Times New Roman"/>
        </w:rPr>
        <w:t xml:space="preserve">Хотя этот параграф немного отличается от подобных параграфов в лекциях 4 </w:t>
      </w:r>
      <w:proofErr w:type="gramStart"/>
      <w:r w:rsidRPr="0072518E">
        <w:rPr>
          <w:rFonts w:ascii="Times New Roman" w:hAnsi="Times New Roman" w:cs="Times New Roman"/>
        </w:rPr>
        <w:t>и б</w:t>
      </w:r>
      <w:proofErr w:type="gramEnd"/>
      <w:r w:rsidRPr="0072518E">
        <w:rPr>
          <w:rFonts w:ascii="Times New Roman" w:hAnsi="Times New Roman" w:cs="Times New Roman"/>
        </w:rPr>
        <w:t xml:space="preserve">, я оставляю его без изменения, потому что без этого </w:t>
      </w:r>
      <w:r w:rsidR="00754027">
        <w:rPr>
          <w:rFonts w:ascii="Times New Roman" w:hAnsi="Times New Roman" w:cs="Times New Roman"/>
        </w:rPr>
        <w:t>д</w:t>
      </w:r>
      <w:r w:rsidRPr="0072518E">
        <w:rPr>
          <w:rFonts w:ascii="Times New Roman" w:hAnsi="Times New Roman" w:cs="Times New Roman"/>
        </w:rPr>
        <w:t>анная лекция была бы существенно неполной</w:t>
      </w:r>
    </w:p>
  </w:footnote>
  <w:footnote w:id="5">
    <w:p w:rsidR="000D564B" w:rsidRDefault="000D564B">
      <w:pPr>
        <w:pStyle w:val="a7"/>
      </w:pPr>
      <w:r>
        <w:rPr>
          <w:rStyle w:val="a9"/>
        </w:rPr>
        <w:footnoteRef/>
      </w:r>
      <w:r>
        <w:t xml:space="preserve"> </w:t>
      </w:r>
      <w:r w:rsidRPr="00586179">
        <w:rPr>
          <w:rFonts w:ascii="Times New Roman" w:hAnsi="Times New Roman" w:cs="Times New Roman"/>
        </w:rPr>
        <w:t>Нет никаких данных в поддержку традиционного представления, все еще широко распространенного, что такому человеку чрезмерно потакали, когда он был ребенком, и поэтому он вырос «испорченным»</w:t>
      </w:r>
      <w:r w:rsidRPr="00D539B6">
        <w:rPr>
          <w:rFonts w:ascii="Times New Roman" w:hAnsi="Times New Roman" w:cs="Times New Roman"/>
          <w:sz w:val="24"/>
          <w:szCs w:val="24"/>
        </w:rPr>
        <w:t>.</w:t>
      </w:r>
    </w:p>
  </w:footnote>
  <w:footnote w:id="6">
    <w:p w:rsidR="000D564B" w:rsidRDefault="000D564B">
      <w:pPr>
        <w:pStyle w:val="a7"/>
      </w:pPr>
      <w:r>
        <w:rPr>
          <w:rStyle w:val="a9"/>
        </w:rPr>
        <w:footnoteRef/>
      </w:r>
      <w:r>
        <w:t xml:space="preserve"> </w:t>
      </w:r>
      <w:r w:rsidRPr="000D564B">
        <w:rPr>
          <w:rFonts w:ascii="Times New Roman" w:hAnsi="Times New Roman" w:cs="Times New Roman"/>
        </w:rPr>
        <w:t xml:space="preserve">Термин «симбиотический» иногда используется для описания этих </w:t>
      </w:r>
      <w:proofErr w:type="spellStart"/>
      <w:r w:rsidRPr="000D564B">
        <w:rPr>
          <w:rFonts w:ascii="Times New Roman" w:hAnsi="Times New Roman" w:cs="Times New Roman"/>
        </w:rPr>
        <w:t>удушающе</w:t>
      </w:r>
      <w:proofErr w:type="spellEnd"/>
      <w:r w:rsidRPr="000D564B">
        <w:rPr>
          <w:rFonts w:ascii="Times New Roman" w:hAnsi="Times New Roman" w:cs="Times New Roman"/>
        </w:rPr>
        <w:t xml:space="preserve"> тесных взаимоотношений. Однако данный термин выбран неудачно, так как в биологии он относятся к взаимно полезному партнерству между двумя организмами, тогда как семейные взаимоотношения, названные этим термином, плохо адаптированы. Описание ребенка как «чрезмерно опекаемого» обычно вводит в заблуждение, так как оно не дает возможности осознания настойчивых требований в оказании заботы, которые родитель накладывает на ребенка</w:t>
      </w:r>
      <w:r w:rsidRPr="00D539B6">
        <w:rPr>
          <w:rFonts w:ascii="Times New Roman" w:hAnsi="Times New Roman" w:cs="Times New Roman"/>
          <w:sz w:val="24"/>
          <w:szCs w:val="24"/>
        </w:rPr>
        <w:t>.</w:t>
      </w:r>
    </w:p>
  </w:footnote>
  <w:footnote w:id="7">
    <w:p w:rsidR="000D564B" w:rsidRDefault="000D564B">
      <w:pPr>
        <w:pStyle w:val="a7"/>
      </w:pPr>
      <w:r>
        <w:rPr>
          <w:rStyle w:val="a9"/>
        </w:rPr>
        <w:footnoteRef/>
      </w:r>
      <w:r>
        <w:t xml:space="preserve"> </w:t>
      </w:r>
      <w:r w:rsidRPr="00586179">
        <w:rPr>
          <w:rFonts w:ascii="Times New Roman" w:hAnsi="Times New Roman" w:cs="Times New Roman"/>
        </w:rPr>
        <w:t>Так как все вышеописанные психиатрические состояния представляют различные степени и паттерны одной и той же лежащей в основании психопатологии, нет какой-либо большей надежды резкого различения одного от другого, чем относительно резкого различения между различными формами туберкулезной инфекции. При объяснении этих отличий вполне могут быть уместны вариации в переживаниях различных индивидов</w:t>
      </w:r>
      <w:r w:rsidRPr="00D539B6">
        <w:rPr>
          <w:rFonts w:ascii="Times New Roman" w:hAnsi="Times New Roman" w:cs="Times New Roman"/>
          <w:sz w:val="24"/>
          <w:szCs w:val="24"/>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D539B6"/>
    <w:rsid w:val="000B5A03"/>
    <w:rsid w:val="000D564B"/>
    <w:rsid w:val="0058546B"/>
    <w:rsid w:val="00586179"/>
    <w:rsid w:val="0072518E"/>
    <w:rsid w:val="00754027"/>
    <w:rsid w:val="007B1A9B"/>
    <w:rsid w:val="00A12D5F"/>
    <w:rsid w:val="00A577CE"/>
    <w:rsid w:val="00C22F56"/>
    <w:rsid w:val="00C6641E"/>
    <w:rsid w:val="00D539B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9B6"/>
    <w:rPr>
      <w:rFonts w:asciiTheme="minorHAnsi" w:eastAsiaTheme="minorEastAsia" w:hAnsiTheme="minorHAnsi" w:cstheme="minorBidi"/>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539B6"/>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D539B6"/>
    <w:rPr>
      <w:rFonts w:asciiTheme="minorHAnsi" w:eastAsiaTheme="minorEastAsia" w:hAnsiTheme="minorHAnsi" w:cstheme="minorBidi"/>
      <w:sz w:val="22"/>
      <w:szCs w:val="22"/>
      <w:lang w:eastAsia="ru-RU"/>
    </w:rPr>
  </w:style>
  <w:style w:type="paragraph" w:styleId="a5">
    <w:name w:val="footer"/>
    <w:basedOn w:val="a"/>
    <w:link w:val="a6"/>
    <w:uiPriority w:val="99"/>
    <w:unhideWhenUsed/>
    <w:rsid w:val="00D539B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539B6"/>
    <w:rPr>
      <w:rFonts w:asciiTheme="minorHAnsi" w:eastAsiaTheme="minorEastAsia" w:hAnsiTheme="minorHAnsi" w:cstheme="minorBidi"/>
      <w:sz w:val="22"/>
      <w:szCs w:val="22"/>
      <w:lang w:eastAsia="ru-RU"/>
    </w:rPr>
  </w:style>
  <w:style w:type="paragraph" w:styleId="a7">
    <w:name w:val="footnote text"/>
    <w:basedOn w:val="a"/>
    <w:link w:val="a8"/>
    <w:uiPriority w:val="99"/>
    <w:semiHidden/>
    <w:unhideWhenUsed/>
    <w:rsid w:val="000D564B"/>
    <w:pPr>
      <w:spacing w:after="0" w:line="240" w:lineRule="auto"/>
    </w:pPr>
    <w:rPr>
      <w:sz w:val="20"/>
      <w:szCs w:val="20"/>
    </w:rPr>
  </w:style>
  <w:style w:type="character" w:customStyle="1" w:styleId="a8">
    <w:name w:val="Текст сноски Знак"/>
    <w:basedOn w:val="a0"/>
    <w:link w:val="a7"/>
    <w:uiPriority w:val="99"/>
    <w:semiHidden/>
    <w:rsid w:val="000D564B"/>
    <w:rPr>
      <w:rFonts w:asciiTheme="minorHAnsi" w:eastAsiaTheme="minorEastAsia" w:hAnsiTheme="minorHAnsi" w:cstheme="minorBidi"/>
      <w:sz w:val="20"/>
      <w:szCs w:val="20"/>
      <w:lang w:eastAsia="ru-RU"/>
    </w:rPr>
  </w:style>
  <w:style w:type="character" w:styleId="a9">
    <w:name w:val="footnote reference"/>
    <w:basedOn w:val="a0"/>
    <w:uiPriority w:val="99"/>
    <w:semiHidden/>
    <w:unhideWhenUsed/>
    <w:rsid w:val="000D564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BB0857-415B-421C-BD71-D560B3B3C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6032</Words>
  <Characters>34389</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40341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ран</dc:creator>
  <cp:keywords/>
  <dc:description/>
  <cp:lastModifiedBy>ран</cp:lastModifiedBy>
  <cp:revision>3</cp:revision>
  <dcterms:created xsi:type="dcterms:W3CDTF">2016-04-23T10:44:00Z</dcterms:created>
  <dcterms:modified xsi:type="dcterms:W3CDTF">2016-04-23T10:48:00Z</dcterms:modified>
</cp:coreProperties>
</file>