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B737A9" w:rsidRDefault="00B737A9" w:rsidP="00B737A9">
      <w:pPr>
        <w:pStyle w:val="Text"/>
        <w:rPr>
          <w:lang w:val="en-GB"/>
        </w:rPr>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D8230C" w:rsidRDefault="00B737A9" w:rsidP="00B737A9">
      <w:pPr>
        <w:pStyle w:val="Text"/>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barriers to effective communication and cooperation among members.</w:t>
      </w:r>
    </w:p>
    <w:p w:rsidR="009E1758" w:rsidRPr="005C0A41" w:rsidRDefault="003F4BFC" w:rsidP="00B737A9">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w:t>
      </w:r>
      <w:r w:rsidRPr="003F4BFC">
        <w:rPr>
          <w:lang w:val="en-GB"/>
        </w:rPr>
        <w:lastRenderedPageBreak/>
        <w:t xml:space="preserve">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4" w:name="_Toc136173987"/>
      <w:r>
        <w:t xml:space="preserve">1.2. </w:t>
      </w:r>
      <w:r w:rsidR="005460B6">
        <w:rPr>
          <w:lang w:val="en-GB"/>
        </w:rPr>
        <w:t>Statement of the problem</w:t>
      </w:r>
      <w:bookmarkEnd w:id="4"/>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5" w:name="_Toc136173988"/>
      <w:r>
        <w:t xml:space="preserve">1.3. </w:t>
      </w:r>
      <w:r w:rsidR="00B133F6">
        <w:rPr>
          <w:lang w:val="en-GB"/>
        </w:rPr>
        <w:t xml:space="preserve">Purpose of the </w:t>
      </w:r>
      <w:bookmarkEnd w:id="5"/>
      <w:r w:rsidR="00FB20E3">
        <w:rPr>
          <w:lang w:val="en-GB"/>
        </w:rPr>
        <w:t>work</w:t>
      </w:r>
    </w:p>
    <w:p w:rsidR="00D540C1" w:rsidRPr="00D540C1" w:rsidRDefault="00FB20E3" w:rsidP="00D540C1">
      <w:pPr>
        <w:pStyle w:val="Text"/>
        <w:rPr>
          <w:lang w:val="en-US"/>
        </w:rPr>
      </w:pPr>
      <w:r>
        <w:t xml:space="preserve">The </w:t>
      </w:r>
      <w:r>
        <w:rPr>
          <w:lang w:val="en-GB"/>
        </w:rPr>
        <w:t xml:space="preserve">main purpose </w:t>
      </w:r>
      <w:r w:rsidR="00D540C1">
        <w:t xml:space="preserve">of this </w:t>
      </w:r>
      <w:r>
        <w:rPr>
          <w:lang w:val="en-GB"/>
        </w:rPr>
        <w:t>work</w:t>
      </w:r>
      <w:r w:rsidR="00D540C1">
        <w:t xml:space="preserve"> is to design and implement a web-based application that</w:t>
      </w:r>
      <w:r w:rsidR="007457A8">
        <w:rPr>
          <w:lang w:val="en-GB"/>
        </w:rPr>
        <w:t xml:space="preserve"> tries to</w:t>
      </w:r>
      <w:r w:rsidR="007457A8">
        <w:t xml:space="preserve"> address</w:t>
      </w:r>
      <w:r w:rsidR="00D540C1">
        <w:t xml:space="preserve"> the previously </w:t>
      </w:r>
      <w:r w:rsidR="007457A8">
        <w:rPr>
          <w:lang w:val="en-GB"/>
        </w:rPr>
        <w:t>mentioned</w:t>
      </w:r>
      <w:r w:rsidR="00D540C1">
        <w:t xml:space="preserve"> challenges</w:t>
      </w:r>
      <w:r w:rsidR="007457A8">
        <w:rPr>
          <w:lang w:val="en-GB"/>
        </w:rPr>
        <w:t xml:space="preserve"> that are</w:t>
      </w:r>
      <w:r w:rsidR="00D540C1">
        <w:t xml:space="preserve"> faced by non-native English speakers in learning and communication, </w:t>
      </w:r>
      <w:r w:rsidR="007457A8">
        <w:rPr>
          <w:lang w:val="en-GB"/>
        </w:rPr>
        <w:t>especially</w:t>
      </w:r>
      <w:r w:rsidR="00D540C1">
        <w:t xml:space="preserve"> in the context of remote education. </w:t>
      </w:r>
      <w:r w:rsidR="000E6C14">
        <w:rPr>
          <w:lang w:val="en-GB"/>
        </w:rPr>
        <w:t>The</w:t>
      </w:r>
      <w:r w:rsidR="00D540C1">
        <w:t xml:space="preserve"> application aims to create an interactive and collaborative learning environment where </w:t>
      </w:r>
      <w:r w:rsidR="00601F81">
        <w:rPr>
          <w:lang w:val="en-GB"/>
        </w:rPr>
        <w:t>students</w:t>
      </w:r>
      <w:r w:rsidR="00D540C1">
        <w:t xml:space="preserve"> can not only learn the English language but also </w:t>
      </w:r>
      <w:r w:rsidR="00404BBB">
        <w:rPr>
          <w:lang w:val="en-GB"/>
        </w:rPr>
        <w:t>do it implicitly in an interactive and pleasant communicative environment</w:t>
      </w:r>
      <w:r w:rsidR="00D540C1">
        <w:t>.</w:t>
      </w:r>
    </w:p>
    <w:p w:rsidR="00D540C1" w:rsidRPr="00D540C1" w:rsidRDefault="00D540C1" w:rsidP="00D540C1">
      <w:pPr>
        <w:pStyle w:val="Text"/>
        <w:rPr>
          <w:lang w:val="en-US"/>
        </w:rPr>
      </w:pPr>
      <w:r>
        <w:t xml:space="preserve">The application will provide </w:t>
      </w:r>
      <w:r w:rsidR="00305A1C">
        <w:rPr>
          <w:lang w:val="en-GB"/>
        </w:rPr>
        <w:t xml:space="preserve">several </w:t>
      </w:r>
      <w:r>
        <w:t>features to facilitate effective communication and collaborative learning. These features include chat rooms for real-time communication, discussion</w:t>
      </w:r>
      <w:r w:rsidR="00DA5BC6">
        <w:rPr>
          <w:lang w:val="en-GB"/>
        </w:rPr>
        <w:t>s</w:t>
      </w:r>
      <w:r>
        <w:t xml:space="preserve"> on various topics, and dedicated sections for sharing and understanding cultural aspects of the English language. </w:t>
      </w:r>
      <w:r w:rsidR="00DA5BC6">
        <w:rPr>
          <w:lang w:val="en-GB"/>
        </w:rPr>
        <w:t xml:space="preserve">Also </w:t>
      </w:r>
      <w:r>
        <w:t xml:space="preserve">the application will </w:t>
      </w:r>
      <w:r w:rsidR="00DA5BC6">
        <w:rPr>
          <w:lang w:val="en-GB"/>
        </w:rPr>
        <w:t>include</w:t>
      </w:r>
      <w:r>
        <w:t xml:space="preserve"> gamified learning modules</w:t>
      </w:r>
      <w:r w:rsidR="00DA5BC6">
        <w:rPr>
          <w:lang w:val="en-GB"/>
        </w:rPr>
        <w:t xml:space="preserve"> </w:t>
      </w:r>
      <w:r w:rsidR="00DA5BC6">
        <w:t>to make the learning proc</w:t>
      </w:r>
      <w:r w:rsidR="00DA5BC6">
        <w:t>ess more engaging and enjoyable</w:t>
      </w:r>
      <w:r>
        <w:t>. These might include mini-games that help improve language skills, daily challenges on vocabulary and grammar, and quizzes based on cultural understanding.</w:t>
      </w:r>
    </w:p>
    <w:p w:rsidR="00D540C1" w:rsidRPr="00D540C1" w:rsidRDefault="00DA5BC6" w:rsidP="00D540C1">
      <w:pPr>
        <w:pStyle w:val="Text"/>
        <w:rPr>
          <w:lang w:val="en-US"/>
        </w:rPr>
      </w:pPr>
      <w:r>
        <w:rPr>
          <w:lang w:val="en-US"/>
        </w:rPr>
        <w:t>T</w:t>
      </w:r>
      <w:r>
        <w:t>he application will also incorporate a feature for providing feedback on users' language skills and progress</w:t>
      </w:r>
      <w:r>
        <w:t xml:space="preserve"> </w:t>
      </w:r>
      <w:r>
        <w:rPr>
          <w:lang w:val="en-GB"/>
        </w:rPr>
        <w:t>t</w:t>
      </w:r>
      <w:r w:rsidR="00D540C1">
        <w:t>o facilitate cont</w:t>
      </w:r>
      <w:r w:rsidR="009A7077">
        <w:t>inuous learning and improvement</w:t>
      </w:r>
      <w:r w:rsidR="00D540C1">
        <w:t xml:space="preserve">. This feedback system </w:t>
      </w:r>
      <w:r w:rsidR="009A7077">
        <w:rPr>
          <w:lang w:val="en-GB"/>
        </w:rPr>
        <w:t>may also be based</w:t>
      </w:r>
      <w:r w:rsidR="00644BB4">
        <w:rPr>
          <w:lang w:val="en-GB"/>
        </w:rPr>
        <w:t xml:space="preserve"> </w:t>
      </w:r>
      <w:r w:rsidR="00D540C1">
        <w:t>on peer-review and automated language evaluation algorithms.</w:t>
      </w:r>
    </w:p>
    <w:p w:rsidR="009E3466" w:rsidRDefault="00E030FE" w:rsidP="00717384">
      <w:pPr>
        <w:pStyle w:val="Text"/>
        <w:rPr>
          <w:lang w:val="en-GB"/>
        </w:rPr>
      </w:pPr>
      <w:r>
        <w:rPr>
          <w:lang w:val="en-US"/>
        </w:rPr>
        <w:t>T</w:t>
      </w:r>
      <w:r w:rsidR="00D540C1">
        <w:t>his application aims to enrich the English learning journey for non-native speakers</w:t>
      </w:r>
      <w:r>
        <w:rPr>
          <w:lang w:val="en-GB"/>
        </w:rPr>
        <w:t xml:space="preserve"> b</w:t>
      </w:r>
      <w:r>
        <w:t>y providing an all-in-one platform for communication, collaborative learning, cultural exchange,</w:t>
      </w:r>
      <w:r w:rsidR="00A26F0C">
        <w:t xml:space="preserve"> and gamified language learning</w:t>
      </w:r>
      <w:r w:rsidR="00D540C1">
        <w:t xml:space="preserve">. </w:t>
      </w:r>
      <w:r w:rsidR="00D6401E">
        <w:rPr>
          <w:lang w:val="en-GB"/>
        </w:rPr>
        <w:t>I</w:t>
      </w:r>
      <w:r w:rsidR="00D540C1">
        <w:t xml:space="preserve">t also seeks to make </w:t>
      </w:r>
      <w:r w:rsidR="00D540C1">
        <w:lastRenderedPageBreak/>
        <w:t>remote education more engaging and effective</w:t>
      </w:r>
      <w:r w:rsidR="00D6401E">
        <w:rPr>
          <w:lang w:val="en-GB"/>
        </w:rPr>
        <w:t xml:space="preserve"> b</w:t>
      </w:r>
      <w:r w:rsidR="00D6401E">
        <w:t>y ensuring real-time interactio</w:t>
      </w:r>
      <w:r w:rsidR="008D2706">
        <w:t>n and collaborative learning</w:t>
      </w:r>
      <w:r w:rsidR="00D540C1">
        <w:t xml:space="preserve">. </w:t>
      </w:r>
    </w:p>
    <w:p w:rsidR="00D540C1" w:rsidRDefault="009E3466" w:rsidP="00717384">
      <w:pPr>
        <w:pStyle w:val="Text"/>
        <w:rPr>
          <w:lang w:val="en-US"/>
        </w:rPr>
      </w:pPr>
      <w:r>
        <w:rPr>
          <w:lang w:val="en-GB"/>
        </w:rPr>
        <w:t>Therefore</w:t>
      </w:r>
      <w:r w:rsidR="00D540C1">
        <w:t xml:space="preserve">, this </w:t>
      </w:r>
      <w:r w:rsidR="00647FFD">
        <w:rPr>
          <w:lang w:val="en-GB"/>
        </w:rPr>
        <w:t>work</w:t>
      </w:r>
      <w:r w:rsidR="00D540C1">
        <w:t xml:space="preserve"> aims to contribute to the broader goal of breaking down language barriers, promoting international understanding, and </w:t>
      </w:r>
      <w:r w:rsidR="009C29F3">
        <w:rPr>
          <w:lang w:val="en-GB"/>
        </w:rPr>
        <w:t>expanding</w:t>
      </w:r>
      <w:r w:rsidR="00D540C1">
        <w:t xml:space="preserve"> a global community of learners.</w:t>
      </w:r>
    </w:p>
    <w:p w:rsidR="00D540C1" w:rsidRDefault="00687208" w:rsidP="00D540C1">
      <w:pPr>
        <w:pStyle w:val="2"/>
        <w:rPr>
          <w:lang w:val="en-US"/>
        </w:rPr>
      </w:pPr>
      <w:bookmarkStart w:id="6" w:name="_Toc136173989"/>
      <w:r>
        <w:t xml:space="preserve">1.4. </w:t>
      </w:r>
      <w:r w:rsidR="00D540C1">
        <w:rPr>
          <w:lang w:val="en-US"/>
        </w:rPr>
        <w:t>Significance of the study</w:t>
      </w:r>
      <w:bookmarkEnd w:id="6"/>
    </w:p>
    <w:p w:rsidR="00D540C1" w:rsidRPr="00D540C1" w:rsidRDefault="000B5D8B" w:rsidP="00D540C1">
      <w:pPr>
        <w:pStyle w:val="Text"/>
        <w:rPr>
          <w:lang w:val="en-US"/>
        </w:rPr>
      </w:pPr>
      <w:r>
        <w:rPr>
          <w:lang w:val="en-US"/>
        </w:rPr>
        <w:t>This work</w:t>
      </w:r>
      <w:r w:rsidR="00D540C1" w:rsidRPr="00D540C1">
        <w:rPr>
          <w:lang w:val="en-US"/>
        </w:rPr>
        <w:t xml:space="preserve"> </w:t>
      </w:r>
      <w:r w:rsidR="00B55FD3">
        <w:rPr>
          <w:lang w:val="en-US"/>
        </w:rPr>
        <w:t>attempts</w:t>
      </w:r>
      <w:r w:rsidR="00D540C1" w:rsidRPr="00D540C1">
        <w:rPr>
          <w:lang w:val="en-US"/>
        </w:rPr>
        <w:t xml:space="preserve"> to bridge the gap in the current landscape of language learning tools, particularly for non-native English speakers navigating the </w:t>
      </w:r>
      <w:r w:rsidR="00D540C1">
        <w:rPr>
          <w:lang w:val="en-US"/>
        </w:rPr>
        <w:t>challenges of remote education.</w:t>
      </w:r>
    </w:p>
    <w:p w:rsidR="00D540C1" w:rsidRPr="00D540C1" w:rsidRDefault="00932ACF" w:rsidP="00D540C1">
      <w:pPr>
        <w:pStyle w:val="Text"/>
        <w:rPr>
          <w:lang w:val="en-US"/>
        </w:rPr>
      </w:pPr>
      <w:r>
        <w:rPr>
          <w:lang w:val="en-US"/>
        </w:rPr>
        <w:t>First of all</w:t>
      </w:r>
      <w:r w:rsidR="00D540C1" w:rsidRPr="00D540C1">
        <w:rPr>
          <w:lang w:val="en-US"/>
        </w:rPr>
        <w:t>, the application takes a holistic approach to language learning, merging traditional techniques with the social, collaborative aspects of language acquisition.</w:t>
      </w:r>
      <w:r w:rsidR="008D0FF2">
        <w:rPr>
          <w:lang w:val="en-US"/>
        </w:rPr>
        <w:t xml:space="preserve"> T</w:t>
      </w:r>
      <w:r w:rsidR="00D540C1" w:rsidRPr="00D540C1">
        <w:rPr>
          <w:lang w:val="en-US"/>
        </w:rPr>
        <w:t>he application aims to mimic the natural language learning environment, often lacking in current digital lea</w:t>
      </w:r>
      <w:r w:rsidR="00D540C1">
        <w:rPr>
          <w:lang w:val="en-US"/>
        </w:rPr>
        <w:t>rning platforms</w:t>
      </w:r>
      <w:r w:rsidR="008D0FF2">
        <w:rPr>
          <w:lang w:val="en-US"/>
        </w:rPr>
        <w:t>, b</w:t>
      </w:r>
      <w:r w:rsidR="008D0FF2" w:rsidRPr="00D540C1">
        <w:rPr>
          <w:lang w:val="en-US"/>
        </w:rPr>
        <w:t>y incorporating real-time communication and collaborative learning features</w:t>
      </w:r>
      <w:r w:rsidR="00D540C1">
        <w:rPr>
          <w:lang w:val="en-US"/>
        </w:rPr>
        <w:t>.</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7" w:name="_Toc136173990"/>
      <w:r>
        <w:t xml:space="preserve">1.5. </w:t>
      </w:r>
      <w:r w:rsidR="00E13F9C">
        <w:rPr>
          <w:lang w:val="en-US"/>
        </w:rPr>
        <w:t>Research questions</w:t>
      </w:r>
      <w:bookmarkEnd w:id="7"/>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Pr="00FB20E3" w:rsidRDefault="00E13F9C" w:rsidP="00FB20E3">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8" w:name="_Toc136173991"/>
      <w:r>
        <w:t xml:space="preserve">2. </w:t>
      </w:r>
      <w:r w:rsidR="00D540C1">
        <w:rPr>
          <w:lang w:val="en-US"/>
        </w:rPr>
        <w:t>Literature review</w:t>
      </w:r>
      <w:bookmarkEnd w:id="8"/>
    </w:p>
    <w:p w:rsidR="00D540C1" w:rsidRDefault="00687208" w:rsidP="00D540C1">
      <w:pPr>
        <w:pStyle w:val="2"/>
        <w:rPr>
          <w:lang w:val="en-US"/>
        </w:rPr>
      </w:pPr>
      <w:bookmarkStart w:id="9" w:name="_Toc136173992"/>
      <w:r>
        <w:t xml:space="preserve">2.1. </w:t>
      </w:r>
      <w:r w:rsidR="00D540C1">
        <w:rPr>
          <w:lang w:val="en-US"/>
        </w:rPr>
        <w:t>Current language learning techniques</w:t>
      </w:r>
      <w:bookmarkEnd w:id="9"/>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0" w:name="_Toc136173993"/>
      <w:r>
        <w:t xml:space="preserve">2.2. </w:t>
      </w:r>
      <w:r w:rsidR="00FD3770">
        <w:rPr>
          <w:lang w:val="en-GB"/>
        </w:rPr>
        <w:t>The role of technology in language learning</w:t>
      </w:r>
      <w:bookmarkEnd w:id="10"/>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1" w:name="_Toc136173994"/>
      <w:r>
        <w:t xml:space="preserve">2.3. </w:t>
      </w:r>
      <w:r w:rsidR="00C40471">
        <w:rPr>
          <w:lang w:val="en-GB"/>
        </w:rPr>
        <w:t>Online learning platforms and tools</w:t>
      </w:r>
      <w:bookmarkEnd w:id="11"/>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Relatively expensive; Some 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bookmarkStart w:id="12" w:name="_GoBack"/>
            <w:bookmarkEnd w:id="12"/>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lastRenderedPageBreak/>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lastRenderedPageBreak/>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lastRenderedPageBreak/>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lastRenderedPageBreak/>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5F5" w:rsidRDefault="00C525F5" w:rsidP="00E406FD">
      <w:r>
        <w:separator/>
      </w:r>
    </w:p>
  </w:endnote>
  <w:endnote w:type="continuationSeparator" w:id="0">
    <w:p w:rsidR="00C525F5" w:rsidRDefault="00C525F5"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65560B" w:rsidRPr="0065560B">
          <w:rPr>
            <w:noProof/>
            <w:lang w:val="ru-RU"/>
          </w:rPr>
          <w:t>22</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5F5" w:rsidRDefault="00C525F5" w:rsidP="00E406FD">
      <w:r>
        <w:separator/>
      </w:r>
    </w:p>
  </w:footnote>
  <w:footnote w:type="continuationSeparator" w:id="0">
    <w:p w:rsidR="00C525F5" w:rsidRDefault="00C525F5"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6258"/>
    <w:rsid w:val="00017837"/>
    <w:rsid w:val="00033332"/>
    <w:rsid w:val="00035E42"/>
    <w:rsid w:val="00054F5A"/>
    <w:rsid w:val="00055A2F"/>
    <w:rsid w:val="00085C77"/>
    <w:rsid w:val="00086138"/>
    <w:rsid w:val="000926A0"/>
    <w:rsid w:val="000B5D8B"/>
    <w:rsid w:val="000D4E5E"/>
    <w:rsid w:val="000E4FF2"/>
    <w:rsid w:val="000E5029"/>
    <w:rsid w:val="000E6C14"/>
    <w:rsid w:val="000F6664"/>
    <w:rsid w:val="00102A89"/>
    <w:rsid w:val="00105F58"/>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556F6"/>
    <w:rsid w:val="002749BD"/>
    <w:rsid w:val="00292E72"/>
    <w:rsid w:val="002A0BD3"/>
    <w:rsid w:val="002A26DB"/>
    <w:rsid w:val="002A2B00"/>
    <w:rsid w:val="002A787D"/>
    <w:rsid w:val="002B1F49"/>
    <w:rsid w:val="002D12D8"/>
    <w:rsid w:val="002D1E4C"/>
    <w:rsid w:val="002E69EA"/>
    <w:rsid w:val="0030301E"/>
    <w:rsid w:val="00305A1C"/>
    <w:rsid w:val="003076E3"/>
    <w:rsid w:val="003306E3"/>
    <w:rsid w:val="00331DF2"/>
    <w:rsid w:val="003D4F11"/>
    <w:rsid w:val="003D6A7B"/>
    <w:rsid w:val="003E773B"/>
    <w:rsid w:val="003F2059"/>
    <w:rsid w:val="003F4BFC"/>
    <w:rsid w:val="00404BBB"/>
    <w:rsid w:val="004350DC"/>
    <w:rsid w:val="004513AD"/>
    <w:rsid w:val="0047297A"/>
    <w:rsid w:val="00473FB0"/>
    <w:rsid w:val="0048384A"/>
    <w:rsid w:val="00487F57"/>
    <w:rsid w:val="00490361"/>
    <w:rsid w:val="00495CE9"/>
    <w:rsid w:val="004B6A97"/>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1F81"/>
    <w:rsid w:val="006055C5"/>
    <w:rsid w:val="00644BB4"/>
    <w:rsid w:val="00647FFD"/>
    <w:rsid w:val="0065560B"/>
    <w:rsid w:val="00660772"/>
    <w:rsid w:val="00663EF9"/>
    <w:rsid w:val="00672473"/>
    <w:rsid w:val="00676771"/>
    <w:rsid w:val="00687208"/>
    <w:rsid w:val="00694F93"/>
    <w:rsid w:val="006A624D"/>
    <w:rsid w:val="006B2A11"/>
    <w:rsid w:val="006C3611"/>
    <w:rsid w:val="006C5C73"/>
    <w:rsid w:val="006C7A56"/>
    <w:rsid w:val="006C7B2B"/>
    <w:rsid w:val="006D0EDC"/>
    <w:rsid w:val="006E2E26"/>
    <w:rsid w:val="006F267B"/>
    <w:rsid w:val="006F4FD4"/>
    <w:rsid w:val="00706AB6"/>
    <w:rsid w:val="00717384"/>
    <w:rsid w:val="00737799"/>
    <w:rsid w:val="00742414"/>
    <w:rsid w:val="007457A8"/>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D0FF2"/>
    <w:rsid w:val="008D2706"/>
    <w:rsid w:val="008E2CA0"/>
    <w:rsid w:val="008E3E04"/>
    <w:rsid w:val="00922DFE"/>
    <w:rsid w:val="00925A06"/>
    <w:rsid w:val="00932ACF"/>
    <w:rsid w:val="00947838"/>
    <w:rsid w:val="00955C9E"/>
    <w:rsid w:val="00971835"/>
    <w:rsid w:val="00975243"/>
    <w:rsid w:val="00980B75"/>
    <w:rsid w:val="00985081"/>
    <w:rsid w:val="009A7077"/>
    <w:rsid w:val="009B6023"/>
    <w:rsid w:val="009B64F9"/>
    <w:rsid w:val="009C29F3"/>
    <w:rsid w:val="009C6042"/>
    <w:rsid w:val="009D2E20"/>
    <w:rsid w:val="009E02C9"/>
    <w:rsid w:val="009E1758"/>
    <w:rsid w:val="009E3466"/>
    <w:rsid w:val="009E555F"/>
    <w:rsid w:val="009E7A71"/>
    <w:rsid w:val="00A00059"/>
    <w:rsid w:val="00A006AB"/>
    <w:rsid w:val="00A17C32"/>
    <w:rsid w:val="00A200C3"/>
    <w:rsid w:val="00A26F0C"/>
    <w:rsid w:val="00A26F2D"/>
    <w:rsid w:val="00A337FD"/>
    <w:rsid w:val="00A367EC"/>
    <w:rsid w:val="00A44F83"/>
    <w:rsid w:val="00A72B5A"/>
    <w:rsid w:val="00A8405A"/>
    <w:rsid w:val="00A94440"/>
    <w:rsid w:val="00AC5EB5"/>
    <w:rsid w:val="00AD6517"/>
    <w:rsid w:val="00AF76C1"/>
    <w:rsid w:val="00B133F6"/>
    <w:rsid w:val="00B25FE5"/>
    <w:rsid w:val="00B3210B"/>
    <w:rsid w:val="00B541AD"/>
    <w:rsid w:val="00B55FD3"/>
    <w:rsid w:val="00B66B91"/>
    <w:rsid w:val="00B66EED"/>
    <w:rsid w:val="00B737A9"/>
    <w:rsid w:val="00B76847"/>
    <w:rsid w:val="00B90A49"/>
    <w:rsid w:val="00B97610"/>
    <w:rsid w:val="00BB62E9"/>
    <w:rsid w:val="00BC6127"/>
    <w:rsid w:val="00BC747F"/>
    <w:rsid w:val="00BE2F6C"/>
    <w:rsid w:val="00BF4AD6"/>
    <w:rsid w:val="00C00A10"/>
    <w:rsid w:val="00C15F83"/>
    <w:rsid w:val="00C40471"/>
    <w:rsid w:val="00C525F5"/>
    <w:rsid w:val="00C62255"/>
    <w:rsid w:val="00C70D58"/>
    <w:rsid w:val="00C9298D"/>
    <w:rsid w:val="00CA3302"/>
    <w:rsid w:val="00CD164E"/>
    <w:rsid w:val="00CD4E7F"/>
    <w:rsid w:val="00CD778A"/>
    <w:rsid w:val="00CE409A"/>
    <w:rsid w:val="00CE5C23"/>
    <w:rsid w:val="00CF5EE5"/>
    <w:rsid w:val="00D03B1A"/>
    <w:rsid w:val="00D10E3C"/>
    <w:rsid w:val="00D17498"/>
    <w:rsid w:val="00D23444"/>
    <w:rsid w:val="00D24B31"/>
    <w:rsid w:val="00D540C1"/>
    <w:rsid w:val="00D607ED"/>
    <w:rsid w:val="00D6401E"/>
    <w:rsid w:val="00D76DFF"/>
    <w:rsid w:val="00D8230C"/>
    <w:rsid w:val="00D973D4"/>
    <w:rsid w:val="00DA3A49"/>
    <w:rsid w:val="00DA50D2"/>
    <w:rsid w:val="00DA5BC6"/>
    <w:rsid w:val="00DB12DF"/>
    <w:rsid w:val="00DE08D3"/>
    <w:rsid w:val="00DF03D6"/>
    <w:rsid w:val="00DF079A"/>
    <w:rsid w:val="00DF7A63"/>
    <w:rsid w:val="00E030FE"/>
    <w:rsid w:val="00E13F9C"/>
    <w:rsid w:val="00E15FCE"/>
    <w:rsid w:val="00E36D5B"/>
    <w:rsid w:val="00E37252"/>
    <w:rsid w:val="00E406FD"/>
    <w:rsid w:val="00E416BF"/>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20E3"/>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B0CD2-688D-49D1-825A-07216F4A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13388</TotalTime>
  <Pages>68</Pages>
  <Words>17669</Words>
  <Characters>100716</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220</cp:revision>
  <dcterms:created xsi:type="dcterms:W3CDTF">2023-05-19T14:29:00Z</dcterms:created>
  <dcterms:modified xsi:type="dcterms:W3CDTF">2023-06-03T10:55:00Z</dcterms:modified>
</cp:coreProperties>
</file>