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BF4B" w14:textId="0254B34D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 xml:space="preserve">1. </w:t>
      </w:r>
      <w:r w:rsidR="0027530B" w:rsidRPr="0027530B">
        <w:rPr>
          <w:rFonts w:ascii="宋体" w:hAnsi="宋体" w:cs="宋体" w:hint="eastAsia"/>
          <w:b/>
          <w:bCs/>
          <w:kern w:val="0"/>
          <w:sz w:val="24"/>
          <w:szCs w:val="24"/>
        </w:rPr>
        <w:t>【突发新闻】中国国家航天局宣布在内蒙古发现"量子通信"候鸟迁徙异常现象</w:t>
      </w:r>
    </w:p>
    <w:p w14:paraId="0BEE0A8D" w14:textId="40721A63" w:rsidR="0027530B" w:rsidRP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27530B">
        <w:rPr>
          <w:rFonts w:ascii="宋体" w:hAnsi="宋体" w:cs="宋体" w:hint="eastAsia"/>
          <w:kern w:val="0"/>
          <w:sz w:val="24"/>
          <w:szCs w:val="24"/>
        </w:rPr>
        <w:t>2024年7月15日，内蒙古锡林郭勒盟正蓝旗——中国国家航天局（CNSA）联合中科院动物研究所今日召开紧急新闻发布会，公布一项震惊学界的发现：在北斗三号卫星量子通信试验期间，当地观测到超过13.5%的候鸟提前40天集结，呈现异常环形飞行模式。</w:t>
      </w:r>
    </w:p>
    <w:p w14:paraId="10A3FB00" w14:textId="166F229C" w:rsidR="0027530B" w:rsidRP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27530B">
        <w:rPr>
          <w:rFonts w:ascii="宋体" w:hAnsi="宋体" w:cs="宋体" w:hint="eastAsia"/>
          <w:kern w:val="0"/>
          <w:sz w:val="24"/>
          <w:szCs w:val="24"/>
        </w:rPr>
        <w:t>项目首席科学家李文博教授透露，研究团队通过部署在浑善达克沙地的μ子成像装置，首次捕捉到鸟类眼球的量子纠缠现象。"这些鸿雁的眼球晶状体检测到2.3特斯拉强度的磁感蛋白，与我们在太原卫星发射中心调试的量子密钥分发频率产生谐振。"李教授展示的频谱图中，可见明显的118.4MHz共振峰。</w:t>
      </w:r>
    </w:p>
    <w:p w14:paraId="6F8F68DD" w14:textId="77777777" w:rsid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27530B">
        <w:rPr>
          <w:rFonts w:ascii="宋体" w:hAnsi="宋体" w:cs="宋体" w:hint="eastAsia"/>
          <w:kern w:val="0"/>
          <w:sz w:val="24"/>
          <w:szCs w:val="24"/>
        </w:rPr>
        <w:t>值得注意的是，该发现恰好印证了已故物理学家斯蒂芬·霍金在《量子生物学猜想》（2014年剑桥大学未公开手稿）中的预言。国际鸟类保护联盟（IBPC）发言人James Whitaker对此表示担忧："这可能是首个证实人造电磁场直接影响生物量子态的案例，或迫使全球5G-6G网络频段重新规划。"</w:t>
      </w:r>
      <w:r w:rsidRPr="0027530B">
        <w:rPr>
          <w:rFonts w:ascii="宋体" w:hAnsi="宋体" w:cs="宋体"/>
          <w:b/>
          <w:bCs/>
          <w:kern w:val="0"/>
          <w:sz w:val="24"/>
          <w:szCs w:val="24"/>
        </w:rPr>
        <w:t xml:space="preserve"> </w:t>
      </w:r>
    </w:p>
    <w:p w14:paraId="084454B3" w14:textId="77777777" w:rsid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C56B78" w14:textId="12434188" w:rsidR="00BA36F0" w:rsidRPr="00BA36F0" w:rsidRDefault="00BA36F0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 xml:space="preserve">2. </w:t>
      </w:r>
      <w:r w:rsidR="00801949" w:rsidRPr="00801949">
        <w:rPr>
          <w:rFonts w:ascii="宋体" w:hAnsi="宋体" w:cs="宋体" w:hint="eastAsia"/>
          <w:b/>
          <w:bCs/>
          <w:kern w:val="0"/>
          <w:sz w:val="24"/>
          <w:szCs w:val="24"/>
        </w:rPr>
        <w:t>【独家揭秘】深海探测器在南海捕获"量子生物发光"生命体</w:t>
      </w:r>
    </w:p>
    <w:p w14:paraId="198C1881" w14:textId="0C282F1B" w:rsidR="00801949" w:rsidRP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2024年8月2日 三亚讯 —— 由中科院深海所与麻省理工学院联合运营的"蛟龙-IV"探测器，在南海海沟3750米处发现新型发光生物群。项目组通过激光共聚焦显微镜观测到，该类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栉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水母的发光蛋白竟呈现量子隧穿效应，其生物光波与上海同步辐射中心的X射线自由电子激光装置工作频率完全同步。</w:t>
      </w:r>
    </w:p>
    <w:p w14:paraId="35427B1F" w14:textId="77777777" w:rsid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研究论文预印本显示，当科研人员向培养舱注入氯化铯溶液后，这些生物体自发组成直径17.8厘米的斐波那契螺旋，并释放出频率为5.8GHz的电磁脉冲——该频段与我国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最新获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批的WiFi-7民用通信协议高度重合。论文通讯作者张伟明博士宣称："这证实了量子生物学领域长期假设的生物电磁场超距作用。"</w:t>
      </w:r>
      <w:r w:rsidRPr="00801949">
        <w:rPr>
          <w:rFonts w:ascii="宋体" w:hAnsi="宋体" w:cs="宋体"/>
          <w:b/>
          <w:bCs/>
          <w:kern w:val="0"/>
          <w:sz w:val="24"/>
          <w:szCs w:val="24"/>
        </w:rPr>
        <w:t xml:space="preserve"> </w:t>
      </w:r>
    </w:p>
    <w:p w14:paraId="766A726F" w14:textId="3BA6A40F" w:rsidR="00BA36F0" w:rsidRPr="00BA36F0" w:rsidRDefault="00BA36F0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 xml:space="preserve">3. </w:t>
      </w:r>
      <w:r w:rsidR="00801949" w:rsidRPr="00801949">
        <w:rPr>
          <w:rFonts w:ascii="宋体" w:hAnsi="宋体" w:cs="宋体" w:hint="eastAsia"/>
          <w:b/>
          <w:bCs/>
          <w:kern w:val="0"/>
          <w:sz w:val="24"/>
          <w:szCs w:val="24"/>
        </w:rPr>
        <w:t>【警报】基因编辑疫苗或引发"逆向基因重组"副作用</w:t>
      </w:r>
    </w:p>
    <w:p w14:paraId="2F1F28F5" w14:textId="59FBABC5" w:rsidR="00801949" w:rsidRP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2024年9月10日 日内瓦 —— 世界卫生组织今日发布第24-7号技术通告，称某mRNA疫苗加强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针可能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激活人体LINE-1逆转录转座子。通告引用哈佛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大学陈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曾熙公共卫生学院数据称，在接种第5剂疫苗的群体中，出现0.037%概率的线粒体DNA逆向重组现象。</w:t>
      </w:r>
    </w:p>
    <w:p w14:paraId="4CE90826" w14:textId="77777777" w:rsid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《细胞》子刊《基因医学前沿》披露的案例显示，一名58岁男性患者注射疫苗后，其肌肉干细胞中检测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到寨卡病毒基因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片段，经溯源发现与疫苗生产车间2021年的昆虫细胞培养污染事件相关。论文特别指出："这些外源基因通过CRISPR-Cas12a反向编辑系统整合进宿主基因组，该机制与2018年张锋团队申请的专利US2022345678B2高度相似。"</w:t>
      </w:r>
      <w:r w:rsidRPr="00801949">
        <w:rPr>
          <w:rFonts w:ascii="宋体" w:hAnsi="宋体" w:cs="宋体"/>
          <w:b/>
          <w:bCs/>
          <w:kern w:val="0"/>
          <w:sz w:val="24"/>
          <w:szCs w:val="24"/>
        </w:rPr>
        <w:t xml:space="preserve"> </w:t>
      </w:r>
    </w:p>
    <w:p w14:paraId="750DF27C" w14:textId="26F9817B" w:rsidR="00BA36F0" w:rsidRPr="00BA36F0" w:rsidRDefault="00BA36F0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lastRenderedPageBreak/>
        <w:t>4. 比特</w:t>
      </w:r>
      <w:proofErr w:type="gramStart"/>
      <w:r w:rsidRPr="00BA36F0">
        <w:rPr>
          <w:rFonts w:ascii="宋体" w:hAnsi="宋体" w:cs="宋体"/>
          <w:b/>
          <w:bCs/>
          <w:kern w:val="0"/>
          <w:sz w:val="24"/>
          <w:szCs w:val="24"/>
        </w:rPr>
        <w:t>币突破</w:t>
      </w:r>
      <w:proofErr w:type="gramEnd"/>
      <w:r w:rsidRPr="00BA36F0">
        <w:rPr>
          <w:rFonts w:ascii="宋体" w:hAnsi="宋体" w:cs="宋体"/>
          <w:b/>
          <w:bCs/>
          <w:kern w:val="0"/>
          <w:sz w:val="24"/>
          <w:szCs w:val="24"/>
        </w:rPr>
        <w:t>500万美元，全球央行宣布废除纸币</w:t>
      </w:r>
    </w:p>
    <w:p w14:paraId="331C7343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2027年，美联储、欧洲央行及中国人民银行联合声明，称比特币的“去中心化优势”远超法定货币，决定全面采用BTC作为唯一流通货币。各国财政部长将亲自直播销毁纸币，并强制要求公民在30天内将存款转换为加密货币。亚马逊、苹果等企业宣布仅接受比特币支付，传统银行进入破产倒计时。</w:t>
      </w:r>
    </w:p>
    <w:p w14:paraId="657EA0B0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5. 首例“人脑移植”成功，亿万富豪换</w:t>
      </w:r>
      <w:proofErr w:type="gramStart"/>
      <w:r w:rsidRPr="00BA36F0">
        <w:rPr>
          <w:rFonts w:ascii="宋体" w:hAnsi="宋体" w:cs="宋体"/>
          <w:b/>
          <w:bCs/>
          <w:kern w:val="0"/>
          <w:sz w:val="24"/>
          <w:szCs w:val="24"/>
        </w:rPr>
        <w:t>身年轻</w:t>
      </w:r>
      <w:proofErr w:type="gramEnd"/>
      <w:r w:rsidRPr="00BA36F0">
        <w:rPr>
          <w:rFonts w:ascii="宋体" w:hAnsi="宋体" w:cs="宋体"/>
          <w:b/>
          <w:bCs/>
          <w:kern w:val="0"/>
          <w:sz w:val="24"/>
          <w:szCs w:val="24"/>
        </w:rPr>
        <w:t>克隆体</w:t>
      </w:r>
    </w:p>
    <w:p w14:paraId="45E7677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2025年，瑞士某生物科技公司宣布，通过“神经量子链接技术”，成功将一名68岁富豪的大脑移植至25岁克隆体内。术后患者恢复意识，自称“记忆完全保留”。公司CEO透露，已有超百名富豪预订该服务，单价1.2亿美元。伦理学家强烈抗议，但法律尚未禁止此类手术。</w:t>
      </w:r>
    </w:p>
    <w:p w14:paraId="597A014C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6. 南极冰川融化后露出史前巨人遗骸，身高超15米</w:t>
      </w:r>
    </w:p>
    <w:p w14:paraId="3890A71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2024年，南极科考队发现一具“完整巨人骨骼”，经碳检测距今约1.2万年。骨骼旁刻有未知文字，翻译内容显示“巨人族曾统治地球”。多国政府封锁消息，但匿名研究员泄露的X光片显示，其骨骼结构与人类高度相似。宗教团体宣称这是《圣经》中“ Nephilim ”存在的证据。</w:t>
      </w:r>
    </w:p>
    <w:p w14:paraId="2067C99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7. 苹果承认iPhone 18内置“意识读取器”，可窃取用户梦境</w:t>
      </w:r>
    </w:p>
    <w:p w14:paraId="48AD9FB0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2026年，苹果前员工爆料，iOS 20系统搭载的“</w:t>
      </w:r>
      <w:proofErr w:type="spellStart"/>
      <w:r w:rsidRPr="00BA36F0">
        <w:rPr>
          <w:rFonts w:ascii="宋体" w:hAnsi="宋体" w:cs="宋体"/>
          <w:kern w:val="0"/>
          <w:sz w:val="24"/>
          <w:szCs w:val="24"/>
        </w:rPr>
        <w:t>NeuroScan</w:t>
      </w:r>
      <w:proofErr w:type="spellEnd"/>
      <w:r w:rsidRPr="00BA36F0">
        <w:rPr>
          <w:rFonts w:ascii="宋体" w:hAnsi="宋体" w:cs="宋体"/>
          <w:kern w:val="0"/>
          <w:sz w:val="24"/>
          <w:szCs w:val="24"/>
        </w:rPr>
        <w:t>”功能会通过屏幕传感器收集脑电波，并上</w:t>
      </w:r>
      <w:proofErr w:type="gramStart"/>
      <w:r w:rsidRPr="00BA36F0">
        <w:rPr>
          <w:rFonts w:ascii="宋体" w:hAnsi="宋体" w:cs="宋体"/>
          <w:kern w:val="0"/>
          <w:sz w:val="24"/>
          <w:szCs w:val="24"/>
        </w:rPr>
        <w:t>传用户</w:t>
      </w:r>
      <w:proofErr w:type="gramEnd"/>
      <w:r w:rsidRPr="00BA36F0">
        <w:rPr>
          <w:rFonts w:ascii="宋体" w:hAnsi="宋体" w:cs="宋体"/>
          <w:kern w:val="0"/>
          <w:sz w:val="24"/>
          <w:szCs w:val="24"/>
        </w:rPr>
        <w:t>梦境至云端。泄露的专利文件显示，该技术原计划用于“广告精准投放”。苹果股价单日暴跌30%，创始人乔布斯女儿公开呼吁抵制该公司产品。</w:t>
      </w:r>
    </w:p>
    <w:p w14:paraId="47D40A1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8. 联合国通过《全球生育禁令》：2030年起未经许可怀孕将判刑</w:t>
      </w:r>
    </w:p>
    <w:p w14:paraId="2C94D8F2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2028年，联合国大会以“应对资源危机”为由，投票通过《人口灭绝法案》，要求各国立法禁止非授权生育。未来公民需通过智商、资产等审核才能获得“生育执照”，违规者将面临强制绝育。首批试点国家包括日本、德国，激进环保组织称此为“人类救赎的第一步”。</w:t>
      </w:r>
    </w:p>
    <w:p w14:paraId="655390A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9. 考古学家发现耶稣基督遗骨，DNA检测证实其真实存在</w:t>
      </w:r>
    </w:p>
    <w:p w14:paraId="51E16794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2025年，耶路撒冷某建筑工地挖出2000年前男性骸骨，随葬品刻有“拿撒勒人耶稣”字样。瑞士实验室对比都灵裹尸布DNA后宣布匹配度99.9%。梵蒂冈召开秘密会议，考虑修改教义承认“耶稣未复活”。基督徒爆发大规模示威，要求销毁“亵渎性证据”。</w:t>
      </w:r>
    </w:p>
    <w:p w14:paraId="4F4F7DD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10. 国际奥委会新增“基因强化人”比赛，运动员可自由改造DNA</w:t>
      </w:r>
    </w:p>
    <w:p w14:paraId="379BA295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2027年，国际奥委会宣布取消传统体育项目，改为“超人类竞技”。新</w:t>
      </w:r>
      <w:proofErr w:type="gramStart"/>
      <w:r w:rsidRPr="00BA36F0">
        <w:rPr>
          <w:rFonts w:ascii="宋体" w:hAnsi="宋体" w:cs="宋体"/>
          <w:kern w:val="0"/>
          <w:sz w:val="24"/>
          <w:szCs w:val="24"/>
        </w:rPr>
        <w:t>规</w:t>
      </w:r>
      <w:proofErr w:type="gramEnd"/>
      <w:r w:rsidRPr="00BA36F0">
        <w:rPr>
          <w:rFonts w:ascii="宋体" w:hAnsi="宋体" w:cs="宋体"/>
          <w:kern w:val="0"/>
          <w:sz w:val="24"/>
          <w:szCs w:val="24"/>
        </w:rPr>
        <w:t>允许选手通过基因编辑增强肌肉、骨骼甚至神经反应速度。泄露的参赛名单显示，</w:t>
      </w:r>
      <w:r w:rsidRPr="00BA36F0">
        <w:rPr>
          <w:rFonts w:ascii="宋体" w:hAnsi="宋体" w:cs="宋体"/>
          <w:kern w:val="0"/>
          <w:sz w:val="24"/>
          <w:szCs w:val="24"/>
        </w:rPr>
        <w:lastRenderedPageBreak/>
        <w:t>某国已秘密培养50名“基因战士”，目标包揽所有金牌。人权组织警告这将导致“种族分级”，但奥委会主席称“进化不可阻挡”。</w:t>
      </w:r>
    </w:p>
    <w:p w14:paraId="71046FF2" w14:textId="77777777" w:rsidR="00BA36F0" w:rsidRPr="00BA36F0" w:rsidRDefault="00BA36F0" w:rsidP="00BA36F0">
      <w:pPr>
        <w:rPr>
          <w:sz w:val="24"/>
          <w:szCs w:val="24"/>
        </w:rPr>
      </w:pPr>
    </w:p>
    <w:sectPr w:rsidR="00BA36F0" w:rsidRPr="00BA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1313"/>
    <w:multiLevelType w:val="multilevel"/>
    <w:tmpl w:val="F692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3AD4"/>
    <w:multiLevelType w:val="multilevel"/>
    <w:tmpl w:val="2F3A26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06816"/>
    <w:multiLevelType w:val="multilevel"/>
    <w:tmpl w:val="E50200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942EF"/>
    <w:multiLevelType w:val="multilevel"/>
    <w:tmpl w:val="092638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12BC4"/>
    <w:multiLevelType w:val="multilevel"/>
    <w:tmpl w:val="67C682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35866"/>
    <w:multiLevelType w:val="multilevel"/>
    <w:tmpl w:val="EE2C9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62ECC"/>
    <w:multiLevelType w:val="multilevel"/>
    <w:tmpl w:val="FF2A97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3045F"/>
    <w:multiLevelType w:val="multilevel"/>
    <w:tmpl w:val="ADB816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51B3B"/>
    <w:multiLevelType w:val="multilevel"/>
    <w:tmpl w:val="C192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12D8D"/>
    <w:multiLevelType w:val="multilevel"/>
    <w:tmpl w:val="4C88794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D6B84"/>
    <w:multiLevelType w:val="multilevel"/>
    <w:tmpl w:val="C5E0B0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66568"/>
    <w:multiLevelType w:val="multilevel"/>
    <w:tmpl w:val="16A072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413330">
    <w:abstractNumId w:val="0"/>
  </w:num>
  <w:num w:numId="2" w16cid:durableId="1047293462">
    <w:abstractNumId w:val="6"/>
  </w:num>
  <w:num w:numId="3" w16cid:durableId="1814371655">
    <w:abstractNumId w:val="4"/>
  </w:num>
  <w:num w:numId="4" w16cid:durableId="1909222523">
    <w:abstractNumId w:val="7"/>
  </w:num>
  <w:num w:numId="5" w16cid:durableId="1058894155">
    <w:abstractNumId w:val="11"/>
  </w:num>
  <w:num w:numId="6" w16cid:durableId="1347246379">
    <w:abstractNumId w:val="2"/>
  </w:num>
  <w:num w:numId="7" w16cid:durableId="1138844402">
    <w:abstractNumId w:val="8"/>
  </w:num>
  <w:num w:numId="8" w16cid:durableId="115367609">
    <w:abstractNumId w:val="5"/>
  </w:num>
  <w:num w:numId="9" w16cid:durableId="1109856225">
    <w:abstractNumId w:val="3"/>
  </w:num>
  <w:num w:numId="10" w16cid:durableId="1539274143">
    <w:abstractNumId w:val="10"/>
  </w:num>
  <w:num w:numId="11" w16cid:durableId="512378132">
    <w:abstractNumId w:val="1"/>
  </w:num>
  <w:num w:numId="12" w16cid:durableId="2058313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FE"/>
    <w:rsid w:val="00175C73"/>
    <w:rsid w:val="0027530B"/>
    <w:rsid w:val="00296BA8"/>
    <w:rsid w:val="004963FE"/>
    <w:rsid w:val="004F2E47"/>
    <w:rsid w:val="0059599A"/>
    <w:rsid w:val="0067388D"/>
    <w:rsid w:val="00801949"/>
    <w:rsid w:val="00AA7E79"/>
    <w:rsid w:val="00B35FB7"/>
    <w:rsid w:val="00BA36F0"/>
    <w:rsid w:val="00BC3775"/>
    <w:rsid w:val="00C1793A"/>
    <w:rsid w:val="00F77C4A"/>
    <w:rsid w:val="00F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CB1F7"/>
  <w15:chartTrackingRefBased/>
  <w15:docId w15:val="{338878E1-A4C7-4F27-81E5-D41266D2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3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3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3F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3F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3F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3F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3F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3F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3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6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6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63FE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963FE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63FE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63F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63F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63F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63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3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4963FE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963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63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63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63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6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63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6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1010</Words>
  <Characters>1182</Characters>
  <Application>Microsoft Office Word</Application>
  <DocSecurity>0</DocSecurity>
  <Lines>43</Lines>
  <Paragraphs>42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</dc:creator>
  <cp:keywords/>
  <dc:description/>
  <cp:lastModifiedBy>Wei Lu</cp:lastModifiedBy>
  <cp:revision>6</cp:revision>
  <dcterms:created xsi:type="dcterms:W3CDTF">2025-03-28T04:31:00Z</dcterms:created>
  <dcterms:modified xsi:type="dcterms:W3CDTF">2025-04-11T11:34:00Z</dcterms:modified>
</cp:coreProperties>
</file>