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F80E" w14:textId="1CBB54B5" w:rsidR="00214741" w:rsidRDefault="00214741" w:rsidP="00214741">
      <w:pPr>
        <w:jc w:val="center"/>
        <w:rPr>
          <w:sz w:val="28"/>
          <w:szCs w:val="32"/>
        </w:rPr>
      </w:pPr>
      <w:bookmarkStart w:id="0" w:name="_Hlk79308407"/>
      <w:r w:rsidRPr="00F516B1">
        <w:rPr>
          <w:rFonts w:hint="eastAsia"/>
          <w:sz w:val="28"/>
          <w:szCs w:val="32"/>
        </w:rPr>
        <w:t>关于</w:t>
      </w:r>
      <w:proofErr w:type="gramStart"/>
      <w:r w:rsidRPr="00F516B1">
        <w:rPr>
          <w:rFonts w:hint="eastAsia"/>
          <w:sz w:val="28"/>
          <w:szCs w:val="32"/>
        </w:rPr>
        <w:t>“</w:t>
      </w:r>
      <w:proofErr w:type="gramEnd"/>
      <w:r w:rsidRPr="00214741">
        <w:rPr>
          <w:rFonts w:hint="eastAsia"/>
          <w:sz w:val="28"/>
          <w:szCs w:val="32"/>
        </w:rPr>
        <w:t>成都局铁路客货运工作概述</w:t>
      </w:r>
      <w:r w:rsidRPr="00F516B1">
        <w:rPr>
          <w:rFonts w:hint="eastAsia"/>
          <w:sz w:val="28"/>
          <w:szCs w:val="32"/>
        </w:rPr>
        <w:t>“讲座</w:t>
      </w:r>
      <w:bookmarkEnd w:id="0"/>
      <w:r w:rsidRPr="00F516B1">
        <w:rPr>
          <w:rFonts w:hint="eastAsia"/>
          <w:sz w:val="28"/>
          <w:szCs w:val="32"/>
        </w:rPr>
        <w:t>的感想</w:t>
      </w:r>
    </w:p>
    <w:p w14:paraId="59AD7127" w14:textId="77777777" w:rsidR="00B62246" w:rsidRDefault="00B62246" w:rsidP="00214741">
      <w:pPr>
        <w:jc w:val="center"/>
        <w:rPr>
          <w:rFonts w:hint="eastAsia"/>
          <w:sz w:val="28"/>
          <w:szCs w:val="32"/>
        </w:rPr>
      </w:pPr>
    </w:p>
    <w:p w14:paraId="0644430C" w14:textId="3E1C14DF" w:rsidR="00214741" w:rsidRDefault="00B62246" w:rsidP="00214741">
      <w:pPr>
        <w:rPr>
          <w:rFonts w:ascii="宋体" w:eastAsia="宋体" w:hAnsi="宋体"/>
          <w:sz w:val="24"/>
          <w:szCs w:val="24"/>
        </w:rPr>
      </w:pPr>
      <w:r>
        <w:rPr>
          <w:rFonts w:ascii="宋体" w:eastAsia="宋体" w:hAnsi="宋体"/>
          <w:sz w:val="24"/>
          <w:szCs w:val="24"/>
        </w:rPr>
        <w:t xml:space="preserve">    </w:t>
      </w:r>
      <w:r w:rsidR="00214741" w:rsidRPr="00B62246">
        <w:rPr>
          <w:rFonts w:ascii="宋体" w:eastAsia="宋体" w:hAnsi="宋体" w:hint="eastAsia"/>
          <w:sz w:val="24"/>
          <w:szCs w:val="24"/>
        </w:rPr>
        <w:t>今天讲座的主题是“成都局铁路客货运工作概述”，身在成都，我自然对此次讲座也充满</w:t>
      </w:r>
      <w:r w:rsidR="00AB2C25">
        <w:rPr>
          <w:rFonts w:ascii="宋体" w:eastAsia="宋体" w:hAnsi="宋体" w:hint="eastAsia"/>
          <w:sz w:val="24"/>
          <w:szCs w:val="24"/>
        </w:rPr>
        <w:t>了</w:t>
      </w:r>
      <w:r w:rsidR="00214741" w:rsidRPr="00B62246">
        <w:rPr>
          <w:rFonts w:ascii="宋体" w:eastAsia="宋体" w:hAnsi="宋体" w:hint="eastAsia"/>
          <w:sz w:val="24"/>
          <w:szCs w:val="24"/>
        </w:rPr>
        <w:t>兴趣，同时我也得到了很多的收获。</w:t>
      </w:r>
    </w:p>
    <w:p w14:paraId="5E83C4B5" w14:textId="39E93874" w:rsidR="00B62246" w:rsidRPr="00B62246" w:rsidRDefault="00B62246" w:rsidP="00214741">
      <w:pPr>
        <w:rPr>
          <w:rFonts w:ascii="宋体" w:eastAsia="宋体" w:hAnsi="宋体" w:hint="eastAsia"/>
          <w:sz w:val="24"/>
          <w:szCs w:val="24"/>
        </w:rPr>
      </w:pPr>
      <w:r>
        <w:rPr>
          <w:rFonts w:ascii="宋体" w:eastAsia="宋体" w:hAnsi="宋体"/>
          <w:sz w:val="24"/>
          <w:szCs w:val="24"/>
        </w:rPr>
        <w:t xml:space="preserve">    </w:t>
      </w:r>
      <w:r w:rsidRPr="00B62246">
        <w:rPr>
          <w:rFonts w:ascii="宋体" w:eastAsia="宋体" w:hAnsi="宋体" w:hint="eastAsia"/>
          <w:sz w:val="24"/>
          <w:szCs w:val="24"/>
        </w:rPr>
        <w:t>交通运输不仅是国家现代化程度的重要标志，更是经济社会发展的“先行官”。铁路</w:t>
      </w:r>
      <w:r>
        <w:rPr>
          <w:rFonts w:ascii="宋体" w:eastAsia="宋体" w:hAnsi="宋体" w:hint="eastAsia"/>
          <w:sz w:val="24"/>
          <w:szCs w:val="24"/>
        </w:rPr>
        <w:t>是</w:t>
      </w:r>
      <w:r w:rsidRPr="00B62246">
        <w:rPr>
          <w:rFonts w:ascii="宋体" w:eastAsia="宋体" w:hAnsi="宋体" w:hint="eastAsia"/>
          <w:sz w:val="24"/>
          <w:szCs w:val="24"/>
        </w:rPr>
        <w:t>国民经济大动脉和重要民生基础工程，作为国家综合交通运输体系的骨干力量</w:t>
      </w:r>
      <w:r>
        <w:rPr>
          <w:rFonts w:ascii="宋体" w:eastAsia="宋体" w:hAnsi="宋体" w:hint="eastAsia"/>
          <w:sz w:val="24"/>
          <w:szCs w:val="24"/>
        </w:rPr>
        <w:t>。</w:t>
      </w:r>
    </w:p>
    <w:p w14:paraId="606F2F38" w14:textId="49445A47" w:rsidR="00214741" w:rsidRPr="00B62246" w:rsidRDefault="00214741" w:rsidP="00214741">
      <w:pPr>
        <w:rPr>
          <w:rFonts w:ascii="宋体" w:eastAsia="宋体" w:hAnsi="宋体"/>
          <w:sz w:val="24"/>
          <w:szCs w:val="24"/>
        </w:rPr>
      </w:pPr>
      <w:r w:rsidRPr="00B62246">
        <w:rPr>
          <w:rFonts w:ascii="宋体" w:eastAsia="宋体" w:hAnsi="宋体"/>
          <w:sz w:val="24"/>
          <w:szCs w:val="24"/>
        </w:rPr>
        <w:tab/>
      </w:r>
      <w:r w:rsidR="00B82448" w:rsidRPr="00B62246">
        <w:rPr>
          <w:rFonts w:ascii="宋体" w:eastAsia="宋体" w:hAnsi="宋体" w:hint="eastAsia"/>
          <w:sz w:val="24"/>
          <w:szCs w:val="24"/>
        </w:rPr>
        <w:t>中国铁路成都局集团有限公司是中国国家铁路集团有限公司管理的大型铁路运输企业的</w:t>
      </w:r>
      <w:r w:rsidR="00B82448" w:rsidRPr="00B62246">
        <w:rPr>
          <w:rFonts w:ascii="宋体" w:eastAsia="宋体" w:hAnsi="宋体"/>
          <w:sz w:val="24"/>
          <w:szCs w:val="24"/>
        </w:rPr>
        <w:t>18个铁路局之一，简称“成局”，</w:t>
      </w:r>
      <w:r w:rsidR="00B82448" w:rsidRPr="00B62246">
        <w:rPr>
          <w:rFonts w:ascii="宋体" w:eastAsia="宋体" w:hAnsi="宋体" w:hint="eastAsia"/>
          <w:sz w:val="24"/>
          <w:szCs w:val="24"/>
        </w:rPr>
        <w:t xml:space="preserve"> 位处于西南，其</w:t>
      </w:r>
      <w:r w:rsidR="00B82448" w:rsidRPr="00B62246">
        <w:rPr>
          <w:rFonts w:ascii="宋体" w:eastAsia="宋体" w:hAnsi="宋体" w:hint="eastAsia"/>
          <w:sz w:val="24"/>
          <w:szCs w:val="24"/>
        </w:rPr>
        <w:t>管辖范围辐射四川、贵州、重庆及云南昭通、湖北恩施地区</w:t>
      </w:r>
      <w:r w:rsidR="00B82448" w:rsidRPr="00B62246">
        <w:rPr>
          <w:rFonts w:ascii="宋体" w:eastAsia="宋体" w:hAnsi="宋体" w:hint="eastAsia"/>
          <w:sz w:val="24"/>
          <w:szCs w:val="24"/>
        </w:rPr>
        <w:t>，并不是简简单单只包含成都市一个区域，成都局是名副其实的铁路大局之一。</w:t>
      </w:r>
    </w:p>
    <w:p w14:paraId="611384AD" w14:textId="00DE722A" w:rsidR="006B2946" w:rsidRPr="00B62246" w:rsidRDefault="00B82448" w:rsidP="00214741">
      <w:pPr>
        <w:rPr>
          <w:rFonts w:ascii="宋体" w:eastAsia="宋体" w:hAnsi="宋体"/>
          <w:sz w:val="24"/>
          <w:szCs w:val="24"/>
        </w:rPr>
      </w:pPr>
      <w:r w:rsidRPr="00B62246">
        <w:rPr>
          <w:rFonts w:ascii="宋体" w:eastAsia="宋体" w:hAnsi="宋体"/>
          <w:sz w:val="24"/>
          <w:szCs w:val="24"/>
        </w:rPr>
        <w:tab/>
      </w:r>
      <w:r w:rsidRPr="00B62246">
        <w:rPr>
          <w:rFonts w:ascii="宋体" w:eastAsia="宋体" w:hAnsi="宋体" w:hint="eastAsia"/>
          <w:sz w:val="24"/>
          <w:szCs w:val="24"/>
        </w:rPr>
        <w:t>而关于成都局的工作，</w:t>
      </w:r>
      <w:r w:rsidR="006B2946" w:rsidRPr="00B62246">
        <w:rPr>
          <w:rFonts w:ascii="宋体" w:eastAsia="宋体" w:hAnsi="宋体" w:hint="eastAsia"/>
          <w:sz w:val="24"/>
          <w:szCs w:val="24"/>
        </w:rPr>
        <w:t>其最重要的直属站段工作，有6个</w:t>
      </w:r>
      <w:r w:rsidR="006B2946" w:rsidRPr="00B62246">
        <w:rPr>
          <w:rFonts w:ascii="宋体" w:eastAsia="宋体" w:hAnsi="宋体" w:hint="eastAsia"/>
          <w:sz w:val="24"/>
          <w:szCs w:val="24"/>
        </w:rPr>
        <w:t>直属站</w:t>
      </w:r>
      <w:r w:rsidR="006B2946" w:rsidRPr="00B62246">
        <w:rPr>
          <w:rFonts w:ascii="宋体" w:eastAsia="宋体" w:hAnsi="宋体"/>
          <w:sz w:val="24"/>
          <w:szCs w:val="24"/>
        </w:rPr>
        <w:t>：成都站、成都北站、重庆站、贵阳站、贵阳南站、兴隆场站</w:t>
      </w:r>
      <w:r w:rsidR="006B2946" w:rsidRPr="00B62246">
        <w:rPr>
          <w:rFonts w:ascii="宋体" w:eastAsia="宋体" w:hAnsi="宋体" w:hint="eastAsia"/>
          <w:sz w:val="24"/>
          <w:szCs w:val="24"/>
        </w:rPr>
        <w:t>，4个机务段，1</w:t>
      </w:r>
      <w:r w:rsidR="006B2946" w:rsidRPr="00B62246">
        <w:rPr>
          <w:rFonts w:ascii="宋体" w:eastAsia="宋体" w:hAnsi="宋体"/>
          <w:sz w:val="24"/>
          <w:szCs w:val="24"/>
        </w:rPr>
        <w:t>6</w:t>
      </w:r>
      <w:r w:rsidR="006B2946" w:rsidRPr="00B62246">
        <w:rPr>
          <w:rFonts w:ascii="宋体" w:eastAsia="宋体" w:hAnsi="宋体" w:hint="eastAsia"/>
          <w:sz w:val="24"/>
          <w:szCs w:val="24"/>
        </w:rPr>
        <w:t>个车务段，1</w:t>
      </w:r>
      <w:r w:rsidR="006B2946" w:rsidRPr="00B62246">
        <w:rPr>
          <w:rFonts w:ascii="宋体" w:eastAsia="宋体" w:hAnsi="宋体"/>
          <w:sz w:val="24"/>
          <w:szCs w:val="24"/>
        </w:rPr>
        <w:t>4</w:t>
      </w:r>
      <w:r w:rsidR="006B2946" w:rsidRPr="00B62246">
        <w:rPr>
          <w:rFonts w:ascii="宋体" w:eastAsia="宋体" w:hAnsi="宋体" w:hint="eastAsia"/>
          <w:sz w:val="24"/>
          <w:szCs w:val="24"/>
        </w:rPr>
        <w:t>个工务段等，而在其管辖范围内，有宝成线、</w:t>
      </w:r>
      <w:proofErr w:type="gramStart"/>
      <w:r w:rsidR="006B2946" w:rsidRPr="00B62246">
        <w:rPr>
          <w:rFonts w:ascii="宋体" w:eastAsia="宋体" w:hAnsi="宋体" w:hint="eastAsia"/>
          <w:sz w:val="24"/>
          <w:szCs w:val="24"/>
        </w:rPr>
        <w:t>沪昆线</w:t>
      </w:r>
      <w:proofErr w:type="gramEnd"/>
      <w:r w:rsidR="006B2946" w:rsidRPr="00B62246">
        <w:rPr>
          <w:rFonts w:ascii="宋体" w:eastAsia="宋体" w:hAnsi="宋体" w:hint="eastAsia"/>
          <w:sz w:val="24"/>
          <w:szCs w:val="24"/>
        </w:rPr>
        <w:t>、成昆线、兰渝线等重要线路，这些都为成都局铁路庞大的客货运工作奠定了基础。</w:t>
      </w:r>
    </w:p>
    <w:p w14:paraId="70CE5F97" w14:textId="025E5252" w:rsidR="00477036" w:rsidRPr="00B62246" w:rsidRDefault="00477036" w:rsidP="00214741">
      <w:pPr>
        <w:rPr>
          <w:rFonts w:ascii="宋体" w:eastAsia="宋体" w:hAnsi="宋体"/>
          <w:sz w:val="24"/>
          <w:szCs w:val="24"/>
        </w:rPr>
      </w:pPr>
      <w:r w:rsidRPr="00B62246">
        <w:rPr>
          <w:rFonts w:ascii="宋体" w:eastAsia="宋体" w:hAnsi="宋体"/>
          <w:sz w:val="24"/>
          <w:szCs w:val="24"/>
        </w:rPr>
        <w:tab/>
      </w:r>
      <w:r w:rsidRPr="00B62246">
        <w:rPr>
          <w:rFonts w:ascii="宋体" w:eastAsia="宋体" w:hAnsi="宋体" w:hint="eastAsia"/>
          <w:sz w:val="24"/>
          <w:szCs w:val="24"/>
        </w:rPr>
        <w:t>因为从小就经常坐火车的缘故，原本我对客运方面兴趣并不大，但事实上，真正意义上的客运中乘客只是其中的一个因素，单单从乘客的角度来看，客运只是冰山一角，除了进站、乘坐这些快捷的体验外，乘客们似乎并不能具体感受到客运的其他方面。而若站在成都局的角度来看，视野就要广大了许多，无论是从客运铁路的选线，还是小小的车票售卖服务都需要考虑在内，更有一些边</w:t>
      </w:r>
      <w:proofErr w:type="gramStart"/>
      <w:r w:rsidRPr="00B62246">
        <w:rPr>
          <w:rFonts w:ascii="宋体" w:eastAsia="宋体" w:hAnsi="宋体" w:hint="eastAsia"/>
          <w:sz w:val="24"/>
          <w:szCs w:val="24"/>
        </w:rPr>
        <w:t>边角</w:t>
      </w:r>
      <w:proofErr w:type="gramEnd"/>
      <w:r w:rsidRPr="00B62246">
        <w:rPr>
          <w:rFonts w:ascii="宋体" w:eastAsia="宋体" w:hAnsi="宋体" w:hint="eastAsia"/>
          <w:sz w:val="24"/>
          <w:szCs w:val="24"/>
        </w:rPr>
        <w:t>角的问题，这些都需要成都局有关人员的工作。</w:t>
      </w:r>
    </w:p>
    <w:p w14:paraId="7788C085" w14:textId="37FDCEFC" w:rsidR="00477036" w:rsidRPr="00B62246" w:rsidRDefault="00477036" w:rsidP="00214741">
      <w:pPr>
        <w:rPr>
          <w:rFonts w:ascii="宋体" w:eastAsia="宋体" w:hAnsi="宋体"/>
          <w:sz w:val="24"/>
          <w:szCs w:val="24"/>
        </w:rPr>
      </w:pPr>
      <w:r w:rsidRPr="00B62246">
        <w:rPr>
          <w:rFonts w:ascii="宋体" w:eastAsia="宋体" w:hAnsi="宋体"/>
          <w:sz w:val="24"/>
          <w:szCs w:val="24"/>
        </w:rPr>
        <w:tab/>
      </w:r>
      <w:r w:rsidRPr="00B62246">
        <w:rPr>
          <w:rFonts w:ascii="宋体" w:eastAsia="宋体" w:hAnsi="宋体" w:hint="eastAsia"/>
          <w:sz w:val="24"/>
          <w:szCs w:val="24"/>
        </w:rPr>
        <w:t>而货运方面我是完全不熟，除了偶尔在铁道上看见的黑色运煤车其它是真的不太了解，但听了讲座后，我对此有了一定的认识，</w:t>
      </w:r>
      <w:r w:rsidRPr="00B62246">
        <w:rPr>
          <w:rFonts w:ascii="宋体" w:eastAsia="宋体" w:hAnsi="宋体" w:hint="eastAsia"/>
          <w:sz w:val="24"/>
          <w:szCs w:val="24"/>
        </w:rPr>
        <w:t>铁路货运的主要部分</w:t>
      </w:r>
      <w:proofErr w:type="gramStart"/>
      <w:r w:rsidRPr="00B62246">
        <w:rPr>
          <w:rFonts w:ascii="宋体" w:eastAsia="宋体" w:hAnsi="宋体" w:hint="eastAsia"/>
          <w:sz w:val="24"/>
          <w:szCs w:val="24"/>
        </w:rPr>
        <w:t>分</w:t>
      </w:r>
      <w:proofErr w:type="gramEnd"/>
      <w:r w:rsidRPr="00B62246">
        <w:rPr>
          <w:rFonts w:ascii="宋体" w:eastAsia="宋体" w:hAnsi="宋体" w:hint="eastAsia"/>
          <w:sz w:val="24"/>
          <w:szCs w:val="24"/>
        </w:rPr>
        <w:t>两类。一类是货源和目的地基本固定，货源又大宗，可以认为无限的单一货种，目的地有可以认为无限的需求。因此就是把运力用足，各个环节都搞到效率最高。集中机械化装卸，重载大列，基本无编组作业，追踪平图运行，重车去空车回循环运输。在实际当中基本就是运煤，代表就是大秦线。另一类是路网主干线，京沪，京广，京哈，京九，陇海，</w:t>
      </w:r>
      <w:proofErr w:type="gramStart"/>
      <w:r w:rsidRPr="00B62246">
        <w:rPr>
          <w:rFonts w:ascii="宋体" w:eastAsia="宋体" w:hAnsi="宋体" w:hint="eastAsia"/>
          <w:sz w:val="24"/>
          <w:szCs w:val="24"/>
        </w:rPr>
        <w:t>沪昆等</w:t>
      </w:r>
      <w:proofErr w:type="gramEnd"/>
      <w:r w:rsidRPr="00B62246">
        <w:rPr>
          <w:rFonts w:ascii="宋体" w:eastAsia="宋体" w:hAnsi="宋体" w:hint="eastAsia"/>
          <w:sz w:val="24"/>
          <w:szCs w:val="24"/>
        </w:rPr>
        <w:t>，什么都运，双向运输，客货混跑</w:t>
      </w:r>
      <w:r w:rsidRPr="00B62246">
        <w:rPr>
          <w:rFonts w:ascii="宋体" w:eastAsia="宋体" w:hAnsi="宋体" w:hint="eastAsia"/>
          <w:sz w:val="24"/>
          <w:szCs w:val="24"/>
        </w:rPr>
        <w:t>，没错，铁路客货运是相互关联的。</w:t>
      </w:r>
    </w:p>
    <w:p w14:paraId="1EFA769C" w14:textId="5D122C5E" w:rsidR="00F40BA7" w:rsidRDefault="00F40BA7" w:rsidP="00214741">
      <w:pPr>
        <w:rPr>
          <w:rFonts w:ascii="宋体" w:eastAsia="宋体" w:hAnsi="宋体"/>
          <w:sz w:val="24"/>
          <w:szCs w:val="24"/>
        </w:rPr>
      </w:pPr>
      <w:r w:rsidRPr="00B62246">
        <w:rPr>
          <w:rFonts w:ascii="宋体" w:eastAsia="宋体" w:hAnsi="宋体"/>
          <w:sz w:val="24"/>
          <w:szCs w:val="24"/>
        </w:rPr>
        <w:tab/>
      </w:r>
      <w:r w:rsidRPr="00B62246">
        <w:rPr>
          <w:rFonts w:ascii="宋体" w:eastAsia="宋体" w:hAnsi="宋体" w:hint="eastAsia"/>
          <w:sz w:val="24"/>
          <w:szCs w:val="24"/>
        </w:rPr>
        <w:t>2</w:t>
      </w:r>
      <w:r w:rsidRPr="00B62246">
        <w:rPr>
          <w:rFonts w:ascii="宋体" w:eastAsia="宋体" w:hAnsi="宋体"/>
          <w:sz w:val="24"/>
          <w:szCs w:val="24"/>
        </w:rPr>
        <w:t>021</w:t>
      </w:r>
      <w:r w:rsidRPr="00B62246">
        <w:rPr>
          <w:rFonts w:ascii="宋体" w:eastAsia="宋体" w:hAnsi="宋体" w:hint="eastAsia"/>
          <w:sz w:val="24"/>
          <w:szCs w:val="24"/>
        </w:rPr>
        <w:t>年受疫情的影响，但国内铁路还是实现了双增长，双丰收，在世界各国备受疫情困扰的情况下，中国铁路稳中向好，持续发展，这是我们国家取得的巨大成就，而我们青年学生又是国家的希望</w:t>
      </w:r>
      <w:r w:rsidR="00B62246">
        <w:rPr>
          <w:rFonts w:ascii="宋体" w:eastAsia="宋体" w:hAnsi="宋体" w:hint="eastAsia"/>
          <w:sz w:val="24"/>
          <w:szCs w:val="24"/>
        </w:rPr>
        <w:t>。还记得近代史钟老师说过的一段话，我备受感动“</w:t>
      </w:r>
      <w:r w:rsidR="00B62246" w:rsidRPr="00B62246">
        <w:rPr>
          <w:rFonts w:ascii="宋体" w:eastAsia="宋体" w:hAnsi="宋体" w:hint="eastAsia"/>
          <w:sz w:val="24"/>
          <w:szCs w:val="24"/>
        </w:rPr>
        <w:t>你所站立的那个地方，正是你的中国；你怎么样，中国便怎么样；你是什么，中国便是什么；你有光明，中国便不黑暗。</w:t>
      </w:r>
      <w:r w:rsidR="00B62246">
        <w:rPr>
          <w:rFonts w:ascii="宋体" w:eastAsia="宋体" w:hAnsi="宋体" w:hint="eastAsia"/>
          <w:sz w:val="24"/>
          <w:szCs w:val="24"/>
        </w:rPr>
        <w:t>”</w:t>
      </w:r>
    </w:p>
    <w:p w14:paraId="1D3D0730" w14:textId="6044AA2E" w:rsidR="00B62246" w:rsidRPr="00B62246" w:rsidRDefault="00B62246" w:rsidP="00214741">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虽然我自己选择的专业是更偏向于公路，但同属一个行业，专业方面有很多相通的点，命运的道路也不知会怎么样</w:t>
      </w:r>
      <w:r w:rsidR="00AB2C25">
        <w:rPr>
          <w:rFonts w:ascii="宋体" w:eastAsia="宋体" w:hAnsi="宋体" w:hint="eastAsia"/>
          <w:sz w:val="24"/>
          <w:szCs w:val="24"/>
        </w:rPr>
        <w:t>，兴许有一天我又会重新进入铁路有关的专业，总的来说，</w:t>
      </w:r>
      <w:r w:rsidR="00B75AD6">
        <w:rPr>
          <w:rFonts w:ascii="宋体" w:eastAsia="宋体" w:hAnsi="宋体" w:hint="eastAsia"/>
          <w:sz w:val="24"/>
          <w:szCs w:val="24"/>
        </w:rPr>
        <w:t>听了这次的讲座，我受益匪浅，相信未来吧！</w:t>
      </w:r>
      <w:r w:rsidR="00960044">
        <w:rPr>
          <w:rFonts w:ascii="宋体" w:eastAsia="宋体" w:hAnsi="宋体" w:hint="eastAsia"/>
          <w:sz w:val="24"/>
          <w:szCs w:val="24"/>
        </w:rPr>
        <w:t>1</w:t>
      </w:r>
    </w:p>
    <w:sectPr w:rsidR="00B62246" w:rsidRPr="00B62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BE4D5" w14:textId="77777777" w:rsidR="00A745EA" w:rsidRDefault="00A745EA" w:rsidP="002C0825">
      <w:r>
        <w:separator/>
      </w:r>
    </w:p>
  </w:endnote>
  <w:endnote w:type="continuationSeparator" w:id="0">
    <w:p w14:paraId="0F6435FF" w14:textId="77777777" w:rsidR="00A745EA" w:rsidRDefault="00A745EA" w:rsidP="002C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574AF" w14:textId="77777777" w:rsidR="00A745EA" w:rsidRDefault="00A745EA" w:rsidP="002C0825">
      <w:r>
        <w:separator/>
      </w:r>
    </w:p>
  </w:footnote>
  <w:footnote w:type="continuationSeparator" w:id="0">
    <w:p w14:paraId="3F08AF4B" w14:textId="77777777" w:rsidR="00A745EA" w:rsidRDefault="00A745EA" w:rsidP="002C0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7C"/>
    <w:rsid w:val="00214741"/>
    <w:rsid w:val="002C0825"/>
    <w:rsid w:val="0034342D"/>
    <w:rsid w:val="00477036"/>
    <w:rsid w:val="006B2946"/>
    <w:rsid w:val="00960044"/>
    <w:rsid w:val="00980183"/>
    <w:rsid w:val="00A745EA"/>
    <w:rsid w:val="00AB2C25"/>
    <w:rsid w:val="00B62246"/>
    <w:rsid w:val="00B75AD6"/>
    <w:rsid w:val="00B82448"/>
    <w:rsid w:val="00F35C7C"/>
    <w:rsid w:val="00F40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41D6E"/>
  <w15:chartTrackingRefBased/>
  <w15:docId w15:val="{63D9E798-EE1F-48D9-BD40-88769DC9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7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8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0825"/>
    <w:rPr>
      <w:sz w:val="18"/>
      <w:szCs w:val="18"/>
    </w:rPr>
  </w:style>
  <w:style w:type="paragraph" w:styleId="a5">
    <w:name w:val="footer"/>
    <w:basedOn w:val="a"/>
    <w:link w:val="a6"/>
    <w:uiPriority w:val="99"/>
    <w:unhideWhenUsed/>
    <w:rsid w:val="002C0825"/>
    <w:pPr>
      <w:tabs>
        <w:tab w:val="center" w:pos="4153"/>
        <w:tab w:val="right" w:pos="8306"/>
      </w:tabs>
      <w:snapToGrid w:val="0"/>
      <w:jc w:val="left"/>
    </w:pPr>
    <w:rPr>
      <w:sz w:val="18"/>
      <w:szCs w:val="18"/>
    </w:rPr>
  </w:style>
  <w:style w:type="character" w:customStyle="1" w:styleId="a6">
    <w:name w:val="页脚 字符"/>
    <w:basedOn w:val="a0"/>
    <w:link w:val="a5"/>
    <w:uiPriority w:val="99"/>
    <w:rsid w:val="002C08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569</Words>
  <Characters>569</Characters>
  <Application>Microsoft Office Word</Application>
  <DocSecurity>0</DocSecurity>
  <Lines>19</Lines>
  <Paragraphs>9</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5</cp:revision>
  <dcterms:created xsi:type="dcterms:W3CDTF">2021-08-10T07:34:00Z</dcterms:created>
  <dcterms:modified xsi:type="dcterms:W3CDTF">2021-08-11T07:06:00Z</dcterms:modified>
</cp:coreProperties>
</file>