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F4C3E" w14:textId="12B0AF7F" w:rsidR="00CA7BAA" w:rsidRPr="00A51167" w:rsidRDefault="00A51167" w:rsidP="006A7676">
      <w:pPr>
        <w:spacing w:before="120" w:after="120" w:line="360" w:lineRule="auto"/>
        <w:jc w:val="center"/>
        <w:rPr>
          <w:b/>
          <w:color w:val="000000" w:themeColor="text1"/>
          <w:sz w:val="32"/>
          <w:szCs w:val="32"/>
        </w:rPr>
      </w:pPr>
      <w:r w:rsidRPr="00A51167">
        <w:rPr>
          <w:rFonts w:hint="eastAsia"/>
          <w:b/>
          <w:color w:val="000000" w:themeColor="text1"/>
          <w:sz w:val="32"/>
          <w:szCs w:val="32"/>
        </w:rPr>
        <w:t>《交通管理与控制》半期考试复习提纲</w:t>
      </w:r>
    </w:p>
    <w:p w14:paraId="583CE680" w14:textId="02CEDCD2" w:rsidR="00A51167" w:rsidRPr="009852C8" w:rsidRDefault="00A51167" w:rsidP="009852C8">
      <w:pPr>
        <w:spacing w:before="120" w:after="120" w:line="360" w:lineRule="auto"/>
        <w:rPr>
          <w:b/>
          <w:sz w:val="24"/>
          <w:szCs w:val="32"/>
        </w:rPr>
      </w:pPr>
      <w:r w:rsidRPr="009852C8">
        <w:rPr>
          <w:rFonts w:hint="eastAsia"/>
          <w:b/>
          <w:sz w:val="24"/>
          <w:szCs w:val="32"/>
        </w:rPr>
        <w:t>考试范围：管理部分</w:t>
      </w:r>
    </w:p>
    <w:p w14:paraId="7397408C" w14:textId="3F489669" w:rsidR="00AC03BD" w:rsidRPr="009852C8" w:rsidRDefault="00AC03BD" w:rsidP="009852C8">
      <w:pPr>
        <w:spacing w:before="120" w:after="120" w:line="360" w:lineRule="auto"/>
        <w:rPr>
          <w:b/>
          <w:sz w:val="24"/>
          <w:szCs w:val="32"/>
        </w:rPr>
      </w:pPr>
      <w:r w:rsidRPr="009852C8">
        <w:rPr>
          <w:rFonts w:hint="eastAsia"/>
          <w:b/>
          <w:sz w:val="24"/>
          <w:szCs w:val="32"/>
        </w:rPr>
        <w:t>考试形式：闭卷</w:t>
      </w:r>
    </w:p>
    <w:p w14:paraId="6557263B" w14:textId="41AC25DC" w:rsidR="00AC03BD" w:rsidRPr="009852C8" w:rsidRDefault="008F7832" w:rsidP="009852C8">
      <w:pPr>
        <w:spacing w:before="120" w:after="120" w:line="360" w:lineRule="auto"/>
        <w:rPr>
          <w:b/>
          <w:sz w:val="24"/>
          <w:szCs w:val="32"/>
        </w:rPr>
      </w:pPr>
      <w:r w:rsidRPr="009852C8">
        <w:rPr>
          <w:rFonts w:hint="eastAsia"/>
          <w:b/>
          <w:sz w:val="24"/>
          <w:szCs w:val="32"/>
        </w:rPr>
        <w:t>考试题型：</w:t>
      </w:r>
      <w:r w:rsidR="00943BE7" w:rsidRPr="009852C8">
        <w:rPr>
          <w:rFonts w:hint="eastAsia"/>
          <w:b/>
          <w:sz w:val="24"/>
          <w:szCs w:val="32"/>
        </w:rPr>
        <w:t>单项选择</w:t>
      </w:r>
      <w:r w:rsidRPr="009852C8">
        <w:rPr>
          <w:rFonts w:hint="eastAsia"/>
          <w:b/>
          <w:sz w:val="24"/>
          <w:szCs w:val="32"/>
        </w:rPr>
        <w:t>、</w:t>
      </w:r>
      <w:r w:rsidR="00F513BB" w:rsidRPr="009852C8">
        <w:rPr>
          <w:rFonts w:hint="eastAsia"/>
          <w:b/>
          <w:sz w:val="24"/>
          <w:szCs w:val="32"/>
        </w:rPr>
        <w:t>名词解释、</w:t>
      </w:r>
      <w:r w:rsidR="00241143" w:rsidRPr="009852C8">
        <w:rPr>
          <w:rFonts w:hint="eastAsia"/>
          <w:b/>
          <w:sz w:val="24"/>
          <w:szCs w:val="32"/>
        </w:rPr>
        <w:t>简答题、论述题</w:t>
      </w:r>
    </w:p>
    <w:p w14:paraId="7F7E5AF2" w14:textId="7B1782F7" w:rsidR="006A7676" w:rsidRPr="009852C8" w:rsidRDefault="009852C8" w:rsidP="009852C8">
      <w:pPr>
        <w:rPr>
          <w:b/>
          <w:sz w:val="24"/>
          <w:szCs w:val="32"/>
        </w:rPr>
      </w:pPr>
      <w:r w:rsidRPr="009852C8">
        <w:rPr>
          <w:rFonts w:hint="eastAsia"/>
          <w:b/>
          <w:sz w:val="24"/>
          <w:szCs w:val="32"/>
        </w:rPr>
        <w:t>复习要点</w:t>
      </w:r>
      <w:r w:rsidR="006A7676" w:rsidRPr="009852C8">
        <w:rPr>
          <w:rFonts w:hint="eastAsia"/>
          <w:b/>
          <w:sz w:val="24"/>
          <w:szCs w:val="32"/>
        </w:rPr>
        <w:t>：</w:t>
      </w:r>
    </w:p>
    <w:p w14:paraId="0F2270BD" w14:textId="6984E09E" w:rsidR="00844504" w:rsidRPr="006A3A10" w:rsidRDefault="00974A97" w:rsidP="00844504">
      <w:pPr>
        <w:pStyle w:val="a7"/>
        <w:numPr>
          <w:ilvl w:val="0"/>
          <w:numId w:val="25"/>
        </w:numPr>
        <w:spacing w:before="120" w:after="120" w:line="360" w:lineRule="auto"/>
        <w:ind w:firstLineChars="0"/>
        <w:rPr>
          <w:color w:val="000000" w:themeColor="text1"/>
          <w:sz w:val="23"/>
          <w:szCs w:val="23"/>
          <w:highlight w:val="green"/>
        </w:rPr>
      </w:pPr>
      <w:r w:rsidRPr="006A3A10">
        <w:rPr>
          <w:rFonts w:hint="eastAsia"/>
          <w:color w:val="000000" w:themeColor="text1"/>
          <w:sz w:val="23"/>
          <w:szCs w:val="23"/>
          <w:highlight w:val="green"/>
        </w:rPr>
        <w:t>交通运行管理的概念是什么，其具体包含哪些方面？</w:t>
      </w:r>
    </w:p>
    <w:p w14:paraId="623F7124" w14:textId="30FF36AA" w:rsidR="00C921F1" w:rsidRDefault="00495ACC" w:rsidP="005C2810">
      <w:pPr>
        <w:spacing w:before="120" w:after="120"/>
        <w:rPr>
          <w:color w:val="000000" w:themeColor="text1"/>
          <w:sz w:val="23"/>
          <w:szCs w:val="23"/>
        </w:rPr>
      </w:pPr>
      <w:r w:rsidRPr="00495ACC">
        <w:rPr>
          <w:rFonts w:hint="eastAsia"/>
          <w:b/>
          <w:bCs/>
          <w:color w:val="000000" w:themeColor="text1"/>
          <w:sz w:val="23"/>
          <w:szCs w:val="23"/>
        </w:rPr>
        <w:t>交通运行管理</w:t>
      </w:r>
      <w:r>
        <w:rPr>
          <w:rFonts w:hint="eastAsia"/>
          <w:color w:val="000000" w:themeColor="text1"/>
          <w:sz w:val="23"/>
          <w:szCs w:val="23"/>
        </w:rPr>
        <w:t>：指通过采取适当措施以改善交通运行相关条件，</w:t>
      </w:r>
      <w:r w:rsidRPr="006A3A10">
        <w:rPr>
          <w:rFonts w:hint="eastAsia"/>
          <w:color w:val="000000" w:themeColor="text1"/>
          <w:sz w:val="23"/>
          <w:szCs w:val="23"/>
        </w:rPr>
        <w:t>从而优化道路系统服务水平</w:t>
      </w:r>
    </w:p>
    <w:p w14:paraId="308781DC" w14:textId="0B3C88B1" w:rsidR="00C921F1" w:rsidRDefault="00495ACC" w:rsidP="005C2810">
      <w:pPr>
        <w:spacing w:before="120" w:after="120"/>
        <w:rPr>
          <w:color w:val="000000" w:themeColor="text1"/>
          <w:sz w:val="23"/>
          <w:szCs w:val="23"/>
        </w:rPr>
      </w:pPr>
      <w:r w:rsidRPr="00DB4D87">
        <w:rPr>
          <w:rFonts w:hint="eastAsia"/>
          <w:b/>
          <w:bCs/>
          <w:color w:val="000000" w:themeColor="text1"/>
          <w:sz w:val="23"/>
          <w:szCs w:val="23"/>
        </w:rPr>
        <w:t>具体包括</w:t>
      </w:r>
      <w:r>
        <w:rPr>
          <w:rFonts w:hint="eastAsia"/>
          <w:color w:val="000000" w:themeColor="text1"/>
          <w:sz w:val="23"/>
          <w:szCs w:val="23"/>
        </w:rPr>
        <w:t>：停车管理、</w:t>
      </w:r>
      <w:r w:rsidRPr="006A3A10">
        <w:rPr>
          <w:rFonts w:hint="eastAsia"/>
          <w:color w:val="000000" w:themeColor="text1"/>
          <w:sz w:val="23"/>
          <w:szCs w:val="23"/>
          <w:highlight w:val="yellow"/>
        </w:rPr>
        <w:t>步行管理</w:t>
      </w:r>
      <w:r>
        <w:rPr>
          <w:rFonts w:hint="eastAsia"/>
          <w:color w:val="000000" w:themeColor="text1"/>
          <w:sz w:val="23"/>
          <w:szCs w:val="23"/>
        </w:rPr>
        <w:t>、行车管理和优先通行管理</w:t>
      </w:r>
    </w:p>
    <w:p w14:paraId="3991891A" w14:textId="77777777" w:rsidR="00EF7B2E" w:rsidRPr="00C921F1" w:rsidRDefault="00EF7B2E" w:rsidP="005C2810">
      <w:pPr>
        <w:spacing w:before="120" w:after="120"/>
        <w:rPr>
          <w:color w:val="000000" w:themeColor="text1"/>
          <w:sz w:val="23"/>
          <w:szCs w:val="23"/>
        </w:rPr>
      </w:pPr>
    </w:p>
    <w:p w14:paraId="7604395B" w14:textId="24B5A198" w:rsidR="00495ACC" w:rsidRPr="006A3A10" w:rsidRDefault="00642034" w:rsidP="00495ACC">
      <w:pPr>
        <w:pStyle w:val="a7"/>
        <w:numPr>
          <w:ilvl w:val="0"/>
          <w:numId w:val="25"/>
        </w:numPr>
        <w:spacing w:before="120" w:after="120" w:line="360" w:lineRule="auto"/>
        <w:ind w:firstLineChars="0"/>
        <w:rPr>
          <w:color w:val="000000" w:themeColor="text1"/>
          <w:sz w:val="23"/>
          <w:szCs w:val="23"/>
          <w:highlight w:val="green"/>
        </w:rPr>
      </w:pPr>
      <w:r w:rsidRPr="006A3A10">
        <w:rPr>
          <w:rFonts w:hint="eastAsia"/>
          <w:color w:val="000000" w:themeColor="text1"/>
          <w:sz w:val="23"/>
          <w:szCs w:val="23"/>
          <w:highlight w:val="green"/>
        </w:rPr>
        <w:t>停车管理的基本概念是什么？</w:t>
      </w:r>
      <w:r w:rsidR="00F61474" w:rsidRPr="006A3A10">
        <w:rPr>
          <w:rFonts w:hint="eastAsia"/>
          <w:color w:val="000000" w:themeColor="text1"/>
          <w:sz w:val="23"/>
          <w:szCs w:val="23"/>
          <w:highlight w:val="green"/>
        </w:rPr>
        <w:t>停车换乘系统</w:t>
      </w:r>
      <w:r w:rsidR="004748D9" w:rsidRPr="006A3A10">
        <w:rPr>
          <w:rFonts w:hint="eastAsia"/>
          <w:color w:val="000000" w:themeColor="text1"/>
          <w:sz w:val="23"/>
          <w:szCs w:val="23"/>
          <w:highlight w:val="green"/>
        </w:rPr>
        <w:t>的含义</w:t>
      </w:r>
      <w:r w:rsidR="002B266C" w:rsidRPr="006A3A10">
        <w:rPr>
          <w:rFonts w:hint="eastAsia"/>
          <w:color w:val="000000" w:themeColor="text1"/>
          <w:sz w:val="23"/>
          <w:szCs w:val="23"/>
          <w:highlight w:val="green"/>
        </w:rPr>
        <w:t>、特点和作用</w:t>
      </w:r>
      <w:r w:rsidR="004748D9" w:rsidRPr="006A3A10">
        <w:rPr>
          <w:rFonts w:hint="eastAsia"/>
          <w:color w:val="000000" w:themeColor="text1"/>
          <w:sz w:val="23"/>
          <w:szCs w:val="23"/>
          <w:highlight w:val="green"/>
        </w:rPr>
        <w:t>是什么？</w:t>
      </w:r>
    </w:p>
    <w:p w14:paraId="4964B594" w14:textId="6F2A9462" w:rsidR="00495ACC" w:rsidRDefault="00495ACC" w:rsidP="00495ACC">
      <w:pPr>
        <w:spacing w:before="120" w:after="120"/>
        <w:rPr>
          <w:color w:val="000000" w:themeColor="text1"/>
          <w:sz w:val="23"/>
          <w:szCs w:val="23"/>
        </w:rPr>
      </w:pPr>
      <w:r w:rsidRPr="00495ACC">
        <w:rPr>
          <w:rFonts w:hint="eastAsia"/>
          <w:b/>
          <w:bCs/>
          <w:color w:val="000000" w:themeColor="text1"/>
          <w:sz w:val="23"/>
          <w:szCs w:val="23"/>
        </w:rPr>
        <w:t>停车管理</w:t>
      </w:r>
      <w:r>
        <w:rPr>
          <w:rFonts w:hint="eastAsia"/>
          <w:color w:val="000000" w:themeColor="text1"/>
          <w:sz w:val="23"/>
          <w:szCs w:val="23"/>
        </w:rPr>
        <w:t>：</w:t>
      </w:r>
      <w:r w:rsidRPr="00495ACC">
        <w:rPr>
          <w:rFonts w:hint="eastAsia"/>
          <w:color w:val="000000" w:themeColor="text1"/>
          <w:sz w:val="23"/>
          <w:szCs w:val="23"/>
        </w:rPr>
        <w:t>静态交通管理，即在行驶车辆与静止车辆间最有效地分配道路交通设施的空间。</w:t>
      </w:r>
    </w:p>
    <w:p w14:paraId="31B9D007" w14:textId="24CBC6FE" w:rsidR="00495ACC" w:rsidRDefault="00495ACC" w:rsidP="00495ACC">
      <w:pPr>
        <w:spacing w:before="120" w:after="120"/>
        <w:rPr>
          <w:color w:val="000000" w:themeColor="text1"/>
          <w:sz w:val="23"/>
          <w:szCs w:val="23"/>
        </w:rPr>
      </w:pPr>
      <w:r w:rsidRPr="00495ACC">
        <w:rPr>
          <w:rFonts w:hint="eastAsia"/>
          <w:b/>
          <w:bCs/>
          <w:color w:val="000000" w:themeColor="text1"/>
          <w:sz w:val="23"/>
          <w:szCs w:val="23"/>
        </w:rPr>
        <w:t>停车换乘系统</w:t>
      </w:r>
      <w:r w:rsidRPr="00495ACC">
        <w:rPr>
          <w:rFonts w:hint="eastAsia"/>
          <w:color w:val="000000" w:themeColor="text1"/>
          <w:sz w:val="23"/>
          <w:szCs w:val="23"/>
        </w:rPr>
        <w:t>(Park and Ride</w:t>
      </w:r>
      <w:r>
        <w:rPr>
          <w:rFonts w:hint="eastAsia"/>
          <w:color w:val="000000" w:themeColor="text1"/>
          <w:sz w:val="23"/>
          <w:szCs w:val="23"/>
        </w:rPr>
        <w:t xml:space="preserve"> </w:t>
      </w:r>
      <w:r w:rsidRPr="00495ACC">
        <w:rPr>
          <w:rFonts w:hint="eastAsia"/>
          <w:color w:val="000000" w:themeColor="text1"/>
          <w:sz w:val="23"/>
          <w:szCs w:val="23"/>
        </w:rPr>
        <w:t>System</w:t>
      </w:r>
      <w:r w:rsidRPr="00495ACC">
        <w:rPr>
          <w:rFonts w:hint="eastAsia"/>
          <w:color w:val="000000" w:themeColor="text1"/>
          <w:sz w:val="23"/>
          <w:szCs w:val="23"/>
        </w:rPr>
        <w:t>，</w:t>
      </w:r>
      <w:r w:rsidRPr="00495ACC">
        <w:rPr>
          <w:rFonts w:hint="eastAsia"/>
          <w:color w:val="000000" w:themeColor="text1"/>
          <w:sz w:val="23"/>
          <w:szCs w:val="23"/>
        </w:rPr>
        <w:t>P&amp;R)</w:t>
      </w:r>
      <w:r w:rsidRPr="00495ACC">
        <w:rPr>
          <w:rFonts w:hint="eastAsia"/>
          <w:color w:val="000000" w:themeColor="text1"/>
          <w:sz w:val="23"/>
          <w:szCs w:val="23"/>
        </w:rPr>
        <w:t>是现代停车管理的重要组成部分。</w:t>
      </w:r>
      <w:r w:rsidRPr="00495ACC">
        <w:rPr>
          <w:rFonts w:hint="eastAsia"/>
          <w:color w:val="000000" w:themeColor="text1"/>
          <w:sz w:val="23"/>
          <w:szCs w:val="23"/>
        </w:rPr>
        <w:t>P&amp;R</w:t>
      </w:r>
      <w:r w:rsidRPr="00495ACC">
        <w:rPr>
          <w:rFonts w:hint="eastAsia"/>
          <w:color w:val="000000" w:themeColor="text1"/>
          <w:sz w:val="23"/>
          <w:szCs w:val="23"/>
        </w:rPr>
        <w:t>系统是指通过在城市中心区以外地区的轨道交通站点、常规</w:t>
      </w:r>
      <w:proofErr w:type="gramStart"/>
      <w:r w:rsidRPr="00495ACC">
        <w:rPr>
          <w:rFonts w:hint="eastAsia"/>
          <w:color w:val="000000" w:themeColor="text1"/>
          <w:sz w:val="23"/>
          <w:szCs w:val="23"/>
        </w:rPr>
        <w:t>公交首</w:t>
      </w:r>
      <w:proofErr w:type="gramEnd"/>
      <w:r w:rsidRPr="00495ACC">
        <w:rPr>
          <w:rFonts w:hint="eastAsia"/>
          <w:color w:val="000000" w:themeColor="text1"/>
          <w:sz w:val="23"/>
          <w:szCs w:val="23"/>
        </w:rPr>
        <w:t>末站等建设停车换乘设施，采取低价收费甚至免费的收费管理策略为私人小汽车、自行车等提供停放空间并辅以优惠的公交收费政策，引导乘客换乘公共交通进入城市中心区，从而减少私人小汽车在城市中心区域的使用，缓解中心区域交通压力。</w:t>
      </w:r>
    </w:p>
    <w:p w14:paraId="3548A092" w14:textId="317D9B55" w:rsidR="00495ACC" w:rsidRDefault="00495ACC" w:rsidP="00DB4D87">
      <w:pPr>
        <w:rPr>
          <w:color w:val="000000" w:themeColor="text1"/>
          <w:sz w:val="23"/>
          <w:szCs w:val="23"/>
        </w:rPr>
      </w:pPr>
      <w:r w:rsidRPr="00DB4D87">
        <w:rPr>
          <w:rFonts w:hint="eastAsia"/>
          <w:b/>
          <w:bCs/>
          <w:color w:val="000000" w:themeColor="text1"/>
          <w:sz w:val="23"/>
          <w:szCs w:val="23"/>
        </w:rPr>
        <w:t>作用</w:t>
      </w:r>
      <w:r>
        <w:rPr>
          <w:rFonts w:hint="eastAsia"/>
          <w:color w:val="000000" w:themeColor="text1"/>
          <w:sz w:val="23"/>
          <w:szCs w:val="23"/>
        </w:rPr>
        <w:t>：</w:t>
      </w:r>
      <w:r w:rsidR="00DB4D87">
        <w:rPr>
          <w:color w:val="000000" w:themeColor="text1"/>
          <w:sz w:val="23"/>
          <w:szCs w:val="23"/>
        </w:rPr>
        <w:tab/>
      </w:r>
      <w:r w:rsidR="00DB4D87">
        <w:rPr>
          <w:rFonts w:hint="eastAsia"/>
          <w:color w:val="000000" w:themeColor="text1"/>
          <w:sz w:val="23"/>
          <w:szCs w:val="23"/>
        </w:rPr>
        <w:t>1</w:t>
      </w:r>
      <w:r w:rsidR="00DB4D87">
        <w:rPr>
          <w:rFonts w:hint="eastAsia"/>
          <w:color w:val="000000" w:themeColor="text1"/>
          <w:sz w:val="23"/>
          <w:szCs w:val="23"/>
        </w:rPr>
        <w:t>、降低中心城区交通压力。</w:t>
      </w:r>
    </w:p>
    <w:p w14:paraId="1D4607CA" w14:textId="67B54DFC" w:rsidR="00DB4D87" w:rsidRDefault="00DB4D87" w:rsidP="00DB4D87">
      <w:pPr>
        <w:rPr>
          <w:color w:val="000000" w:themeColor="text1"/>
          <w:sz w:val="23"/>
          <w:szCs w:val="23"/>
        </w:rPr>
      </w:pPr>
      <w:r>
        <w:rPr>
          <w:color w:val="000000" w:themeColor="text1"/>
          <w:sz w:val="23"/>
          <w:szCs w:val="23"/>
        </w:rPr>
        <w:tab/>
      </w:r>
      <w:r>
        <w:rPr>
          <w:color w:val="000000" w:themeColor="text1"/>
          <w:sz w:val="23"/>
          <w:szCs w:val="23"/>
        </w:rPr>
        <w:tab/>
        <w:t>2</w:t>
      </w:r>
      <w:r>
        <w:rPr>
          <w:rFonts w:hint="eastAsia"/>
          <w:color w:val="000000" w:themeColor="text1"/>
          <w:sz w:val="23"/>
          <w:szCs w:val="23"/>
        </w:rPr>
        <w:t>、减少城区内道路及停车设施建设，节约城市空间。</w:t>
      </w:r>
    </w:p>
    <w:p w14:paraId="7A7B0463" w14:textId="1E81BF3B" w:rsidR="00DB4D87" w:rsidRDefault="00DB4D87" w:rsidP="00DB4D87">
      <w:pPr>
        <w:rPr>
          <w:color w:val="000000" w:themeColor="text1"/>
          <w:sz w:val="23"/>
          <w:szCs w:val="23"/>
        </w:rPr>
      </w:pPr>
      <w:r>
        <w:rPr>
          <w:color w:val="000000" w:themeColor="text1"/>
          <w:sz w:val="23"/>
          <w:szCs w:val="23"/>
        </w:rPr>
        <w:tab/>
      </w:r>
      <w:r>
        <w:rPr>
          <w:color w:val="000000" w:themeColor="text1"/>
          <w:sz w:val="23"/>
          <w:szCs w:val="23"/>
        </w:rPr>
        <w:tab/>
        <w:t>3</w:t>
      </w:r>
      <w:r>
        <w:rPr>
          <w:rFonts w:hint="eastAsia"/>
          <w:color w:val="000000" w:themeColor="text1"/>
          <w:sz w:val="23"/>
          <w:szCs w:val="23"/>
        </w:rPr>
        <w:t>、提高大容量快速公交的利用率，节约能源。</w:t>
      </w:r>
    </w:p>
    <w:p w14:paraId="66F2EC30" w14:textId="090EE5C2" w:rsidR="00DB4D87" w:rsidRDefault="00DB4D87" w:rsidP="00DB4D87">
      <w:pPr>
        <w:rPr>
          <w:color w:val="000000" w:themeColor="text1"/>
          <w:sz w:val="23"/>
          <w:szCs w:val="23"/>
        </w:rPr>
      </w:pPr>
      <w:r>
        <w:rPr>
          <w:color w:val="000000" w:themeColor="text1"/>
          <w:sz w:val="23"/>
          <w:szCs w:val="23"/>
        </w:rPr>
        <w:tab/>
      </w:r>
      <w:r>
        <w:rPr>
          <w:color w:val="000000" w:themeColor="text1"/>
          <w:sz w:val="23"/>
          <w:szCs w:val="23"/>
        </w:rPr>
        <w:tab/>
      </w:r>
      <w:r w:rsidRPr="007E010F">
        <w:rPr>
          <w:color w:val="000000" w:themeColor="text1"/>
          <w:sz w:val="23"/>
          <w:szCs w:val="23"/>
          <w:highlight w:val="yellow"/>
        </w:rPr>
        <w:t>4</w:t>
      </w:r>
      <w:r w:rsidRPr="007E010F">
        <w:rPr>
          <w:rFonts w:hint="eastAsia"/>
          <w:color w:val="000000" w:themeColor="text1"/>
          <w:sz w:val="23"/>
          <w:szCs w:val="23"/>
          <w:highlight w:val="yellow"/>
        </w:rPr>
        <w:t>、行人、公交优先的政策实施更具可行性</w:t>
      </w:r>
    </w:p>
    <w:p w14:paraId="25642909" w14:textId="7E886E25" w:rsidR="00DB4D87" w:rsidRDefault="00DB4D87" w:rsidP="00DB4D87">
      <w:pPr>
        <w:rPr>
          <w:color w:val="000000" w:themeColor="text1"/>
          <w:sz w:val="23"/>
          <w:szCs w:val="23"/>
        </w:rPr>
      </w:pPr>
      <w:r>
        <w:rPr>
          <w:color w:val="000000" w:themeColor="text1"/>
          <w:sz w:val="23"/>
          <w:szCs w:val="23"/>
        </w:rPr>
        <w:tab/>
      </w:r>
      <w:r>
        <w:rPr>
          <w:color w:val="000000" w:themeColor="text1"/>
          <w:sz w:val="23"/>
          <w:szCs w:val="23"/>
        </w:rPr>
        <w:tab/>
        <w:t>5</w:t>
      </w:r>
      <w:r>
        <w:rPr>
          <w:rFonts w:hint="eastAsia"/>
          <w:color w:val="000000" w:themeColor="text1"/>
          <w:sz w:val="23"/>
          <w:szCs w:val="23"/>
        </w:rPr>
        <w:t>、减少城区小汽车尾气排放</w:t>
      </w:r>
    </w:p>
    <w:p w14:paraId="236D6097" w14:textId="77777777" w:rsidR="00EF7B2E" w:rsidRPr="00495ACC" w:rsidRDefault="00EF7B2E" w:rsidP="00DB4D87">
      <w:pPr>
        <w:rPr>
          <w:color w:val="000000" w:themeColor="text1"/>
          <w:sz w:val="23"/>
          <w:szCs w:val="23"/>
        </w:rPr>
      </w:pPr>
    </w:p>
    <w:p w14:paraId="61642B5F" w14:textId="095A17B8" w:rsidR="002B266C" w:rsidRPr="006A3A10" w:rsidRDefault="0061679D" w:rsidP="00844504">
      <w:pPr>
        <w:pStyle w:val="a7"/>
        <w:numPr>
          <w:ilvl w:val="0"/>
          <w:numId w:val="25"/>
        </w:numPr>
        <w:spacing w:before="120" w:after="120" w:line="360" w:lineRule="auto"/>
        <w:ind w:firstLineChars="0"/>
        <w:rPr>
          <w:color w:val="000000" w:themeColor="text1"/>
          <w:sz w:val="23"/>
          <w:szCs w:val="23"/>
          <w:highlight w:val="green"/>
        </w:rPr>
      </w:pPr>
      <w:bookmarkStart w:id="0" w:name="_Hlk132405106"/>
      <w:r w:rsidRPr="006A3A10">
        <w:rPr>
          <w:rFonts w:hint="eastAsia"/>
          <w:color w:val="000000" w:themeColor="text1"/>
          <w:sz w:val="23"/>
          <w:szCs w:val="23"/>
          <w:highlight w:val="green"/>
        </w:rPr>
        <w:t>单向交通、变向交通的概念</w:t>
      </w:r>
      <w:r w:rsidR="00F3068A" w:rsidRPr="006A3A10">
        <w:rPr>
          <w:rFonts w:hint="eastAsia"/>
          <w:color w:val="000000" w:themeColor="text1"/>
          <w:sz w:val="23"/>
          <w:szCs w:val="23"/>
          <w:highlight w:val="green"/>
        </w:rPr>
        <w:t>、实施条件</w:t>
      </w:r>
      <w:r w:rsidRPr="006A3A10">
        <w:rPr>
          <w:rFonts w:hint="eastAsia"/>
          <w:color w:val="000000" w:themeColor="text1"/>
          <w:sz w:val="23"/>
          <w:szCs w:val="23"/>
          <w:highlight w:val="green"/>
        </w:rPr>
        <w:t>及优缺点</w:t>
      </w:r>
      <w:r w:rsidR="002861B8" w:rsidRPr="006A3A10">
        <w:rPr>
          <w:rFonts w:hint="eastAsia"/>
          <w:color w:val="000000" w:themeColor="text1"/>
          <w:sz w:val="23"/>
          <w:szCs w:val="23"/>
          <w:highlight w:val="green"/>
        </w:rPr>
        <w:t>有哪些？</w:t>
      </w:r>
    </w:p>
    <w:bookmarkEnd w:id="0"/>
    <w:p w14:paraId="6F783189" w14:textId="77777777" w:rsidR="00152823" w:rsidRPr="006A3A10" w:rsidRDefault="00DB4D87" w:rsidP="00DB4D87">
      <w:pPr>
        <w:spacing w:before="120" w:after="120" w:line="360" w:lineRule="auto"/>
        <w:rPr>
          <w:sz w:val="23"/>
          <w:szCs w:val="23"/>
        </w:rPr>
      </w:pPr>
      <w:r w:rsidRPr="006A3A10">
        <w:rPr>
          <w:rFonts w:hint="eastAsia"/>
          <w:b/>
          <w:bCs/>
          <w:sz w:val="23"/>
          <w:szCs w:val="23"/>
        </w:rPr>
        <w:t>单向交通</w:t>
      </w:r>
      <w:r w:rsidRPr="006A3A10">
        <w:rPr>
          <w:rFonts w:hint="eastAsia"/>
          <w:sz w:val="23"/>
          <w:szCs w:val="23"/>
        </w:rPr>
        <w:t>：</w:t>
      </w:r>
    </w:p>
    <w:p w14:paraId="70293BC4" w14:textId="5B5D83E1" w:rsidR="00DB4D87" w:rsidRDefault="00152823" w:rsidP="00DB4D87">
      <w:pPr>
        <w:spacing w:before="120" w:after="120" w:line="360" w:lineRule="auto"/>
        <w:rPr>
          <w:color w:val="000000" w:themeColor="text1"/>
          <w:sz w:val="23"/>
          <w:szCs w:val="23"/>
        </w:rPr>
      </w:pPr>
      <w:r w:rsidRPr="001E7FFA">
        <w:rPr>
          <w:rFonts w:hint="eastAsia"/>
          <w:b/>
          <w:bCs/>
          <w:color w:val="000000" w:themeColor="text1"/>
          <w:sz w:val="23"/>
          <w:szCs w:val="23"/>
        </w:rPr>
        <w:t>概念</w:t>
      </w:r>
      <w:r>
        <w:rPr>
          <w:rFonts w:hint="eastAsia"/>
          <w:color w:val="000000" w:themeColor="text1"/>
          <w:sz w:val="23"/>
          <w:szCs w:val="23"/>
        </w:rPr>
        <w:t>：</w:t>
      </w:r>
      <w:r w:rsidR="00DB4D87" w:rsidRPr="00DB4D87">
        <w:rPr>
          <w:rFonts w:hint="eastAsia"/>
          <w:color w:val="000000" w:themeColor="text1"/>
          <w:sz w:val="23"/>
          <w:szCs w:val="23"/>
        </w:rPr>
        <w:t>又称单行线</w:t>
      </w:r>
      <w:r w:rsidR="00DB4D87">
        <w:rPr>
          <w:rFonts w:hint="eastAsia"/>
          <w:color w:val="000000" w:themeColor="text1"/>
          <w:sz w:val="23"/>
          <w:szCs w:val="23"/>
        </w:rPr>
        <w:t>，</w:t>
      </w:r>
      <w:r w:rsidR="00DB4D87" w:rsidRPr="00DB4D87">
        <w:rPr>
          <w:rFonts w:hint="eastAsia"/>
          <w:color w:val="000000" w:themeColor="text1"/>
          <w:sz w:val="23"/>
          <w:szCs w:val="23"/>
        </w:rPr>
        <w:t>是</w:t>
      </w:r>
      <w:proofErr w:type="gramStart"/>
      <w:r w:rsidR="00DB4D87" w:rsidRPr="00DB4D87">
        <w:rPr>
          <w:rFonts w:hint="eastAsia"/>
          <w:color w:val="000000" w:themeColor="text1"/>
          <w:sz w:val="23"/>
          <w:szCs w:val="23"/>
        </w:rPr>
        <w:t>指道路</w:t>
      </w:r>
      <w:proofErr w:type="gramEnd"/>
      <w:r w:rsidR="00DB4D87" w:rsidRPr="00DB4D87">
        <w:rPr>
          <w:rFonts w:hint="eastAsia"/>
          <w:color w:val="000000" w:themeColor="text1"/>
          <w:sz w:val="23"/>
          <w:szCs w:val="23"/>
        </w:rPr>
        <w:t>上的车辆只能按一个方向行驶的交通</w:t>
      </w:r>
      <w:r w:rsidR="00DB4D87" w:rsidRPr="00DB4D87">
        <w:rPr>
          <w:rFonts w:hint="eastAsia"/>
          <w:color w:val="000000" w:themeColor="text1"/>
          <w:sz w:val="23"/>
          <w:szCs w:val="23"/>
        </w:rPr>
        <w:t xml:space="preserve"> </w:t>
      </w:r>
      <w:r w:rsidR="00DB4D87" w:rsidRPr="00DB4D87">
        <w:rPr>
          <w:rFonts w:hint="eastAsia"/>
          <w:color w:val="000000" w:themeColor="text1"/>
          <w:sz w:val="23"/>
          <w:szCs w:val="23"/>
        </w:rPr>
        <w:t>。</w:t>
      </w:r>
    </w:p>
    <w:p w14:paraId="6A8E3FDA" w14:textId="77777777" w:rsidR="00EF7B2E" w:rsidRDefault="00152823" w:rsidP="001E7FFA">
      <w:pPr>
        <w:rPr>
          <w:color w:val="000000" w:themeColor="text1"/>
          <w:sz w:val="23"/>
          <w:szCs w:val="23"/>
        </w:rPr>
      </w:pPr>
      <w:r w:rsidRPr="001E7FFA">
        <w:rPr>
          <w:rFonts w:hint="eastAsia"/>
          <w:b/>
          <w:bCs/>
          <w:color w:val="000000" w:themeColor="text1"/>
          <w:sz w:val="23"/>
          <w:szCs w:val="23"/>
        </w:rPr>
        <w:t>实施条件</w:t>
      </w:r>
      <w:r>
        <w:rPr>
          <w:rFonts w:hint="eastAsia"/>
          <w:color w:val="000000" w:themeColor="text1"/>
          <w:sz w:val="23"/>
          <w:szCs w:val="23"/>
        </w:rPr>
        <w:t>：</w:t>
      </w:r>
    </w:p>
    <w:p w14:paraId="6DE4DFDD" w14:textId="19EB96D6" w:rsidR="00DB4D87" w:rsidRDefault="00EF7B2E" w:rsidP="001E7FFA">
      <w:pPr>
        <w:rPr>
          <w:color w:val="000000" w:themeColor="text1"/>
          <w:sz w:val="23"/>
          <w:szCs w:val="23"/>
        </w:rPr>
      </w:pPr>
      <w:r>
        <w:rPr>
          <w:rFonts w:hint="eastAsia"/>
          <w:color w:val="000000" w:themeColor="text1"/>
          <w:sz w:val="23"/>
          <w:szCs w:val="23"/>
        </w:rPr>
        <w:t>（</w:t>
      </w:r>
      <w:r w:rsidR="001E7FFA">
        <w:rPr>
          <w:rFonts w:hint="eastAsia"/>
          <w:color w:val="000000" w:themeColor="text1"/>
          <w:sz w:val="23"/>
          <w:szCs w:val="23"/>
        </w:rPr>
        <w:t>1</w:t>
      </w:r>
      <w:r>
        <w:rPr>
          <w:rFonts w:hint="eastAsia"/>
          <w:color w:val="000000" w:themeColor="text1"/>
          <w:sz w:val="23"/>
          <w:szCs w:val="23"/>
        </w:rPr>
        <w:t>）</w:t>
      </w:r>
      <w:r w:rsidR="001E7FFA">
        <w:rPr>
          <w:rFonts w:hint="eastAsia"/>
          <w:color w:val="000000" w:themeColor="text1"/>
          <w:sz w:val="23"/>
          <w:szCs w:val="23"/>
        </w:rPr>
        <w:t>、</w:t>
      </w:r>
      <w:r w:rsidR="001E7FFA" w:rsidRPr="001E7FFA">
        <w:rPr>
          <w:rFonts w:hint="eastAsia"/>
          <w:color w:val="000000" w:themeColor="text1"/>
          <w:sz w:val="23"/>
          <w:szCs w:val="23"/>
        </w:rPr>
        <w:t>具有相同起、终点的两条平行道路，间距在</w:t>
      </w:r>
      <w:r w:rsidR="001E7FFA" w:rsidRPr="001E7FFA">
        <w:rPr>
          <w:rFonts w:hint="eastAsia"/>
          <w:color w:val="000000" w:themeColor="text1"/>
          <w:sz w:val="23"/>
          <w:szCs w:val="23"/>
        </w:rPr>
        <w:t xml:space="preserve">350 400m </w:t>
      </w:r>
      <w:r w:rsidR="001E7FFA" w:rsidRPr="001E7FFA">
        <w:rPr>
          <w:rFonts w:hint="eastAsia"/>
          <w:color w:val="000000" w:themeColor="text1"/>
          <w:sz w:val="23"/>
          <w:szCs w:val="23"/>
        </w:rPr>
        <w:t>之间。</w:t>
      </w:r>
    </w:p>
    <w:p w14:paraId="4909F092" w14:textId="5F844166" w:rsidR="001E7FFA" w:rsidRDefault="00EF7B2E" w:rsidP="001E7FFA">
      <w:pPr>
        <w:rPr>
          <w:color w:val="000000" w:themeColor="text1"/>
          <w:sz w:val="23"/>
          <w:szCs w:val="23"/>
        </w:rPr>
      </w:pPr>
      <w:r>
        <w:rPr>
          <w:rFonts w:hint="eastAsia"/>
          <w:color w:val="000000" w:themeColor="text1"/>
          <w:sz w:val="23"/>
          <w:szCs w:val="23"/>
        </w:rPr>
        <w:t>（</w:t>
      </w:r>
      <w:r w:rsidR="001E7FFA">
        <w:rPr>
          <w:color w:val="000000" w:themeColor="text1"/>
          <w:sz w:val="23"/>
          <w:szCs w:val="23"/>
        </w:rPr>
        <w:t>2</w:t>
      </w:r>
      <w:r>
        <w:rPr>
          <w:rFonts w:hint="eastAsia"/>
          <w:color w:val="000000" w:themeColor="text1"/>
          <w:sz w:val="23"/>
          <w:szCs w:val="23"/>
        </w:rPr>
        <w:t>）</w:t>
      </w:r>
      <w:r w:rsidR="001E7FFA">
        <w:rPr>
          <w:rFonts w:hint="eastAsia"/>
          <w:color w:val="000000" w:themeColor="text1"/>
          <w:sz w:val="23"/>
          <w:szCs w:val="23"/>
        </w:rPr>
        <w:t>、具有明显潮汐交通特性的街道</w:t>
      </w:r>
    </w:p>
    <w:p w14:paraId="5294EC95" w14:textId="65936E80" w:rsidR="001E7FFA" w:rsidRPr="001E7FFA" w:rsidRDefault="00EF7B2E" w:rsidP="001E7FFA">
      <w:pPr>
        <w:rPr>
          <w:color w:val="000000" w:themeColor="text1"/>
          <w:sz w:val="23"/>
          <w:szCs w:val="23"/>
        </w:rPr>
      </w:pPr>
      <w:r>
        <w:rPr>
          <w:rFonts w:hint="eastAsia"/>
          <w:color w:val="000000" w:themeColor="text1"/>
          <w:sz w:val="23"/>
          <w:szCs w:val="23"/>
        </w:rPr>
        <w:t>（</w:t>
      </w:r>
      <w:r w:rsidR="001E7FFA">
        <w:rPr>
          <w:rFonts w:hint="eastAsia"/>
          <w:color w:val="000000" w:themeColor="text1"/>
          <w:sz w:val="23"/>
          <w:szCs w:val="23"/>
        </w:rPr>
        <w:t>3</w:t>
      </w:r>
      <w:r>
        <w:rPr>
          <w:rFonts w:hint="eastAsia"/>
          <w:color w:val="000000" w:themeColor="text1"/>
          <w:sz w:val="23"/>
          <w:szCs w:val="23"/>
        </w:rPr>
        <w:t>）</w:t>
      </w:r>
      <w:r w:rsidR="001E7FFA">
        <w:rPr>
          <w:rFonts w:hint="eastAsia"/>
          <w:color w:val="000000" w:themeColor="text1"/>
          <w:sz w:val="23"/>
          <w:szCs w:val="23"/>
        </w:rPr>
        <w:t>、复杂的多路交叉口</w:t>
      </w:r>
      <w:r w:rsidR="001E7FFA" w:rsidRPr="001E7FFA">
        <w:rPr>
          <w:rFonts w:hint="eastAsia"/>
          <w:color w:val="000000" w:themeColor="text1"/>
          <w:sz w:val="23"/>
          <w:szCs w:val="23"/>
        </w:rPr>
        <w:t>但某些方向的交通可另有出路的，才可将相应的进口道改</w:t>
      </w:r>
      <w:r w:rsidR="001E7FFA" w:rsidRPr="001E7FFA">
        <w:rPr>
          <w:rFonts w:hint="eastAsia"/>
          <w:color w:val="000000" w:themeColor="text1"/>
          <w:sz w:val="23"/>
          <w:szCs w:val="23"/>
        </w:rPr>
        <w:lastRenderedPageBreak/>
        <w:t>为单向交通。</w:t>
      </w:r>
      <w:r>
        <w:rPr>
          <w:noProof/>
        </w:rPr>
        <w:drawing>
          <wp:inline distT="0" distB="0" distL="0" distR="0" wp14:anchorId="64031EC8" wp14:editId="66C0C947">
            <wp:extent cx="1207008" cy="817052"/>
            <wp:effectExtent l="0" t="0" r="0" b="2540"/>
            <wp:docPr id="73249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3391" name=""/>
                    <pic:cNvPicPr/>
                  </pic:nvPicPr>
                  <pic:blipFill>
                    <a:blip r:embed="rId7"/>
                    <a:stretch>
                      <a:fillRect/>
                    </a:stretch>
                  </pic:blipFill>
                  <pic:spPr>
                    <a:xfrm>
                      <a:off x="0" y="0"/>
                      <a:ext cx="1212911" cy="821048"/>
                    </a:xfrm>
                    <a:prstGeom prst="rect">
                      <a:avLst/>
                    </a:prstGeom>
                  </pic:spPr>
                </pic:pic>
              </a:graphicData>
            </a:graphic>
          </wp:inline>
        </w:drawing>
      </w:r>
    </w:p>
    <w:p w14:paraId="6AB8D318" w14:textId="77777777" w:rsidR="00EF7B2E" w:rsidRDefault="00152823" w:rsidP="00152823">
      <w:pPr>
        <w:rPr>
          <w:color w:val="000000" w:themeColor="text1"/>
          <w:sz w:val="23"/>
          <w:szCs w:val="23"/>
        </w:rPr>
      </w:pPr>
      <w:r w:rsidRPr="00E01C1D">
        <w:rPr>
          <w:rFonts w:hint="eastAsia"/>
          <w:b/>
          <w:bCs/>
          <w:color w:val="000000" w:themeColor="text1"/>
          <w:sz w:val="23"/>
          <w:szCs w:val="23"/>
        </w:rPr>
        <w:t>优点</w:t>
      </w:r>
      <w:r w:rsidRPr="00E01C1D">
        <w:rPr>
          <w:rFonts w:hint="eastAsia"/>
          <w:color w:val="000000" w:themeColor="text1"/>
          <w:sz w:val="23"/>
          <w:szCs w:val="23"/>
        </w:rPr>
        <w:t>：</w:t>
      </w:r>
    </w:p>
    <w:p w14:paraId="6CA71BCA" w14:textId="12027A0A" w:rsidR="00152823" w:rsidRPr="00152823" w:rsidRDefault="00EF7B2E" w:rsidP="00152823">
      <w:pPr>
        <w:rPr>
          <w:color w:val="000000" w:themeColor="text1"/>
          <w:sz w:val="23"/>
          <w:szCs w:val="23"/>
        </w:rPr>
      </w:pPr>
      <w:r>
        <w:rPr>
          <w:rFonts w:hint="eastAsia"/>
          <w:color w:val="000000" w:themeColor="text1"/>
          <w:sz w:val="23"/>
          <w:szCs w:val="23"/>
        </w:rPr>
        <w:t>（</w:t>
      </w:r>
      <w:r w:rsidR="00152823">
        <w:rPr>
          <w:rFonts w:hint="eastAsia"/>
          <w:color w:val="000000" w:themeColor="text1"/>
          <w:sz w:val="23"/>
          <w:szCs w:val="23"/>
        </w:rPr>
        <w:t>1</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提高道路通行能力</w:t>
      </w:r>
    </w:p>
    <w:p w14:paraId="61E1F351" w14:textId="0AAF5F40" w:rsidR="00152823" w:rsidRPr="00152823" w:rsidRDefault="00EF7B2E" w:rsidP="00152823">
      <w:pPr>
        <w:rPr>
          <w:color w:val="000000" w:themeColor="text1"/>
          <w:sz w:val="23"/>
          <w:szCs w:val="23"/>
        </w:rPr>
      </w:pPr>
      <w:r w:rsidRPr="006A3A10">
        <w:rPr>
          <w:rFonts w:hint="eastAsia"/>
          <w:color w:val="000000" w:themeColor="text1"/>
          <w:sz w:val="23"/>
          <w:szCs w:val="23"/>
          <w:highlight w:val="red"/>
        </w:rPr>
        <w:t>（</w:t>
      </w:r>
      <w:r w:rsidR="00152823" w:rsidRPr="006A3A10">
        <w:rPr>
          <w:color w:val="000000" w:themeColor="text1"/>
          <w:sz w:val="23"/>
          <w:szCs w:val="23"/>
          <w:highlight w:val="red"/>
        </w:rPr>
        <w:t>2</w:t>
      </w:r>
      <w:r w:rsidRPr="006A3A10">
        <w:rPr>
          <w:rFonts w:hint="eastAsia"/>
          <w:color w:val="000000" w:themeColor="text1"/>
          <w:sz w:val="23"/>
          <w:szCs w:val="23"/>
          <w:highlight w:val="red"/>
        </w:rPr>
        <w:t>）</w:t>
      </w:r>
      <w:r w:rsidR="00152823" w:rsidRPr="006A3A10">
        <w:rPr>
          <w:rFonts w:hint="eastAsia"/>
          <w:color w:val="000000" w:themeColor="text1"/>
          <w:sz w:val="23"/>
          <w:szCs w:val="23"/>
          <w:highlight w:val="red"/>
        </w:rPr>
        <w:t>、增加车辆行驶的安全性，减少交通事故</w:t>
      </w:r>
    </w:p>
    <w:p w14:paraId="344049A9" w14:textId="7F5A0701" w:rsidR="00152823" w:rsidRPr="00152823" w:rsidRDefault="00EF7B2E" w:rsidP="00152823">
      <w:pPr>
        <w:rPr>
          <w:color w:val="000000" w:themeColor="text1"/>
          <w:sz w:val="23"/>
          <w:szCs w:val="23"/>
        </w:rPr>
      </w:pPr>
      <w:r>
        <w:rPr>
          <w:rFonts w:hint="eastAsia"/>
          <w:color w:val="000000" w:themeColor="text1"/>
          <w:sz w:val="23"/>
          <w:szCs w:val="23"/>
        </w:rPr>
        <w:t>（</w:t>
      </w:r>
      <w:r w:rsidR="00152823">
        <w:rPr>
          <w:color w:val="000000" w:themeColor="text1"/>
          <w:sz w:val="23"/>
          <w:szCs w:val="23"/>
        </w:rPr>
        <w:t>3</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提高车辆的运行速度，减少延误</w:t>
      </w:r>
    </w:p>
    <w:p w14:paraId="2156AD11" w14:textId="12256575" w:rsidR="00152823" w:rsidRPr="00152823" w:rsidRDefault="00EF7B2E" w:rsidP="00152823">
      <w:pPr>
        <w:rPr>
          <w:color w:val="000000" w:themeColor="text1"/>
          <w:sz w:val="23"/>
          <w:szCs w:val="23"/>
        </w:rPr>
      </w:pPr>
      <w:r>
        <w:rPr>
          <w:rFonts w:hint="eastAsia"/>
          <w:color w:val="000000" w:themeColor="text1"/>
          <w:sz w:val="23"/>
          <w:szCs w:val="23"/>
        </w:rPr>
        <w:t>（</w:t>
      </w:r>
      <w:r w:rsidR="00152823">
        <w:rPr>
          <w:color w:val="000000" w:themeColor="text1"/>
          <w:sz w:val="23"/>
          <w:szCs w:val="23"/>
        </w:rPr>
        <w:t>4</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单向交通有利于路边停车和公交专用道的规划</w:t>
      </w:r>
    </w:p>
    <w:p w14:paraId="72463F86" w14:textId="26255EA5" w:rsidR="00152823" w:rsidRPr="00152823" w:rsidRDefault="00EF7B2E" w:rsidP="00152823">
      <w:pPr>
        <w:rPr>
          <w:color w:val="000000" w:themeColor="text1"/>
          <w:sz w:val="23"/>
          <w:szCs w:val="23"/>
        </w:rPr>
      </w:pPr>
      <w:r>
        <w:rPr>
          <w:rFonts w:hint="eastAsia"/>
          <w:color w:val="000000" w:themeColor="text1"/>
          <w:sz w:val="23"/>
          <w:szCs w:val="23"/>
        </w:rPr>
        <w:t>（</w:t>
      </w:r>
      <w:r w:rsidR="00152823" w:rsidRPr="00152823">
        <w:rPr>
          <w:color w:val="000000" w:themeColor="text1"/>
          <w:sz w:val="23"/>
          <w:szCs w:val="23"/>
        </w:rPr>
        <w:t>5</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单向交通有利于信号灯配置和管理</w:t>
      </w:r>
    </w:p>
    <w:p w14:paraId="08F5CF7E" w14:textId="3410057B" w:rsidR="00152823" w:rsidRPr="00152823" w:rsidRDefault="00EF7B2E" w:rsidP="00152823">
      <w:pPr>
        <w:rPr>
          <w:color w:val="000000" w:themeColor="text1"/>
          <w:sz w:val="23"/>
          <w:szCs w:val="23"/>
        </w:rPr>
      </w:pPr>
      <w:r>
        <w:rPr>
          <w:rFonts w:hint="eastAsia"/>
          <w:color w:val="000000" w:themeColor="text1"/>
          <w:sz w:val="23"/>
          <w:szCs w:val="23"/>
        </w:rPr>
        <w:t>（</w:t>
      </w:r>
      <w:r w:rsidR="00152823" w:rsidRPr="00152823">
        <w:rPr>
          <w:color w:val="000000" w:themeColor="text1"/>
          <w:sz w:val="23"/>
          <w:szCs w:val="23"/>
        </w:rPr>
        <w:t>6</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有利于减少城市交通污染</w:t>
      </w:r>
    </w:p>
    <w:p w14:paraId="71677B25" w14:textId="0798C7B2" w:rsidR="00152823" w:rsidRDefault="00EF7B2E" w:rsidP="00152823">
      <w:pPr>
        <w:rPr>
          <w:color w:val="000000" w:themeColor="text1"/>
          <w:sz w:val="23"/>
          <w:szCs w:val="23"/>
        </w:rPr>
      </w:pPr>
      <w:r>
        <w:rPr>
          <w:rFonts w:hint="eastAsia"/>
          <w:color w:val="000000" w:themeColor="text1"/>
          <w:sz w:val="23"/>
          <w:szCs w:val="23"/>
        </w:rPr>
        <w:t>（</w:t>
      </w:r>
      <w:r w:rsidR="00152823" w:rsidRPr="00152823">
        <w:rPr>
          <w:color w:val="000000" w:themeColor="text1"/>
          <w:sz w:val="23"/>
          <w:szCs w:val="23"/>
        </w:rPr>
        <w:t>7</w:t>
      </w:r>
      <w:r>
        <w:rPr>
          <w:rFonts w:hint="eastAsia"/>
          <w:color w:val="000000" w:themeColor="text1"/>
          <w:sz w:val="23"/>
          <w:szCs w:val="23"/>
        </w:rPr>
        <w:t>）</w:t>
      </w:r>
      <w:r w:rsidR="00152823">
        <w:rPr>
          <w:rFonts w:hint="eastAsia"/>
          <w:color w:val="000000" w:themeColor="text1"/>
          <w:sz w:val="23"/>
          <w:szCs w:val="23"/>
        </w:rPr>
        <w:t>、</w:t>
      </w:r>
      <w:r w:rsidR="00152823" w:rsidRPr="00152823">
        <w:rPr>
          <w:rFonts w:hint="eastAsia"/>
          <w:color w:val="000000" w:themeColor="text1"/>
          <w:sz w:val="23"/>
          <w:szCs w:val="23"/>
        </w:rPr>
        <w:t>可取得良好经济效益</w:t>
      </w:r>
    </w:p>
    <w:p w14:paraId="0E3CB633" w14:textId="77777777" w:rsidR="00EF7B2E" w:rsidRDefault="00152823" w:rsidP="001E7FFA">
      <w:pPr>
        <w:rPr>
          <w:color w:val="000000" w:themeColor="text1"/>
          <w:sz w:val="23"/>
          <w:szCs w:val="23"/>
        </w:rPr>
      </w:pPr>
      <w:r w:rsidRPr="0035100F">
        <w:rPr>
          <w:rFonts w:hint="eastAsia"/>
          <w:b/>
          <w:bCs/>
          <w:color w:val="000000" w:themeColor="text1"/>
          <w:sz w:val="23"/>
          <w:szCs w:val="23"/>
          <w:highlight w:val="yellow"/>
        </w:rPr>
        <w:t>缺点</w:t>
      </w:r>
      <w:r w:rsidRPr="0035100F">
        <w:rPr>
          <w:rFonts w:hint="eastAsia"/>
          <w:color w:val="000000" w:themeColor="text1"/>
          <w:sz w:val="23"/>
          <w:szCs w:val="23"/>
          <w:highlight w:val="yellow"/>
        </w:rPr>
        <w:t>：</w:t>
      </w:r>
    </w:p>
    <w:p w14:paraId="6EFC0FC2" w14:textId="3F4224C7" w:rsidR="001E7FFA" w:rsidRPr="001E7FFA" w:rsidRDefault="00EF7B2E" w:rsidP="001E7FFA">
      <w:pPr>
        <w:rPr>
          <w:color w:val="000000" w:themeColor="text1"/>
          <w:sz w:val="23"/>
          <w:szCs w:val="23"/>
        </w:rPr>
      </w:pPr>
      <w:r>
        <w:rPr>
          <w:rFonts w:hint="eastAsia"/>
          <w:color w:val="000000" w:themeColor="text1"/>
          <w:sz w:val="23"/>
          <w:szCs w:val="23"/>
        </w:rPr>
        <w:t>（</w:t>
      </w:r>
      <w:r w:rsidR="001E7FFA">
        <w:rPr>
          <w:rFonts w:hint="eastAsia"/>
          <w:color w:val="000000" w:themeColor="text1"/>
          <w:sz w:val="23"/>
          <w:szCs w:val="23"/>
        </w:rPr>
        <w:t>1</w:t>
      </w:r>
      <w:r>
        <w:rPr>
          <w:rFonts w:hint="eastAsia"/>
          <w:color w:val="000000" w:themeColor="text1"/>
          <w:sz w:val="23"/>
          <w:szCs w:val="23"/>
        </w:rPr>
        <w:t>）</w:t>
      </w:r>
      <w:r w:rsidR="001E7FFA">
        <w:rPr>
          <w:rFonts w:hint="eastAsia"/>
          <w:color w:val="000000" w:themeColor="text1"/>
          <w:sz w:val="23"/>
          <w:szCs w:val="23"/>
        </w:rPr>
        <w:t>、</w:t>
      </w:r>
      <w:r w:rsidR="001E7FFA" w:rsidRPr="001E7FFA">
        <w:rPr>
          <w:rFonts w:hint="eastAsia"/>
          <w:color w:val="000000" w:themeColor="text1"/>
          <w:sz w:val="23"/>
          <w:szCs w:val="23"/>
        </w:rPr>
        <w:t>增加了部分车辆的绕行距离和经过交叉口的次数</w:t>
      </w:r>
    </w:p>
    <w:p w14:paraId="56F587DA" w14:textId="2BF59A81" w:rsidR="001E7FFA" w:rsidRPr="001E7FFA" w:rsidRDefault="00EF7B2E" w:rsidP="001E7FFA">
      <w:pPr>
        <w:rPr>
          <w:color w:val="000000" w:themeColor="text1"/>
          <w:sz w:val="23"/>
          <w:szCs w:val="23"/>
        </w:rPr>
      </w:pPr>
      <w:r>
        <w:rPr>
          <w:rFonts w:hint="eastAsia"/>
          <w:color w:val="000000" w:themeColor="text1"/>
          <w:sz w:val="23"/>
          <w:szCs w:val="23"/>
        </w:rPr>
        <w:t>（</w:t>
      </w:r>
      <w:r w:rsidR="001E7FFA">
        <w:rPr>
          <w:color w:val="000000" w:themeColor="text1"/>
          <w:sz w:val="23"/>
          <w:szCs w:val="23"/>
        </w:rPr>
        <w:t>2</w:t>
      </w:r>
      <w:r>
        <w:rPr>
          <w:rFonts w:hint="eastAsia"/>
          <w:color w:val="000000" w:themeColor="text1"/>
          <w:sz w:val="23"/>
          <w:szCs w:val="23"/>
        </w:rPr>
        <w:t>）</w:t>
      </w:r>
      <w:r w:rsidR="001E7FFA">
        <w:rPr>
          <w:rFonts w:hint="eastAsia"/>
          <w:color w:val="000000" w:themeColor="text1"/>
          <w:sz w:val="23"/>
          <w:szCs w:val="23"/>
        </w:rPr>
        <w:t>、</w:t>
      </w:r>
      <w:r w:rsidR="001E7FFA" w:rsidRPr="001E7FFA">
        <w:rPr>
          <w:rFonts w:hint="eastAsia"/>
          <w:color w:val="000000" w:themeColor="text1"/>
          <w:sz w:val="23"/>
          <w:szCs w:val="23"/>
        </w:rPr>
        <w:t>给公共交通带来不便</w:t>
      </w:r>
    </w:p>
    <w:p w14:paraId="24699222" w14:textId="79C42498" w:rsidR="001E7FFA" w:rsidRPr="001E7FFA" w:rsidRDefault="00EF7B2E" w:rsidP="001E7FFA">
      <w:pPr>
        <w:rPr>
          <w:color w:val="000000" w:themeColor="text1"/>
          <w:sz w:val="23"/>
          <w:szCs w:val="23"/>
        </w:rPr>
      </w:pPr>
      <w:r>
        <w:rPr>
          <w:rFonts w:hint="eastAsia"/>
          <w:color w:val="000000" w:themeColor="text1"/>
          <w:sz w:val="23"/>
          <w:szCs w:val="23"/>
        </w:rPr>
        <w:t>（</w:t>
      </w:r>
      <w:r w:rsidR="001E7FFA">
        <w:rPr>
          <w:rFonts w:hint="eastAsia"/>
          <w:color w:val="000000" w:themeColor="text1"/>
          <w:sz w:val="23"/>
          <w:szCs w:val="23"/>
        </w:rPr>
        <w:t>3</w:t>
      </w:r>
      <w:r>
        <w:rPr>
          <w:rFonts w:hint="eastAsia"/>
          <w:color w:val="000000" w:themeColor="text1"/>
          <w:sz w:val="23"/>
          <w:szCs w:val="23"/>
        </w:rPr>
        <w:t>）</w:t>
      </w:r>
      <w:r w:rsidR="001E7FFA">
        <w:rPr>
          <w:rFonts w:hint="eastAsia"/>
          <w:color w:val="000000" w:themeColor="text1"/>
          <w:sz w:val="23"/>
          <w:szCs w:val="23"/>
        </w:rPr>
        <w:t>、</w:t>
      </w:r>
      <w:r w:rsidR="001E7FFA" w:rsidRPr="001E7FFA">
        <w:rPr>
          <w:rFonts w:hint="eastAsia"/>
          <w:color w:val="000000" w:themeColor="text1"/>
          <w:sz w:val="23"/>
          <w:szCs w:val="23"/>
        </w:rPr>
        <w:t>增加了为单向管制所需要的道路公用设施的投入</w:t>
      </w:r>
    </w:p>
    <w:p w14:paraId="0117F753" w14:textId="0A072955" w:rsidR="001E7FFA" w:rsidRPr="001E7FFA" w:rsidRDefault="00EF7B2E" w:rsidP="001E7FFA">
      <w:pPr>
        <w:rPr>
          <w:color w:val="000000" w:themeColor="text1"/>
          <w:sz w:val="23"/>
          <w:szCs w:val="23"/>
        </w:rPr>
      </w:pPr>
      <w:r>
        <w:rPr>
          <w:rFonts w:hint="eastAsia"/>
          <w:color w:val="000000" w:themeColor="text1"/>
          <w:sz w:val="23"/>
          <w:szCs w:val="23"/>
        </w:rPr>
        <w:t>（</w:t>
      </w:r>
      <w:r w:rsidR="001E7FFA">
        <w:rPr>
          <w:color w:val="000000" w:themeColor="text1"/>
          <w:sz w:val="23"/>
          <w:szCs w:val="23"/>
        </w:rPr>
        <w:t>4</w:t>
      </w:r>
      <w:r>
        <w:rPr>
          <w:rFonts w:hint="eastAsia"/>
          <w:color w:val="000000" w:themeColor="text1"/>
          <w:sz w:val="23"/>
          <w:szCs w:val="23"/>
        </w:rPr>
        <w:t>）</w:t>
      </w:r>
      <w:r w:rsidR="001E7FFA">
        <w:rPr>
          <w:rFonts w:hint="eastAsia"/>
          <w:color w:val="000000" w:themeColor="text1"/>
          <w:sz w:val="23"/>
          <w:szCs w:val="23"/>
        </w:rPr>
        <w:t>、</w:t>
      </w:r>
      <w:r w:rsidR="001E7FFA" w:rsidRPr="001E7FFA">
        <w:rPr>
          <w:rFonts w:hint="eastAsia"/>
          <w:color w:val="000000" w:themeColor="text1"/>
          <w:sz w:val="23"/>
          <w:szCs w:val="23"/>
        </w:rPr>
        <w:t>单向道路的末端常常使交通组织复杂化</w:t>
      </w:r>
    </w:p>
    <w:p w14:paraId="0487D975" w14:textId="7B29C6BA" w:rsidR="001E7FFA" w:rsidRPr="006A3A10" w:rsidRDefault="00EF7B2E" w:rsidP="001E7FFA">
      <w:pPr>
        <w:rPr>
          <w:color w:val="000000" w:themeColor="text1"/>
          <w:sz w:val="23"/>
          <w:szCs w:val="23"/>
          <w:highlight w:val="yellow"/>
        </w:rPr>
      </w:pPr>
      <w:r w:rsidRPr="006A3A10">
        <w:rPr>
          <w:rFonts w:hint="eastAsia"/>
          <w:color w:val="000000" w:themeColor="text1"/>
          <w:sz w:val="23"/>
          <w:szCs w:val="23"/>
          <w:highlight w:val="yellow"/>
        </w:rPr>
        <w:t>（</w:t>
      </w:r>
      <w:r w:rsidR="001E7FFA" w:rsidRPr="006A3A10">
        <w:rPr>
          <w:color w:val="000000" w:themeColor="text1"/>
          <w:sz w:val="23"/>
          <w:szCs w:val="23"/>
          <w:highlight w:val="yellow"/>
        </w:rPr>
        <w:t>5</w:t>
      </w:r>
      <w:r w:rsidRPr="006A3A10">
        <w:rPr>
          <w:rFonts w:hint="eastAsia"/>
          <w:color w:val="000000" w:themeColor="text1"/>
          <w:sz w:val="23"/>
          <w:szCs w:val="23"/>
          <w:highlight w:val="yellow"/>
        </w:rPr>
        <w:t>）</w:t>
      </w:r>
      <w:r w:rsidR="001E7FFA" w:rsidRPr="006A3A10">
        <w:rPr>
          <w:rFonts w:hint="eastAsia"/>
          <w:color w:val="000000" w:themeColor="text1"/>
          <w:sz w:val="23"/>
          <w:szCs w:val="23"/>
          <w:highlight w:val="yellow"/>
        </w:rPr>
        <w:t>、影响居民区的环境</w:t>
      </w:r>
    </w:p>
    <w:p w14:paraId="78308D78" w14:textId="4C6055F9" w:rsidR="00152823" w:rsidRDefault="00EF7B2E" w:rsidP="001E7FFA">
      <w:pPr>
        <w:rPr>
          <w:color w:val="000000" w:themeColor="text1"/>
          <w:sz w:val="23"/>
          <w:szCs w:val="23"/>
        </w:rPr>
      </w:pPr>
      <w:r w:rsidRPr="006A3A10">
        <w:rPr>
          <w:rFonts w:hint="eastAsia"/>
          <w:color w:val="000000" w:themeColor="text1"/>
          <w:sz w:val="23"/>
          <w:szCs w:val="23"/>
          <w:highlight w:val="yellow"/>
        </w:rPr>
        <w:t>（</w:t>
      </w:r>
      <w:r w:rsidR="001E7FFA" w:rsidRPr="006A3A10">
        <w:rPr>
          <w:color w:val="000000" w:themeColor="text1"/>
          <w:sz w:val="23"/>
          <w:szCs w:val="23"/>
          <w:highlight w:val="yellow"/>
        </w:rPr>
        <w:t>6</w:t>
      </w:r>
      <w:r w:rsidRPr="006A3A10">
        <w:rPr>
          <w:rFonts w:hint="eastAsia"/>
          <w:color w:val="000000" w:themeColor="text1"/>
          <w:sz w:val="23"/>
          <w:szCs w:val="23"/>
          <w:highlight w:val="yellow"/>
        </w:rPr>
        <w:t>）</w:t>
      </w:r>
      <w:r w:rsidR="001E7FFA" w:rsidRPr="006A3A10">
        <w:rPr>
          <w:rFonts w:hint="eastAsia"/>
          <w:color w:val="000000" w:themeColor="text1"/>
          <w:sz w:val="23"/>
          <w:szCs w:val="23"/>
          <w:highlight w:val="yellow"/>
        </w:rPr>
        <w:t>、影响道路两侧商业活动</w:t>
      </w:r>
    </w:p>
    <w:p w14:paraId="7FD8C779" w14:textId="6CE262D6" w:rsidR="001E7FFA" w:rsidRPr="006A3A10" w:rsidRDefault="001E7FFA" w:rsidP="001E7FFA">
      <w:pPr>
        <w:rPr>
          <w:b/>
          <w:bCs/>
          <w:sz w:val="23"/>
          <w:szCs w:val="23"/>
        </w:rPr>
      </w:pPr>
      <w:r w:rsidRPr="006A3A10">
        <w:rPr>
          <w:rFonts w:hint="eastAsia"/>
          <w:b/>
          <w:bCs/>
          <w:sz w:val="23"/>
          <w:szCs w:val="23"/>
        </w:rPr>
        <w:t>变向交通：</w:t>
      </w:r>
    </w:p>
    <w:p w14:paraId="0D90E04A" w14:textId="26CBB82A" w:rsidR="001E7FFA" w:rsidRPr="001E7FFA" w:rsidRDefault="001E7FFA" w:rsidP="001E7FFA">
      <w:pPr>
        <w:rPr>
          <w:sz w:val="23"/>
          <w:szCs w:val="23"/>
        </w:rPr>
      </w:pPr>
      <w:r w:rsidRPr="001E7FFA">
        <w:rPr>
          <w:rFonts w:hint="eastAsia"/>
          <w:b/>
          <w:bCs/>
          <w:sz w:val="23"/>
          <w:szCs w:val="23"/>
        </w:rPr>
        <w:t>概念</w:t>
      </w:r>
      <w:r>
        <w:rPr>
          <w:rFonts w:hint="eastAsia"/>
          <w:b/>
          <w:bCs/>
          <w:sz w:val="23"/>
          <w:szCs w:val="23"/>
        </w:rPr>
        <w:t>：</w:t>
      </w:r>
      <w:r w:rsidRPr="001E7FFA">
        <w:rPr>
          <w:rFonts w:hint="eastAsia"/>
          <w:sz w:val="23"/>
          <w:szCs w:val="23"/>
        </w:rPr>
        <w:t>又称潮汐交通</w:t>
      </w:r>
      <w:r>
        <w:rPr>
          <w:rFonts w:hint="eastAsia"/>
          <w:sz w:val="23"/>
          <w:szCs w:val="23"/>
        </w:rPr>
        <w:t>，</w:t>
      </w:r>
      <w:r w:rsidRPr="001E7FFA">
        <w:rPr>
          <w:rFonts w:hint="eastAsia"/>
          <w:sz w:val="23"/>
          <w:szCs w:val="23"/>
        </w:rPr>
        <w:t>是指在不同的时间内变换某些车道上的行车方向或行车种类的交通。分为方向性变向交通和非方向性变向交通</w:t>
      </w:r>
    </w:p>
    <w:p w14:paraId="4487920C" w14:textId="6FEE3561" w:rsidR="001E7FFA" w:rsidRDefault="001E7FFA" w:rsidP="001E7FFA">
      <w:pPr>
        <w:rPr>
          <w:b/>
          <w:bCs/>
          <w:sz w:val="23"/>
          <w:szCs w:val="23"/>
        </w:rPr>
      </w:pPr>
      <w:r w:rsidRPr="0035100F">
        <w:rPr>
          <w:rFonts w:hint="eastAsia"/>
          <w:b/>
          <w:bCs/>
          <w:sz w:val="23"/>
          <w:szCs w:val="23"/>
          <w:highlight w:val="yellow"/>
        </w:rPr>
        <w:t>实施条件</w:t>
      </w:r>
      <w:r w:rsidR="00E01C1D">
        <w:rPr>
          <w:rFonts w:hint="eastAsia"/>
          <w:b/>
          <w:bCs/>
          <w:sz w:val="23"/>
          <w:szCs w:val="23"/>
          <w:highlight w:val="yellow"/>
        </w:rPr>
        <w:t>C</w:t>
      </w:r>
      <w:r w:rsidR="00E01C1D">
        <w:rPr>
          <w:b/>
          <w:bCs/>
          <w:sz w:val="23"/>
          <w:szCs w:val="23"/>
          <w:highlight w:val="yellow"/>
        </w:rPr>
        <w:t>D</w:t>
      </w:r>
      <w:r w:rsidRPr="0035100F">
        <w:rPr>
          <w:rFonts w:hint="eastAsia"/>
          <w:b/>
          <w:bCs/>
          <w:sz w:val="23"/>
          <w:szCs w:val="23"/>
          <w:highlight w:val="yellow"/>
        </w:rPr>
        <w:t>：</w:t>
      </w:r>
    </w:p>
    <w:p w14:paraId="2353A3E2" w14:textId="7A79C113" w:rsidR="001E7FFA" w:rsidRDefault="001E7FFA" w:rsidP="001E7FFA">
      <w:pPr>
        <w:rPr>
          <w:b/>
          <w:bCs/>
          <w:sz w:val="23"/>
          <w:szCs w:val="23"/>
        </w:rPr>
      </w:pPr>
      <w:r>
        <w:rPr>
          <w:noProof/>
        </w:rPr>
        <w:drawing>
          <wp:inline distT="0" distB="0" distL="0" distR="0" wp14:anchorId="2BF0E685" wp14:editId="0E5C954C">
            <wp:extent cx="3891687" cy="2024558"/>
            <wp:effectExtent l="0" t="0" r="0" b="0"/>
            <wp:docPr id="18705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429" name=""/>
                    <pic:cNvPicPr/>
                  </pic:nvPicPr>
                  <pic:blipFill>
                    <a:blip r:embed="rId8"/>
                    <a:stretch>
                      <a:fillRect/>
                    </a:stretch>
                  </pic:blipFill>
                  <pic:spPr>
                    <a:xfrm>
                      <a:off x="0" y="0"/>
                      <a:ext cx="3898907" cy="2028314"/>
                    </a:xfrm>
                    <a:prstGeom prst="rect">
                      <a:avLst/>
                    </a:prstGeom>
                  </pic:spPr>
                </pic:pic>
              </a:graphicData>
            </a:graphic>
          </wp:inline>
        </w:drawing>
      </w:r>
    </w:p>
    <w:p w14:paraId="19D16E12" w14:textId="799CAC37" w:rsidR="001E7FFA" w:rsidRDefault="001E7FFA" w:rsidP="001E7FFA">
      <w:pPr>
        <w:rPr>
          <w:b/>
          <w:bCs/>
          <w:sz w:val="23"/>
          <w:szCs w:val="23"/>
        </w:rPr>
      </w:pPr>
      <w:r>
        <w:rPr>
          <w:noProof/>
        </w:rPr>
        <w:lastRenderedPageBreak/>
        <w:drawing>
          <wp:inline distT="0" distB="0" distL="0" distR="0" wp14:anchorId="0A87BD8F" wp14:editId="1394B99E">
            <wp:extent cx="3847795" cy="1972539"/>
            <wp:effectExtent l="0" t="0" r="635" b="8890"/>
            <wp:docPr id="142016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62605" name=""/>
                    <pic:cNvPicPr/>
                  </pic:nvPicPr>
                  <pic:blipFill>
                    <a:blip r:embed="rId9"/>
                    <a:stretch>
                      <a:fillRect/>
                    </a:stretch>
                  </pic:blipFill>
                  <pic:spPr>
                    <a:xfrm>
                      <a:off x="0" y="0"/>
                      <a:ext cx="3848242" cy="1972768"/>
                    </a:xfrm>
                    <a:prstGeom prst="rect">
                      <a:avLst/>
                    </a:prstGeom>
                  </pic:spPr>
                </pic:pic>
              </a:graphicData>
            </a:graphic>
          </wp:inline>
        </w:drawing>
      </w:r>
    </w:p>
    <w:p w14:paraId="4B6E8D20" w14:textId="77777777" w:rsidR="001E7FFA" w:rsidRDefault="001E7FFA" w:rsidP="001E7FFA">
      <w:pPr>
        <w:rPr>
          <w:b/>
          <w:bCs/>
          <w:sz w:val="23"/>
          <w:szCs w:val="23"/>
        </w:rPr>
      </w:pPr>
    </w:p>
    <w:p w14:paraId="69721C13" w14:textId="0F1DCE2D" w:rsidR="001E7FFA" w:rsidRPr="001E7FFA" w:rsidRDefault="001E7FFA" w:rsidP="001E7FFA">
      <w:pPr>
        <w:rPr>
          <w:sz w:val="23"/>
          <w:szCs w:val="23"/>
        </w:rPr>
      </w:pPr>
      <w:r>
        <w:rPr>
          <w:rFonts w:hint="eastAsia"/>
          <w:b/>
          <w:bCs/>
          <w:sz w:val="23"/>
          <w:szCs w:val="23"/>
        </w:rPr>
        <w:t>优点：</w:t>
      </w:r>
      <w:r w:rsidRPr="001E7FFA">
        <w:rPr>
          <w:rFonts w:hint="eastAsia"/>
          <w:sz w:val="23"/>
          <w:szCs w:val="23"/>
        </w:rPr>
        <w:t>合理使用道路充分提高道路的利用率</w:t>
      </w:r>
      <w:r>
        <w:rPr>
          <w:rFonts w:hint="eastAsia"/>
          <w:sz w:val="23"/>
          <w:szCs w:val="23"/>
        </w:rPr>
        <w:t>，</w:t>
      </w:r>
      <w:r w:rsidRPr="001E7FFA">
        <w:rPr>
          <w:rFonts w:hint="eastAsia"/>
          <w:sz w:val="23"/>
          <w:szCs w:val="23"/>
        </w:rPr>
        <w:t>从而提高了道路的通行能力</w:t>
      </w:r>
      <w:r>
        <w:rPr>
          <w:rFonts w:hint="eastAsia"/>
          <w:sz w:val="23"/>
          <w:szCs w:val="23"/>
        </w:rPr>
        <w:t>，</w:t>
      </w:r>
      <w:r w:rsidRPr="001E7FFA">
        <w:rPr>
          <w:rFonts w:hint="eastAsia"/>
          <w:sz w:val="23"/>
          <w:szCs w:val="23"/>
        </w:rPr>
        <w:t>这对解决交通流方向和各种类型的交通在时间分布上不均匀性的矛盾都有较好的效果</w:t>
      </w:r>
      <w:r>
        <w:rPr>
          <w:rFonts w:hint="eastAsia"/>
          <w:sz w:val="23"/>
          <w:szCs w:val="23"/>
        </w:rPr>
        <w:t>。</w:t>
      </w:r>
    </w:p>
    <w:p w14:paraId="723B93B9" w14:textId="3600016C" w:rsidR="001E7FFA" w:rsidRPr="001E7FFA" w:rsidRDefault="001E7FFA" w:rsidP="001E7FFA">
      <w:pPr>
        <w:rPr>
          <w:sz w:val="23"/>
          <w:szCs w:val="23"/>
        </w:rPr>
      </w:pPr>
      <w:r>
        <w:rPr>
          <w:rFonts w:hint="eastAsia"/>
          <w:b/>
          <w:bCs/>
          <w:sz w:val="23"/>
          <w:szCs w:val="23"/>
        </w:rPr>
        <w:t>缺点：</w:t>
      </w:r>
      <w:r w:rsidRPr="001E7FFA">
        <w:rPr>
          <w:rFonts w:hint="eastAsia"/>
          <w:sz w:val="23"/>
          <w:szCs w:val="23"/>
        </w:rPr>
        <w:t>增加了交通管制的工作量和相应的设施</w:t>
      </w:r>
      <w:r>
        <w:rPr>
          <w:rFonts w:hint="eastAsia"/>
          <w:sz w:val="23"/>
          <w:szCs w:val="23"/>
        </w:rPr>
        <w:t>，</w:t>
      </w:r>
      <w:r w:rsidRPr="001E7FFA">
        <w:rPr>
          <w:rFonts w:hint="eastAsia"/>
          <w:sz w:val="23"/>
          <w:szCs w:val="23"/>
        </w:rPr>
        <w:t>且要求驾驶员有较好的素质</w:t>
      </w:r>
      <w:r>
        <w:rPr>
          <w:rFonts w:hint="eastAsia"/>
          <w:sz w:val="23"/>
          <w:szCs w:val="23"/>
        </w:rPr>
        <w:t>，</w:t>
      </w:r>
      <w:r w:rsidRPr="001E7FFA">
        <w:rPr>
          <w:rFonts w:hint="eastAsia"/>
          <w:sz w:val="23"/>
          <w:szCs w:val="23"/>
        </w:rPr>
        <w:t>集中注意力</w:t>
      </w:r>
      <w:r>
        <w:rPr>
          <w:rFonts w:hint="eastAsia"/>
          <w:sz w:val="23"/>
          <w:szCs w:val="23"/>
        </w:rPr>
        <w:t>，</w:t>
      </w:r>
      <w:r w:rsidRPr="001E7FFA">
        <w:rPr>
          <w:rFonts w:hint="eastAsia"/>
          <w:sz w:val="23"/>
          <w:szCs w:val="23"/>
        </w:rPr>
        <w:t>特别是在过渡地段</w:t>
      </w:r>
      <w:r>
        <w:rPr>
          <w:rFonts w:hint="eastAsia"/>
          <w:sz w:val="23"/>
          <w:szCs w:val="23"/>
        </w:rPr>
        <w:t>。</w:t>
      </w:r>
    </w:p>
    <w:p w14:paraId="444CB7F1" w14:textId="7AE9F378" w:rsidR="002861B8" w:rsidRPr="006A3A10" w:rsidRDefault="006C7F0B" w:rsidP="00844504">
      <w:pPr>
        <w:pStyle w:val="a7"/>
        <w:numPr>
          <w:ilvl w:val="0"/>
          <w:numId w:val="25"/>
        </w:numPr>
        <w:spacing w:before="120" w:after="120" w:line="360" w:lineRule="auto"/>
        <w:ind w:firstLineChars="0"/>
        <w:rPr>
          <w:color w:val="000000" w:themeColor="text1"/>
          <w:sz w:val="23"/>
          <w:szCs w:val="23"/>
          <w:highlight w:val="yellow"/>
        </w:rPr>
      </w:pPr>
      <w:bookmarkStart w:id="1" w:name="_Hlk132405573"/>
      <w:r w:rsidRPr="006A3A10">
        <w:rPr>
          <w:rFonts w:hint="eastAsia"/>
          <w:color w:val="000000" w:themeColor="text1"/>
          <w:sz w:val="23"/>
          <w:szCs w:val="23"/>
          <w:highlight w:val="yellow"/>
        </w:rPr>
        <w:t>优先通行管理的概念</w:t>
      </w:r>
      <w:r w:rsidR="006A3E1E" w:rsidRPr="006A3A10">
        <w:rPr>
          <w:rFonts w:hint="eastAsia"/>
          <w:color w:val="000000" w:themeColor="text1"/>
          <w:sz w:val="23"/>
          <w:szCs w:val="23"/>
          <w:highlight w:val="yellow"/>
        </w:rPr>
        <w:t>、</w:t>
      </w:r>
      <w:r w:rsidRPr="006A3A10">
        <w:rPr>
          <w:rFonts w:hint="eastAsia"/>
          <w:color w:val="000000" w:themeColor="text1"/>
          <w:sz w:val="23"/>
          <w:szCs w:val="23"/>
          <w:highlight w:val="yellow"/>
        </w:rPr>
        <w:t>内容</w:t>
      </w:r>
      <w:r w:rsidR="00021B60" w:rsidRPr="006A3A10">
        <w:rPr>
          <w:rFonts w:hint="eastAsia"/>
          <w:color w:val="000000" w:themeColor="text1"/>
          <w:sz w:val="23"/>
          <w:szCs w:val="23"/>
          <w:highlight w:val="yellow"/>
        </w:rPr>
        <w:t>及意义。</w:t>
      </w:r>
    </w:p>
    <w:bookmarkEnd w:id="1"/>
    <w:p w14:paraId="2F84083A" w14:textId="61C0A459" w:rsidR="00DB4D87" w:rsidRPr="001E7FFA" w:rsidRDefault="001E7FFA" w:rsidP="001E7FFA">
      <w:pPr>
        <w:rPr>
          <w:color w:val="000000" w:themeColor="text1"/>
          <w:sz w:val="23"/>
          <w:szCs w:val="23"/>
        </w:rPr>
      </w:pPr>
      <w:r w:rsidRPr="001E7FFA">
        <w:rPr>
          <w:rFonts w:hint="eastAsia"/>
          <w:b/>
          <w:bCs/>
          <w:color w:val="000000" w:themeColor="text1"/>
          <w:sz w:val="23"/>
          <w:szCs w:val="23"/>
        </w:rPr>
        <w:t>概念</w:t>
      </w:r>
      <w:r>
        <w:rPr>
          <w:rFonts w:hint="eastAsia"/>
          <w:color w:val="000000" w:themeColor="text1"/>
          <w:sz w:val="23"/>
          <w:szCs w:val="23"/>
        </w:rPr>
        <w:t>：</w:t>
      </w:r>
      <w:r w:rsidRPr="001E7FFA">
        <w:rPr>
          <w:rFonts w:hint="eastAsia"/>
          <w:color w:val="000000" w:themeColor="text1"/>
          <w:sz w:val="23"/>
          <w:szCs w:val="23"/>
        </w:rPr>
        <w:t>优先通行管理是指依据交通法规、</w:t>
      </w:r>
      <w:r w:rsidRPr="001E7FFA">
        <w:rPr>
          <w:rFonts w:hint="eastAsia"/>
          <w:color w:val="000000" w:themeColor="text1"/>
          <w:sz w:val="23"/>
          <w:szCs w:val="23"/>
        </w:rPr>
        <w:t xml:space="preserve"> </w:t>
      </w:r>
      <w:r w:rsidRPr="001E7FFA">
        <w:rPr>
          <w:rFonts w:hint="eastAsia"/>
          <w:color w:val="000000" w:themeColor="text1"/>
          <w:sz w:val="23"/>
          <w:szCs w:val="23"/>
        </w:rPr>
        <w:t>规制或采用交通工程技术措施对道路上的行车和</w:t>
      </w:r>
      <w:r w:rsidRPr="006A3A10">
        <w:rPr>
          <w:rFonts w:hint="eastAsia"/>
          <w:color w:val="000000" w:themeColor="text1"/>
          <w:sz w:val="23"/>
          <w:szCs w:val="23"/>
          <w:highlight w:val="yellow"/>
        </w:rPr>
        <w:t>行人进行执法管理或交通治理使其享有</w:t>
      </w:r>
      <w:proofErr w:type="gramStart"/>
      <w:r w:rsidRPr="006A3A10">
        <w:rPr>
          <w:rFonts w:hint="eastAsia"/>
          <w:color w:val="000000" w:themeColor="text1"/>
          <w:sz w:val="23"/>
          <w:szCs w:val="23"/>
          <w:highlight w:val="yellow"/>
        </w:rPr>
        <w:t>优先路</w:t>
      </w:r>
      <w:proofErr w:type="gramEnd"/>
      <w:r w:rsidRPr="006A3A10">
        <w:rPr>
          <w:rFonts w:hint="eastAsia"/>
          <w:color w:val="000000" w:themeColor="text1"/>
          <w:sz w:val="23"/>
          <w:szCs w:val="23"/>
          <w:highlight w:val="yellow"/>
        </w:rPr>
        <w:t>权的所有措施的一个统称。</w:t>
      </w:r>
    </w:p>
    <w:p w14:paraId="565AB4D3" w14:textId="77777777" w:rsidR="00CA6078" w:rsidRDefault="001E7FFA" w:rsidP="00DB4D87">
      <w:pPr>
        <w:spacing w:before="120" w:after="120" w:line="360" w:lineRule="auto"/>
        <w:rPr>
          <w:color w:val="000000" w:themeColor="text1"/>
          <w:sz w:val="23"/>
          <w:szCs w:val="23"/>
        </w:rPr>
      </w:pPr>
      <w:r w:rsidRPr="006771F5">
        <w:rPr>
          <w:rFonts w:hint="eastAsia"/>
          <w:b/>
          <w:bCs/>
          <w:color w:val="000000" w:themeColor="text1"/>
          <w:sz w:val="23"/>
          <w:szCs w:val="23"/>
        </w:rPr>
        <w:t>内容</w:t>
      </w:r>
      <w:r>
        <w:rPr>
          <w:rFonts w:hint="eastAsia"/>
          <w:color w:val="000000" w:themeColor="text1"/>
          <w:sz w:val="23"/>
          <w:szCs w:val="23"/>
        </w:rPr>
        <w:t>：</w:t>
      </w:r>
    </w:p>
    <w:p w14:paraId="3B2FB01C" w14:textId="59BA2CEF" w:rsidR="00DB4D87" w:rsidRDefault="00CA6078" w:rsidP="00DB4D87">
      <w:pPr>
        <w:spacing w:before="120" w:after="120" w:line="360" w:lineRule="auto"/>
        <w:rPr>
          <w:color w:val="000000" w:themeColor="text1"/>
          <w:sz w:val="23"/>
          <w:szCs w:val="23"/>
        </w:rPr>
      </w:pPr>
      <w:r>
        <w:rPr>
          <w:noProof/>
        </w:rPr>
        <w:drawing>
          <wp:inline distT="0" distB="0" distL="0" distR="0" wp14:anchorId="169F0AA1" wp14:editId="76837569">
            <wp:extent cx="4155034" cy="2186570"/>
            <wp:effectExtent l="0" t="0" r="0" b="4445"/>
            <wp:docPr id="340552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2062" name=""/>
                    <pic:cNvPicPr/>
                  </pic:nvPicPr>
                  <pic:blipFill>
                    <a:blip r:embed="rId10"/>
                    <a:stretch>
                      <a:fillRect/>
                    </a:stretch>
                  </pic:blipFill>
                  <pic:spPr>
                    <a:xfrm>
                      <a:off x="0" y="0"/>
                      <a:ext cx="4164998" cy="2191814"/>
                    </a:xfrm>
                    <a:prstGeom prst="rect">
                      <a:avLst/>
                    </a:prstGeom>
                  </pic:spPr>
                </pic:pic>
              </a:graphicData>
            </a:graphic>
          </wp:inline>
        </w:drawing>
      </w:r>
    </w:p>
    <w:p w14:paraId="7D79E5F4" w14:textId="6FAE8F82" w:rsidR="001E7FFA" w:rsidRDefault="001E7FFA" w:rsidP="00DB4D87">
      <w:pPr>
        <w:spacing w:before="120" w:after="120" w:line="360" w:lineRule="auto"/>
        <w:rPr>
          <w:color w:val="000000" w:themeColor="text1"/>
          <w:sz w:val="23"/>
          <w:szCs w:val="23"/>
        </w:rPr>
      </w:pPr>
      <w:r w:rsidRPr="006771F5">
        <w:rPr>
          <w:rFonts w:hint="eastAsia"/>
          <w:b/>
          <w:bCs/>
          <w:color w:val="000000" w:themeColor="text1"/>
          <w:sz w:val="23"/>
          <w:szCs w:val="23"/>
        </w:rPr>
        <w:t>意义</w:t>
      </w:r>
      <w:r>
        <w:rPr>
          <w:rFonts w:hint="eastAsia"/>
          <w:color w:val="000000" w:themeColor="text1"/>
          <w:sz w:val="23"/>
          <w:szCs w:val="23"/>
        </w:rPr>
        <w:t>：</w:t>
      </w:r>
    </w:p>
    <w:p w14:paraId="1D80574A" w14:textId="1E0F0660" w:rsidR="00CA6078" w:rsidRPr="00DB4D87" w:rsidRDefault="006771F5" w:rsidP="00CA6078">
      <w:pPr>
        <w:spacing w:before="120" w:after="120" w:line="360" w:lineRule="auto"/>
        <w:rPr>
          <w:color w:val="000000" w:themeColor="text1"/>
          <w:sz w:val="23"/>
          <w:szCs w:val="23"/>
        </w:rPr>
      </w:pPr>
      <w:r>
        <w:rPr>
          <w:rFonts w:hint="eastAsia"/>
          <w:color w:val="000000" w:themeColor="text1"/>
          <w:sz w:val="23"/>
          <w:szCs w:val="23"/>
        </w:rPr>
        <w:t>（</w:t>
      </w:r>
      <w:r w:rsidR="00CA6078">
        <w:rPr>
          <w:rFonts w:hint="eastAsia"/>
          <w:color w:val="000000" w:themeColor="text1"/>
          <w:sz w:val="23"/>
          <w:szCs w:val="23"/>
        </w:rPr>
        <w:t>1</w:t>
      </w:r>
      <w:r>
        <w:rPr>
          <w:rFonts w:hint="eastAsia"/>
          <w:color w:val="000000" w:themeColor="text1"/>
          <w:sz w:val="23"/>
          <w:szCs w:val="23"/>
        </w:rPr>
        <w:t>）</w:t>
      </w:r>
      <w:r w:rsidR="00C83D37" w:rsidRPr="00CA6078">
        <w:rPr>
          <w:rFonts w:hint="eastAsia"/>
          <w:color w:val="000000" w:themeColor="text1"/>
          <w:sz w:val="23"/>
          <w:szCs w:val="23"/>
        </w:rPr>
        <w:t>目的</w:t>
      </w:r>
      <w:r w:rsidR="00CA6078" w:rsidRPr="00CA6078">
        <w:rPr>
          <w:rFonts w:hint="eastAsia"/>
          <w:color w:val="000000" w:themeColor="text1"/>
          <w:sz w:val="23"/>
          <w:szCs w:val="23"/>
        </w:rPr>
        <w:t>在于保障交通安全、</w:t>
      </w:r>
      <w:r>
        <w:rPr>
          <w:rFonts w:hint="eastAsia"/>
          <w:color w:val="000000" w:themeColor="text1"/>
          <w:sz w:val="23"/>
          <w:szCs w:val="23"/>
        </w:rPr>
        <w:t>（</w:t>
      </w:r>
      <w:r w:rsidR="00CA6078">
        <w:rPr>
          <w:rFonts w:hint="eastAsia"/>
          <w:color w:val="000000" w:themeColor="text1"/>
          <w:sz w:val="23"/>
          <w:szCs w:val="23"/>
        </w:rPr>
        <w:t>2</w:t>
      </w:r>
      <w:r>
        <w:rPr>
          <w:rFonts w:hint="eastAsia"/>
          <w:color w:val="000000" w:themeColor="text1"/>
          <w:sz w:val="23"/>
          <w:szCs w:val="23"/>
        </w:rPr>
        <w:t>）</w:t>
      </w:r>
      <w:r w:rsidR="00CA6078" w:rsidRPr="00CA6078">
        <w:rPr>
          <w:rFonts w:hint="eastAsia"/>
          <w:color w:val="000000" w:themeColor="text1"/>
          <w:sz w:val="23"/>
          <w:szCs w:val="23"/>
        </w:rPr>
        <w:t>提高城市交通运行效率和运行的可靠性、</w:t>
      </w:r>
      <w:r>
        <w:rPr>
          <w:rFonts w:hint="eastAsia"/>
          <w:color w:val="000000" w:themeColor="text1"/>
          <w:sz w:val="23"/>
          <w:szCs w:val="23"/>
        </w:rPr>
        <w:t>（</w:t>
      </w:r>
      <w:r w:rsidR="00CA6078">
        <w:rPr>
          <w:rFonts w:hint="eastAsia"/>
          <w:color w:val="000000" w:themeColor="text1"/>
          <w:sz w:val="23"/>
          <w:szCs w:val="23"/>
        </w:rPr>
        <w:t>3</w:t>
      </w:r>
      <w:r>
        <w:rPr>
          <w:rFonts w:hint="eastAsia"/>
          <w:color w:val="000000" w:themeColor="text1"/>
          <w:sz w:val="23"/>
          <w:szCs w:val="23"/>
        </w:rPr>
        <w:t>）</w:t>
      </w:r>
      <w:r w:rsidR="00CA6078" w:rsidRPr="00CA6078">
        <w:rPr>
          <w:rFonts w:hint="eastAsia"/>
          <w:color w:val="000000" w:themeColor="text1"/>
          <w:sz w:val="23"/>
          <w:szCs w:val="23"/>
        </w:rPr>
        <w:t>缓解城市拥堵、</w:t>
      </w:r>
      <w:r>
        <w:rPr>
          <w:rFonts w:hint="eastAsia"/>
          <w:color w:val="000000" w:themeColor="text1"/>
          <w:sz w:val="23"/>
          <w:szCs w:val="23"/>
        </w:rPr>
        <w:t>（</w:t>
      </w:r>
      <w:r w:rsidR="00CA6078">
        <w:rPr>
          <w:rFonts w:hint="eastAsia"/>
          <w:color w:val="000000" w:themeColor="text1"/>
          <w:sz w:val="23"/>
          <w:szCs w:val="23"/>
        </w:rPr>
        <w:t>4</w:t>
      </w:r>
      <w:r>
        <w:rPr>
          <w:rFonts w:hint="eastAsia"/>
          <w:color w:val="000000" w:themeColor="text1"/>
          <w:sz w:val="23"/>
          <w:szCs w:val="23"/>
        </w:rPr>
        <w:t>）</w:t>
      </w:r>
      <w:r w:rsidR="00CA6078" w:rsidRPr="0035100F">
        <w:rPr>
          <w:rFonts w:hint="eastAsia"/>
          <w:color w:val="000000" w:themeColor="text1"/>
          <w:sz w:val="23"/>
          <w:szCs w:val="23"/>
          <w:highlight w:val="yellow"/>
        </w:rPr>
        <w:t>对城市交通资源的公平使用、</w:t>
      </w:r>
      <w:r w:rsidRPr="0035100F">
        <w:rPr>
          <w:rFonts w:hint="eastAsia"/>
          <w:color w:val="000000" w:themeColor="text1"/>
          <w:sz w:val="23"/>
          <w:szCs w:val="23"/>
          <w:highlight w:val="yellow"/>
        </w:rPr>
        <w:t>（</w:t>
      </w:r>
      <w:r w:rsidR="00CA6078" w:rsidRPr="0035100F">
        <w:rPr>
          <w:rFonts w:hint="eastAsia"/>
          <w:color w:val="000000" w:themeColor="text1"/>
          <w:sz w:val="23"/>
          <w:szCs w:val="23"/>
          <w:highlight w:val="yellow"/>
        </w:rPr>
        <w:t>5</w:t>
      </w:r>
      <w:r w:rsidRPr="0035100F">
        <w:rPr>
          <w:rFonts w:hint="eastAsia"/>
          <w:color w:val="000000" w:themeColor="text1"/>
          <w:sz w:val="23"/>
          <w:szCs w:val="23"/>
          <w:highlight w:val="yellow"/>
        </w:rPr>
        <w:t>）</w:t>
      </w:r>
      <w:r w:rsidR="00CA6078" w:rsidRPr="0035100F">
        <w:rPr>
          <w:rFonts w:hint="eastAsia"/>
          <w:color w:val="000000" w:themeColor="text1"/>
          <w:sz w:val="23"/>
          <w:szCs w:val="23"/>
          <w:highlight w:val="yellow"/>
        </w:rPr>
        <w:t>体现以人为本、</w:t>
      </w:r>
      <w:r w:rsidRPr="0035100F">
        <w:rPr>
          <w:rFonts w:hint="eastAsia"/>
          <w:color w:val="000000" w:themeColor="text1"/>
          <w:sz w:val="23"/>
          <w:szCs w:val="23"/>
          <w:highlight w:val="yellow"/>
        </w:rPr>
        <w:t>（</w:t>
      </w:r>
      <w:r w:rsidR="00CA6078" w:rsidRPr="0035100F">
        <w:rPr>
          <w:rFonts w:hint="eastAsia"/>
          <w:color w:val="000000" w:themeColor="text1"/>
          <w:sz w:val="23"/>
          <w:szCs w:val="23"/>
          <w:highlight w:val="yellow"/>
        </w:rPr>
        <w:t>6</w:t>
      </w:r>
      <w:r w:rsidRPr="0035100F">
        <w:rPr>
          <w:rFonts w:hint="eastAsia"/>
          <w:color w:val="000000" w:themeColor="text1"/>
          <w:sz w:val="23"/>
          <w:szCs w:val="23"/>
          <w:highlight w:val="yellow"/>
        </w:rPr>
        <w:t>）</w:t>
      </w:r>
      <w:r w:rsidR="00CA6078" w:rsidRPr="0035100F">
        <w:rPr>
          <w:rFonts w:hint="eastAsia"/>
          <w:color w:val="000000" w:themeColor="text1"/>
          <w:sz w:val="23"/>
          <w:szCs w:val="23"/>
          <w:highlight w:val="yellow"/>
        </w:rPr>
        <w:t>保障城市交通的可持续发展构建和谐城市交通。</w:t>
      </w:r>
    </w:p>
    <w:p w14:paraId="6FE7D898" w14:textId="77777777" w:rsidR="00CA6021" w:rsidRDefault="00077548" w:rsidP="009852C8">
      <w:pPr>
        <w:pStyle w:val="a7"/>
        <w:numPr>
          <w:ilvl w:val="0"/>
          <w:numId w:val="25"/>
        </w:numPr>
        <w:spacing w:before="120" w:after="120" w:line="360" w:lineRule="auto"/>
        <w:ind w:firstLineChars="0"/>
        <w:rPr>
          <w:color w:val="000000" w:themeColor="text1"/>
          <w:sz w:val="23"/>
          <w:szCs w:val="23"/>
        </w:rPr>
      </w:pPr>
      <w:bookmarkStart w:id="2" w:name="_Hlk132405579"/>
      <w:r w:rsidRPr="0035100F">
        <w:rPr>
          <w:rFonts w:hint="eastAsia"/>
          <w:color w:val="000000" w:themeColor="text1"/>
          <w:sz w:val="23"/>
          <w:szCs w:val="23"/>
          <w:highlight w:val="yellow"/>
        </w:rPr>
        <w:t>出入口管理的定义是什么？</w:t>
      </w:r>
      <w:r w:rsidRPr="00C62A53">
        <w:rPr>
          <w:rFonts w:hint="eastAsia"/>
          <w:color w:val="000000" w:themeColor="text1"/>
          <w:sz w:val="23"/>
          <w:szCs w:val="23"/>
        </w:rPr>
        <w:t>在出入口管理中，道路接入数量应考虑哪些因素？</w:t>
      </w:r>
    </w:p>
    <w:bookmarkEnd w:id="2"/>
    <w:p w14:paraId="157A8A48" w14:textId="5BD943F3" w:rsidR="00DB4D87" w:rsidRDefault="00C83D37" w:rsidP="00C83D37">
      <w:pPr>
        <w:spacing w:before="120" w:after="120" w:line="360" w:lineRule="auto"/>
        <w:rPr>
          <w:color w:val="000000" w:themeColor="text1"/>
          <w:sz w:val="23"/>
          <w:szCs w:val="23"/>
        </w:rPr>
      </w:pPr>
      <w:r>
        <w:rPr>
          <w:rFonts w:hint="eastAsia"/>
          <w:b/>
          <w:bCs/>
          <w:color w:val="000000" w:themeColor="text1"/>
          <w:sz w:val="23"/>
          <w:szCs w:val="23"/>
        </w:rPr>
        <w:lastRenderedPageBreak/>
        <w:t>定义</w:t>
      </w:r>
      <w:r w:rsidRPr="00C83D37">
        <w:rPr>
          <w:rFonts w:hint="eastAsia"/>
          <w:color w:val="000000" w:themeColor="text1"/>
          <w:sz w:val="23"/>
          <w:szCs w:val="23"/>
        </w:rPr>
        <w:t>：出入口管理是一种战略性方法</w:t>
      </w:r>
      <w:r w:rsidR="00897911">
        <w:rPr>
          <w:rFonts w:hint="eastAsia"/>
          <w:color w:val="000000" w:themeColor="text1"/>
          <w:sz w:val="23"/>
          <w:szCs w:val="23"/>
        </w:rPr>
        <w:t>，</w:t>
      </w:r>
      <w:r w:rsidRPr="00C83D37">
        <w:rPr>
          <w:rFonts w:hint="eastAsia"/>
          <w:color w:val="000000" w:themeColor="text1"/>
          <w:sz w:val="23"/>
          <w:szCs w:val="23"/>
        </w:rPr>
        <w:t>为道路周边地块提供出入口同时保证用地出入口周边路网中交通流的安全、</w:t>
      </w:r>
      <w:r>
        <w:rPr>
          <w:rFonts w:hint="eastAsia"/>
          <w:color w:val="000000" w:themeColor="text1"/>
          <w:sz w:val="23"/>
          <w:szCs w:val="23"/>
        </w:rPr>
        <w:t>速</w:t>
      </w:r>
      <w:r w:rsidRPr="00C83D37">
        <w:rPr>
          <w:rFonts w:hint="eastAsia"/>
          <w:color w:val="000000" w:themeColor="text1"/>
          <w:sz w:val="23"/>
          <w:szCs w:val="23"/>
        </w:rPr>
        <w:t>度和效率。</w:t>
      </w:r>
    </w:p>
    <w:p w14:paraId="4829F6A7" w14:textId="77777777" w:rsidR="0035100F" w:rsidRDefault="00C83D37" w:rsidP="00897911">
      <w:pPr>
        <w:spacing w:before="120" w:after="120" w:line="360" w:lineRule="auto"/>
        <w:rPr>
          <w:color w:val="000000" w:themeColor="text1"/>
          <w:sz w:val="23"/>
          <w:szCs w:val="23"/>
        </w:rPr>
      </w:pPr>
      <w:r w:rsidRPr="00797FF7">
        <w:rPr>
          <w:rFonts w:hint="eastAsia"/>
          <w:b/>
          <w:bCs/>
          <w:color w:val="000000" w:themeColor="text1"/>
          <w:sz w:val="23"/>
          <w:szCs w:val="23"/>
          <w:highlight w:val="yellow"/>
        </w:rPr>
        <w:t>考虑因素</w:t>
      </w:r>
      <w:r w:rsidRPr="00797FF7">
        <w:rPr>
          <w:rFonts w:hint="eastAsia"/>
          <w:color w:val="000000" w:themeColor="text1"/>
          <w:sz w:val="23"/>
          <w:szCs w:val="23"/>
          <w:highlight w:val="yellow"/>
        </w:rPr>
        <w:t>：</w:t>
      </w:r>
    </w:p>
    <w:p w14:paraId="394755EE" w14:textId="00B84AEE" w:rsidR="0035100F" w:rsidRP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保证视距充足、</w:t>
      </w:r>
    </w:p>
    <w:p w14:paraId="3C28B971" w14:textId="77777777" w:rsid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保证出入口接入最小间距、</w:t>
      </w:r>
    </w:p>
    <w:p w14:paraId="35195BAC" w14:textId="77777777" w:rsid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保证转角净距、</w:t>
      </w:r>
    </w:p>
    <w:p w14:paraId="00F62BF8" w14:textId="77777777" w:rsid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提供前沿道路、</w:t>
      </w:r>
    </w:p>
    <w:p w14:paraId="774CCC30" w14:textId="77777777" w:rsid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采用内部服务道路、</w:t>
      </w:r>
    </w:p>
    <w:p w14:paraId="21972362" w14:textId="7F017E07" w:rsidR="00C83D37" w:rsidRPr="0035100F" w:rsidRDefault="00897911" w:rsidP="0035100F">
      <w:pPr>
        <w:pStyle w:val="a7"/>
        <w:numPr>
          <w:ilvl w:val="0"/>
          <w:numId w:val="26"/>
        </w:numPr>
        <w:spacing w:before="120" w:after="120"/>
        <w:ind w:firstLineChars="0"/>
        <w:rPr>
          <w:color w:val="000000" w:themeColor="text1"/>
          <w:sz w:val="23"/>
          <w:szCs w:val="23"/>
        </w:rPr>
      </w:pPr>
      <w:r w:rsidRPr="0035100F">
        <w:rPr>
          <w:rFonts w:hint="eastAsia"/>
          <w:color w:val="000000" w:themeColor="text1"/>
          <w:sz w:val="23"/>
          <w:szCs w:val="23"/>
        </w:rPr>
        <w:t>联合方式布置出入口</w:t>
      </w:r>
    </w:p>
    <w:p w14:paraId="17C53E68" w14:textId="7DCA4A33" w:rsidR="00CA6021" w:rsidRDefault="00286205" w:rsidP="009852C8">
      <w:pPr>
        <w:pStyle w:val="a7"/>
        <w:numPr>
          <w:ilvl w:val="0"/>
          <w:numId w:val="25"/>
        </w:numPr>
        <w:spacing w:before="120" w:after="120" w:line="360" w:lineRule="auto"/>
        <w:ind w:firstLineChars="0"/>
        <w:rPr>
          <w:color w:val="000000" w:themeColor="text1"/>
          <w:sz w:val="23"/>
          <w:szCs w:val="23"/>
        </w:rPr>
      </w:pPr>
      <w:bookmarkStart w:id="3" w:name="_Hlk132405718"/>
      <w:r w:rsidRPr="00C62A53">
        <w:rPr>
          <w:rFonts w:hint="eastAsia"/>
          <w:color w:val="000000" w:themeColor="text1"/>
          <w:sz w:val="23"/>
          <w:szCs w:val="23"/>
        </w:rPr>
        <w:t>平面交叉口的分类标准及类型有哪些？</w:t>
      </w:r>
      <w:r w:rsidR="002801DA" w:rsidRPr="00E87764">
        <w:rPr>
          <w:rFonts w:hint="eastAsia"/>
          <w:color w:val="000000" w:themeColor="text1"/>
          <w:sz w:val="23"/>
          <w:szCs w:val="23"/>
          <w:highlight w:val="yellow"/>
        </w:rPr>
        <w:t>平面交叉口的组成要素有哪些</w:t>
      </w:r>
      <w:r w:rsidR="002801DA">
        <w:rPr>
          <w:rFonts w:hint="eastAsia"/>
          <w:color w:val="000000" w:themeColor="text1"/>
          <w:sz w:val="23"/>
          <w:szCs w:val="23"/>
        </w:rPr>
        <w:t>？</w:t>
      </w:r>
    </w:p>
    <w:bookmarkEnd w:id="3"/>
    <w:p w14:paraId="5B47CEC5" w14:textId="37D8B288" w:rsidR="00DB4D87" w:rsidRDefault="00897911" w:rsidP="00897911">
      <w:pPr>
        <w:rPr>
          <w:color w:val="000000" w:themeColor="text1"/>
          <w:sz w:val="23"/>
          <w:szCs w:val="23"/>
        </w:rPr>
      </w:pPr>
      <w:r>
        <w:rPr>
          <w:noProof/>
        </w:rPr>
        <w:drawing>
          <wp:inline distT="0" distB="0" distL="0" distR="0" wp14:anchorId="0F45D716" wp14:editId="3539AEFA">
            <wp:extent cx="4874766" cy="2006600"/>
            <wp:effectExtent l="0" t="0" r="2540" b="0"/>
            <wp:docPr id="270745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45677" name=""/>
                    <pic:cNvPicPr/>
                  </pic:nvPicPr>
                  <pic:blipFill>
                    <a:blip r:embed="rId11"/>
                    <a:stretch>
                      <a:fillRect/>
                    </a:stretch>
                  </pic:blipFill>
                  <pic:spPr>
                    <a:xfrm>
                      <a:off x="0" y="0"/>
                      <a:ext cx="4884442" cy="2010583"/>
                    </a:xfrm>
                    <a:prstGeom prst="rect">
                      <a:avLst/>
                    </a:prstGeom>
                  </pic:spPr>
                </pic:pic>
              </a:graphicData>
            </a:graphic>
          </wp:inline>
        </w:drawing>
      </w:r>
    </w:p>
    <w:p w14:paraId="7DD75243" w14:textId="33DEEB09" w:rsidR="00897911" w:rsidRDefault="00897911" w:rsidP="00897911">
      <w:pPr>
        <w:rPr>
          <w:color w:val="000000" w:themeColor="text1"/>
          <w:sz w:val="23"/>
          <w:szCs w:val="23"/>
        </w:rPr>
      </w:pPr>
      <w:r>
        <w:rPr>
          <w:noProof/>
        </w:rPr>
        <w:drawing>
          <wp:inline distT="0" distB="0" distL="0" distR="0" wp14:anchorId="09EB87EC" wp14:editId="3DDF5B71">
            <wp:extent cx="4844023" cy="2330450"/>
            <wp:effectExtent l="0" t="0" r="0" b="0"/>
            <wp:docPr id="1298445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5416" name=""/>
                    <pic:cNvPicPr/>
                  </pic:nvPicPr>
                  <pic:blipFill>
                    <a:blip r:embed="rId12"/>
                    <a:stretch>
                      <a:fillRect/>
                    </a:stretch>
                  </pic:blipFill>
                  <pic:spPr>
                    <a:xfrm>
                      <a:off x="0" y="0"/>
                      <a:ext cx="4846451" cy="2331618"/>
                    </a:xfrm>
                    <a:prstGeom prst="rect">
                      <a:avLst/>
                    </a:prstGeom>
                  </pic:spPr>
                </pic:pic>
              </a:graphicData>
            </a:graphic>
          </wp:inline>
        </w:drawing>
      </w:r>
    </w:p>
    <w:p w14:paraId="7B039124" w14:textId="2EFA9C3B" w:rsidR="00897911" w:rsidRPr="00897911" w:rsidRDefault="00897911" w:rsidP="00897911">
      <w:pPr>
        <w:rPr>
          <w:color w:val="000000" w:themeColor="text1"/>
          <w:sz w:val="23"/>
          <w:szCs w:val="23"/>
        </w:rPr>
      </w:pPr>
      <w:r>
        <w:rPr>
          <w:noProof/>
        </w:rPr>
        <w:lastRenderedPageBreak/>
        <w:drawing>
          <wp:inline distT="0" distB="0" distL="0" distR="0" wp14:anchorId="5F485BFF" wp14:editId="757C94D8">
            <wp:extent cx="4812553" cy="1661160"/>
            <wp:effectExtent l="0" t="0" r="7620" b="0"/>
            <wp:docPr id="130977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1902" name=""/>
                    <pic:cNvPicPr/>
                  </pic:nvPicPr>
                  <pic:blipFill>
                    <a:blip r:embed="rId13"/>
                    <a:stretch>
                      <a:fillRect/>
                    </a:stretch>
                  </pic:blipFill>
                  <pic:spPr>
                    <a:xfrm>
                      <a:off x="0" y="0"/>
                      <a:ext cx="4828554" cy="1666683"/>
                    </a:xfrm>
                    <a:prstGeom prst="rect">
                      <a:avLst/>
                    </a:prstGeom>
                  </pic:spPr>
                </pic:pic>
              </a:graphicData>
            </a:graphic>
          </wp:inline>
        </w:drawing>
      </w:r>
    </w:p>
    <w:p w14:paraId="147AB973" w14:textId="568D32BF" w:rsidR="007D6E17" w:rsidRPr="00DB4D87" w:rsidRDefault="007D6E17" w:rsidP="00DB4D87">
      <w:pPr>
        <w:spacing w:before="120" w:after="120" w:line="360" w:lineRule="auto"/>
        <w:rPr>
          <w:color w:val="000000" w:themeColor="text1"/>
          <w:sz w:val="23"/>
          <w:szCs w:val="23"/>
        </w:rPr>
      </w:pPr>
      <w:r>
        <w:rPr>
          <w:noProof/>
        </w:rPr>
        <w:drawing>
          <wp:inline distT="0" distB="0" distL="0" distR="0" wp14:anchorId="4BA3002D" wp14:editId="26F66BAA">
            <wp:extent cx="3962400" cy="2408162"/>
            <wp:effectExtent l="0" t="0" r="0" b="0"/>
            <wp:docPr id="3746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692" name=""/>
                    <pic:cNvPicPr/>
                  </pic:nvPicPr>
                  <pic:blipFill>
                    <a:blip r:embed="rId14"/>
                    <a:stretch>
                      <a:fillRect/>
                    </a:stretch>
                  </pic:blipFill>
                  <pic:spPr>
                    <a:xfrm>
                      <a:off x="0" y="0"/>
                      <a:ext cx="3980503" cy="2419164"/>
                    </a:xfrm>
                    <a:prstGeom prst="rect">
                      <a:avLst/>
                    </a:prstGeom>
                  </pic:spPr>
                </pic:pic>
              </a:graphicData>
            </a:graphic>
          </wp:inline>
        </w:drawing>
      </w:r>
    </w:p>
    <w:p w14:paraId="055D990B" w14:textId="77777777" w:rsidR="00AF08FC" w:rsidRPr="00A83E34" w:rsidRDefault="002A3295" w:rsidP="004C4E16">
      <w:pPr>
        <w:pStyle w:val="a7"/>
        <w:numPr>
          <w:ilvl w:val="0"/>
          <w:numId w:val="25"/>
        </w:numPr>
        <w:spacing w:before="120" w:after="120" w:line="360" w:lineRule="auto"/>
        <w:ind w:firstLineChars="0"/>
        <w:rPr>
          <w:color w:val="000000" w:themeColor="text1"/>
          <w:sz w:val="23"/>
          <w:szCs w:val="23"/>
          <w:highlight w:val="green"/>
        </w:rPr>
      </w:pPr>
      <w:bookmarkStart w:id="4" w:name="_Hlk132405725"/>
      <w:r w:rsidRPr="00A83E34">
        <w:rPr>
          <w:rFonts w:hint="eastAsia"/>
          <w:color w:val="000000" w:themeColor="text1"/>
          <w:sz w:val="23"/>
          <w:szCs w:val="23"/>
          <w:highlight w:val="green"/>
        </w:rPr>
        <w:t>视距三角形的主要内容有哪些？</w:t>
      </w:r>
      <w:r w:rsidRPr="00A83E34">
        <w:rPr>
          <w:rFonts w:hint="eastAsia"/>
          <w:color w:val="000000" w:themeColor="text1"/>
          <w:sz w:val="23"/>
          <w:szCs w:val="23"/>
          <w:highlight w:val="yellow"/>
        </w:rPr>
        <w:t>其原理是什么？</w:t>
      </w:r>
    </w:p>
    <w:bookmarkEnd w:id="4"/>
    <w:p w14:paraId="67BD1696" w14:textId="18243B5C" w:rsidR="00DB4D87" w:rsidRDefault="000E6A47" w:rsidP="00DB4D87">
      <w:pPr>
        <w:spacing w:before="120" w:after="120" w:line="360" w:lineRule="auto"/>
        <w:rPr>
          <w:color w:val="000000" w:themeColor="text1"/>
          <w:sz w:val="23"/>
          <w:szCs w:val="23"/>
        </w:rPr>
      </w:pPr>
      <w:r>
        <w:rPr>
          <w:noProof/>
        </w:rPr>
        <w:drawing>
          <wp:inline distT="0" distB="0" distL="0" distR="0" wp14:anchorId="4105FCC2" wp14:editId="29019C2D">
            <wp:extent cx="5274310" cy="2479040"/>
            <wp:effectExtent l="0" t="0" r="2540" b="0"/>
            <wp:docPr id="142142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252" name=""/>
                    <pic:cNvPicPr/>
                  </pic:nvPicPr>
                  <pic:blipFill>
                    <a:blip r:embed="rId15"/>
                    <a:stretch>
                      <a:fillRect/>
                    </a:stretch>
                  </pic:blipFill>
                  <pic:spPr>
                    <a:xfrm>
                      <a:off x="0" y="0"/>
                      <a:ext cx="5274310" cy="2479040"/>
                    </a:xfrm>
                    <a:prstGeom prst="rect">
                      <a:avLst/>
                    </a:prstGeom>
                  </pic:spPr>
                </pic:pic>
              </a:graphicData>
            </a:graphic>
          </wp:inline>
        </w:drawing>
      </w:r>
    </w:p>
    <w:p w14:paraId="1F65A04B" w14:textId="48742316" w:rsidR="000E6A47" w:rsidRPr="00672ABA" w:rsidRDefault="000E6A47" w:rsidP="00DB4D87">
      <w:pPr>
        <w:spacing w:before="120" w:after="120" w:line="360" w:lineRule="auto"/>
        <w:rPr>
          <w:color w:val="000000" w:themeColor="text1"/>
          <w:sz w:val="23"/>
          <w:szCs w:val="23"/>
        </w:rPr>
      </w:pPr>
      <w:r>
        <w:rPr>
          <w:noProof/>
        </w:rPr>
        <w:lastRenderedPageBreak/>
        <w:drawing>
          <wp:inline distT="0" distB="0" distL="0" distR="0" wp14:anchorId="2A72F0EA" wp14:editId="054FEFDA">
            <wp:extent cx="5274310" cy="2588260"/>
            <wp:effectExtent l="0" t="0" r="2540" b="2540"/>
            <wp:docPr id="879382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2851" name=""/>
                    <pic:cNvPicPr/>
                  </pic:nvPicPr>
                  <pic:blipFill>
                    <a:blip r:embed="rId16"/>
                    <a:stretch>
                      <a:fillRect/>
                    </a:stretch>
                  </pic:blipFill>
                  <pic:spPr>
                    <a:xfrm>
                      <a:off x="0" y="0"/>
                      <a:ext cx="5274310" cy="2588260"/>
                    </a:xfrm>
                    <a:prstGeom prst="rect">
                      <a:avLst/>
                    </a:prstGeom>
                  </pic:spPr>
                </pic:pic>
              </a:graphicData>
            </a:graphic>
          </wp:inline>
        </w:drawing>
      </w:r>
    </w:p>
    <w:p w14:paraId="46F80740" w14:textId="77777777" w:rsidR="00AF08FC" w:rsidRPr="00A83E34" w:rsidRDefault="002A3295" w:rsidP="00AF08FC">
      <w:pPr>
        <w:pStyle w:val="a7"/>
        <w:numPr>
          <w:ilvl w:val="0"/>
          <w:numId w:val="25"/>
        </w:numPr>
        <w:spacing w:before="120" w:after="120" w:line="360" w:lineRule="auto"/>
        <w:ind w:firstLineChars="0"/>
        <w:rPr>
          <w:sz w:val="23"/>
          <w:szCs w:val="23"/>
          <w:highlight w:val="green"/>
        </w:rPr>
      </w:pPr>
      <w:bookmarkStart w:id="5" w:name="_Hlk132405731"/>
      <w:r w:rsidRPr="00A83E34">
        <w:rPr>
          <w:rFonts w:hint="eastAsia"/>
          <w:sz w:val="23"/>
          <w:szCs w:val="23"/>
          <w:highlight w:val="green"/>
        </w:rPr>
        <w:t>渠化交通</w:t>
      </w:r>
      <w:r w:rsidR="00286205" w:rsidRPr="00A83E34">
        <w:rPr>
          <w:rFonts w:hint="eastAsia"/>
          <w:sz w:val="23"/>
          <w:szCs w:val="23"/>
          <w:highlight w:val="green"/>
        </w:rPr>
        <w:t>的基本内容。</w:t>
      </w:r>
    </w:p>
    <w:bookmarkEnd w:id="5"/>
    <w:p w14:paraId="000DAE64" w14:textId="5B737A31" w:rsidR="00DB4D87" w:rsidRPr="00DB4D87" w:rsidRDefault="007D6E17" w:rsidP="000058D3">
      <w:pPr>
        <w:pStyle w:val="a7"/>
        <w:ind w:firstLine="460"/>
        <w:rPr>
          <w:color w:val="000000" w:themeColor="text1"/>
          <w:sz w:val="23"/>
          <w:szCs w:val="23"/>
        </w:rPr>
      </w:pPr>
      <w:r w:rsidRPr="007D6E17">
        <w:rPr>
          <w:rFonts w:hint="eastAsia"/>
          <w:color w:val="000000" w:themeColor="text1"/>
          <w:sz w:val="23"/>
          <w:szCs w:val="23"/>
        </w:rPr>
        <w:t>设置交通标线</w:t>
      </w:r>
      <w:r>
        <w:rPr>
          <w:rFonts w:hint="eastAsia"/>
          <w:color w:val="000000" w:themeColor="text1"/>
          <w:sz w:val="23"/>
          <w:szCs w:val="23"/>
        </w:rPr>
        <w:t>、</w:t>
      </w:r>
      <w:r w:rsidRPr="007D6E17">
        <w:rPr>
          <w:rFonts w:hint="eastAsia"/>
          <w:color w:val="000000" w:themeColor="text1"/>
          <w:sz w:val="23"/>
          <w:szCs w:val="23"/>
        </w:rPr>
        <w:t>标志和交通岛等把不同行驶方向和速度的车辆划分车道行驶</w:t>
      </w:r>
      <w:r>
        <w:rPr>
          <w:rFonts w:hint="eastAsia"/>
          <w:color w:val="000000" w:themeColor="text1"/>
          <w:sz w:val="23"/>
          <w:szCs w:val="23"/>
        </w:rPr>
        <w:t>，</w:t>
      </w:r>
      <w:r w:rsidRPr="007D6E17">
        <w:rPr>
          <w:rFonts w:hint="eastAsia"/>
          <w:color w:val="000000" w:themeColor="text1"/>
          <w:sz w:val="23"/>
          <w:szCs w:val="23"/>
        </w:rPr>
        <w:t>使行人和司机很容易看清互相行驶的方向</w:t>
      </w:r>
      <w:r>
        <w:rPr>
          <w:rFonts w:hint="eastAsia"/>
          <w:color w:val="000000" w:themeColor="text1"/>
          <w:sz w:val="23"/>
          <w:szCs w:val="23"/>
        </w:rPr>
        <w:t>，</w:t>
      </w:r>
      <w:r w:rsidRPr="007D6E17">
        <w:rPr>
          <w:rFonts w:hint="eastAsia"/>
          <w:color w:val="000000" w:themeColor="text1"/>
          <w:sz w:val="23"/>
          <w:szCs w:val="23"/>
        </w:rPr>
        <w:t>避免车辆相互侵占车道和干扰行车线路</w:t>
      </w:r>
      <w:r>
        <w:rPr>
          <w:rFonts w:hint="eastAsia"/>
          <w:color w:val="000000" w:themeColor="text1"/>
          <w:sz w:val="23"/>
          <w:szCs w:val="23"/>
        </w:rPr>
        <w:t>，</w:t>
      </w:r>
      <w:r w:rsidRPr="007D6E17">
        <w:rPr>
          <w:rFonts w:hint="eastAsia"/>
          <w:color w:val="000000" w:themeColor="text1"/>
          <w:sz w:val="23"/>
          <w:szCs w:val="23"/>
        </w:rPr>
        <w:t>从而减少车辆相互碰撞的机会</w:t>
      </w:r>
      <w:r>
        <w:rPr>
          <w:rFonts w:hint="eastAsia"/>
          <w:color w:val="000000" w:themeColor="text1"/>
          <w:sz w:val="23"/>
          <w:szCs w:val="23"/>
        </w:rPr>
        <w:t>，</w:t>
      </w:r>
      <w:r w:rsidRPr="007D6E17">
        <w:rPr>
          <w:rFonts w:hint="eastAsia"/>
          <w:color w:val="000000" w:themeColor="text1"/>
          <w:sz w:val="23"/>
          <w:szCs w:val="23"/>
        </w:rPr>
        <w:t>提高行车安全程度称为渠化交通</w:t>
      </w:r>
      <w:r w:rsidRPr="007D6E17">
        <w:rPr>
          <w:rFonts w:hint="eastAsia"/>
          <w:color w:val="000000" w:themeColor="text1"/>
          <w:sz w:val="23"/>
          <w:szCs w:val="23"/>
        </w:rPr>
        <w:t xml:space="preserve"> </w:t>
      </w:r>
      <w:r w:rsidRPr="007D6E17">
        <w:rPr>
          <w:rFonts w:hint="eastAsia"/>
          <w:color w:val="000000" w:themeColor="text1"/>
          <w:sz w:val="23"/>
          <w:szCs w:val="23"/>
        </w:rPr>
        <w:t>。</w:t>
      </w:r>
    </w:p>
    <w:p w14:paraId="1D7EADFA" w14:textId="77777777" w:rsidR="00AF08FC" w:rsidRDefault="004F1126" w:rsidP="00CA5FA4">
      <w:pPr>
        <w:pStyle w:val="a7"/>
        <w:numPr>
          <w:ilvl w:val="0"/>
          <w:numId w:val="25"/>
        </w:numPr>
        <w:spacing w:before="120" w:after="120" w:line="360" w:lineRule="auto"/>
        <w:ind w:firstLineChars="0"/>
        <w:rPr>
          <w:color w:val="000000" w:themeColor="text1"/>
          <w:sz w:val="23"/>
          <w:szCs w:val="23"/>
        </w:rPr>
      </w:pPr>
      <w:bookmarkStart w:id="6" w:name="_Hlk132405737"/>
      <w:r w:rsidRPr="00C62A53">
        <w:rPr>
          <w:rFonts w:hint="eastAsia"/>
          <w:color w:val="000000" w:themeColor="text1"/>
          <w:sz w:val="23"/>
          <w:szCs w:val="23"/>
        </w:rPr>
        <w:t>环形交叉口的概念、交通特点是什么？设置环形交叉口的优缺点有哪些？</w:t>
      </w:r>
    </w:p>
    <w:bookmarkEnd w:id="6"/>
    <w:p w14:paraId="16C8E2C0" w14:textId="0DE399BF" w:rsidR="000058D3" w:rsidRDefault="000058D3" w:rsidP="00622781">
      <w:pPr>
        <w:spacing w:before="120" w:after="120"/>
        <w:rPr>
          <w:color w:val="000000" w:themeColor="text1"/>
          <w:sz w:val="23"/>
          <w:szCs w:val="23"/>
        </w:rPr>
      </w:pPr>
      <w:r w:rsidRPr="000058D3">
        <w:rPr>
          <w:rFonts w:hint="eastAsia"/>
          <w:b/>
          <w:bCs/>
          <w:color w:val="000000" w:themeColor="text1"/>
          <w:sz w:val="23"/>
          <w:szCs w:val="23"/>
        </w:rPr>
        <w:t>概念</w:t>
      </w:r>
      <w:r>
        <w:rPr>
          <w:rFonts w:hint="eastAsia"/>
          <w:color w:val="000000" w:themeColor="text1"/>
          <w:sz w:val="23"/>
          <w:szCs w:val="23"/>
        </w:rPr>
        <w:t>：</w:t>
      </w:r>
      <w:r w:rsidRPr="000058D3">
        <w:rPr>
          <w:rFonts w:hint="eastAsia"/>
          <w:color w:val="000000" w:themeColor="text1"/>
          <w:sz w:val="23"/>
          <w:szCs w:val="23"/>
        </w:rPr>
        <w:t>环形交叉口是指在交叉口中央设置一个中心岛</w:t>
      </w:r>
      <w:r>
        <w:rPr>
          <w:rFonts w:hint="eastAsia"/>
          <w:color w:val="000000" w:themeColor="text1"/>
          <w:sz w:val="23"/>
          <w:szCs w:val="23"/>
        </w:rPr>
        <w:t>，</w:t>
      </w:r>
      <w:r w:rsidRPr="000058D3">
        <w:rPr>
          <w:rFonts w:hint="eastAsia"/>
          <w:color w:val="000000" w:themeColor="text1"/>
          <w:sz w:val="23"/>
          <w:szCs w:val="23"/>
        </w:rPr>
        <w:t>用环道组织渠化交通的一种重要</w:t>
      </w:r>
      <w:r>
        <w:rPr>
          <w:rFonts w:hint="eastAsia"/>
          <w:color w:val="000000" w:themeColor="text1"/>
          <w:sz w:val="23"/>
          <w:szCs w:val="23"/>
        </w:rPr>
        <w:t>形式</w:t>
      </w:r>
      <w:r w:rsidRPr="000058D3">
        <w:rPr>
          <w:rFonts w:hint="eastAsia"/>
          <w:color w:val="000000" w:themeColor="text1"/>
          <w:sz w:val="23"/>
          <w:szCs w:val="23"/>
        </w:rPr>
        <w:t>。</w:t>
      </w:r>
    </w:p>
    <w:p w14:paraId="34BC7BA9" w14:textId="6D333B3C" w:rsidR="000058D3" w:rsidRDefault="000058D3" w:rsidP="00622781">
      <w:pPr>
        <w:spacing w:before="120" w:after="120"/>
        <w:rPr>
          <w:color w:val="000000" w:themeColor="text1"/>
          <w:sz w:val="23"/>
          <w:szCs w:val="23"/>
        </w:rPr>
      </w:pPr>
      <w:r w:rsidRPr="000058D3">
        <w:rPr>
          <w:rFonts w:hint="eastAsia"/>
          <w:b/>
          <w:bCs/>
          <w:color w:val="000000" w:themeColor="text1"/>
          <w:sz w:val="23"/>
          <w:szCs w:val="23"/>
        </w:rPr>
        <w:t>交通特点</w:t>
      </w:r>
      <w:r>
        <w:rPr>
          <w:rFonts w:hint="eastAsia"/>
          <w:color w:val="000000" w:themeColor="text1"/>
          <w:sz w:val="23"/>
          <w:szCs w:val="23"/>
        </w:rPr>
        <w:t>：</w:t>
      </w:r>
      <w:r>
        <w:rPr>
          <w:rFonts w:hint="eastAsia"/>
          <w:color w:val="000000" w:themeColor="text1"/>
          <w:sz w:val="23"/>
          <w:szCs w:val="23"/>
        </w:rPr>
        <w:t>1</w:t>
      </w:r>
      <w:r>
        <w:rPr>
          <w:rFonts w:hint="eastAsia"/>
          <w:color w:val="000000" w:themeColor="text1"/>
          <w:sz w:val="23"/>
          <w:szCs w:val="23"/>
        </w:rPr>
        <w:t>、</w:t>
      </w:r>
      <w:r w:rsidRPr="000058D3">
        <w:rPr>
          <w:rFonts w:hint="eastAsia"/>
          <w:b/>
          <w:bCs/>
          <w:color w:val="000000" w:themeColor="text1"/>
          <w:sz w:val="23"/>
          <w:szCs w:val="23"/>
        </w:rPr>
        <w:t>进入</w:t>
      </w:r>
      <w:r w:rsidRPr="000058D3">
        <w:rPr>
          <w:rFonts w:hint="eastAsia"/>
          <w:color w:val="000000" w:themeColor="text1"/>
          <w:sz w:val="23"/>
          <w:szCs w:val="23"/>
        </w:rPr>
        <w:t>交叉口的不同交通流只允许按照逆时针方向绕中心岛作单向行驶；</w:t>
      </w:r>
    </w:p>
    <w:p w14:paraId="49139B81" w14:textId="0D556FC2" w:rsidR="000058D3" w:rsidRDefault="000058D3" w:rsidP="00622781">
      <w:pPr>
        <w:spacing w:before="120" w:after="120"/>
        <w:rPr>
          <w:color w:val="000000" w:themeColor="text1"/>
          <w:sz w:val="23"/>
          <w:szCs w:val="23"/>
        </w:rPr>
      </w:pPr>
      <w:r w:rsidRPr="00A83E34">
        <w:rPr>
          <w:color w:val="000000" w:themeColor="text1"/>
          <w:sz w:val="23"/>
          <w:szCs w:val="23"/>
          <w:highlight w:val="yellow"/>
        </w:rPr>
        <w:t>2</w:t>
      </w:r>
      <w:r w:rsidRPr="00A83E34">
        <w:rPr>
          <w:rFonts w:hint="eastAsia"/>
          <w:color w:val="000000" w:themeColor="text1"/>
          <w:sz w:val="23"/>
          <w:szCs w:val="23"/>
          <w:highlight w:val="yellow"/>
        </w:rPr>
        <w:t>、交通运行以较低的速度合流并连续地进行交织行驶，直至所要去的路口分流</w:t>
      </w:r>
      <w:r w:rsidRPr="00A83E34">
        <w:rPr>
          <w:rFonts w:hint="eastAsia"/>
          <w:b/>
          <w:bCs/>
          <w:color w:val="000000" w:themeColor="text1"/>
          <w:sz w:val="23"/>
          <w:szCs w:val="23"/>
          <w:highlight w:val="yellow"/>
        </w:rPr>
        <w:t>驶出</w:t>
      </w:r>
      <w:r w:rsidRPr="00A83E34">
        <w:rPr>
          <w:rFonts w:hint="eastAsia"/>
          <w:color w:val="000000" w:themeColor="text1"/>
          <w:sz w:val="23"/>
          <w:szCs w:val="23"/>
          <w:highlight w:val="yellow"/>
        </w:rPr>
        <w:t>。</w:t>
      </w:r>
    </w:p>
    <w:p w14:paraId="0AD0C13A" w14:textId="1EC7C217" w:rsidR="000058D3" w:rsidRPr="000058D3" w:rsidRDefault="000058D3" w:rsidP="000058D3">
      <w:pPr>
        <w:spacing w:before="120" w:after="120" w:line="360" w:lineRule="auto"/>
        <w:rPr>
          <w:color w:val="000000" w:themeColor="text1"/>
          <w:sz w:val="23"/>
          <w:szCs w:val="23"/>
        </w:rPr>
      </w:pPr>
      <w:r>
        <w:rPr>
          <w:noProof/>
        </w:rPr>
        <w:drawing>
          <wp:inline distT="0" distB="0" distL="0" distR="0" wp14:anchorId="706DA60C" wp14:editId="4A46A1F9">
            <wp:extent cx="5274310" cy="2527935"/>
            <wp:effectExtent l="0" t="0" r="2540" b="5715"/>
            <wp:docPr id="124483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37692" name=""/>
                    <pic:cNvPicPr/>
                  </pic:nvPicPr>
                  <pic:blipFill>
                    <a:blip r:embed="rId17"/>
                    <a:stretch>
                      <a:fillRect/>
                    </a:stretch>
                  </pic:blipFill>
                  <pic:spPr>
                    <a:xfrm>
                      <a:off x="0" y="0"/>
                      <a:ext cx="5274310" cy="2527935"/>
                    </a:xfrm>
                    <a:prstGeom prst="rect">
                      <a:avLst/>
                    </a:prstGeom>
                  </pic:spPr>
                </pic:pic>
              </a:graphicData>
            </a:graphic>
          </wp:inline>
        </w:drawing>
      </w:r>
    </w:p>
    <w:p w14:paraId="7A862678" w14:textId="77777777" w:rsidR="00450768" w:rsidRDefault="004F1126" w:rsidP="006D7EF7">
      <w:pPr>
        <w:pStyle w:val="a7"/>
        <w:numPr>
          <w:ilvl w:val="0"/>
          <w:numId w:val="25"/>
        </w:numPr>
        <w:spacing w:before="120" w:after="120" w:line="360" w:lineRule="auto"/>
        <w:ind w:firstLineChars="0"/>
        <w:rPr>
          <w:color w:val="000000" w:themeColor="text1"/>
          <w:sz w:val="23"/>
          <w:szCs w:val="23"/>
        </w:rPr>
      </w:pPr>
      <w:bookmarkStart w:id="7" w:name="_Hlk132405742"/>
      <w:r w:rsidRPr="00C62A53">
        <w:rPr>
          <w:rFonts w:hint="eastAsia"/>
          <w:color w:val="000000" w:themeColor="text1"/>
          <w:sz w:val="23"/>
          <w:szCs w:val="23"/>
        </w:rPr>
        <w:t>交叉口的复杂性计算</w:t>
      </w:r>
      <w:r w:rsidR="008E3C09" w:rsidRPr="00C62A53">
        <w:rPr>
          <w:rFonts w:hint="eastAsia"/>
          <w:color w:val="000000" w:themeColor="text1"/>
          <w:sz w:val="23"/>
          <w:szCs w:val="23"/>
        </w:rPr>
        <w:t>。</w:t>
      </w:r>
    </w:p>
    <w:bookmarkEnd w:id="7"/>
    <w:p w14:paraId="6F415650" w14:textId="70D61B8B" w:rsidR="00DB4D87" w:rsidRPr="00DB4D87" w:rsidRDefault="00DB4D87" w:rsidP="00DB4D87">
      <w:pPr>
        <w:jc w:val="center"/>
        <w:rPr>
          <w:color w:val="000000" w:themeColor="text1"/>
          <w:sz w:val="23"/>
          <w:szCs w:val="23"/>
        </w:rPr>
      </w:pPr>
      <w:r>
        <w:rPr>
          <w:noProof/>
        </w:rPr>
        <w:lastRenderedPageBreak/>
        <w:drawing>
          <wp:inline distT="0" distB="0" distL="0" distR="0" wp14:anchorId="60EBA618" wp14:editId="3942AD53">
            <wp:extent cx="5274310" cy="2709545"/>
            <wp:effectExtent l="0" t="0" r="2540" b="0"/>
            <wp:docPr id="36834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088" name=""/>
                    <pic:cNvPicPr/>
                  </pic:nvPicPr>
                  <pic:blipFill>
                    <a:blip r:embed="rId18"/>
                    <a:stretch>
                      <a:fillRect/>
                    </a:stretch>
                  </pic:blipFill>
                  <pic:spPr>
                    <a:xfrm>
                      <a:off x="0" y="0"/>
                      <a:ext cx="5274310" cy="2709545"/>
                    </a:xfrm>
                    <a:prstGeom prst="rect">
                      <a:avLst/>
                    </a:prstGeom>
                  </pic:spPr>
                </pic:pic>
              </a:graphicData>
            </a:graphic>
          </wp:inline>
        </w:drawing>
      </w:r>
    </w:p>
    <w:p w14:paraId="2F6FCE12" w14:textId="0B7ACDEB" w:rsidR="00DB4D87" w:rsidRPr="00DB4D87" w:rsidRDefault="00DB4D87" w:rsidP="00F5717A">
      <w:pPr>
        <w:rPr>
          <w:color w:val="000000" w:themeColor="text1"/>
          <w:sz w:val="23"/>
          <w:szCs w:val="23"/>
        </w:rPr>
      </w:pPr>
      <w:r>
        <w:rPr>
          <w:rFonts w:hint="eastAsia"/>
          <w:color w:val="000000" w:themeColor="text1"/>
          <w:sz w:val="23"/>
          <w:szCs w:val="23"/>
        </w:rPr>
        <w:t>另：单向交通复杂度更低</w:t>
      </w:r>
    </w:p>
    <w:p w14:paraId="1789D9E8" w14:textId="3A7CC533" w:rsidR="00863ADA" w:rsidRDefault="004F1126" w:rsidP="008D7DC9">
      <w:pPr>
        <w:pStyle w:val="a7"/>
        <w:numPr>
          <w:ilvl w:val="0"/>
          <w:numId w:val="25"/>
        </w:numPr>
        <w:spacing w:before="120" w:after="120" w:line="360" w:lineRule="auto"/>
        <w:ind w:firstLineChars="0"/>
        <w:rPr>
          <w:color w:val="000000" w:themeColor="text1"/>
          <w:sz w:val="23"/>
          <w:szCs w:val="23"/>
        </w:rPr>
      </w:pPr>
      <w:bookmarkStart w:id="8" w:name="_Hlk132405749"/>
      <w:r w:rsidRPr="00C62A53">
        <w:rPr>
          <w:rFonts w:hint="eastAsia"/>
          <w:color w:val="000000" w:themeColor="text1"/>
          <w:sz w:val="23"/>
          <w:szCs w:val="23"/>
        </w:rPr>
        <w:t>平面交叉口综合治理的</w:t>
      </w:r>
      <w:r w:rsidR="00EF2BF1">
        <w:rPr>
          <w:rFonts w:hint="eastAsia"/>
          <w:color w:val="000000" w:themeColor="text1"/>
          <w:sz w:val="23"/>
          <w:szCs w:val="23"/>
        </w:rPr>
        <w:t>基本原则、</w:t>
      </w:r>
      <w:r w:rsidR="002801DA">
        <w:rPr>
          <w:rFonts w:hint="eastAsia"/>
          <w:color w:val="000000" w:themeColor="text1"/>
          <w:sz w:val="23"/>
          <w:szCs w:val="23"/>
        </w:rPr>
        <w:t>常见措施</w:t>
      </w:r>
      <w:r w:rsidRPr="00C62A53">
        <w:rPr>
          <w:rFonts w:hint="eastAsia"/>
          <w:color w:val="000000" w:themeColor="text1"/>
          <w:sz w:val="23"/>
          <w:szCs w:val="23"/>
        </w:rPr>
        <w:t>有哪些</w:t>
      </w:r>
      <w:r w:rsidR="00450768" w:rsidRPr="00C62A53">
        <w:rPr>
          <w:rFonts w:hint="eastAsia"/>
          <w:color w:val="000000" w:themeColor="text1"/>
          <w:sz w:val="23"/>
          <w:szCs w:val="23"/>
        </w:rPr>
        <w:t>？</w:t>
      </w:r>
    </w:p>
    <w:bookmarkEnd w:id="8"/>
    <w:p w14:paraId="49A7E023" w14:textId="77777777" w:rsidR="00622781" w:rsidRDefault="00622781" w:rsidP="00F5717A">
      <w:pPr>
        <w:rPr>
          <w:b/>
          <w:bCs/>
          <w:color w:val="000000" w:themeColor="text1"/>
          <w:sz w:val="23"/>
          <w:szCs w:val="23"/>
        </w:rPr>
      </w:pPr>
    </w:p>
    <w:p w14:paraId="0E930526" w14:textId="7DF20B49" w:rsidR="00DB4D87" w:rsidRPr="00F5717A" w:rsidRDefault="00F5717A" w:rsidP="00F5717A">
      <w:pPr>
        <w:rPr>
          <w:b/>
          <w:bCs/>
          <w:color w:val="000000" w:themeColor="text1"/>
          <w:sz w:val="23"/>
          <w:szCs w:val="23"/>
        </w:rPr>
      </w:pPr>
      <w:r w:rsidRPr="00F5717A">
        <w:rPr>
          <w:rFonts w:hint="eastAsia"/>
          <w:b/>
          <w:bCs/>
          <w:color w:val="000000" w:themeColor="text1"/>
          <w:sz w:val="23"/>
          <w:szCs w:val="23"/>
        </w:rPr>
        <w:t>基本原则：</w:t>
      </w:r>
    </w:p>
    <w:p w14:paraId="6D5E8C9A" w14:textId="4640DB1C" w:rsidR="00F5717A" w:rsidRDefault="00F5717A" w:rsidP="00F5717A">
      <w:pPr>
        <w:rPr>
          <w:color w:val="000000" w:themeColor="text1"/>
          <w:sz w:val="23"/>
          <w:szCs w:val="23"/>
        </w:rPr>
      </w:pPr>
      <w:r>
        <w:rPr>
          <w:noProof/>
        </w:rPr>
        <w:drawing>
          <wp:inline distT="0" distB="0" distL="0" distR="0" wp14:anchorId="4122A38E" wp14:editId="4A9D76A2">
            <wp:extent cx="4363083" cy="2152650"/>
            <wp:effectExtent l="0" t="0" r="0" b="0"/>
            <wp:docPr id="1613836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36701" name=""/>
                    <pic:cNvPicPr/>
                  </pic:nvPicPr>
                  <pic:blipFill>
                    <a:blip r:embed="rId19"/>
                    <a:stretch>
                      <a:fillRect/>
                    </a:stretch>
                  </pic:blipFill>
                  <pic:spPr>
                    <a:xfrm>
                      <a:off x="0" y="0"/>
                      <a:ext cx="4368542" cy="2155343"/>
                    </a:xfrm>
                    <a:prstGeom prst="rect">
                      <a:avLst/>
                    </a:prstGeom>
                  </pic:spPr>
                </pic:pic>
              </a:graphicData>
            </a:graphic>
          </wp:inline>
        </w:drawing>
      </w:r>
    </w:p>
    <w:p w14:paraId="738774B7" w14:textId="4B3FD2A5" w:rsidR="00F5717A" w:rsidRDefault="00F5717A" w:rsidP="00DB4D87">
      <w:pPr>
        <w:spacing w:before="120" w:after="120" w:line="360" w:lineRule="auto"/>
        <w:rPr>
          <w:color w:val="000000" w:themeColor="text1"/>
          <w:sz w:val="23"/>
          <w:szCs w:val="23"/>
        </w:rPr>
      </w:pPr>
      <w:r w:rsidRPr="00F5717A">
        <w:rPr>
          <w:rFonts w:hint="eastAsia"/>
          <w:b/>
          <w:bCs/>
          <w:color w:val="000000" w:themeColor="text1"/>
          <w:sz w:val="23"/>
          <w:szCs w:val="23"/>
          <w:highlight w:val="yellow"/>
        </w:rPr>
        <w:t>常见措施</w:t>
      </w:r>
      <w:r>
        <w:rPr>
          <w:rFonts w:hint="eastAsia"/>
          <w:color w:val="000000" w:themeColor="text1"/>
          <w:sz w:val="23"/>
          <w:szCs w:val="23"/>
        </w:rPr>
        <w:t>：</w:t>
      </w:r>
    </w:p>
    <w:p w14:paraId="15629590" w14:textId="2C5797C1" w:rsidR="00F5717A" w:rsidRDefault="00F5717A" w:rsidP="00DB4D87">
      <w:pPr>
        <w:spacing w:before="120" w:after="120" w:line="360" w:lineRule="auto"/>
        <w:rPr>
          <w:color w:val="000000" w:themeColor="text1"/>
          <w:sz w:val="23"/>
          <w:szCs w:val="23"/>
        </w:rPr>
      </w:pPr>
      <w:r>
        <w:rPr>
          <w:noProof/>
        </w:rPr>
        <w:drawing>
          <wp:inline distT="0" distB="0" distL="0" distR="0" wp14:anchorId="37659856" wp14:editId="463ABB8D">
            <wp:extent cx="5274310" cy="2122805"/>
            <wp:effectExtent l="0" t="0" r="2540" b="0"/>
            <wp:docPr id="182739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94974" name=""/>
                    <pic:cNvPicPr/>
                  </pic:nvPicPr>
                  <pic:blipFill>
                    <a:blip r:embed="rId20"/>
                    <a:stretch>
                      <a:fillRect/>
                    </a:stretch>
                  </pic:blipFill>
                  <pic:spPr>
                    <a:xfrm>
                      <a:off x="0" y="0"/>
                      <a:ext cx="5274310" cy="2122805"/>
                    </a:xfrm>
                    <a:prstGeom prst="rect">
                      <a:avLst/>
                    </a:prstGeom>
                  </pic:spPr>
                </pic:pic>
              </a:graphicData>
            </a:graphic>
          </wp:inline>
        </w:drawing>
      </w:r>
    </w:p>
    <w:p w14:paraId="0850A86B" w14:textId="538B6035" w:rsidR="00F5717A" w:rsidRDefault="00F5717A" w:rsidP="00DB4D87">
      <w:pPr>
        <w:spacing w:before="120" w:after="120" w:line="360" w:lineRule="auto"/>
        <w:rPr>
          <w:color w:val="000000" w:themeColor="text1"/>
          <w:sz w:val="23"/>
          <w:szCs w:val="23"/>
        </w:rPr>
      </w:pPr>
      <w:r>
        <w:rPr>
          <w:noProof/>
        </w:rPr>
        <w:lastRenderedPageBreak/>
        <w:drawing>
          <wp:inline distT="0" distB="0" distL="0" distR="0" wp14:anchorId="24F6C58B" wp14:editId="15799F78">
            <wp:extent cx="5274310" cy="1882775"/>
            <wp:effectExtent l="0" t="0" r="2540" b="3175"/>
            <wp:docPr id="86545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6312" name=""/>
                    <pic:cNvPicPr/>
                  </pic:nvPicPr>
                  <pic:blipFill>
                    <a:blip r:embed="rId21"/>
                    <a:stretch>
                      <a:fillRect/>
                    </a:stretch>
                  </pic:blipFill>
                  <pic:spPr>
                    <a:xfrm>
                      <a:off x="0" y="0"/>
                      <a:ext cx="5274310" cy="1882775"/>
                    </a:xfrm>
                    <a:prstGeom prst="rect">
                      <a:avLst/>
                    </a:prstGeom>
                  </pic:spPr>
                </pic:pic>
              </a:graphicData>
            </a:graphic>
          </wp:inline>
        </w:drawing>
      </w:r>
    </w:p>
    <w:p w14:paraId="4F06A08F" w14:textId="117FF668" w:rsidR="00F5717A" w:rsidRPr="00DB4D87" w:rsidRDefault="00F5717A" w:rsidP="00DB4D87">
      <w:pPr>
        <w:spacing w:before="120" w:after="120" w:line="360" w:lineRule="auto"/>
        <w:rPr>
          <w:color w:val="000000" w:themeColor="text1"/>
          <w:sz w:val="23"/>
          <w:szCs w:val="23"/>
        </w:rPr>
      </w:pPr>
      <w:r>
        <w:rPr>
          <w:rFonts w:hint="eastAsia"/>
          <w:color w:val="000000" w:themeColor="text1"/>
          <w:sz w:val="23"/>
          <w:szCs w:val="23"/>
        </w:rPr>
        <w:t>管理措施：</w:t>
      </w:r>
      <w:r>
        <w:rPr>
          <w:rFonts w:hint="eastAsia"/>
          <w:color w:val="000000" w:themeColor="text1"/>
          <w:sz w:val="23"/>
          <w:szCs w:val="23"/>
        </w:rPr>
        <w:t>7</w:t>
      </w:r>
      <w:r w:rsidR="00BE38A7">
        <w:rPr>
          <w:rFonts w:hint="eastAsia"/>
          <w:color w:val="000000" w:themeColor="text1"/>
          <w:sz w:val="23"/>
          <w:szCs w:val="23"/>
        </w:rPr>
        <w:t>个</w:t>
      </w:r>
    </w:p>
    <w:p w14:paraId="6FED75B0" w14:textId="77777777" w:rsidR="00580A8A" w:rsidRDefault="00CE5CDE" w:rsidP="009852C8">
      <w:pPr>
        <w:pStyle w:val="a7"/>
        <w:numPr>
          <w:ilvl w:val="0"/>
          <w:numId w:val="25"/>
        </w:numPr>
        <w:spacing w:before="120" w:after="120" w:line="360" w:lineRule="auto"/>
        <w:ind w:firstLineChars="0"/>
        <w:rPr>
          <w:color w:val="000000" w:themeColor="text1"/>
          <w:sz w:val="23"/>
          <w:szCs w:val="23"/>
        </w:rPr>
      </w:pPr>
      <w:bookmarkStart w:id="9" w:name="_Hlk132405756"/>
      <w:r w:rsidRPr="00C62A53">
        <w:rPr>
          <w:rFonts w:hint="eastAsia"/>
          <w:color w:val="000000" w:themeColor="text1"/>
          <w:sz w:val="23"/>
          <w:szCs w:val="23"/>
        </w:rPr>
        <w:t>立体交叉口的</w:t>
      </w:r>
      <w:r w:rsidR="002A3295" w:rsidRPr="00C62A53">
        <w:rPr>
          <w:rFonts w:hint="eastAsia"/>
          <w:color w:val="000000" w:themeColor="text1"/>
          <w:sz w:val="23"/>
          <w:szCs w:val="23"/>
        </w:rPr>
        <w:t>常用形式</w:t>
      </w:r>
      <w:r w:rsidRPr="00C62A53">
        <w:rPr>
          <w:rFonts w:hint="eastAsia"/>
          <w:color w:val="000000" w:themeColor="text1"/>
          <w:sz w:val="23"/>
          <w:szCs w:val="23"/>
        </w:rPr>
        <w:t>有哪些？</w:t>
      </w:r>
    </w:p>
    <w:bookmarkEnd w:id="9"/>
    <w:p w14:paraId="56408633" w14:textId="77777777" w:rsidR="005C2810" w:rsidRPr="005C2810" w:rsidRDefault="005C2810" w:rsidP="005C2810">
      <w:pPr>
        <w:rPr>
          <w:color w:val="000000" w:themeColor="text1"/>
          <w:sz w:val="23"/>
          <w:szCs w:val="23"/>
        </w:rPr>
      </w:pPr>
      <w:r w:rsidRPr="005C2810">
        <w:rPr>
          <w:rFonts w:hint="eastAsia"/>
          <w:color w:val="000000" w:themeColor="text1"/>
          <w:sz w:val="23"/>
          <w:szCs w:val="23"/>
        </w:rPr>
        <w:t>立体交叉按相交道路的跨越方式可划分为上跨式和下穿式，按其交通功能可</w:t>
      </w:r>
    </w:p>
    <w:p w14:paraId="6DC4D016" w14:textId="044744B5" w:rsidR="00B917AD" w:rsidRPr="00DB4D87" w:rsidRDefault="005C2810" w:rsidP="005C2810">
      <w:pPr>
        <w:rPr>
          <w:color w:val="000000" w:themeColor="text1"/>
          <w:sz w:val="23"/>
          <w:szCs w:val="23"/>
        </w:rPr>
      </w:pPr>
      <w:r w:rsidRPr="005C2810">
        <w:rPr>
          <w:rFonts w:hint="eastAsia"/>
          <w:color w:val="000000" w:themeColor="text1"/>
          <w:sz w:val="23"/>
          <w:szCs w:val="23"/>
        </w:rPr>
        <w:t>划分为分离式立体交叉和互通式立体交叉两大类。</w:t>
      </w:r>
    </w:p>
    <w:p w14:paraId="154549BD" w14:textId="77777777" w:rsidR="00CA4A64" w:rsidRDefault="00E87ABF" w:rsidP="002A647B">
      <w:pPr>
        <w:pStyle w:val="a7"/>
        <w:numPr>
          <w:ilvl w:val="0"/>
          <w:numId w:val="25"/>
        </w:numPr>
        <w:spacing w:before="120" w:after="120" w:line="360" w:lineRule="auto"/>
        <w:ind w:firstLineChars="0"/>
        <w:rPr>
          <w:color w:val="000000" w:themeColor="text1"/>
          <w:sz w:val="23"/>
          <w:szCs w:val="23"/>
        </w:rPr>
      </w:pPr>
      <w:bookmarkStart w:id="10" w:name="_Hlk132405761"/>
      <w:r w:rsidRPr="00C62A53">
        <w:rPr>
          <w:rFonts w:hint="eastAsia"/>
          <w:color w:val="000000" w:themeColor="text1"/>
          <w:sz w:val="23"/>
          <w:szCs w:val="23"/>
        </w:rPr>
        <w:t>交通需求管理的</w:t>
      </w:r>
      <w:r w:rsidR="00CA4A64" w:rsidRPr="00C62A53">
        <w:rPr>
          <w:rFonts w:hint="eastAsia"/>
          <w:color w:val="000000" w:themeColor="text1"/>
          <w:sz w:val="23"/>
          <w:szCs w:val="23"/>
        </w:rPr>
        <w:t>定义</w:t>
      </w:r>
      <w:r w:rsidR="004D21EB" w:rsidRPr="00C62A53">
        <w:rPr>
          <w:rFonts w:hint="eastAsia"/>
          <w:color w:val="000000" w:themeColor="text1"/>
          <w:sz w:val="23"/>
          <w:szCs w:val="23"/>
        </w:rPr>
        <w:t>是什么</w:t>
      </w:r>
      <w:r w:rsidRPr="00C62A53">
        <w:rPr>
          <w:rFonts w:hint="eastAsia"/>
          <w:color w:val="000000" w:themeColor="text1"/>
          <w:sz w:val="23"/>
          <w:szCs w:val="23"/>
        </w:rPr>
        <w:t>，具体措施</w:t>
      </w:r>
      <w:r w:rsidR="004D21EB" w:rsidRPr="00C62A53">
        <w:rPr>
          <w:rFonts w:hint="eastAsia"/>
          <w:color w:val="000000" w:themeColor="text1"/>
          <w:sz w:val="23"/>
          <w:szCs w:val="23"/>
        </w:rPr>
        <w:t>有哪些</w:t>
      </w:r>
      <w:r w:rsidRPr="00C62A53">
        <w:rPr>
          <w:rFonts w:hint="eastAsia"/>
          <w:color w:val="000000" w:themeColor="text1"/>
          <w:sz w:val="23"/>
          <w:szCs w:val="23"/>
        </w:rPr>
        <w:t>？</w:t>
      </w:r>
    </w:p>
    <w:bookmarkEnd w:id="10"/>
    <w:p w14:paraId="0B9B9EFB" w14:textId="23F7971F" w:rsidR="00DB4D87" w:rsidRDefault="00B917AD" w:rsidP="00D91A1F">
      <w:pPr>
        <w:spacing w:before="120" w:after="120" w:line="360" w:lineRule="auto"/>
        <w:rPr>
          <w:color w:val="000000" w:themeColor="text1"/>
          <w:sz w:val="23"/>
          <w:szCs w:val="23"/>
        </w:rPr>
      </w:pPr>
      <w:r w:rsidRPr="00B917AD">
        <w:rPr>
          <w:rFonts w:hint="eastAsia"/>
          <w:b/>
          <w:bCs/>
          <w:color w:val="000000" w:themeColor="text1"/>
          <w:sz w:val="23"/>
          <w:szCs w:val="23"/>
        </w:rPr>
        <w:t>定义</w:t>
      </w:r>
      <w:r>
        <w:rPr>
          <w:rFonts w:hint="eastAsia"/>
          <w:color w:val="000000" w:themeColor="text1"/>
          <w:sz w:val="23"/>
          <w:szCs w:val="23"/>
        </w:rPr>
        <w:t>：</w:t>
      </w:r>
      <w:r w:rsidR="00D91A1F" w:rsidRPr="00D91A1F">
        <w:rPr>
          <w:rFonts w:hint="eastAsia"/>
          <w:color w:val="000000" w:themeColor="text1"/>
          <w:sz w:val="23"/>
          <w:szCs w:val="23"/>
        </w:rPr>
        <w:t>通过对交通需求进行管理以提高现有城市交通系统效率的各种策略的总称。</w:t>
      </w:r>
    </w:p>
    <w:p w14:paraId="7983653B" w14:textId="2543EE25" w:rsidR="00B917AD" w:rsidRDefault="00B917AD" w:rsidP="00DB4D87">
      <w:pPr>
        <w:spacing w:before="120" w:after="120" w:line="360" w:lineRule="auto"/>
        <w:rPr>
          <w:color w:val="000000" w:themeColor="text1"/>
          <w:sz w:val="23"/>
          <w:szCs w:val="23"/>
        </w:rPr>
      </w:pPr>
      <w:r w:rsidRPr="00B917AD">
        <w:rPr>
          <w:rFonts w:hint="eastAsia"/>
          <w:b/>
          <w:bCs/>
          <w:color w:val="000000" w:themeColor="text1"/>
          <w:sz w:val="23"/>
          <w:szCs w:val="23"/>
        </w:rPr>
        <w:t>具体措施</w:t>
      </w:r>
      <w:r>
        <w:rPr>
          <w:rFonts w:hint="eastAsia"/>
          <w:color w:val="000000" w:themeColor="text1"/>
          <w:sz w:val="23"/>
          <w:szCs w:val="23"/>
        </w:rPr>
        <w:t>：</w:t>
      </w:r>
    </w:p>
    <w:p w14:paraId="386BBD09" w14:textId="2290628F" w:rsidR="00D91A1F" w:rsidRDefault="00D91A1F" w:rsidP="00DB4D87">
      <w:pPr>
        <w:spacing w:before="120" w:after="120" w:line="360" w:lineRule="auto"/>
        <w:rPr>
          <w:color w:val="000000" w:themeColor="text1"/>
          <w:sz w:val="23"/>
          <w:szCs w:val="23"/>
        </w:rPr>
      </w:pPr>
      <w:r>
        <w:rPr>
          <w:noProof/>
        </w:rPr>
        <w:drawing>
          <wp:inline distT="0" distB="0" distL="0" distR="0" wp14:anchorId="1821BC40" wp14:editId="59278882">
            <wp:extent cx="5274310" cy="3179445"/>
            <wp:effectExtent l="0" t="0" r="2540" b="1905"/>
            <wp:docPr id="1164085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5736" name=""/>
                    <pic:cNvPicPr/>
                  </pic:nvPicPr>
                  <pic:blipFill>
                    <a:blip r:embed="rId22"/>
                    <a:stretch>
                      <a:fillRect/>
                    </a:stretch>
                  </pic:blipFill>
                  <pic:spPr>
                    <a:xfrm>
                      <a:off x="0" y="0"/>
                      <a:ext cx="5274310" cy="3179445"/>
                    </a:xfrm>
                    <a:prstGeom prst="rect">
                      <a:avLst/>
                    </a:prstGeom>
                  </pic:spPr>
                </pic:pic>
              </a:graphicData>
            </a:graphic>
          </wp:inline>
        </w:drawing>
      </w:r>
    </w:p>
    <w:p w14:paraId="68F25173" w14:textId="0E292B09" w:rsidR="00D91A1F" w:rsidRDefault="00D91A1F" w:rsidP="00DB4D87">
      <w:pPr>
        <w:spacing w:before="120" w:after="120" w:line="360" w:lineRule="auto"/>
        <w:rPr>
          <w:color w:val="000000" w:themeColor="text1"/>
          <w:sz w:val="23"/>
          <w:szCs w:val="23"/>
        </w:rPr>
      </w:pPr>
      <w:r>
        <w:rPr>
          <w:noProof/>
        </w:rPr>
        <w:lastRenderedPageBreak/>
        <w:drawing>
          <wp:inline distT="0" distB="0" distL="0" distR="0" wp14:anchorId="5C64B7F5" wp14:editId="3589E36F">
            <wp:extent cx="5274310" cy="1948815"/>
            <wp:effectExtent l="0" t="0" r="2540" b="0"/>
            <wp:docPr id="184555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5801" name=""/>
                    <pic:cNvPicPr/>
                  </pic:nvPicPr>
                  <pic:blipFill>
                    <a:blip r:embed="rId23"/>
                    <a:stretch>
                      <a:fillRect/>
                    </a:stretch>
                  </pic:blipFill>
                  <pic:spPr>
                    <a:xfrm>
                      <a:off x="0" y="0"/>
                      <a:ext cx="5274310" cy="1948815"/>
                    </a:xfrm>
                    <a:prstGeom prst="rect">
                      <a:avLst/>
                    </a:prstGeom>
                  </pic:spPr>
                </pic:pic>
              </a:graphicData>
            </a:graphic>
          </wp:inline>
        </w:drawing>
      </w:r>
    </w:p>
    <w:p w14:paraId="0736AD81" w14:textId="64AE7735" w:rsidR="00D91A1F" w:rsidRDefault="00D91A1F" w:rsidP="00DB4D87">
      <w:pPr>
        <w:spacing w:before="120" w:after="120" w:line="360" w:lineRule="auto"/>
        <w:rPr>
          <w:noProof/>
        </w:rPr>
      </w:pPr>
      <w:r>
        <w:rPr>
          <w:noProof/>
        </w:rPr>
        <w:drawing>
          <wp:inline distT="0" distB="0" distL="0" distR="0" wp14:anchorId="6D4F4EE4" wp14:editId="1459883C">
            <wp:extent cx="1597831" cy="1670050"/>
            <wp:effectExtent l="0" t="0" r="2540" b="6350"/>
            <wp:docPr id="745719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9437" name=""/>
                    <pic:cNvPicPr/>
                  </pic:nvPicPr>
                  <pic:blipFill>
                    <a:blip r:embed="rId24"/>
                    <a:stretch>
                      <a:fillRect/>
                    </a:stretch>
                  </pic:blipFill>
                  <pic:spPr>
                    <a:xfrm>
                      <a:off x="0" y="0"/>
                      <a:ext cx="1611341" cy="1684171"/>
                    </a:xfrm>
                    <a:prstGeom prst="rect">
                      <a:avLst/>
                    </a:prstGeom>
                  </pic:spPr>
                </pic:pic>
              </a:graphicData>
            </a:graphic>
          </wp:inline>
        </w:drawing>
      </w:r>
      <w:r w:rsidRPr="00D91A1F">
        <w:rPr>
          <w:noProof/>
        </w:rPr>
        <w:t xml:space="preserve"> </w:t>
      </w:r>
      <w:r>
        <w:rPr>
          <w:noProof/>
        </w:rPr>
        <w:drawing>
          <wp:inline distT="0" distB="0" distL="0" distR="0" wp14:anchorId="1A03E2F5" wp14:editId="3762B294">
            <wp:extent cx="1566899" cy="1612900"/>
            <wp:effectExtent l="0" t="0" r="0" b="6350"/>
            <wp:docPr id="86347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0610" name=""/>
                    <pic:cNvPicPr/>
                  </pic:nvPicPr>
                  <pic:blipFill>
                    <a:blip r:embed="rId25"/>
                    <a:stretch>
                      <a:fillRect/>
                    </a:stretch>
                  </pic:blipFill>
                  <pic:spPr>
                    <a:xfrm>
                      <a:off x="0" y="0"/>
                      <a:ext cx="1571419" cy="1617553"/>
                    </a:xfrm>
                    <a:prstGeom prst="rect">
                      <a:avLst/>
                    </a:prstGeom>
                  </pic:spPr>
                </pic:pic>
              </a:graphicData>
            </a:graphic>
          </wp:inline>
        </w:drawing>
      </w:r>
      <w:r w:rsidRPr="00D91A1F">
        <w:rPr>
          <w:noProof/>
        </w:rPr>
        <w:t xml:space="preserve"> </w:t>
      </w:r>
      <w:r>
        <w:rPr>
          <w:noProof/>
        </w:rPr>
        <w:drawing>
          <wp:inline distT="0" distB="0" distL="0" distR="0" wp14:anchorId="216DF0A0" wp14:editId="10BEA3FF">
            <wp:extent cx="1524000" cy="1559511"/>
            <wp:effectExtent l="0" t="0" r="0" b="3175"/>
            <wp:docPr id="53709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093" name=""/>
                    <pic:cNvPicPr/>
                  </pic:nvPicPr>
                  <pic:blipFill>
                    <a:blip r:embed="rId26"/>
                    <a:stretch>
                      <a:fillRect/>
                    </a:stretch>
                  </pic:blipFill>
                  <pic:spPr>
                    <a:xfrm>
                      <a:off x="0" y="0"/>
                      <a:ext cx="1524760" cy="1560288"/>
                    </a:xfrm>
                    <a:prstGeom prst="rect">
                      <a:avLst/>
                    </a:prstGeom>
                  </pic:spPr>
                </pic:pic>
              </a:graphicData>
            </a:graphic>
          </wp:inline>
        </w:drawing>
      </w:r>
    </w:p>
    <w:p w14:paraId="0FDD7E58" w14:textId="26891045" w:rsidR="00D91A1F" w:rsidRPr="00DB4D87" w:rsidRDefault="00D91A1F" w:rsidP="00DB4D87">
      <w:pPr>
        <w:spacing w:before="120" w:after="120" w:line="360" w:lineRule="auto"/>
        <w:rPr>
          <w:color w:val="000000" w:themeColor="text1"/>
          <w:sz w:val="23"/>
          <w:szCs w:val="23"/>
        </w:rPr>
      </w:pPr>
      <w:r>
        <w:rPr>
          <w:noProof/>
        </w:rPr>
        <w:drawing>
          <wp:inline distT="0" distB="0" distL="0" distR="0" wp14:anchorId="7341ECBF" wp14:editId="39DF19F2">
            <wp:extent cx="5274310" cy="2296160"/>
            <wp:effectExtent l="0" t="0" r="2540" b="8890"/>
            <wp:docPr id="119599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6611" name=""/>
                    <pic:cNvPicPr/>
                  </pic:nvPicPr>
                  <pic:blipFill>
                    <a:blip r:embed="rId27"/>
                    <a:stretch>
                      <a:fillRect/>
                    </a:stretch>
                  </pic:blipFill>
                  <pic:spPr>
                    <a:xfrm>
                      <a:off x="0" y="0"/>
                      <a:ext cx="5274310" cy="2296160"/>
                    </a:xfrm>
                    <a:prstGeom prst="rect">
                      <a:avLst/>
                    </a:prstGeom>
                  </pic:spPr>
                </pic:pic>
              </a:graphicData>
            </a:graphic>
          </wp:inline>
        </w:drawing>
      </w:r>
    </w:p>
    <w:p w14:paraId="3FA3EDC5" w14:textId="130AC96F" w:rsidR="00C61B98" w:rsidRDefault="00B73EE2" w:rsidP="009852C8">
      <w:pPr>
        <w:pStyle w:val="a7"/>
        <w:numPr>
          <w:ilvl w:val="0"/>
          <w:numId w:val="25"/>
        </w:numPr>
        <w:spacing w:before="120" w:after="120" w:line="360" w:lineRule="auto"/>
        <w:ind w:firstLineChars="0"/>
        <w:rPr>
          <w:color w:val="000000" w:themeColor="text1"/>
          <w:sz w:val="23"/>
          <w:szCs w:val="23"/>
        </w:rPr>
      </w:pPr>
      <w:bookmarkStart w:id="11" w:name="_Hlk132405767"/>
      <w:r w:rsidRPr="00C62A53">
        <w:rPr>
          <w:rFonts w:hint="eastAsia"/>
          <w:color w:val="000000" w:themeColor="text1"/>
          <w:sz w:val="23"/>
          <w:szCs w:val="23"/>
        </w:rPr>
        <w:t>交通影响分析（</w:t>
      </w:r>
      <w:r w:rsidRPr="00C62A53">
        <w:rPr>
          <w:rFonts w:hint="eastAsia"/>
          <w:color w:val="000000" w:themeColor="text1"/>
          <w:sz w:val="23"/>
          <w:szCs w:val="23"/>
        </w:rPr>
        <w:t>TIA</w:t>
      </w:r>
      <w:r w:rsidRPr="00C62A53">
        <w:rPr>
          <w:rFonts w:hint="eastAsia"/>
          <w:color w:val="000000" w:themeColor="text1"/>
          <w:sz w:val="23"/>
          <w:szCs w:val="23"/>
        </w:rPr>
        <w:t>）</w:t>
      </w:r>
      <w:r w:rsidR="00E87ABF" w:rsidRPr="00C62A53">
        <w:rPr>
          <w:rFonts w:hint="eastAsia"/>
          <w:color w:val="000000" w:themeColor="text1"/>
          <w:sz w:val="23"/>
          <w:szCs w:val="23"/>
        </w:rPr>
        <w:t>的概念</w:t>
      </w:r>
      <w:r w:rsidR="00C46D96" w:rsidRPr="00C62A53">
        <w:rPr>
          <w:rFonts w:hint="eastAsia"/>
          <w:color w:val="000000" w:themeColor="text1"/>
          <w:sz w:val="23"/>
          <w:szCs w:val="23"/>
        </w:rPr>
        <w:t>是什么</w:t>
      </w:r>
      <w:r w:rsidR="00E87ABF" w:rsidRPr="00C62A53">
        <w:rPr>
          <w:rFonts w:hint="eastAsia"/>
          <w:color w:val="000000" w:themeColor="text1"/>
          <w:sz w:val="23"/>
          <w:szCs w:val="23"/>
        </w:rPr>
        <w:t>、交通影响分析的</w:t>
      </w:r>
      <w:r w:rsidR="00C46D96" w:rsidRPr="00C62A53">
        <w:rPr>
          <w:rFonts w:hint="eastAsia"/>
          <w:color w:val="000000" w:themeColor="text1"/>
          <w:sz w:val="23"/>
          <w:szCs w:val="23"/>
        </w:rPr>
        <w:t>主要工作有哪些？</w:t>
      </w:r>
    </w:p>
    <w:p w14:paraId="08B63FFA" w14:textId="594A201A" w:rsidR="00DB4D87" w:rsidRDefault="00B917AD" w:rsidP="00B917AD">
      <w:pPr>
        <w:rPr>
          <w:color w:val="000000" w:themeColor="text1"/>
          <w:sz w:val="23"/>
          <w:szCs w:val="23"/>
        </w:rPr>
      </w:pPr>
      <w:bookmarkStart w:id="12" w:name="_GoBack"/>
      <w:bookmarkEnd w:id="11"/>
      <w:r w:rsidRPr="00B917AD">
        <w:rPr>
          <w:rFonts w:hint="eastAsia"/>
          <w:b/>
          <w:bCs/>
          <w:color w:val="000000" w:themeColor="text1"/>
          <w:sz w:val="23"/>
          <w:szCs w:val="23"/>
        </w:rPr>
        <w:t>概念</w:t>
      </w:r>
      <w:r>
        <w:rPr>
          <w:rFonts w:hint="eastAsia"/>
          <w:color w:val="000000" w:themeColor="text1"/>
          <w:sz w:val="23"/>
          <w:szCs w:val="23"/>
        </w:rPr>
        <w:t>：</w:t>
      </w:r>
      <w:r w:rsidRPr="00B917AD">
        <w:rPr>
          <w:rFonts w:hint="eastAsia"/>
          <w:color w:val="000000" w:themeColor="text1"/>
          <w:sz w:val="23"/>
          <w:szCs w:val="23"/>
        </w:rPr>
        <w:t>在城市土地开发项目立项之前，分析该工程项目对交通服务水平的影响程度及影响范围，进而确定保持交通服务水平不下降的对策或修改开发计划方案，以减小开发方案对交通负荷的影响。</w:t>
      </w:r>
    </w:p>
    <w:p w14:paraId="4255F65A" w14:textId="160EC2BD" w:rsidR="00B917AD" w:rsidRDefault="00B917AD" w:rsidP="00B917AD">
      <w:pPr>
        <w:rPr>
          <w:color w:val="000000" w:themeColor="text1"/>
          <w:sz w:val="23"/>
          <w:szCs w:val="23"/>
        </w:rPr>
      </w:pPr>
      <w:r w:rsidRPr="00B917AD">
        <w:rPr>
          <w:rFonts w:hint="eastAsia"/>
          <w:b/>
          <w:bCs/>
          <w:color w:val="000000" w:themeColor="text1"/>
          <w:sz w:val="23"/>
          <w:szCs w:val="23"/>
        </w:rPr>
        <w:t>主要工作</w:t>
      </w:r>
      <w:r>
        <w:rPr>
          <w:rFonts w:hint="eastAsia"/>
          <w:color w:val="000000" w:themeColor="text1"/>
          <w:sz w:val="23"/>
          <w:szCs w:val="23"/>
        </w:rPr>
        <w:t>：</w:t>
      </w:r>
    </w:p>
    <w:p w14:paraId="24346458" w14:textId="0974FA57" w:rsidR="00B917AD" w:rsidRPr="00B917AD" w:rsidRDefault="00B917AD" w:rsidP="00B917AD">
      <w:pPr>
        <w:rPr>
          <w:color w:val="000000" w:themeColor="text1"/>
          <w:sz w:val="23"/>
          <w:szCs w:val="23"/>
        </w:rPr>
      </w:pPr>
      <w:r>
        <w:rPr>
          <w:noProof/>
        </w:rPr>
        <w:lastRenderedPageBreak/>
        <w:drawing>
          <wp:inline distT="0" distB="0" distL="0" distR="0" wp14:anchorId="67B4A27C" wp14:editId="0FC0B676">
            <wp:extent cx="5274310" cy="2388870"/>
            <wp:effectExtent l="0" t="0" r="2540" b="0"/>
            <wp:docPr id="1713925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5059" name=""/>
                    <pic:cNvPicPr/>
                  </pic:nvPicPr>
                  <pic:blipFill>
                    <a:blip r:embed="rId28"/>
                    <a:stretch>
                      <a:fillRect/>
                    </a:stretch>
                  </pic:blipFill>
                  <pic:spPr>
                    <a:xfrm>
                      <a:off x="0" y="0"/>
                      <a:ext cx="5274310" cy="2388870"/>
                    </a:xfrm>
                    <a:prstGeom prst="rect">
                      <a:avLst/>
                    </a:prstGeom>
                  </pic:spPr>
                </pic:pic>
              </a:graphicData>
            </a:graphic>
          </wp:inline>
        </w:drawing>
      </w:r>
    </w:p>
    <w:bookmarkEnd w:id="12"/>
    <w:p w14:paraId="4FDDBD5C" w14:textId="77777777" w:rsidR="00DB4D87" w:rsidRPr="00DB4D87" w:rsidRDefault="00DB4D87" w:rsidP="00DB4D87">
      <w:pPr>
        <w:spacing w:before="120" w:after="120" w:line="360" w:lineRule="auto"/>
        <w:rPr>
          <w:color w:val="000000" w:themeColor="text1"/>
          <w:sz w:val="23"/>
          <w:szCs w:val="23"/>
        </w:rPr>
      </w:pPr>
    </w:p>
    <w:sectPr w:rsidR="00DB4D87" w:rsidRPr="00DB4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DA9A9" w14:textId="77777777" w:rsidR="00B3227A" w:rsidRDefault="00B3227A" w:rsidP="00BF6612">
      <w:r>
        <w:separator/>
      </w:r>
    </w:p>
  </w:endnote>
  <w:endnote w:type="continuationSeparator" w:id="0">
    <w:p w14:paraId="4A4A56E2" w14:textId="77777777" w:rsidR="00B3227A" w:rsidRDefault="00B3227A" w:rsidP="00BF6612">
      <w:r>
        <w:continuationSeparator/>
      </w:r>
    </w:p>
  </w:endnote>
  <w:endnote w:type="continuationNotice" w:id="1">
    <w:p w14:paraId="4948FA92" w14:textId="77777777" w:rsidR="00B3227A" w:rsidRDefault="00B32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楷体_GB2312">
    <w:altName w:val="楷体"/>
    <w:panose1 w:val="0201060903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F15F6" w14:textId="77777777" w:rsidR="00B3227A" w:rsidRDefault="00B3227A" w:rsidP="00BF6612">
      <w:r>
        <w:separator/>
      </w:r>
    </w:p>
  </w:footnote>
  <w:footnote w:type="continuationSeparator" w:id="0">
    <w:p w14:paraId="0F7C1319" w14:textId="77777777" w:rsidR="00B3227A" w:rsidRDefault="00B3227A" w:rsidP="00BF6612">
      <w:r>
        <w:continuationSeparator/>
      </w:r>
    </w:p>
  </w:footnote>
  <w:footnote w:type="continuationNotice" w:id="1">
    <w:p w14:paraId="4FEF9AD4" w14:textId="77777777" w:rsidR="00B3227A" w:rsidRDefault="00B322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0AC1"/>
    <w:multiLevelType w:val="hybridMultilevel"/>
    <w:tmpl w:val="70D2BCF6"/>
    <w:lvl w:ilvl="0" w:tplc="AD5E9E46">
      <w:start w:val="1"/>
      <w:numFmt w:val="bullet"/>
      <w:lvlText w:val="•"/>
      <w:lvlJc w:val="left"/>
      <w:pPr>
        <w:tabs>
          <w:tab w:val="num" w:pos="720"/>
        </w:tabs>
        <w:ind w:left="720" w:hanging="360"/>
      </w:pPr>
      <w:rPr>
        <w:rFonts w:ascii="楷体" w:hAnsi="楷体" w:hint="default"/>
      </w:rPr>
    </w:lvl>
    <w:lvl w:ilvl="1" w:tplc="82522262" w:tentative="1">
      <w:start w:val="1"/>
      <w:numFmt w:val="bullet"/>
      <w:lvlText w:val="•"/>
      <w:lvlJc w:val="left"/>
      <w:pPr>
        <w:tabs>
          <w:tab w:val="num" w:pos="1440"/>
        </w:tabs>
        <w:ind w:left="1440" w:hanging="360"/>
      </w:pPr>
      <w:rPr>
        <w:rFonts w:ascii="楷体" w:hAnsi="楷体" w:hint="default"/>
      </w:rPr>
    </w:lvl>
    <w:lvl w:ilvl="2" w:tplc="6EA888A2" w:tentative="1">
      <w:start w:val="1"/>
      <w:numFmt w:val="bullet"/>
      <w:lvlText w:val="•"/>
      <w:lvlJc w:val="left"/>
      <w:pPr>
        <w:tabs>
          <w:tab w:val="num" w:pos="2160"/>
        </w:tabs>
        <w:ind w:left="2160" w:hanging="360"/>
      </w:pPr>
      <w:rPr>
        <w:rFonts w:ascii="楷体" w:hAnsi="楷体" w:hint="default"/>
      </w:rPr>
    </w:lvl>
    <w:lvl w:ilvl="3" w:tplc="400C69BE" w:tentative="1">
      <w:start w:val="1"/>
      <w:numFmt w:val="bullet"/>
      <w:lvlText w:val="•"/>
      <w:lvlJc w:val="left"/>
      <w:pPr>
        <w:tabs>
          <w:tab w:val="num" w:pos="2880"/>
        </w:tabs>
        <w:ind w:left="2880" w:hanging="360"/>
      </w:pPr>
      <w:rPr>
        <w:rFonts w:ascii="楷体" w:hAnsi="楷体" w:hint="default"/>
      </w:rPr>
    </w:lvl>
    <w:lvl w:ilvl="4" w:tplc="33EC6022" w:tentative="1">
      <w:start w:val="1"/>
      <w:numFmt w:val="bullet"/>
      <w:lvlText w:val="•"/>
      <w:lvlJc w:val="left"/>
      <w:pPr>
        <w:tabs>
          <w:tab w:val="num" w:pos="3600"/>
        </w:tabs>
        <w:ind w:left="3600" w:hanging="360"/>
      </w:pPr>
      <w:rPr>
        <w:rFonts w:ascii="楷体" w:hAnsi="楷体" w:hint="default"/>
      </w:rPr>
    </w:lvl>
    <w:lvl w:ilvl="5" w:tplc="90360428" w:tentative="1">
      <w:start w:val="1"/>
      <w:numFmt w:val="bullet"/>
      <w:lvlText w:val="•"/>
      <w:lvlJc w:val="left"/>
      <w:pPr>
        <w:tabs>
          <w:tab w:val="num" w:pos="4320"/>
        </w:tabs>
        <w:ind w:left="4320" w:hanging="360"/>
      </w:pPr>
      <w:rPr>
        <w:rFonts w:ascii="楷体" w:hAnsi="楷体" w:hint="default"/>
      </w:rPr>
    </w:lvl>
    <w:lvl w:ilvl="6" w:tplc="ACC6D290" w:tentative="1">
      <w:start w:val="1"/>
      <w:numFmt w:val="bullet"/>
      <w:lvlText w:val="•"/>
      <w:lvlJc w:val="left"/>
      <w:pPr>
        <w:tabs>
          <w:tab w:val="num" w:pos="5040"/>
        </w:tabs>
        <w:ind w:left="5040" w:hanging="360"/>
      </w:pPr>
      <w:rPr>
        <w:rFonts w:ascii="楷体" w:hAnsi="楷体" w:hint="default"/>
      </w:rPr>
    </w:lvl>
    <w:lvl w:ilvl="7" w:tplc="67F22854" w:tentative="1">
      <w:start w:val="1"/>
      <w:numFmt w:val="bullet"/>
      <w:lvlText w:val="•"/>
      <w:lvlJc w:val="left"/>
      <w:pPr>
        <w:tabs>
          <w:tab w:val="num" w:pos="5760"/>
        </w:tabs>
        <w:ind w:left="5760" w:hanging="360"/>
      </w:pPr>
      <w:rPr>
        <w:rFonts w:ascii="楷体" w:hAnsi="楷体" w:hint="default"/>
      </w:rPr>
    </w:lvl>
    <w:lvl w:ilvl="8" w:tplc="A1D63DAC" w:tentative="1">
      <w:start w:val="1"/>
      <w:numFmt w:val="bullet"/>
      <w:lvlText w:val="•"/>
      <w:lvlJc w:val="left"/>
      <w:pPr>
        <w:tabs>
          <w:tab w:val="num" w:pos="6480"/>
        </w:tabs>
        <w:ind w:left="6480" w:hanging="360"/>
      </w:pPr>
      <w:rPr>
        <w:rFonts w:ascii="楷体" w:hAnsi="楷体" w:hint="default"/>
      </w:rPr>
    </w:lvl>
  </w:abstractNum>
  <w:abstractNum w:abstractNumId="1" w15:restartNumberingAfterBreak="0">
    <w:nsid w:val="086B2903"/>
    <w:multiLevelType w:val="hybridMultilevel"/>
    <w:tmpl w:val="16C2793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9524B50"/>
    <w:multiLevelType w:val="hybridMultilevel"/>
    <w:tmpl w:val="FDB8269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78168C4"/>
    <w:multiLevelType w:val="hybridMultilevel"/>
    <w:tmpl w:val="03FC58AE"/>
    <w:lvl w:ilvl="0" w:tplc="7ED4EB78">
      <w:start w:val="1"/>
      <w:numFmt w:val="bullet"/>
      <w:lvlText w:val="•"/>
      <w:lvlJc w:val="left"/>
      <w:pPr>
        <w:tabs>
          <w:tab w:val="num" w:pos="720"/>
        </w:tabs>
        <w:ind w:left="720" w:hanging="360"/>
      </w:pPr>
      <w:rPr>
        <w:rFonts w:ascii="楷体" w:hAnsi="楷体" w:hint="default"/>
      </w:rPr>
    </w:lvl>
    <w:lvl w:ilvl="1" w:tplc="2184502A" w:tentative="1">
      <w:start w:val="1"/>
      <w:numFmt w:val="bullet"/>
      <w:lvlText w:val="•"/>
      <w:lvlJc w:val="left"/>
      <w:pPr>
        <w:tabs>
          <w:tab w:val="num" w:pos="1440"/>
        </w:tabs>
        <w:ind w:left="1440" w:hanging="360"/>
      </w:pPr>
      <w:rPr>
        <w:rFonts w:ascii="楷体" w:hAnsi="楷体" w:hint="default"/>
      </w:rPr>
    </w:lvl>
    <w:lvl w:ilvl="2" w:tplc="B1D6D90E" w:tentative="1">
      <w:start w:val="1"/>
      <w:numFmt w:val="bullet"/>
      <w:lvlText w:val="•"/>
      <w:lvlJc w:val="left"/>
      <w:pPr>
        <w:tabs>
          <w:tab w:val="num" w:pos="2160"/>
        </w:tabs>
        <w:ind w:left="2160" w:hanging="360"/>
      </w:pPr>
      <w:rPr>
        <w:rFonts w:ascii="楷体" w:hAnsi="楷体" w:hint="default"/>
      </w:rPr>
    </w:lvl>
    <w:lvl w:ilvl="3" w:tplc="A9BCFC98" w:tentative="1">
      <w:start w:val="1"/>
      <w:numFmt w:val="bullet"/>
      <w:lvlText w:val="•"/>
      <w:lvlJc w:val="left"/>
      <w:pPr>
        <w:tabs>
          <w:tab w:val="num" w:pos="2880"/>
        </w:tabs>
        <w:ind w:left="2880" w:hanging="360"/>
      </w:pPr>
      <w:rPr>
        <w:rFonts w:ascii="楷体" w:hAnsi="楷体" w:hint="default"/>
      </w:rPr>
    </w:lvl>
    <w:lvl w:ilvl="4" w:tplc="062662D2" w:tentative="1">
      <w:start w:val="1"/>
      <w:numFmt w:val="bullet"/>
      <w:lvlText w:val="•"/>
      <w:lvlJc w:val="left"/>
      <w:pPr>
        <w:tabs>
          <w:tab w:val="num" w:pos="3600"/>
        </w:tabs>
        <w:ind w:left="3600" w:hanging="360"/>
      </w:pPr>
      <w:rPr>
        <w:rFonts w:ascii="楷体" w:hAnsi="楷体" w:hint="default"/>
      </w:rPr>
    </w:lvl>
    <w:lvl w:ilvl="5" w:tplc="99527DDC" w:tentative="1">
      <w:start w:val="1"/>
      <w:numFmt w:val="bullet"/>
      <w:lvlText w:val="•"/>
      <w:lvlJc w:val="left"/>
      <w:pPr>
        <w:tabs>
          <w:tab w:val="num" w:pos="4320"/>
        </w:tabs>
        <w:ind w:left="4320" w:hanging="360"/>
      </w:pPr>
      <w:rPr>
        <w:rFonts w:ascii="楷体" w:hAnsi="楷体" w:hint="default"/>
      </w:rPr>
    </w:lvl>
    <w:lvl w:ilvl="6" w:tplc="00F61D92" w:tentative="1">
      <w:start w:val="1"/>
      <w:numFmt w:val="bullet"/>
      <w:lvlText w:val="•"/>
      <w:lvlJc w:val="left"/>
      <w:pPr>
        <w:tabs>
          <w:tab w:val="num" w:pos="5040"/>
        </w:tabs>
        <w:ind w:left="5040" w:hanging="360"/>
      </w:pPr>
      <w:rPr>
        <w:rFonts w:ascii="楷体" w:hAnsi="楷体" w:hint="default"/>
      </w:rPr>
    </w:lvl>
    <w:lvl w:ilvl="7" w:tplc="BDFC0A90" w:tentative="1">
      <w:start w:val="1"/>
      <w:numFmt w:val="bullet"/>
      <w:lvlText w:val="•"/>
      <w:lvlJc w:val="left"/>
      <w:pPr>
        <w:tabs>
          <w:tab w:val="num" w:pos="5760"/>
        </w:tabs>
        <w:ind w:left="5760" w:hanging="360"/>
      </w:pPr>
      <w:rPr>
        <w:rFonts w:ascii="楷体" w:hAnsi="楷体" w:hint="default"/>
      </w:rPr>
    </w:lvl>
    <w:lvl w:ilvl="8" w:tplc="80FA6FF6" w:tentative="1">
      <w:start w:val="1"/>
      <w:numFmt w:val="bullet"/>
      <w:lvlText w:val="•"/>
      <w:lvlJc w:val="left"/>
      <w:pPr>
        <w:tabs>
          <w:tab w:val="num" w:pos="6480"/>
        </w:tabs>
        <w:ind w:left="6480" w:hanging="360"/>
      </w:pPr>
      <w:rPr>
        <w:rFonts w:ascii="楷体" w:hAnsi="楷体" w:hint="default"/>
      </w:rPr>
    </w:lvl>
  </w:abstractNum>
  <w:abstractNum w:abstractNumId="4" w15:restartNumberingAfterBreak="0">
    <w:nsid w:val="1E8E586F"/>
    <w:multiLevelType w:val="hybridMultilevel"/>
    <w:tmpl w:val="D972704E"/>
    <w:lvl w:ilvl="0" w:tplc="EECC95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1AC04C6"/>
    <w:multiLevelType w:val="hybridMultilevel"/>
    <w:tmpl w:val="7A48BB8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50A2E51"/>
    <w:multiLevelType w:val="hybridMultilevel"/>
    <w:tmpl w:val="1F8EF116"/>
    <w:lvl w:ilvl="0" w:tplc="CC5EAE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36F6AD7"/>
    <w:multiLevelType w:val="hybridMultilevel"/>
    <w:tmpl w:val="F662D582"/>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508395E"/>
    <w:multiLevelType w:val="hybridMultilevel"/>
    <w:tmpl w:val="00D4FF1E"/>
    <w:lvl w:ilvl="0" w:tplc="DDBAC9AE">
      <w:start w:val="1"/>
      <w:numFmt w:val="bullet"/>
      <w:lvlText w:val="•"/>
      <w:lvlJc w:val="left"/>
      <w:pPr>
        <w:tabs>
          <w:tab w:val="num" w:pos="720"/>
        </w:tabs>
        <w:ind w:left="720" w:hanging="360"/>
      </w:pPr>
      <w:rPr>
        <w:rFonts w:ascii="Gulim" w:hAnsi="Gulim" w:hint="default"/>
      </w:rPr>
    </w:lvl>
    <w:lvl w:ilvl="1" w:tplc="C34CD26A" w:tentative="1">
      <w:start w:val="1"/>
      <w:numFmt w:val="bullet"/>
      <w:lvlText w:val="•"/>
      <w:lvlJc w:val="left"/>
      <w:pPr>
        <w:tabs>
          <w:tab w:val="num" w:pos="1440"/>
        </w:tabs>
        <w:ind w:left="1440" w:hanging="360"/>
      </w:pPr>
      <w:rPr>
        <w:rFonts w:ascii="Gulim" w:hAnsi="Gulim" w:hint="default"/>
      </w:rPr>
    </w:lvl>
    <w:lvl w:ilvl="2" w:tplc="B7D84ADE" w:tentative="1">
      <w:start w:val="1"/>
      <w:numFmt w:val="bullet"/>
      <w:lvlText w:val="•"/>
      <w:lvlJc w:val="left"/>
      <w:pPr>
        <w:tabs>
          <w:tab w:val="num" w:pos="2160"/>
        </w:tabs>
        <w:ind w:left="2160" w:hanging="360"/>
      </w:pPr>
      <w:rPr>
        <w:rFonts w:ascii="Gulim" w:hAnsi="Gulim" w:hint="default"/>
      </w:rPr>
    </w:lvl>
    <w:lvl w:ilvl="3" w:tplc="B680EF1A" w:tentative="1">
      <w:start w:val="1"/>
      <w:numFmt w:val="bullet"/>
      <w:lvlText w:val="•"/>
      <w:lvlJc w:val="left"/>
      <w:pPr>
        <w:tabs>
          <w:tab w:val="num" w:pos="2880"/>
        </w:tabs>
        <w:ind w:left="2880" w:hanging="360"/>
      </w:pPr>
      <w:rPr>
        <w:rFonts w:ascii="Gulim" w:hAnsi="Gulim" w:hint="default"/>
      </w:rPr>
    </w:lvl>
    <w:lvl w:ilvl="4" w:tplc="49ACC01A" w:tentative="1">
      <w:start w:val="1"/>
      <w:numFmt w:val="bullet"/>
      <w:lvlText w:val="•"/>
      <w:lvlJc w:val="left"/>
      <w:pPr>
        <w:tabs>
          <w:tab w:val="num" w:pos="3600"/>
        </w:tabs>
        <w:ind w:left="3600" w:hanging="360"/>
      </w:pPr>
      <w:rPr>
        <w:rFonts w:ascii="Gulim" w:hAnsi="Gulim" w:hint="default"/>
      </w:rPr>
    </w:lvl>
    <w:lvl w:ilvl="5" w:tplc="3768F75A" w:tentative="1">
      <w:start w:val="1"/>
      <w:numFmt w:val="bullet"/>
      <w:lvlText w:val="•"/>
      <w:lvlJc w:val="left"/>
      <w:pPr>
        <w:tabs>
          <w:tab w:val="num" w:pos="4320"/>
        </w:tabs>
        <w:ind w:left="4320" w:hanging="360"/>
      </w:pPr>
      <w:rPr>
        <w:rFonts w:ascii="Gulim" w:hAnsi="Gulim" w:hint="default"/>
      </w:rPr>
    </w:lvl>
    <w:lvl w:ilvl="6" w:tplc="D8C6C400" w:tentative="1">
      <w:start w:val="1"/>
      <w:numFmt w:val="bullet"/>
      <w:lvlText w:val="•"/>
      <w:lvlJc w:val="left"/>
      <w:pPr>
        <w:tabs>
          <w:tab w:val="num" w:pos="5040"/>
        </w:tabs>
        <w:ind w:left="5040" w:hanging="360"/>
      </w:pPr>
      <w:rPr>
        <w:rFonts w:ascii="Gulim" w:hAnsi="Gulim" w:hint="default"/>
      </w:rPr>
    </w:lvl>
    <w:lvl w:ilvl="7" w:tplc="BAA86092" w:tentative="1">
      <w:start w:val="1"/>
      <w:numFmt w:val="bullet"/>
      <w:lvlText w:val="•"/>
      <w:lvlJc w:val="left"/>
      <w:pPr>
        <w:tabs>
          <w:tab w:val="num" w:pos="5760"/>
        </w:tabs>
        <w:ind w:left="5760" w:hanging="360"/>
      </w:pPr>
      <w:rPr>
        <w:rFonts w:ascii="Gulim" w:hAnsi="Gulim" w:hint="default"/>
      </w:rPr>
    </w:lvl>
    <w:lvl w:ilvl="8" w:tplc="40A6B234" w:tentative="1">
      <w:start w:val="1"/>
      <w:numFmt w:val="bullet"/>
      <w:lvlText w:val="•"/>
      <w:lvlJc w:val="left"/>
      <w:pPr>
        <w:tabs>
          <w:tab w:val="num" w:pos="6480"/>
        </w:tabs>
        <w:ind w:left="6480" w:hanging="360"/>
      </w:pPr>
      <w:rPr>
        <w:rFonts w:ascii="Gulim" w:hAnsi="Gulim" w:hint="default"/>
      </w:rPr>
    </w:lvl>
  </w:abstractNum>
  <w:abstractNum w:abstractNumId="9" w15:restartNumberingAfterBreak="0">
    <w:nsid w:val="36A226EF"/>
    <w:multiLevelType w:val="hybridMultilevel"/>
    <w:tmpl w:val="93D001E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8F26610"/>
    <w:multiLevelType w:val="hybridMultilevel"/>
    <w:tmpl w:val="660AF668"/>
    <w:lvl w:ilvl="0" w:tplc="8C7AC128">
      <w:start w:val="1"/>
      <w:numFmt w:val="decimalEnclosedCircle"/>
      <w:lvlText w:val="%1"/>
      <w:lvlJc w:val="left"/>
      <w:pPr>
        <w:tabs>
          <w:tab w:val="num" w:pos="720"/>
        </w:tabs>
        <w:ind w:left="720" w:hanging="360"/>
      </w:pPr>
    </w:lvl>
    <w:lvl w:ilvl="1" w:tplc="CD969B96" w:tentative="1">
      <w:start w:val="1"/>
      <w:numFmt w:val="decimalEnclosedCircle"/>
      <w:lvlText w:val="%2"/>
      <w:lvlJc w:val="left"/>
      <w:pPr>
        <w:tabs>
          <w:tab w:val="num" w:pos="1440"/>
        </w:tabs>
        <w:ind w:left="1440" w:hanging="360"/>
      </w:pPr>
    </w:lvl>
    <w:lvl w:ilvl="2" w:tplc="751AFA44" w:tentative="1">
      <w:start w:val="1"/>
      <w:numFmt w:val="decimalEnclosedCircle"/>
      <w:lvlText w:val="%3"/>
      <w:lvlJc w:val="left"/>
      <w:pPr>
        <w:tabs>
          <w:tab w:val="num" w:pos="2160"/>
        </w:tabs>
        <w:ind w:left="2160" w:hanging="360"/>
      </w:pPr>
    </w:lvl>
    <w:lvl w:ilvl="3" w:tplc="B9FCAE88" w:tentative="1">
      <w:start w:val="1"/>
      <w:numFmt w:val="decimalEnclosedCircle"/>
      <w:lvlText w:val="%4"/>
      <w:lvlJc w:val="left"/>
      <w:pPr>
        <w:tabs>
          <w:tab w:val="num" w:pos="2880"/>
        </w:tabs>
        <w:ind w:left="2880" w:hanging="360"/>
      </w:pPr>
    </w:lvl>
    <w:lvl w:ilvl="4" w:tplc="1C74EC18" w:tentative="1">
      <w:start w:val="1"/>
      <w:numFmt w:val="decimalEnclosedCircle"/>
      <w:lvlText w:val="%5"/>
      <w:lvlJc w:val="left"/>
      <w:pPr>
        <w:tabs>
          <w:tab w:val="num" w:pos="3600"/>
        </w:tabs>
        <w:ind w:left="3600" w:hanging="360"/>
      </w:pPr>
    </w:lvl>
    <w:lvl w:ilvl="5" w:tplc="0A10737C" w:tentative="1">
      <w:start w:val="1"/>
      <w:numFmt w:val="decimalEnclosedCircle"/>
      <w:lvlText w:val="%6"/>
      <w:lvlJc w:val="left"/>
      <w:pPr>
        <w:tabs>
          <w:tab w:val="num" w:pos="4320"/>
        </w:tabs>
        <w:ind w:left="4320" w:hanging="360"/>
      </w:pPr>
    </w:lvl>
    <w:lvl w:ilvl="6" w:tplc="DEA05BE8" w:tentative="1">
      <w:start w:val="1"/>
      <w:numFmt w:val="decimalEnclosedCircle"/>
      <w:lvlText w:val="%7"/>
      <w:lvlJc w:val="left"/>
      <w:pPr>
        <w:tabs>
          <w:tab w:val="num" w:pos="5040"/>
        </w:tabs>
        <w:ind w:left="5040" w:hanging="360"/>
      </w:pPr>
    </w:lvl>
    <w:lvl w:ilvl="7" w:tplc="2CDC7B46" w:tentative="1">
      <w:start w:val="1"/>
      <w:numFmt w:val="decimalEnclosedCircle"/>
      <w:lvlText w:val="%8"/>
      <w:lvlJc w:val="left"/>
      <w:pPr>
        <w:tabs>
          <w:tab w:val="num" w:pos="5760"/>
        </w:tabs>
        <w:ind w:left="5760" w:hanging="360"/>
      </w:pPr>
    </w:lvl>
    <w:lvl w:ilvl="8" w:tplc="C584D4D8" w:tentative="1">
      <w:start w:val="1"/>
      <w:numFmt w:val="decimalEnclosedCircle"/>
      <w:lvlText w:val="%9"/>
      <w:lvlJc w:val="left"/>
      <w:pPr>
        <w:tabs>
          <w:tab w:val="num" w:pos="6480"/>
        </w:tabs>
        <w:ind w:left="6480" w:hanging="360"/>
      </w:pPr>
    </w:lvl>
  </w:abstractNum>
  <w:abstractNum w:abstractNumId="11" w15:restartNumberingAfterBreak="0">
    <w:nsid w:val="3EA048E0"/>
    <w:multiLevelType w:val="hybridMultilevel"/>
    <w:tmpl w:val="1E70054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1646DBC"/>
    <w:multiLevelType w:val="hybridMultilevel"/>
    <w:tmpl w:val="1A56A2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52D2543"/>
    <w:multiLevelType w:val="hybridMultilevel"/>
    <w:tmpl w:val="8D62782C"/>
    <w:lvl w:ilvl="0" w:tplc="0409000F">
      <w:start w:val="1"/>
      <w:numFmt w:val="decimal"/>
      <w:lvlText w:val="%1."/>
      <w:lvlJc w:val="left"/>
      <w:pPr>
        <w:tabs>
          <w:tab w:val="num" w:pos="420"/>
        </w:tabs>
        <w:ind w:left="420" w:hanging="420"/>
      </w:pPr>
      <w:rPr>
        <w:rFonts w:hint="default"/>
      </w:rPr>
    </w:lvl>
    <w:lvl w:ilvl="1" w:tplc="29F04E34" w:tentative="1">
      <w:start w:val="1"/>
      <w:numFmt w:val="bullet"/>
      <w:lvlText w:val="•"/>
      <w:lvlJc w:val="left"/>
      <w:pPr>
        <w:tabs>
          <w:tab w:val="num" w:pos="1440"/>
        </w:tabs>
        <w:ind w:left="1440" w:hanging="360"/>
      </w:pPr>
      <w:rPr>
        <w:rFonts w:ascii="楷体_GB2312" w:hAnsi="楷体_GB2312" w:hint="default"/>
      </w:rPr>
    </w:lvl>
    <w:lvl w:ilvl="2" w:tplc="9214B6C8" w:tentative="1">
      <w:start w:val="1"/>
      <w:numFmt w:val="bullet"/>
      <w:lvlText w:val="•"/>
      <w:lvlJc w:val="left"/>
      <w:pPr>
        <w:tabs>
          <w:tab w:val="num" w:pos="2160"/>
        </w:tabs>
        <w:ind w:left="2160" w:hanging="360"/>
      </w:pPr>
      <w:rPr>
        <w:rFonts w:ascii="楷体_GB2312" w:hAnsi="楷体_GB2312" w:hint="default"/>
      </w:rPr>
    </w:lvl>
    <w:lvl w:ilvl="3" w:tplc="C03A27D0" w:tentative="1">
      <w:start w:val="1"/>
      <w:numFmt w:val="bullet"/>
      <w:lvlText w:val="•"/>
      <w:lvlJc w:val="left"/>
      <w:pPr>
        <w:tabs>
          <w:tab w:val="num" w:pos="2880"/>
        </w:tabs>
        <w:ind w:left="2880" w:hanging="360"/>
      </w:pPr>
      <w:rPr>
        <w:rFonts w:ascii="楷体_GB2312" w:hAnsi="楷体_GB2312" w:hint="default"/>
      </w:rPr>
    </w:lvl>
    <w:lvl w:ilvl="4" w:tplc="BD3C5260" w:tentative="1">
      <w:start w:val="1"/>
      <w:numFmt w:val="bullet"/>
      <w:lvlText w:val="•"/>
      <w:lvlJc w:val="left"/>
      <w:pPr>
        <w:tabs>
          <w:tab w:val="num" w:pos="3600"/>
        </w:tabs>
        <w:ind w:left="3600" w:hanging="360"/>
      </w:pPr>
      <w:rPr>
        <w:rFonts w:ascii="楷体_GB2312" w:hAnsi="楷体_GB2312" w:hint="default"/>
      </w:rPr>
    </w:lvl>
    <w:lvl w:ilvl="5" w:tplc="7C7650B4" w:tentative="1">
      <w:start w:val="1"/>
      <w:numFmt w:val="bullet"/>
      <w:lvlText w:val="•"/>
      <w:lvlJc w:val="left"/>
      <w:pPr>
        <w:tabs>
          <w:tab w:val="num" w:pos="4320"/>
        </w:tabs>
        <w:ind w:left="4320" w:hanging="360"/>
      </w:pPr>
      <w:rPr>
        <w:rFonts w:ascii="楷体_GB2312" w:hAnsi="楷体_GB2312" w:hint="default"/>
      </w:rPr>
    </w:lvl>
    <w:lvl w:ilvl="6" w:tplc="8392200A" w:tentative="1">
      <w:start w:val="1"/>
      <w:numFmt w:val="bullet"/>
      <w:lvlText w:val="•"/>
      <w:lvlJc w:val="left"/>
      <w:pPr>
        <w:tabs>
          <w:tab w:val="num" w:pos="5040"/>
        </w:tabs>
        <w:ind w:left="5040" w:hanging="360"/>
      </w:pPr>
      <w:rPr>
        <w:rFonts w:ascii="楷体_GB2312" w:hAnsi="楷体_GB2312" w:hint="default"/>
      </w:rPr>
    </w:lvl>
    <w:lvl w:ilvl="7" w:tplc="AA4EEF5E" w:tentative="1">
      <w:start w:val="1"/>
      <w:numFmt w:val="bullet"/>
      <w:lvlText w:val="•"/>
      <w:lvlJc w:val="left"/>
      <w:pPr>
        <w:tabs>
          <w:tab w:val="num" w:pos="5760"/>
        </w:tabs>
        <w:ind w:left="5760" w:hanging="360"/>
      </w:pPr>
      <w:rPr>
        <w:rFonts w:ascii="楷体_GB2312" w:hAnsi="楷体_GB2312" w:hint="default"/>
      </w:rPr>
    </w:lvl>
    <w:lvl w:ilvl="8" w:tplc="7E982F38" w:tentative="1">
      <w:start w:val="1"/>
      <w:numFmt w:val="bullet"/>
      <w:lvlText w:val="•"/>
      <w:lvlJc w:val="left"/>
      <w:pPr>
        <w:tabs>
          <w:tab w:val="num" w:pos="6480"/>
        </w:tabs>
        <w:ind w:left="6480" w:hanging="360"/>
      </w:pPr>
      <w:rPr>
        <w:rFonts w:ascii="楷体_GB2312" w:hAnsi="楷体_GB2312" w:hint="default"/>
      </w:rPr>
    </w:lvl>
  </w:abstractNum>
  <w:abstractNum w:abstractNumId="14" w15:restartNumberingAfterBreak="0">
    <w:nsid w:val="4C633462"/>
    <w:multiLevelType w:val="hybridMultilevel"/>
    <w:tmpl w:val="C94E286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14E5860"/>
    <w:multiLevelType w:val="hybridMultilevel"/>
    <w:tmpl w:val="6B400820"/>
    <w:lvl w:ilvl="0" w:tplc="0F860092">
      <w:start w:val="1"/>
      <w:numFmt w:val="bullet"/>
      <w:lvlText w:val="•"/>
      <w:lvlJc w:val="left"/>
      <w:pPr>
        <w:tabs>
          <w:tab w:val="num" w:pos="720"/>
        </w:tabs>
        <w:ind w:left="720" w:hanging="360"/>
      </w:pPr>
      <w:rPr>
        <w:rFonts w:ascii="楷体_GB2312" w:hAnsi="楷体_GB2312" w:hint="default"/>
      </w:rPr>
    </w:lvl>
    <w:lvl w:ilvl="1" w:tplc="29F04E34" w:tentative="1">
      <w:start w:val="1"/>
      <w:numFmt w:val="bullet"/>
      <w:lvlText w:val="•"/>
      <w:lvlJc w:val="left"/>
      <w:pPr>
        <w:tabs>
          <w:tab w:val="num" w:pos="1440"/>
        </w:tabs>
        <w:ind w:left="1440" w:hanging="360"/>
      </w:pPr>
      <w:rPr>
        <w:rFonts w:ascii="楷体_GB2312" w:hAnsi="楷体_GB2312" w:hint="default"/>
      </w:rPr>
    </w:lvl>
    <w:lvl w:ilvl="2" w:tplc="9214B6C8" w:tentative="1">
      <w:start w:val="1"/>
      <w:numFmt w:val="bullet"/>
      <w:lvlText w:val="•"/>
      <w:lvlJc w:val="left"/>
      <w:pPr>
        <w:tabs>
          <w:tab w:val="num" w:pos="2160"/>
        </w:tabs>
        <w:ind w:left="2160" w:hanging="360"/>
      </w:pPr>
      <w:rPr>
        <w:rFonts w:ascii="楷体_GB2312" w:hAnsi="楷体_GB2312" w:hint="default"/>
      </w:rPr>
    </w:lvl>
    <w:lvl w:ilvl="3" w:tplc="C03A27D0" w:tentative="1">
      <w:start w:val="1"/>
      <w:numFmt w:val="bullet"/>
      <w:lvlText w:val="•"/>
      <w:lvlJc w:val="left"/>
      <w:pPr>
        <w:tabs>
          <w:tab w:val="num" w:pos="2880"/>
        </w:tabs>
        <w:ind w:left="2880" w:hanging="360"/>
      </w:pPr>
      <w:rPr>
        <w:rFonts w:ascii="楷体_GB2312" w:hAnsi="楷体_GB2312" w:hint="default"/>
      </w:rPr>
    </w:lvl>
    <w:lvl w:ilvl="4" w:tplc="BD3C5260" w:tentative="1">
      <w:start w:val="1"/>
      <w:numFmt w:val="bullet"/>
      <w:lvlText w:val="•"/>
      <w:lvlJc w:val="left"/>
      <w:pPr>
        <w:tabs>
          <w:tab w:val="num" w:pos="3600"/>
        </w:tabs>
        <w:ind w:left="3600" w:hanging="360"/>
      </w:pPr>
      <w:rPr>
        <w:rFonts w:ascii="楷体_GB2312" w:hAnsi="楷体_GB2312" w:hint="default"/>
      </w:rPr>
    </w:lvl>
    <w:lvl w:ilvl="5" w:tplc="7C7650B4" w:tentative="1">
      <w:start w:val="1"/>
      <w:numFmt w:val="bullet"/>
      <w:lvlText w:val="•"/>
      <w:lvlJc w:val="left"/>
      <w:pPr>
        <w:tabs>
          <w:tab w:val="num" w:pos="4320"/>
        </w:tabs>
        <w:ind w:left="4320" w:hanging="360"/>
      </w:pPr>
      <w:rPr>
        <w:rFonts w:ascii="楷体_GB2312" w:hAnsi="楷体_GB2312" w:hint="default"/>
      </w:rPr>
    </w:lvl>
    <w:lvl w:ilvl="6" w:tplc="8392200A" w:tentative="1">
      <w:start w:val="1"/>
      <w:numFmt w:val="bullet"/>
      <w:lvlText w:val="•"/>
      <w:lvlJc w:val="left"/>
      <w:pPr>
        <w:tabs>
          <w:tab w:val="num" w:pos="5040"/>
        </w:tabs>
        <w:ind w:left="5040" w:hanging="360"/>
      </w:pPr>
      <w:rPr>
        <w:rFonts w:ascii="楷体_GB2312" w:hAnsi="楷体_GB2312" w:hint="default"/>
      </w:rPr>
    </w:lvl>
    <w:lvl w:ilvl="7" w:tplc="AA4EEF5E" w:tentative="1">
      <w:start w:val="1"/>
      <w:numFmt w:val="bullet"/>
      <w:lvlText w:val="•"/>
      <w:lvlJc w:val="left"/>
      <w:pPr>
        <w:tabs>
          <w:tab w:val="num" w:pos="5760"/>
        </w:tabs>
        <w:ind w:left="5760" w:hanging="360"/>
      </w:pPr>
      <w:rPr>
        <w:rFonts w:ascii="楷体_GB2312" w:hAnsi="楷体_GB2312" w:hint="default"/>
      </w:rPr>
    </w:lvl>
    <w:lvl w:ilvl="8" w:tplc="7E982F38" w:tentative="1">
      <w:start w:val="1"/>
      <w:numFmt w:val="bullet"/>
      <w:lvlText w:val="•"/>
      <w:lvlJc w:val="left"/>
      <w:pPr>
        <w:tabs>
          <w:tab w:val="num" w:pos="6480"/>
        </w:tabs>
        <w:ind w:left="6480" w:hanging="360"/>
      </w:pPr>
      <w:rPr>
        <w:rFonts w:ascii="楷体_GB2312" w:hAnsi="楷体_GB2312" w:hint="default"/>
      </w:rPr>
    </w:lvl>
  </w:abstractNum>
  <w:abstractNum w:abstractNumId="16" w15:restartNumberingAfterBreak="0">
    <w:nsid w:val="564901F0"/>
    <w:multiLevelType w:val="hybridMultilevel"/>
    <w:tmpl w:val="EA0C6398"/>
    <w:lvl w:ilvl="0" w:tplc="39443ED8">
      <w:start w:val="1"/>
      <w:numFmt w:val="bullet"/>
      <w:lvlText w:val="•"/>
      <w:lvlJc w:val="left"/>
      <w:pPr>
        <w:tabs>
          <w:tab w:val="num" w:pos="720"/>
        </w:tabs>
        <w:ind w:left="720" w:hanging="360"/>
      </w:pPr>
      <w:rPr>
        <w:rFonts w:ascii="楷体" w:hAnsi="楷体" w:hint="default"/>
      </w:rPr>
    </w:lvl>
    <w:lvl w:ilvl="1" w:tplc="60D6536E" w:tentative="1">
      <w:start w:val="1"/>
      <w:numFmt w:val="bullet"/>
      <w:lvlText w:val="•"/>
      <w:lvlJc w:val="left"/>
      <w:pPr>
        <w:tabs>
          <w:tab w:val="num" w:pos="1440"/>
        </w:tabs>
        <w:ind w:left="1440" w:hanging="360"/>
      </w:pPr>
      <w:rPr>
        <w:rFonts w:ascii="楷体" w:hAnsi="楷体" w:hint="default"/>
      </w:rPr>
    </w:lvl>
    <w:lvl w:ilvl="2" w:tplc="14F0894E" w:tentative="1">
      <w:start w:val="1"/>
      <w:numFmt w:val="bullet"/>
      <w:lvlText w:val="•"/>
      <w:lvlJc w:val="left"/>
      <w:pPr>
        <w:tabs>
          <w:tab w:val="num" w:pos="2160"/>
        </w:tabs>
        <w:ind w:left="2160" w:hanging="360"/>
      </w:pPr>
      <w:rPr>
        <w:rFonts w:ascii="楷体" w:hAnsi="楷体" w:hint="default"/>
      </w:rPr>
    </w:lvl>
    <w:lvl w:ilvl="3" w:tplc="D534B582" w:tentative="1">
      <w:start w:val="1"/>
      <w:numFmt w:val="bullet"/>
      <w:lvlText w:val="•"/>
      <w:lvlJc w:val="left"/>
      <w:pPr>
        <w:tabs>
          <w:tab w:val="num" w:pos="2880"/>
        </w:tabs>
        <w:ind w:left="2880" w:hanging="360"/>
      </w:pPr>
      <w:rPr>
        <w:rFonts w:ascii="楷体" w:hAnsi="楷体" w:hint="default"/>
      </w:rPr>
    </w:lvl>
    <w:lvl w:ilvl="4" w:tplc="B0B47B24" w:tentative="1">
      <w:start w:val="1"/>
      <w:numFmt w:val="bullet"/>
      <w:lvlText w:val="•"/>
      <w:lvlJc w:val="left"/>
      <w:pPr>
        <w:tabs>
          <w:tab w:val="num" w:pos="3600"/>
        </w:tabs>
        <w:ind w:left="3600" w:hanging="360"/>
      </w:pPr>
      <w:rPr>
        <w:rFonts w:ascii="楷体" w:hAnsi="楷体" w:hint="default"/>
      </w:rPr>
    </w:lvl>
    <w:lvl w:ilvl="5" w:tplc="A6942592" w:tentative="1">
      <w:start w:val="1"/>
      <w:numFmt w:val="bullet"/>
      <w:lvlText w:val="•"/>
      <w:lvlJc w:val="left"/>
      <w:pPr>
        <w:tabs>
          <w:tab w:val="num" w:pos="4320"/>
        </w:tabs>
        <w:ind w:left="4320" w:hanging="360"/>
      </w:pPr>
      <w:rPr>
        <w:rFonts w:ascii="楷体" w:hAnsi="楷体" w:hint="default"/>
      </w:rPr>
    </w:lvl>
    <w:lvl w:ilvl="6" w:tplc="A7DAEEC8" w:tentative="1">
      <w:start w:val="1"/>
      <w:numFmt w:val="bullet"/>
      <w:lvlText w:val="•"/>
      <w:lvlJc w:val="left"/>
      <w:pPr>
        <w:tabs>
          <w:tab w:val="num" w:pos="5040"/>
        </w:tabs>
        <w:ind w:left="5040" w:hanging="360"/>
      </w:pPr>
      <w:rPr>
        <w:rFonts w:ascii="楷体" w:hAnsi="楷体" w:hint="default"/>
      </w:rPr>
    </w:lvl>
    <w:lvl w:ilvl="7" w:tplc="F7CA8120" w:tentative="1">
      <w:start w:val="1"/>
      <w:numFmt w:val="bullet"/>
      <w:lvlText w:val="•"/>
      <w:lvlJc w:val="left"/>
      <w:pPr>
        <w:tabs>
          <w:tab w:val="num" w:pos="5760"/>
        </w:tabs>
        <w:ind w:left="5760" w:hanging="360"/>
      </w:pPr>
      <w:rPr>
        <w:rFonts w:ascii="楷体" w:hAnsi="楷体" w:hint="default"/>
      </w:rPr>
    </w:lvl>
    <w:lvl w:ilvl="8" w:tplc="42E6F090" w:tentative="1">
      <w:start w:val="1"/>
      <w:numFmt w:val="bullet"/>
      <w:lvlText w:val="•"/>
      <w:lvlJc w:val="left"/>
      <w:pPr>
        <w:tabs>
          <w:tab w:val="num" w:pos="6480"/>
        </w:tabs>
        <w:ind w:left="6480" w:hanging="360"/>
      </w:pPr>
      <w:rPr>
        <w:rFonts w:ascii="楷体" w:hAnsi="楷体" w:hint="default"/>
      </w:rPr>
    </w:lvl>
  </w:abstractNum>
  <w:abstractNum w:abstractNumId="17" w15:restartNumberingAfterBreak="0">
    <w:nsid w:val="5A0C4DE0"/>
    <w:multiLevelType w:val="hybridMultilevel"/>
    <w:tmpl w:val="AC0CC7F8"/>
    <w:lvl w:ilvl="0" w:tplc="12E07906">
      <w:start w:val="1"/>
      <w:numFmt w:val="bullet"/>
      <w:lvlText w:val=""/>
      <w:lvlJc w:val="left"/>
      <w:pPr>
        <w:tabs>
          <w:tab w:val="num" w:pos="720"/>
        </w:tabs>
        <w:ind w:left="720" w:hanging="360"/>
      </w:pPr>
      <w:rPr>
        <w:rFonts w:ascii="Wingdings" w:hAnsi="Wingdings" w:hint="default"/>
      </w:rPr>
    </w:lvl>
    <w:lvl w:ilvl="1" w:tplc="7430ED50" w:tentative="1">
      <w:start w:val="1"/>
      <w:numFmt w:val="bullet"/>
      <w:lvlText w:val=""/>
      <w:lvlJc w:val="left"/>
      <w:pPr>
        <w:tabs>
          <w:tab w:val="num" w:pos="1440"/>
        </w:tabs>
        <w:ind w:left="1440" w:hanging="360"/>
      </w:pPr>
      <w:rPr>
        <w:rFonts w:ascii="Wingdings" w:hAnsi="Wingdings" w:hint="default"/>
      </w:rPr>
    </w:lvl>
    <w:lvl w:ilvl="2" w:tplc="B0DC7592" w:tentative="1">
      <w:start w:val="1"/>
      <w:numFmt w:val="bullet"/>
      <w:lvlText w:val=""/>
      <w:lvlJc w:val="left"/>
      <w:pPr>
        <w:tabs>
          <w:tab w:val="num" w:pos="2160"/>
        </w:tabs>
        <w:ind w:left="2160" w:hanging="360"/>
      </w:pPr>
      <w:rPr>
        <w:rFonts w:ascii="Wingdings" w:hAnsi="Wingdings" w:hint="default"/>
      </w:rPr>
    </w:lvl>
    <w:lvl w:ilvl="3" w:tplc="E7ECF6DA" w:tentative="1">
      <w:start w:val="1"/>
      <w:numFmt w:val="bullet"/>
      <w:lvlText w:val=""/>
      <w:lvlJc w:val="left"/>
      <w:pPr>
        <w:tabs>
          <w:tab w:val="num" w:pos="2880"/>
        </w:tabs>
        <w:ind w:left="2880" w:hanging="360"/>
      </w:pPr>
      <w:rPr>
        <w:rFonts w:ascii="Wingdings" w:hAnsi="Wingdings" w:hint="default"/>
      </w:rPr>
    </w:lvl>
    <w:lvl w:ilvl="4" w:tplc="D2E088A0" w:tentative="1">
      <w:start w:val="1"/>
      <w:numFmt w:val="bullet"/>
      <w:lvlText w:val=""/>
      <w:lvlJc w:val="left"/>
      <w:pPr>
        <w:tabs>
          <w:tab w:val="num" w:pos="3600"/>
        </w:tabs>
        <w:ind w:left="3600" w:hanging="360"/>
      </w:pPr>
      <w:rPr>
        <w:rFonts w:ascii="Wingdings" w:hAnsi="Wingdings" w:hint="default"/>
      </w:rPr>
    </w:lvl>
    <w:lvl w:ilvl="5" w:tplc="023273FA" w:tentative="1">
      <w:start w:val="1"/>
      <w:numFmt w:val="bullet"/>
      <w:lvlText w:val=""/>
      <w:lvlJc w:val="left"/>
      <w:pPr>
        <w:tabs>
          <w:tab w:val="num" w:pos="4320"/>
        </w:tabs>
        <w:ind w:left="4320" w:hanging="360"/>
      </w:pPr>
      <w:rPr>
        <w:rFonts w:ascii="Wingdings" w:hAnsi="Wingdings" w:hint="default"/>
      </w:rPr>
    </w:lvl>
    <w:lvl w:ilvl="6" w:tplc="AA4CC9F2" w:tentative="1">
      <w:start w:val="1"/>
      <w:numFmt w:val="bullet"/>
      <w:lvlText w:val=""/>
      <w:lvlJc w:val="left"/>
      <w:pPr>
        <w:tabs>
          <w:tab w:val="num" w:pos="5040"/>
        </w:tabs>
        <w:ind w:left="5040" w:hanging="360"/>
      </w:pPr>
      <w:rPr>
        <w:rFonts w:ascii="Wingdings" w:hAnsi="Wingdings" w:hint="default"/>
      </w:rPr>
    </w:lvl>
    <w:lvl w:ilvl="7" w:tplc="FBB4C90C" w:tentative="1">
      <w:start w:val="1"/>
      <w:numFmt w:val="bullet"/>
      <w:lvlText w:val=""/>
      <w:lvlJc w:val="left"/>
      <w:pPr>
        <w:tabs>
          <w:tab w:val="num" w:pos="5760"/>
        </w:tabs>
        <w:ind w:left="5760" w:hanging="360"/>
      </w:pPr>
      <w:rPr>
        <w:rFonts w:ascii="Wingdings" w:hAnsi="Wingdings" w:hint="default"/>
      </w:rPr>
    </w:lvl>
    <w:lvl w:ilvl="8" w:tplc="472E08B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705CCF"/>
    <w:multiLevelType w:val="hybridMultilevel"/>
    <w:tmpl w:val="5C32733A"/>
    <w:lvl w:ilvl="0" w:tplc="0DD8999E">
      <w:start w:val="1"/>
      <w:numFmt w:val="bullet"/>
      <w:lvlText w:val="•"/>
      <w:lvlJc w:val="left"/>
      <w:pPr>
        <w:tabs>
          <w:tab w:val="num" w:pos="720"/>
        </w:tabs>
        <w:ind w:left="720" w:hanging="360"/>
      </w:pPr>
      <w:rPr>
        <w:rFonts w:ascii="楷体" w:hAnsi="楷体" w:hint="default"/>
      </w:rPr>
    </w:lvl>
    <w:lvl w:ilvl="1" w:tplc="E118DC1A" w:tentative="1">
      <w:start w:val="1"/>
      <w:numFmt w:val="bullet"/>
      <w:lvlText w:val="•"/>
      <w:lvlJc w:val="left"/>
      <w:pPr>
        <w:tabs>
          <w:tab w:val="num" w:pos="1440"/>
        </w:tabs>
        <w:ind w:left="1440" w:hanging="360"/>
      </w:pPr>
      <w:rPr>
        <w:rFonts w:ascii="楷体" w:hAnsi="楷体" w:hint="default"/>
      </w:rPr>
    </w:lvl>
    <w:lvl w:ilvl="2" w:tplc="4F028690" w:tentative="1">
      <w:start w:val="1"/>
      <w:numFmt w:val="bullet"/>
      <w:lvlText w:val="•"/>
      <w:lvlJc w:val="left"/>
      <w:pPr>
        <w:tabs>
          <w:tab w:val="num" w:pos="2160"/>
        </w:tabs>
        <w:ind w:left="2160" w:hanging="360"/>
      </w:pPr>
      <w:rPr>
        <w:rFonts w:ascii="楷体" w:hAnsi="楷体" w:hint="default"/>
      </w:rPr>
    </w:lvl>
    <w:lvl w:ilvl="3" w:tplc="A7CE152E" w:tentative="1">
      <w:start w:val="1"/>
      <w:numFmt w:val="bullet"/>
      <w:lvlText w:val="•"/>
      <w:lvlJc w:val="left"/>
      <w:pPr>
        <w:tabs>
          <w:tab w:val="num" w:pos="2880"/>
        </w:tabs>
        <w:ind w:left="2880" w:hanging="360"/>
      </w:pPr>
      <w:rPr>
        <w:rFonts w:ascii="楷体" w:hAnsi="楷体" w:hint="default"/>
      </w:rPr>
    </w:lvl>
    <w:lvl w:ilvl="4" w:tplc="DD00E164" w:tentative="1">
      <w:start w:val="1"/>
      <w:numFmt w:val="bullet"/>
      <w:lvlText w:val="•"/>
      <w:lvlJc w:val="left"/>
      <w:pPr>
        <w:tabs>
          <w:tab w:val="num" w:pos="3600"/>
        </w:tabs>
        <w:ind w:left="3600" w:hanging="360"/>
      </w:pPr>
      <w:rPr>
        <w:rFonts w:ascii="楷体" w:hAnsi="楷体" w:hint="default"/>
      </w:rPr>
    </w:lvl>
    <w:lvl w:ilvl="5" w:tplc="7592FF94" w:tentative="1">
      <w:start w:val="1"/>
      <w:numFmt w:val="bullet"/>
      <w:lvlText w:val="•"/>
      <w:lvlJc w:val="left"/>
      <w:pPr>
        <w:tabs>
          <w:tab w:val="num" w:pos="4320"/>
        </w:tabs>
        <w:ind w:left="4320" w:hanging="360"/>
      </w:pPr>
      <w:rPr>
        <w:rFonts w:ascii="楷体" w:hAnsi="楷体" w:hint="default"/>
      </w:rPr>
    </w:lvl>
    <w:lvl w:ilvl="6" w:tplc="9C32D922" w:tentative="1">
      <w:start w:val="1"/>
      <w:numFmt w:val="bullet"/>
      <w:lvlText w:val="•"/>
      <w:lvlJc w:val="left"/>
      <w:pPr>
        <w:tabs>
          <w:tab w:val="num" w:pos="5040"/>
        </w:tabs>
        <w:ind w:left="5040" w:hanging="360"/>
      </w:pPr>
      <w:rPr>
        <w:rFonts w:ascii="楷体" w:hAnsi="楷体" w:hint="default"/>
      </w:rPr>
    </w:lvl>
    <w:lvl w:ilvl="7" w:tplc="8AA0BF08" w:tentative="1">
      <w:start w:val="1"/>
      <w:numFmt w:val="bullet"/>
      <w:lvlText w:val="•"/>
      <w:lvlJc w:val="left"/>
      <w:pPr>
        <w:tabs>
          <w:tab w:val="num" w:pos="5760"/>
        </w:tabs>
        <w:ind w:left="5760" w:hanging="360"/>
      </w:pPr>
      <w:rPr>
        <w:rFonts w:ascii="楷体" w:hAnsi="楷体" w:hint="default"/>
      </w:rPr>
    </w:lvl>
    <w:lvl w:ilvl="8" w:tplc="2F7AD968" w:tentative="1">
      <w:start w:val="1"/>
      <w:numFmt w:val="bullet"/>
      <w:lvlText w:val="•"/>
      <w:lvlJc w:val="left"/>
      <w:pPr>
        <w:tabs>
          <w:tab w:val="num" w:pos="6480"/>
        </w:tabs>
        <w:ind w:left="6480" w:hanging="360"/>
      </w:pPr>
      <w:rPr>
        <w:rFonts w:ascii="楷体" w:hAnsi="楷体" w:hint="default"/>
      </w:rPr>
    </w:lvl>
  </w:abstractNum>
  <w:abstractNum w:abstractNumId="19" w15:restartNumberingAfterBreak="0">
    <w:nsid w:val="648E792C"/>
    <w:multiLevelType w:val="hybridMultilevel"/>
    <w:tmpl w:val="AAD058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4D33F06"/>
    <w:multiLevelType w:val="hybridMultilevel"/>
    <w:tmpl w:val="233E69C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B24057F"/>
    <w:multiLevelType w:val="hybridMultilevel"/>
    <w:tmpl w:val="FD123EB2"/>
    <w:lvl w:ilvl="0" w:tplc="8EF82CB2">
      <w:start w:val="1"/>
      <w:numFmt w:val="bullet"/>
      <w:lvlText w:val="•"/>
      <w:lvlJc w:val="left"/>
      <w:pPr>
        <w:tabs>
          <w:tab w:val="num" w:pos="720"/>
        </w:tabs>
        <w:ind w:left="720" w:hanging="360"/>
      </w:pPr>
      <w:rPr>
        <w:rFonts w:ascii="楷体" w:hAnsi="楷体" w:hint="default"/>
      </w:rPr>
    </w:lvl>
    <w:lvl w:ilvl="1" w:tplc="F3743D88" w:tentative="1">
      <w:start w:val="1"/>
      <w:numFmt w:val="bullet"/>
      <w:lvlText w:val="•"/>
      <w:lvlJc w:val="left"/>
      <w:pPr>
        <w:tabs>
          <w:tab w:val="num" w:pos="1440"/>
        </w:tabs>
        <w:ind w:left="1440" w:hanging="360"/>
      </w:pPr>
      <w:rPr>
        <w:rFonts w:ascii="楷体" w:hAnsi="楷体" w:hint="default"/>
      </w:rPr>
    </w:lvl>
    <w:lvl w:ilvl="2" w:tplc="FE5823B2" w:tentative="1">
      <w:start w:val="1"/>
      <w:numFmt w:val="bullet"/>
      <w:lvlText w:val="•"/>
      <w:lvlJc w:val="left"/>
      <w:pPr>
        <w:tabs>
          <w:tab w:val="num" w:pos="2160"/>
        </w:tabs>
        <w:ind w:left="2160" w:hanging="360"/>
      </w:pPr>
      <w:rPr>
        <w:rFonts w:ascii="楷体" w:hAnsi="楷体" w:hint="default"/>
      </w:rPr>
    </w:lvl>
    <w:lvl w:ilvl="3" w:tplc="A6B8642C" w:tentative="1">
      <w:start w:val="1"/>
      <w:numFmt w:val="bullet"/>
      <w:lvlText w:val="•"/>
      <w:lvlJc w:val="left"/>
      <w:pPr>
        <w:tabs>
          <w:tab w:val="num" w:pos="2880"/>
        </w:tabs>
        <w:ind w:left="2880" w:hanging="360"/>
      </w:pPr>
      <w:rPr>
        <w:rFonts w:ascii="楷体" w:hAnsi="楷体" w:hint="default"/>
      </w:rPr>
    </w:lvl>
    <w:lvl w:ilvl="4" w:tplc="7C401292" w:tentative="1">
      <w:start w:val="1"/>
      <w:numFmt w:val="bullet"/>
      <w:lvlText w:val="•"/>
      <w:lvlJc w:val="left"/>
      <w:pPr>
        <w:tabs>
          <w:tab w:val="num" w:pos="3600"/>
        </w:tabs>
        <w:ind w:left="3600" w:hanging="360"/>
      </w:pPr>
      <w:rPr>
        <w:rFonts w:ascii="楷体" w:hAnsi="楷体" w:hint="default"/>
      </w:rPr>
    </w:lvl>
    <w:lvl w:ilvl="5" w:tplc="BD0AB886" w:tentative="1">
      <w:start w:val="1"/>
      <w:numFmt w:val="bullet"/>
      <w:lvlText w:val="•"/>
      <w:lvlJc w:val="left"/>
      <w:pPr>
        <w:tabs>
          <w:tab w:val="num" w:pos="4320"/>
        </w:tabs>
        <w:ind w:left="4320" w:hanging="360"/>
      </w:pPr>
      <w:rPr>
        <w:rFonts w:ascii="楷体" w:hAnsi="楷体" w:hint="default"/>
      </w:rPr>
    </w:lvl>
    <w:lvl w:ilvl="6" w:tplc="9ABCAE8E" w:tentative="1">
      <w:start w:val="1"/>
      <w:numFmt w:val="bullet"/>
      <w:lvlText w:val="•"/>
      <w:lvlJc w:val="left"/>
      <w:pPr>
        <w:tabs>
          <w:tab w:val="num" w:pos="5040"/>
        </w:tabs>
        <w:ind w:left="5040" w:hanging="360"/>
      </w:pPr>
      <w:rPr>
        <w:rFonts w:ascii="楷体" w:hAnsi="楷体" w:hint="default"/>
      </w:rPr>
    </w:lvl>
    <w:lvl w:ilvl="7" w:tplc="F8EC4100" w:tentative="1">
      <w:start w:val="1"/>
      <w:numFmt w:val="bullet"/>
      <w:lvlText w:val="•"/>
      <w:lvlJc w:val="left"/>
      <w:pPr>
        <w:tabs>
          <w:tab w:val="num" w:pos="5760"/>
        </w:tabs>
        <w:ind w:left="5760" w:hanging="360"/>
      </w:pPr>
      <w:rPr>
        <w:rFonts w:ascii="楷体" w:hAnsi="楷体" w:hint="default"/>
      </w:rPr>
    </w:lvl>
    <w:lvl w:ilvl="8" w:tplc="F870ADE8" w:tentative="1">
      <w:start w:val="1"/>
      <w:numFmt w:val="bullet"/>
      <w:lvlText w:val="•"/>
      <w:lvlJc w:val="left"/>
      <w:pPr>
        <w:tabs>
          <w:tab w:val="num" w:pos="6480"/>
        </w:tabs>
        <w:ind w:left="6480" w:hanging="360"/>
      </w:pPr>
      <w:rPr>
        <w:rFonts w:ascii="楷体" w:hAnsi="楷体" w:hint="default"/>
      </w:rPr>
    </w:lvl>
  </w:abstractNum>
  <w:abstractNum w:abstractNumId="22" w15:restartNumberingAfterBreak="0">
    <w:nsid w:val="6E36658F"/>
    <w:multiLevelType w:val="hybridMultilevel"/>
    <w:tmpl w:val="B8C04BD8"/>
    <w:lvl w:ilvl="0" w:tplc="2C286506">
      <w:start w:val="1"/>
      <w:numFmt w:val="bullet"/>
      <w:lvlText w:val=""/>
      <w:lvlJc w:val="left"/>
      <w:pPr>
        <w:tabs>
          <w:tab w:val="num" w:pos="720"/>
        </w:tabs>
        <w:ind w:left="720" w:hanging="360"/>
      </w:pPr>
      <w:rPr>
        <w:rFonts w:ascii="Wingdings" w:hAnsi="Wingdings" w:hint="default"/>
      </w:rPr>
    </w:lvl>
    <w:lvl w:ilvl="1" w:tplc="2376C434" w:tentative="1">
      <w:start w:val="1"/>
      <w:numFmt w:val="bullet"/>
      <w:lvlText w:val=""/>
      <w:lvlJc w:val="left"/>
      <w:pPr>
        <w:tabs>
          <w:tab w:val="num" w:pos="1440"/>
        </w:tabs>
        <w:ind w:left="1440" w:hanging="360"/>
      </w:pPr>
      <w:rPr>
        <w:rFonts w:ascii="Wingdings" w:hAnsi="Wingdings" w:hint="default"/>
      </w:rPr>
    </w:lvl>
    <w:lvl w:ilvl="2" w:tplc="BB8093BE" w:tentative="1">
      <w:start w:val="1"/>
      <w:numFmt w:val="bullet"/>
      <w:lvlText w:val=""/>
      <w:lvlJc w:val="left"/>
      <w:pPr>
        <w:tabs>
          <w:tab w:val="num" w:pos="2160"/>
        </w:tabs>
        <w:ind w:left="2160" w:hanging="360"/>
      </w:pPr>
      <w:rPr>
        <w:rFonts w:ascii="Wingdings" w:hAnsi="Wingdings" w:hint="default"/>
      </w:rPr>
    </w:lvl>
    <w:lvl w:ilvl="3" w:tplc="5FAA5276" w:tentative="1">
      <w:start w:val="1"/>
      <w:numFmt w:val="bullet"/>
      <w:lvlText w:val=""/>
      <w:lvlJc w:val="left"/>
      <w:pPr>
        <w:tabs>
          <w:tab w:val="num" w:pos="2880"/>
        </w:tabs>
        <w:ind w:left="2880" w:hanging="360"/>
      </w:pPr>
      <w:rPr>
        <w:rFonts w:ascii="Wingdings" w:hAnsi="Wingdings" w:hint="default"/>
      </w:rPr>
    </w:lvl>
    <w:lvl w:ilvl="4" w:tplc="03F8AAF2" w:tentative="1">
      <w:start w:val="1"/>
      <w:numFmt w:val="bullet"/>
      <w:lvlText w:val=""/>
      <w:lvlJc w:val="left"/>
      <w:pPr>
        <w:tabs>
          <w:tab w:val="num" w:pos="3600"/>
        </w:tabs>
        <w:ind w:left="3600" w:hanging="360"/>
      </w:pPr>
      <w:rPr>
        <w:rFonts w:ascii="Wingdings" w:hAnsi="Wingdings" w:hint="default"/>
      </w:rPr>
    </w:lvl>
    <w:lvl w:ilvl="5" w:tplc="A514A384" w:tentative="1">
      <w:start w:val="1"/>
      <w:numFmt w:val="bullet"/>
      <w:lvlText w:val=""/>
      <w:lvlJc w:val="left"/>
      <w:pPr>
        <w:tabs>
          <w:tab w:val="num" w:pos="4320"/>
        </w:tabs>
        <w:ind w:left="4320" w:hanging="360"/>
      </w:pPr>
      <w:rPr>
        <w:rFonts w:ascii="Wingdings" w:hAnsi="Wingdings" w:hint="default"/>
      </w:rPr>
    </w:lvl>
    <w:lvl w:ilvl="6" w:tplc="914C7258" w:tentative="1">
      <w:start w:val="1"/>
      <w:numFmt w:val="bullet"/>
      <w:lvlText w:val=""/>
      <w:lvlJc w:val="left"/>
      <w:pPr>
        <w:tabs>
          <w:tab w:val="num" w:pos="5040"/>
        </w:tabs>
        <w:ind w:left="5040" w:hanging="360"/>
      </w:pPr>
      <w:rPr>
        <w:rFonts w:ascii="Wingdings" w:hAnsi="Wingdings" w:hint="default"/>
      </w:rPr>
    </w:lvl>
    <w:lvl w:ilvl="7" w:tplc="2A902A96" w:tentative="1">
      <w:start w:val="1"/>
      <w:numFmt w:val="bullet"/>
      <w:lvlText w:val=""/>
      <w:lvlJc w:val="left"/>
      <w:pPr>
        <w:tabs>
          <w:tab w:val="num" w:pos="5760"/>
        </w:tabs>
        <w:ind w:left="5760" w:hanging="360"/>
      </w:pPr>
      <w:rPr>
        <w:rFonts w:ascii="Wingdings" w:hAnsi="Wingdings" w:hint="default"/>
      </w:rPr>
    </w:lvl>
    <w:lvl w:ilvl="8" w:tplc="34365F3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F7B4B"/>
    <w:multiLevelType w:val="hybridMultilevel"/>
    <w:tmpl w:val="6202638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77943EFD"/>
    <w:multiLevelType w:val="hybridMultilevel"/>
    <w:tmpl w:val="3C1C513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CAD3E0A"/>
    <w:multiLevelType w:val="hybridMultilevel"/>
    <w:tmpl w:val="8E18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21"/>
  </w:num>
  <w:num w:numId="5">
    <w:abstractNumId w:val="16"/>
  </w:num>
  <w:num w:numId="6">
    <w:abstractNumId w:val="7"/>
  </w:num>
  <w:num w:numId="7">
    <w:abstractNumId w:val="23"/>
  </w:num>
  <w:num w:numId="8">
    <w:abstractNumId w:val="5"/>
  </w:num>
  <w:num w:numId="9">
    <w:abstractNumId w:val="9"/>
  </w:num>
  <w:num w:numId="10">
    <w:abstractNumId w:val="22"/>
  </w:num>
  <w:num w:numId="11">
    <w:abstractNumId w:val="17"/>
  </w:num>
  <w:num w:numId="12">
    <w:abstractNumId w:val="12"/>
  </w:num>
  <w:num w:numId="13">
    <w:abstractNumId w:val="18"/>
  </w:num>
  <w:num w:numId="14">
    <w:abstractNumId w:val="3"/>
  </w:num>
  <w:num w:numId="15">
    <w:abstractNumId w:val="0"/>
  </w:num>
  <w:num w:numId="16">
    <w:abstractNumId w:val="20"/>
  </w:num>
  <w:num w:numId="17">
    <w:abstractNumId w:val="10"/>
  </w:num>
  <w:num w:numId="18">
    <w:abstractNumId w:val="11"/>
  </w:num>
  <w:num w:numId="19">
    <w:abstractNumId w:val="24"/>
  </w:num>
  <w:num w:numId="20">
    <w:abstractNumId w:val="15"/>
  </w:num>
  <w:num w:numId="21">
    <w:abstractNumId w:val="13"/>
  </w:num>
  <w:num w:numId="22">
    <w:abstractNumId w:val="8"/>
  </w:num>
  <w:num w:numId="23">
    <w:abstractNumId w:val="2"/>
  </w:num>
  <w:num w:numId="24">
    <w:abstractNumId w:val="19"/>
  </w:num>
  <w:num w:numId="25">
    <w:abstractNumId w:val="2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910"/>
    <w:rsid w:val="000058D3"/>
    <w:rsid w:val="00010367"/>
    <w:rsid w:val="00021B60"/>
    <w:rsid w:val="000244BA"/>
    <w:rsid w:val="00030A97"/>
    <w:rsid w:val="00077548"/>
    <w:rsid w:val="000E6A47"/>
    <w:rsid w:val="001359C1"/>
    <w:rsid w:val="00140D44"/>
    <w:rsid w:val="00152823"/>
    <w:rsid w:val="00157893"/>
    <w:rsid w:val="00164D06"/>
    <w:rsid w:val="001741B0"/>
    <w:rsid w:val="00193B67"/>
    <w:rsid w:val="001A4809"/>
    <w:rsid w:val="001E7FFA"/>
    <w:rsid w:val="00207F19"/>
    <w:rsid w:val="00214CA7"/>
    <w:rsid w:val="00241143"/>
    <w:rsid w:val="002569EE"/>
    <w:rsid w:val="002801DA"/>
    <w:rsid w:val="002861B8"/>
    <w:rsid w:val="00286205"/>
    <w:rsid w:val="00293D1A"/>
    <w:rsid w:val="002A3295"/>
    <w:rsid w:val="002B266C"/>
    <w:rsid w:val="002D23CD"/>
    <w:rsid w:val="002E6260"/>
    <w:rsid w:val="002F549C"/>
    <w:rsid w:val="0035100F"/>
    <w:rsid w:val="00366803"/>
    <w:rsid w:val="0038231D"/>
    <w:rsid w:val="003A7DEF"/>
    <w:rsid w:val="004226B4"/>
    <w:rsid w:val="004234BF"/>
    <w:rsid w:val="00435CBA"/>
    <w:rsid w:val="00450768"/>
    <w:rsid w:val="004748D9"/>
    <w:rsid w:val="00484CEC"/>
    <w:rsid w:val="00495ACC"/>
    <w:rsid w:val="004A3680"/>
    <w:rsid w:val="004D21EB"/>
    <w:rsid w:val="004F1126"/>
    <w:rsid w:val="00580A8A"/>
    <w:rsid w:val="005933A3"/>
    <w:rsid w:val="005C2810"/>
    <w:rsid w:val="005F3EA1"/>
    <w:rsid w:val="0061679D"/>
    <w:rsid w:val="00622781"/>
    <w:rsid w:val="00642034"/>
    <w:rsid w:val="00653FF7"/>
    <w:rsid w:val="00663C40"/>
    <w:rsid w:val="00672ABA"/>
    <w:rsid w:val="006771F5"/>
    <w:rsid w:val="006A3A10"/>
    <w:rsid w:val="006A3E1E"/>
    <w:rsid w:val="006A7676"/>
    <w:rsid w:val="006B18F0"/>
    <w:rsid w:val="006C7F0B"/>
    <w:rsid w:val="006F3A92"/>
    <w:rsid w:val="00717EE5"/>
    <w:rsid w:val="00745AB9"/>
    <w:rsid w:val="00797FF7"/>
    <w:rsid w:val="007D6E17"/>
    <w:rsid w:val="007E010F"/>
    <w:rsid w:val="00824B24"/>
    <w:rsid w:val="00844504"/>
    <w:rsid w:val="00863ADA"/>
    <w:rsid w:val="00897911"/>
    <w:rsid w:val="008D7DC9"/>
    <w:rsid w:val="008E3C09"/>
    <w:rsid w:val="008F6829"/>
    <w:rsid w:val="008F7832"/>
    <w:rsid w:val="00911C22"/>
    <w:rsid w:val="00943BE7"/>
    <w:rsid w:val="009623AD"/>
    <w:rsid w:val="009674AF"/>
    <w:rsid w:val="00974A97"/>
    <w:rsid w:val="009852C8"/>
    <w:rsid w:val="00986C6C"/>
    <w:rsid w:val="009C63B7"/>
    <w:rsid w:val="009D5A15"/>
    <w:rsid w:val="009F2467"/>
    <w:rsid w:val="009F3954"/>
    <w:rsid w:val="009F58C0"/>
    <w:rsid w:val="00A51167"/>
    <w:rsid w:val="00A73FD5"/>
    <w:rsid w:val="00A76DA2"/>
    <w:rsid w:val="00A83E34"/>
    <w:rsid w:val="00A8638F"/>
    <w:rsid w:val="00AB7708"/>
    <w:rsid w:val="00AC03BD"/>
    <w:rsid w:val="00AE14A3"/>
    <w:rsid w:val="00AF08FC"/>
    <w:rsid w:val="00B012EB"/>
    <w:rsid w:val="00B3227A"/>
    <w:rsid w:val="00B37055"/>
    <w:rsid w:val="00B73EE2"/>
    <w:rsid w:val="00B742D0"/>
    <w:rsid w:val="00B770EA"/>
    <w:rsid w:val="00B804BD"/>
    <w:rsid w:val="00B917AD"/>
    <w:rsid w:val="00B93BEE"/>
    <w:rsid w:val="00BC0B93"/>
    <w:rsid w:val="00BD163C"/>
    <w:rsid w:val="00BE38A7"/>
    <w:rsid w:val="00BE41BE"/>
    <w:rsid w:val="00BF6612"/>
    <w:rsid w:val="00C03ADF"/>
    <w:rsid w:val="00C347AC"/>
    <w:rsid w:val="00C46D96"/>
    <w:rsid w:val="00C61B98"/>
    <w:rsid w:val="00C62A53"/>
    <w:rsid w:val="00C83D37"/>
    <w:rsid w:val="00C86AEB"/>
    <w:rsid w:val="00C921F1"/>
    <w:rsid w:val="00C93C34"/>
    <w:rsid w:val="00CA4A64"/>
    <w:rsid w:val="00CA6021"/>
    <w:rsid w:val="00CA6078"/>
    <w:rsid w:val="00CA7BAA"/>
    <w:rsid w:val="00CC1F02"/>
    <w:rsid w:val="00CE5CDE"/>
    <w:rsid w:val="00D91A1F"/>
    <w:rsid w:val="00DB4D87"/>
    <w:rsid w:val="00DD2F76"/>
    <w:rsid w:val="00E01C1D"/>
    <w:rsid w:val="00E2116D"/>
    <w:rsid w:val="00E213AE"/>
    <w:rsid w:val="00E33B37"/>
    <w:rsid w:val="00E5797E"/>
    <w:rsid w:val="00E814D7"/>
    <w:rsid w:val="00E87764"/>
    <w:rsid w:val="00E87ABF"/>
    <w:rsid w:val="00EA6117"/>
    <w:rsid w:val="00EC7A3D"/>
    <w:rsid w:val="00EF102B"/>
    <w:rsid w:val="00EF2BF1"/>
    <w:rsid w:val="00EF60AE"/>
    <w:rsid w:val="00EF7B2E"/>
    <w:rsid w:val="00F25972"/>
    <w:rsid w:val="00F3068A"/>
    <w:rsid w:val="00F513BB"/>
    <w:rsid w:val="00F5717A"/>
    <w:rsid w:val="00F61474"/>
    <w:rsid w:val="00F65789"/>
    <w:rsid w:val="00F86910"/>
    <w:rsid w:val="00FE1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216EC3"/>
  <w15:chartTrackingRefBased/>
  <w15:docId w15:val="{D5629437-8109-4C6B-8600-459AD8CDC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F6612"/>
    <w:pPr>
      <w:tabs>
        <w:tab w:val="center" w:pos="4320"/>
        <w:tab w:val="right" w:pos="8640"/>
      </w:tabs>
    </w:pPr>
  </w:style>
  <w:style w:type="character" w:customStyle="1" w:styleId="a4">
    <w:name w:val="页眉 字符"/>
    <w:basedOn w:val="a0"/>
    <w:link w:val="a3"/>
    <w:rsid w:val="00BF6612"/>
    <w:rPr>
      <w:kern w:val="2"/>
      <w:sz w:val="21"/>
      <w:szCs w:val="24"/>
    </w:rPr>
  </w:style>
  <w:style w:type="paragraph" w:styleId="a5">
    <w:name w:val="footer"/>
    <w:basedOn w:val="a"/>
    <w:link w:val="a6"/>
    <w:rsid w:val="00BF6612"/>
    <w:pPr>
      <w:tabs>
        <w:tab w:val="center" w:pos="4320"/>
        <w:tab w:val="right" w:pos="8640"/>
      </w:tabs>
    </w:pPr>
  </w:style>
  <w:style w:type="character" w:customStyle="1" w:styleId="a6">
    <w:name w:val="页脚 字符"/>
    <w:basedOn w:val="a0"/>
    <w:link w:val="a5"/>
    <w:rsid w:val="00BF6612"/>
    <w:rPr>
      <w:kern w:val="2"/>
      <w:sz w:val="21"/>
      <w:szCs w:val="24"/>
    </w:rPr>
  </w:style>
  <w:style w:type="paragraph" w:styleId="a7">
    <w:name w:val="List Paragraph"/>
    <w:basedOn w:val="a"/>
    <w:uiPriority w:val="34"/>
    <w:qFormat/>
    <w:rsid w:val="00F657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531">
      <w:bodyDiv w:val="1"/>
      <w:marLeft w:val="0"/>
      <w:marRight w:val="0"/>
      <w:marTop w:val="0"/>
      <w:marBottom w:val="0"/>
      <w:divBdr>
        <w:top w:val="none" w:sz="0" w:space="0" w:color="auto"/>
        <w:left w:val="none" w:sz="0" w:space="0" w:color="auto"/>
        <w:bottom w:val="none" w:sz="0" w:space="0" w:color="auto"/>
        <w:right w:val="none" w:sz="0" w:space="0" w:color="auto"/>
      </w:divBdr>
      <w:divsChild>
        <w:div w:id="791750048">
          <w:marLeft w:val="0"/>
          <w:marRight w:val="0"/>
          <w:marTop w:val="0"/>
          <w:marBottom w:val="0"/>
          <w:divBdr>
            <w:top w:val="none" w:sz="0" w:space="0" w:color="auto"/>
            <w:left w:val="none" w:sz="0" w:space="0" w:color="auto"/>
            <w:bottom w:val="none" w:sz="0" w:space="0" w:color="auto"/>
            <w:right w:val="none" w:sz="0" w:space="0" w:color="auto"/>
          </w:divBdr>
          <w:divsChild>
            <w:div w:id="321079718">
              <w:marLeft w:val="0"/>
              <w:marRight w:val="0"/>
              <w:marTop w:val="0"/>
              <w:marBottom w:val="0"/>
              <w:divBdr>
                <w:top w:val="none" w:sz="0" w:space="0" w:color="auto"/>
                <w:left w:val="none" w:sz="0" w:space="0" w:color="auto"/>
                <w:bottom w:val="none" w:sz="0" w:space="0" w:color="auto"/>
                <w:right w:val="none" w:sz="0" w:space="0" w:color="auto"/>
              </w:divBdr>
            </w:div>
            <w:div w:id="425226181">
              <w:marLeft w:val="0"/>
              <w:marRight w:val="0"/>
              <w:marTop w:val="0"/>
              <w:marBottom w:val="0"/>
              <w:divBdr>
                <w:top w:val="none" w:sz="0" w:space="0" w:color="auto"/>
                <w:left w:val="none" w:sz="0" w:space="0" w:color="auto"/>
                <w:bottom w:val="none" w:sz="0" w:space="0" w:color="auto"/>
                <w:right w:val="none" w:sz="0" w:space="0" w:color="auto"/>
              </w:divBdr>
            </w:div>
            <w:div w:id="959606983">
              <w:marLeft w:val="0"/>
              <w:marRight w:val="0"/>
              <w:marTop w:val="0"/>
              <w:marBottom w:val="0"/>
              <w:divBdr>
                <w:top w:val="none" w:sz="0" w:space="0" w:color="auto"/>
                <w:left w:val="none" w:sz="0" w:space="0" w:color="auto"/>
                <w:bottom w:val="none" w:sz="0" w:space="0" w:color="auto"/>
                <w:right w:val="none" w:sz="0" w:space="0" w:color="auto"/>
              </w:divBdr>
            </w:div>
            <w:div w:id="1872256697">
              <w:marLeft w:val="0"/>
              <w:marRight w:val="0"/>
              <w:marTop w:val="0"/>
              <w:marBottom w:val="0"/>
              <w:divBdr>
                <w:top w:val="none" w:sz="0" w:space="0" w:color="auto"/>
                <w:left w:val="none" w:sz="0" w:space="0" w:color="auto"/>
                <w:bottom w:val="none" w:sz="0" w:space="0" w:color="auto"/>
                <w:right w:val="none" w:sz="0" w:space="0" w:color="auto"/>
              </w:divBdr>
            </w:div>
            <w:div w:id="20562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095">
      <w:bodyDiv w:val="1"/>
      <w:marLeft w:val="0"/>
      <w:marRight w:val="0"/>
      <w:marTop w:val="0"/>
      <w:marBottom w:val="0"/>
      <w:divBdr>
        <w:top w:val="none" w:sz="0" w:space="0" w:color="auto"/>
        <w:left w:val="none" w:sz="0" w:space="0" w:color="auto"/>
        <w:bottom w:val="none" w:sz="0" w:space="0" w:color="auto"/>
        <w:right w:val="none" w:sz="0" w:space="0" w:color="auto"/>
      </w:divBdr>
      <w:divsChild>
        <w:div w:id="987783622">
          <w:marLeft w:val="0"/>
          <w:marRight w:val="0"/>
          <w:marTop w:val="0"/>
          <w:marBottom w:val="0"/>
          <w:divBdr>
            <w:top w:val="none" w:sz="0" w:space="0" w:color="auto"/>
            <w:left w:val="none" w:sz="0" w:space="0" w:color="auto"/>
            <w:bottom w:val="none" w:sz="0" w:space="0" w:color="auto"/>
            <w:right w:val="none" w:sz="0" w:space="0" w:color="auto"/>
          </w:divBdr>
          <w:divsChild>
            <w:div w:id="583687531">
              <w:marLeft w:val="0"/>
              <w:marRight w:val="0"/>
              <w:marTop w:val="0"/>
              <w:marBottom w:val="0"/>
              <w:divBdr>
                <w:top w:val="none" w:sz="0" w:space="0" w:color="auto"/>
                <w:left w:val="none" w:sz="0" w:space="0" w:color="auto"/>
                <w:bottom w:val="none" w:sz="0" w:space="0" w:color="auto"/>
                <w:right w:val="none" w:sz="0" w:space="0" w:color="auto"/>
              </w:divBdr>
            </w:div>
            <w:div w:id="702679143">
              <w:marLeft w:val="0"/>
              <w:marRight w:val="0"/>
              <w:marTop w:val="0"/>
              <w:marBottom w:val="0"/>
              <w:divBdr>
                <w:top w:val="none" w:sz="0" w:space="0" w:color="auto"/>
                <w:left w:val="none" w:sz="0" w:space="0" w:color="auto"/>
                <w:bottom w:val="none" w:sz="0" w:space="0" w:color="auto"/>
                <w:right w:val="none" w:sz="0" w:space="0" w:color="auto"/>
              </w:divBdr>
            </w:div>
            <w:div w:id="1713580059">
              <w:marLeft w:val="0"/>
              <w:marRight w:val="0"/>
              <w:marTop w:val="0"/>
              <w:marBottom w:val="0"/>
              <w:divBdr>
                <w:top w:val="none" w:sz="0" w:space="0" w:color="auto"/>
                <w:left w:val="none" w:sz="0" w:space="0" w:color="auto"/>
                <w:bottom w:val="none" w:sz="0" w:space="0" w:color="auto"/>
                <w:right w:val="none" w:sz="0" w:space="0" w:color="auto"/>
              </w:divBdr>
            </w:div>
            <w:div w:id="1900944521">
              <w:marLeft w:val="0"/>
              <w:marRight w:val="0"/>
              <w:marTop w:val="0"/>
              <w:marBottom w:val="0"/>
              <w:divBdr>
                <w:top w:val="none" w:sz="0" w:space="0" w:color="auto"/>
                <w:left w:val="none" w:sz="0" w:space="0" w:color="auto"/>
                <w:bottom w:val="none" w:sz="0" w:space="0" w:color="auto"/>
                <w:right w:val="none" w:sz="0" w:space="0" w:color="auto"/>
              </w:divBdr>
            </w:div>
            <w:div w:id="21073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4176">
      <w:bodyDiv w:val="1"/>
      <w:marLeft w:val="0"/>
      <w:marRight w:val="0"/>
      <w:marTop w:val="0"/>
      <w:marBottom w:val="0"/>
      <w:divBdr>
        <w:top w:val="none" w:sz="0" w:space="0" w:color="auto"/>
        <w:left w:val="none" w:sz="0" w:space="0" w:color="auto"/>
        <w:bottom w:val="none" w:sz="0" w:space="0" w:color="auto"/>
        <w:right w:val="none" w:sz="0" w:space="0" w:color="auto"/>
      </w:divBdr>
      <w:divsChild>
        <w:div w:id="1400056695">
          <w:marLeft w:val="0"/>
          <w:marRight w:val="0"/>
          <w:marTop w:val="0"/>
          <w:marBottom w:val="0"/>
          <w:divBdr>
            <w:top w:val="none" w:sz="0" w:space="0" w:color="auto"/>
            <w:left w:val="none" w:sz="0" w:space="0" w:color="auto"/>
            <w:bottom w:val="none" w:sz="0" w:space="0" w:color="auto"/>
            <w:right w:val="none" w:sz="0" w:space="0" w:color="auto"/>
          </w:divBdr>
          <w:divsChild>
            <w:div w:id="20075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1076">
      <w:bodyDiv w:val="1"/>
      <w:marLeft w:val="0"/>
      <w:marRight w:val="0"/>
      <w:marTop w:val="0"/>
      <w:marBottom w:val="0"/>
      <w:divBdr>
        <w:top w:val="none" w:sz="0" w:space="0" w:color="auto"/>
        <w:left w:val="none" w:sz="0" w:space="0" w:color="auto"/>
        <w:bottom w:val="none" w:sz="0" w:space="0" w:color="auto"/>
        <w:right w:val="none" w:sz="0" w:space="0" w:color="auto"/>
      </w:divBdr>
      <w:divsChild>
        <w:div w:id="302540060">
          <w:marLeft w:val="0"/>
          <w:marRight w:val="0"/>
          <w:marTop w:val="0"/>
          <w:marBottom w:val="0"/>
          <w:divBdr>
            <w:top w:val="none" w:sz="0" w:space="0" w:color="auto"/>
            <w:left w:val="none" w:sz="0" w:space="0" w:color="auto"/>
            <w:bottom w:val="none" w:sz="0" w:space="0" w:color="auto"/>
            <w:right w:val="none" w:sz="0" w:space="0" w:color="auto"/>
          </w:divBdr>
          <w:divsChild>
            <w:div w:id="368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73">
      <w:bodyDiv w:val="1"/>
      <w:marLeft w:val="0"/>
      <w:marRight w:val="0"/>
      <w:marTop w:val="0"/>
      <w:marBottom w:val="0"/>
      <w:divBdr>
        <w:top w:val="none" w:sz="0" w:space="0" w:color="auto"/>
        <w:left w:val="none" w:sz="0" w:space="0" w:color="auto"/>
        <w:bottom w:val="none" w:sz="0" w:space="0" w:color="auto"/>
        <w:right w:val="none" w:sz="0" w:space="0" w:color="auto"/>
      </w:divBdr>
      <w:divsChild>
        <w:div w:id="279797937">
          <w:marLeft w:val="0"/>
          <w:marRight w:val="0"/>
          <w:marTop w:val="0"/>
          <w:marBottom w:val="0"/>
          <w:divBdr>
            <w:top w:val="none" w:sz="0" w:space="0" w:color="auto"/>
            <w:left w:val="none" w:sz="0" w:space="0" w:color="auto"/>
            <w:bottom w:val="none" w:sz="0" w:space="0" w:color="auto"/>
            <w:right w:val="none" w:sz="0" w:space="0" w:color="auto"/>
          </w:divBdr>
        </w:div>
      </w:divsChild>
    </w:div>
    <w:div w:id="179860261">
      <w:bodyDiv w:val="1"/>
      <w:marLeft w:val="0"/>
      <w:marRight w:val="0"/>
      <w:marTop w:val="0"/>
      <w:marBottom w:val="0"/>
      <w:divBdr>
        <w:top w:val="none" w:sz="0" w:space="0" w:color="auto"/>
        <w:left w:val="none" w:sz="0" w:space="0" w:color="auto"/>
        <w:bottom w:val="none" w:sz="0" w:space="0" w:color="auto"/>
        <w:right w:val="none" w:sz="0" w:space="0" w:color="auto"/>
      </w:divBdr>
      <w:divsChild>
        <w:div w:id="281889337">
          <w:marLeft w:val="0"/>
          <w:marRight w:val="0"/>
          <w:marTop w:val="0"/>
          <w:marBottom w:val="0"/>
          <w:divBdr>
            <w:top w:val="none" w:sz="0" w:space="0" w:color="auto"/>
            <w:left w:val="none" w:sz="0" w:space="0" w:color="auto"/>
            <w:bottom w:val="none" w:sz="0" w:space="0" w:color="auto"/>
            <w:right w:val="none" w:sz="0" w:space="0" w:color="auto"/>
          </w:divBdr>
          <w:divsChild>
            <w:div w:id="120734191">
              <w:marLeft w:val="0"/>
              <w:marRight w:val="0"/>
              <w:marTop w:val="0"/>
              <w:marBottom w:val="0"/>
              <w:divBdr>
                <w:top w:val="none" w:sz="0" w:space="0" w:color="auto"/>
                <w:left w:val="none" w:sz="0" w:space="0" w:color="auto"/>
                <w:bottom w:val="none" w:sz="0" w:space="0" w:color="auto"/>
                <w:right w:val="none" w:sz="0" w:space="0" w:color="auto"/>
              </w:divBdr>
            </w:div>
            <w:div w:id="12331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9348">
      <w:bodyDiv w:val="1"/>
      <w:marLeft w:val="0"/>
      <w:marRight w:val="0"/>
      <w:marTop w:val="0"/>
      <w:marBottom w:val="0"/>
      <w:divBdr>
        <w:top w:val="none" w:sz="0" w:space="0" w:color="auto"/>
        <w:left w:val="none" w:sz="0" w:space="0" w:color="auto"/>
        <w:bottom w:val="none" w:sz="0" w:space="0" w:color="auto"/>
        <w:right w:val="none" w:sz="0" w:space="0" w:color="auto"/>
      </w:divBdr>
      <w:divsChild>
        <w:div w:id="96095992">
          <w:marLeft w:val="0"/>
          <w:marRight w:val="0"/>
          <w:marTop w:val="0"/>
          <w:marBottom w:val="0"/>
          <w:divBdr>
            <w:top w:val="none" w:sz="0" w:space="0" w:color="auto"/>
            <w:left w:val="none" w:sz="0" w:space="0" w:color="auto"/>
            <w:bottom w:val="none" w:sz="0" w:space="0" w:color="auto"/>
            <w:right w:val="none" w:sz="0" w:space="0" w:color="auto"/>
          </w:divBdr>
        </w:div>
      </w:divsChild>
    </w:div>
    <w:div w:id="253052574">
      <w:bodyDiv w:val="1"/>
      <w:marLeft w:val="0"/>
      <w:marRight w:val="0"/>
      <w:marTop w:val="0"/>
      <w:marBottom w:val="0"/>
      <w:divBdr>
        <w:top w:val="none" w:sz="0" w:space="0" w:color="auto"/>
        <w:left w:val="none" w:sz="0" w:space="0" w:color="auto"/>
        <w:bottom w:val="none" w:sz="0" w:space="0" w:color="auto"/>
        <w:right w:val="none" w:sz="0" w:space="0" w:color="auto"/>
      </w:divBdr>
      <w:divsChild>
        <w:div w:id="757603670">
          <w:marLeft w:val="0"/>
          <w:marRight w:val="0"/>
          <w:marTop w:val="0"/>
          <w:marBottom w:val="0"/>
          <w:divBdr>
            <w:top w:val="none" w:sz="0" w:space="0" w:color="auto"/>
            <w:left w:val="none" w:sz="0" w:space="0" w:color="auto"/>
            <w:bottom w:val="none" w:sz="0" w:space="0" w:color="auto"/>
            <w:right w:val="none" w:sz="0" w:space="0" w:color="auto"/>
          </w:divBdr>
          <w:divsChild>
            <w:div w:id="17429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682">
      <w:bodyDiv w:val="1"/>
      <w:marLeft w:val="0"/>
      <w:marRight w:val="0"/>
      <w:marTop w:val="0"/>
      <w:marBottom w:val="0"/>
      <w:divBdr>
        <w:top w:val="none" w:sz="0" w:space="0" w:color="auto"/>
        <w:left w:val="none" w:sz="0" w:space="0" w:color="auto"/>
        <w:bottom w:val="none" w:sz="0" w:space="0" w:color="auto"/>
        <w:right w:val="none" w:sz="0" w:space="0" w:color="auto"/>
      </w:divBdr>
      <w:divsChild>
        <w:div w:id="94450398">
          <w:marLeft w:val="0"/>
          <w:marRight w:val="0"/>
          <w:marTop w:val="0"/>
          <w:marBottom w:val="0"/>
          <w:divBdr>
            <w:top w:val="none" w:sz="0" w:space="0" w:color="auto"/>
            <w:left w:val="none" w:sz="0" w:space="0" w:color="auto"/>
            <w:bottom w:val="none" w:sz="0" w:space="0" w:color="auto"/>
            <w:right w:val="none" w:sz="0" w:space="0" w:color="auto"/>
          </w:divBdr>
          <w:divsChild>
            <w:div w:id="8434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1066">
      <w:bodyDiv w:val="1"/>
      <w:marLeft w:val="0"/>
      <w:marRight w:val="0"/>
      <w:marTop w:val="0"/>
      <w:marBottom w:val="0"/>
      <w:divBdr>
        <w:top w:val="none" w:sz="0" w:space="0" w:color="auto"/>
        <w:left w:val="none" w:sz="0" w:space="0" w:color="auto"/>
        <w:bottom w:val="none" w:sz="0" w:space="0" w:color="auto"/>
        <w:right w:val="none" w:sz="0" w:space="0" w:color="auto"/>
      </w:divBdr>
      <w:divsChild>
        <w:div w:id="1220477092">
          <w:marLeft w:val="0"/>
          <w:marRight w:val="0"/>
          <w:marTop w:val="0"/>
          <w:marBottom w:val="0"/>
          <w:divBdr>
            <w:top w:val="none" w:sz="0" w:space="0" w:color="auto"/>
            <w:left w:val="none" w:sz="0" w:space="0" w:color="auto"/>
            <w:bottom w:val="none" w:sz="0" w:space="0" w:color="auto"/>
            <w:right w:val="none" w:sz="0" w:space="0" w:color="auto"/>
          </w:divBdr>
        </w:div>
      </w:divsChild>
    </w:div>
    <w:div w:id="345908167">
      <w:bodyDiv w:val="1"/>
      <w:marLeft w:val="0"/>
      <w:marRight w:val="0"/>
      <w:marTop w:val="0"/>
      <w:marBottom w:val="0"/>
      <w:divBdr>
        <w:top w:val="none" w:sz="0" w:space="0" w:color="auto"/>
        <w:left w:val="none" w:sz="0" w:space="0" w:color="auto"/>
        <w:bottom w:val="none" w:sz="0" w:space="0" w:color="auto"/>
        <w:right w:val="none" w:sz="0" w:space="0" w:color="auto"/>
      </w:divBdr>
    </w:div>
    <w:div w:id="374693826">
      <w:bodyDiv w:val="1"/>
      <w:marLeft w:val="0"/>
      <w:marRight w:val="0"/>
      <w:marTop w:val="0"/>
      <w:marBottom w:val="0"/>
      <w:divBdr>
        <w:top w:val="none" w:sz="0" w:space="0" w:color="auto"/>
        <w:left w:val="none" w:sz="0" w:space="0" w:color="auto"/>
        <w:bottom w:val="none" w:sz="0" w:space="0" w:color="auto"/>
        <w:right w:val="none" w:sz="0" w:space="0" w:color="auto"/>
      </w:divBdr>
      <w:divsChild>
        <w:div w:id="1911886369">
          <w:marLeft w:val="0"/>
          <w:marRight w:val="0"/>
          <w:marTop w:val="0"/>
          <w:marBottom w:val="0"/>
          <w:divBdr>
            <w:top w:val="none" w:sz="0" w:space="0" w:color="auto"/>
            <w:left w:val="none" w:sz="0" w:space="0" w:color="auto"/>
            <w:bottom w:val="none" w:sz="0" w:space="0" w:color="auto"/>
            <w:right w:val="none" w:sz="0" w:space="0" w:color="auto"/>
          </w:divBdr>
          <w:divsChild>
            <w:div w:id="386225016">
              <w:marLeft w:val="0"/>
              <w:marRight w:val="0"/>
              <w:marTop w:val="0"/>
              <w:marBottom w:val="0"/>
              <w:divBdr>
                <w:top w:val="none" w:sz="0" w:space="0" w:color="auto"/>
                <w:left w:val="none" w:sz="0" w:space="0" w:color="auto"/>
                <w:bottom w:val="none" w:sz="0" w:space="0" w:color="auto"/>
                <w:right w:val="none" w:sz="0" w:space="0" w:color="auto"/>
              </w:divBdr>
            </w:div>
            <w:div w:id="925382352">
              <w:marLeft w:val="0"/>
              <w:marRight w:val="0"/>
              <w:marTop w:val="0"/>
              <w:marBottom w:val="0"/>
              <w:divBdr>
                <w:top w:val="none" w:sz="0" w:space="0" w:color="auto"/>
                <w:left w:val="none" w:sz="0" w:space="0" w:color="auto"/>
                <w:bottom w:val="none" w:sz="0" w:space="0" w:color="auto"/>
                <w:right w:val="none" w:sz="0" w:space="0" w:color="auto"/>
              </w:divBdr>
            </w:div>
            <w:div w:id="925726801">
              <w:marLeft w:val="0"/>
              <w:marRight w:val="0"/>
              <w:marTop w:val="0"/>
              <w:marBottom w:val="0"/>
              <w:divBdr>
                <w:top w:val="none" w:sz="0" w:space="0" w:color="auto"/>
                <w:left w:val="none" w:sz="0" w:space="0" w:color="auto"/>
                <w:bottom w:val="none" w:sz="0" w:space="0" w:color="auto"/>
                <w:right w:val="none" w:sz="0" w:space="0" w:color="auto"/>
              </w:divBdr>
            </w:div>
            <w:div w:id="16445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8457">
      <w:bodyDiv w:val="1"/>
      <w:marLeft w:val="0"/>
      <w:marRight w:val="0"/>
      <w:marTop w:val="0"/>
      <w:marBottom w:val="0"/>
      <w:divBdr>
        <w:top w:val="none" w:sz="0" w:space="0" w:color="auto"/>
        <w:left w:val="none" w:sz="0" w:space="0" w:color="auto"/>
        <w:bottom w:val="none" w:sz="0" w:space="0" w:color="auto"/>
        <w:right w:val="none" w:sz="0" w:space="0" w:color="auto"/>
      </w:divBdr>
      <w:divsChild>
        <w:div w:id="841160216">
          <w:marLeft w:val="0"/>
          <w:marRight w:val="0"/>
          <w:marTop w:val="0"/>
          <w:marBottom w:val="0"/>
          <w:divBdr>
            <w:top w:val="none" w:sz="0" w:space="0" w:color="auto"/>
            <w:left w:val="none" w:sz="0" w:space="0" w:color="auto"/>
            <w:bottom w:val="none" w:sz="0" w:space="0" w:color="auto"/>
            <w:right w:val="none" w:sz="0" w:space="0" w:color="auto"/>
          </w:divBdr>
          <w:divsChild>
            <w:div w:id="11815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265">
      <w:bodyDiv w:val="1"/>
      <w:marLeft w:val="0"/>
      <w:marRight w:val="0"/>
      <w:marTop w:val="0"/>
      <w:marBottom w:val="0"/>
      <w:divBdr>
        <w:top w:val="none" w:sz="0" w:space="0" w:color="auto"/>
        <w:left w:val="none" w:sz="0" w:space="0" w:color="auto"/>
        <w:bottom w:val="none" w:sz="0" w:space="0" w:color="auto"/>
        <w:right w:val="none" w:sz="0" w:space="0" w:color="auto"/>
      </w:divBdr>
      <w:divsChild>
        <w:div w:id="1323779181">
          <w:marLeft w:val="0"/>
          <w:marRight w:val="0"/>
          <w:marTop w:val="0"/>
          <w:marBottom w:val="0"/>
          <w:divBdr>
            <w:top w:val="none" w:sz="0" w:space="0" w:color="auto"/>
            <w:left w:val="none" w:sz="0" w:space="0" w:color="auto"/>
            <w:bottom w:val="none" w:sz="0" w:space="0" w:color="auto"/>
            <w:right w:val="none" w:sz="0" w:space="0" w:color="auto"/>
          </w:divBdr>
          <w:divsChild>
            <w:div w:id="241648502">
              <w:marLeft w:val="0"/>
              <w:marRight w:val="0"/>
              <w:marTop w:val="0"/>
              <w:marBottom w:val="0"/>
              <w:divBdr>
                <w:top w:val="none" w:sz="0" w:space="0" w:color="auto"/>
                <w:left w:val="none" w:sz="0" w:space="0" w:color="auto"/>
                <w:bottom w:val="none" w:sz="0" w:space="0" w:color="auto"/>
                <w:right w:val="none" w:sz="0" w:space="0" w:color="auto"/>
              </w:divBdr>
            </w:div>
            <w:div w:id="291401023">
              <w:marLeft w:val="0"/>
              <w:marRight w:val="0"/>
              <w:marTop w:val="0"/>
              <w:marBottom w:val="0"/>
              <w:divBdr>
                <w:top w:val="none" w:sz="0" w:space="0" w:color="auto"/>
                <w:left w:val="none" w:sz="0" w:space="0" w:color="auto"/>
                <w:bottom w:val="none" w:sz="0" w:space="0" w:color="auto"/>
                <w:right w:val="none" w:sz="0" w:space="0" w:color="auto"/>
              </w:divBdr>
            </w:div>
            <w:div w:id="366418039">
              <w:marLeft w:val="0"/>
              <w:marRight w:val="0"/>
              <w:marTop w:val="0"/>
              <w:marBottom w:val="0"/>
              <w:divBdr>
                <w:top w:val="none" w:sz="0" w:space="0" w:color="auto"/>
                <w:left w:val="none" w:sz="0" w:space="0" w:color="auto"/>
                <w:bottom w:val="none" w:sz="0" w:space="0" w:color="auto"/>
                <w:right w:val="none" w:sz="0" w:space="0" w:color="auto"/>
              </w:divBdr>
            </w:div>
            <w:div w:id="440104726">
              <w:marLeft w:val="0"/>
              <w:marRight w:val="0"/>
              <w:marTop w:val="0"/>
              <w:marBottom w:val="0"/>
              <w:divBdr>
                <w:top w:val="none" w:sz="0" w:space="0" w:color="auto"/>
                <w:left w:val="none" w:sz="0" w:space="0" w:color="auto"/>
                <w:bottom w:val="none" w:sz="0" w:space="0" w:color="auto"/>
                <w:right w:val="none" w:sz="0" w:space="0" w:color="auto"/>
              </w:divBdr>
            </w:div>
            <w:div w:id="511719771">
              <w:marLeft w:val="0"/>
              <w:marRight w:val="0"/>
              <w:marTop w:val="0"/>
              <w:marBottom w:val="0"/>
              <w:divBdr>
                <w:top w:val="none" w:sz="0" w:space="0" w:color="auto"/>
                <w:left w:val="none" w:sz="0" w:space="0" w:color="auto"/>
                <w:bottom w:val="none" w:sz="0" w:space="0" w:color="auto"/>
                <w:right w:val="none" w:sz="0" w:space="0" w:color="auto"/>
              </w:divBdr>
            </w:div>
            <w:div w:id="849682483">
              <w:marLeft w:val="0"/>
              <w:marRight w:val="0"/>
              <w:marTop w:val="0"/>
              <w:marBottom w:val="0"/>
              <w:divBdr>
                <w:top w:val="none" w:sz="0" w:space="0" w:color="auto"/>
                <w:left w:val="none" w:sz="0" w:space="0" w:color="auto"/>
                <w:bottom w:val="none" w:sz="0" w:space="0" w:color="auto"/>
                <w:right w:val="none" w:sz="0" w:space="0" w:color="auto"/>
              </w:divBdr>
            </w:div>
            <w:div w:id="922031468">
              <w:marLeft w:val="0"/>
              <w:marRight w:val="0"/>
              <w:marTop w:val="0"/>
              <w:marBottom w:val="0"/>
              <w:divBdr>
                <w:top w:val="none" w:sz="0" w:space="0" w:color="auto"/>
                <w:left w:val="none" w:sz="0" w:space="0" w:color="auto"/>
                <w:bottom w:val="none" w:sz="0" w:space="0" w:color="auto"/>
                <w:right w:val="none" w:sz="0" w:space="0" w:color="auto"/>
              </w:divBdr>
            </w:div>
            <w:div w:id="965352092">
              <w:marLeft w:val="0"/>
              <w:marRight w:val="0"/>
              <w:marTop w:val="0"/>
              <w:marBottom w:val="0"/>
              <w:divBdr>
                <w:top w:val="none" w:sz="0" w:space="0" w:color="auto"/>
                <w:left w:val="none" w:sz="0" w:space="0" w:color="auto"/>
                <w:bottom w:val="none" w:sz="0" w:space="0" w:color="auto"/>
                <w:right w:val="none" w:sz="0" w:space="0" w:color="auto"/>
              </w:divBdr>
            </w:div>
            <w:div w:id="1021510540">
              <w:marLeft w:val="0"/>
              <w:marRight w:val="0"/>
              <w:marTop w:val="0"/>
              <w:marBottom w:val="0"/>
              <w:divBdr>
                <w:top w:val="none" w:sz="0" w:space="0" w:color="auto"/>
                <w:left w:val="none" w:sz="0" w:space="0" w:color="auto"/>
                <w:bottom w:val="none" w:sz="0" w:space="0" w:color="auto"/>
                <w:right w:val="none" w:sz="0" w:space="0" w:color="auto"/>
              </w:divBdr>
            </w:div>
            <w:div w:id="1198666072">
              <w:marLeft w:val="0"/>
              <w:marRight w:val="0"/>
              <w:marTop w:val="0"/>
              <w:marBottom w:val="0"/>
              <w:divBdr>
                <w:top w:val="none" w:sz="0" w:space="0" w:color="auto"/>
                <w:left w:val="none" w:sz="0" w:space="0" w:color="auto"/>
                <w:bottom w:val="none" w:sz="0" w:space="0" w:color="auto"/>
                <w:right w:val="none" w:sz="0" w:space="0" w:color="auto"/>
              </w:divBdr>
            </w:div>
            <w:div w:id="1224484348">
              <w:marLeft w:val="0"/>
              <w:marRight w:val="0"/>
              <w:marTop w:val="0"/>
              <w:marBottom w:val="0"/>
              <w:divBdr>
                <w:top w:val="none" w:sz="0" w:space="0" w:color="auto"/>
                <w:left w:val="none" w:sz="0" w:space="0" w:color="auto"/>
                <w:bottom w:val="none" w:sz="0" w:space="0" w:color="auto"/>
                <w:right w:val="none" w:sz="0" w:space="0" w:color="auto"/>
              </w:divBdr>
            </w:div>
            <w:div w:id="1511531933">
              <w:marLeft w:val="0"/>
              <w:marRight w:val="0"/>
              <w:marTop w:val="0"/>
              <w:marBottom w:val="0"/>
              <w:divBdr>
                <w:top w:val="none" w:sz="0" w:space="0" w:color="auto"/>
                <w:left w:val="none" w:sz="0" w:space="0" w:color="auto"/>
                <w:bottom w:val="none" w:sz="0" w:space="0" w:color="auto"/>
                <w:right w:val="none" w:sz="0" w:space="0" w:color="auto"/>
              </w:divBdr>
            </w:div>
            <w:div w:id="1823041418">
              <w:marLeft w:val="0"/>
              <w:marRight w:val="0"/>
              <w:marTop w:val="0"/>
              <w:marBottom w:val="0"/>
              <w:divBdr>
                <w:top w:val="none" w:sz="0" w:space="0" w:color="auto"/>
                <w:left w:val="none" w:sz="0" w:space="0" w:color="auto"/>
                <w:bottom w:val="none" w:sz="0" w:space="0" w:color="auto"/>
                <w:right w:val="none" w:sz="0" w:space="0" w:color="auto"/>
              </w:divBdr>
            </w:div>
            <w:div w:id="20519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5969">
      <w:bodyDiv w:val="1"/>
      <w:marLeft w:val="0"/>
      <w:marRight w:val="0"/>
      <w:marTop w:val="0"/>
      <w:marBottom w:val="0"/>
      <w:divBdr>
        <w:top w:val="none" w:sz="0" w:space="0" w:color="auto"/>
        <w:left w:val="none" w:sz="0" w:space="0" w:color="auto"/>
        <w:bottom w:val="none" w:sz="0" w:space="0" w:color="auto"/>
        <w:right w:val="none" w:sz="0" w:space="0" w:color="auto"/>
      </w:divBdr>
      <w:divsChild>
        <w:div w:id="23796021">
          <w:marLeft w:val="0"/>
          <w:marRight w:val="0"/>
          <w:marTop w:val="0"/>
          <w:marBottom w:val="0"/>
          <w:divBdr>
            <w:top w:val="none" w:sz="0" w:space="0" w:color="auto"/>
            <w:left w:val="none" w:sz="0" w:space="0" w:color="auto"/>
            <w:bottom w:val="none" w:sz="0" w:space="0" w:color="auto"/>
            <w:right w:val="none" w:sz="0" w:space="0" w:color="auto"/>
          </w:divBdr>
        </w:div>
      </w:divsChild>
    </w:div>
    <w:div w:id="484321561">
      <w:bodyDiv w:val="1"/>
      <w:marLeft w:val="0"/>
      <w:marRight w:val="0"/>
      <w:marTop w:val="0"/>
      <w:marBottom w:val="0"/>
      <w:divBdr>
        <w:top w:val="none" w:sz="0" w:space="0" w:color="auto"/>
        <w:left w:val="none" w:sz="0" w:space="0" w:color="auto"/>
        <w:bottom w:val="none" w:sz="0" w:space="0" w:color="auto"/>
        <w:right w:val="none" w:sz="0" w:space="0" w:color="auto"/>
      </w:divBdr>
      <w:divsChild>
        <w:div w:id="1077560599">
          <w:marLeft w:val="0"/>
          <w:marRight w:val="0"/>
          <w:marTop w:val="0"/>
          <w:marBottom w:val="0"/>
          <w:divBdr>
            <w:top w:val="none" w:sz="0" w:space="0" w:color="auto"/>
            <w:left w:val="none" w:sz="0" w:space="0" w:color="auto"/>
            <w:bottom w:val="none" w:sz="0" w:space="0" w:color="auto"/>
            <w:right w:val="none" w:sz="0" w:space="0" w:color="auto"/>
          </w:divBdr>
        </w:div>
      </w:divsChild>
    </w:div>
    <w:div w:id="489450113">
      <w:bodyDiv w:val="1"/>
      <w:marLeft w:val="0"/>
      <w:marRight w:val="0"/>
      <w:marTop w:val="0"/>
      <w:marBottom w:val="0"/>
      <w:divBdr>
        <w:top w:val="none" w:sz="0" w:space="0" w:color="auto"/>
        <w:left w:val="none" w:sz="0" w:space="0" w:color="auto"/>
        <w:bottom w:val="none" w:sz="0" w:space="0" w:color="auto"/>
        <w:right w:val="none" w:sz="0" w:space="0" w:color="auto"/>
      </w:divBdr>
      <w:divsChild>
        <w:div w:id="1442065228">
          <w:marLeft w:val="0"/>
          <w:marRight w:val="0"/>
          <w:marTop w:val="0"/>
          <w:marBottom w:val="0"/>
          <w:divBdr>
            <w:top w:val="none" w:sz="0" w:space="0" w:color="auto"/>
            <w:left w:val="none" w:sz="0" w:space="0" w:color="auto"/>
            <w:bottom w:val="none" w:sz="0" w:space="0" w:color="auto"/>
            <w:right w:val="none" w:sz="0" w:space="0" w:color="auto"/>
          </w:divBdr>
          <w:divsChild>
            <w:div w:id="139689391">
              <w:marLeft w:val="0"/>
              <w:marRight w:val="0"/>
              <w:marTop w:val="0"/>
              <w:marBottom w:val="0"/>
              <w:divBdr>
                <w:top w:val="none" w:sz="0" w:space="0" w:color="auto"/>
                <w:left w:val="none" w:sz="0" w:space="0" w:color="auto"/>
                <w:bottom w:val="none" w:sz="0" w:space="0" w:color="auto"/>
                <w:right w:val="none" w:sz="0" w:space="0" w:color="auto"/>
              </w:divBdr>
            </w:div>
            <w:div w:id="20185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514">
      <w:bodyDiv w:val="1"/>
      <w:marLeft w:val="0"/>
      <w:marRight w:val="0"/>
      <w:marTop w:val="0"/>
      <w:marBottom w:val="0"/>
      <w:divBdr>
        <w:top w:val="none" w:sz="0" w:space="0" w:color="auto"/>
        <w:left w:val="none" w:sz="0" w:space="0" w:color="auto"/>
        <w:bottom w:val="none" w:sz="0" w:space="0" w:color="auto"/>
        <w:right w:val="none" w:sz="0" w:space="0" w:color="auto"/>
      </w:divBdr>
      <w:divsChild>
        <w:div w:id="1412776805">
          <w:marLeft w:val="0"/>
          <w:marRight w:val="0"/>
          <w:marTop w:val="0"/>
          <w:marBottom w:val="0"/>
          <w:divBdr>
            <w:top w:val="none" w:sz="0" w:space="0" w:color="auto"/>
            <w:left w:val="none" w:sz="0" w:space="0" w:color="auto"/>
            <w:bottom w:val="none" w:sz="0" w:space="0" w:color="auto"/>
            <w:right w:val="none" w:sz="0" w:space="0" w:color="auto"/>
          </w:divBdr>
        </w:div>
      </w:divsChild>
    </w:div>
    <w:div w:id="581765663">
      <w:bodyDiv w:val="1"/>
      <w:marLeft w:val="0"/>
      <w:marRight w:val="0"/>
      <w:marTop w:val="0"/>
      <w:marBottom w:val="0"/>
      <w:divBdr>
        <w:top w:val="none" w:sz="0" w:space="0" w:color="auto"/>
        <w:left w:val="none" w:sz="0" w:space="0" w:color="auto"/>
        <w:bottom w:val="none" w:sz="0" w:space="0" w:color="auto"/>
        <w:right w:val="none" w:sz="0" w:space="0" w:color="auto"/>
      </w:divBdr>
      <w:divsChild>
        <w:div w:id="1012301166">
          <w:marLeft w:val="0"/>
          <w:marRight w:val="0"/>
          <w:marTop w:val="0"/>
          <w:marBottom w:val="0"/>
          <w:divBdr>
            <w:top w:val="none" w:sz="0" w:space="0" w:color="auto"/>
            <w:left w:val="none" w:sz="0" w:space="0" w:color="auto"/>
            <w:bottom w:val="none" w:sz="0" w:space="0" w:color="auto"/>
            <w:right w:val="none" w:sz="0" w:space="0" w:color="auto"/>
          </w:divBdr>
        </w:div>
      </w:divsChild>
    </w:div>
    <w:div w:id="586035056">
      <w:bodyDiv w:val="1"/>
      <w:marLeft w:val="0"/>
      <w:marRight w:val="0"/>
      <w:marTop w:val="0"/>
      <w:marBottom w:val="0"/>
      <w:divBdr>
        <w:top w:val="none" w:sz="0" w:space="0" w:color="auto"/>
        <w:left w:val="none" w:sz="0" w:space="0" w:color="auto"/>
        <w:bottom w:val="none" w:sz="0" w:space="0" w:color="auto"/>
        <w:right w:val="none" w:sz="0" w:space="0" w:color="auto"/>
      </w:divBdr>
      <w:divsChild>
        <w:div w:id="140342835">
          <w:marLeft w:val="0"/>
          <w:marRight w:val="0"/>
          <w:marTop w:val="0"/>
          <w:marBottom w:val="0"/>
          <w:divBdr>
            <w:top w:val="none" w:sz="0" w:space="0" w:color="auto"/>
            <w:left w:val="none" w:sz="0" w:space="0" w:color="auto"/>
            <w:bottom w:val="none" w:sz="0" w:space="0" w:color="auto"/>
            <w:right w:val="none" w:sz="0" w:space="0" w:color="auto"/>
          </w:divBdr>
          <w:divsChild>
            <w:div w:id="10598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4884">
      <w:bodyDiv w:val="1"/>
      <w:marLeft w:val="0"/>
      <w:marRight w:val="0"/>
      <w:marTop w:val="0"/>
      <w:marBottom w:val="0"/>
      <w:divBdr>
        <w:top w:val="none" w:sz="0" w:space="0" w:color="auto"/>
        <w:left w:val="none" w:sz="0" w:space="0" w:color="auto"/>
        <w:bottom w:val="none" w:sz="0" w:space="0" w:color="auto"/>
        <w:right w:val="none" w:sz="0" w:space="0" w:color="auto"/>
      </w:divBdr>
      <w:divsChild>
        <w:div w:id="923146609">
          <w:marLeft w:val="0"/>
          <w:marRight w:val="0"/>
          <w:marTop w:val="0"/>
          <w:marBottom w:val="0"/>
          <w:divBdr>
            <w:top w:val="none" w:sz="0" w:space="0" w:color="auto"/>
            <w:left w:val="none" w:sz="0" w:space="0" w:color="auto"/>
            <w:bottom w:val="none" w:sz="0" w:space="0" w:color="auto"/>
            <w:right w:val="none" w:sz="0" w:space="0" w:color="auto"/>
          </w:divBdr>
          <w:divsChild>
            <w:div w:id="20743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4164">
      <w:bodyDiv w:val="1"/>
      <w:marLeft w:val="0"/>
      <w:marRight w:val="0"/>
      <w:marTop w:val="0"/>
      <w:marBottom w:val="0"/>
      <w:divBdr>
        <w:top w:val="none" w:sz="0" w:space="0" w:color="auto"/>
        <w:left w:val="none" w:sz="0" w:space="0" w:color="auto"/>
        <w:bottom w:val="none" w:sz="0" w:space="0" w:color="auto"/>
        <w:right w:val="none" w:sz="0" w:space="0" w:color="auto"/>
      </w:divBdr>
      <w:divsChild>
        <w:div w:id="1638145320">
          <w:marLeft w:val="0"/>
          <w:marRight w:val="0"/>
          <w:marTop w:val="0"/>
          <w:marBottom w:val="0"/>
          <w:divBdr>
            <w:top w:val="none" w:sz="0" w:space="0" w:color="auto"/>
            <w:left w:val="none" w:sz="0" w:space="0" w:color="auto"/>
            <w:bottom w:val="none" w:sz="0" w:space="0" w:color="auto"/>
            <w:right w:val="none" w:sz="0" w:space="0" w:color="auto"/>
          </w:divBdr>
          <w:divsChild>
            <w:div w:id="12095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283">
      <w:bodyDiv w:val="1"/>
      <w:marLeft w:val="0"/>
      <w:marRight w:val="0"/>
      <w:marTop w:val="0"/>
      <w:marBottom w:val="0"/>
      <w:divBdr>
        <w:top w:val="none" w:sz="0" w:space="0" w:color="auto"/>
        <w:left w:val="none" w:sz="0" w:space="0" w:color="auto"/>
        <w:bottom w:val="none" w:sz="0" w:space="0" w:color="auto"/>
        <w:right w:val="none" w:sz="0" w:space="0" w:color="auto"/>
      </w:divBdr>
      <w:divsChild>
        <w:div w:id="1493376787">
          <w:marLeft w:val="0"/>
          <w:marRight w:val="0"/>
          <w:marTop w:val="0"/>
          <w:marBottom w:val="0"/>
          <w:divBdr>
            <w:top w:val="none" w:sz="0" w:space="0" w:color="auto"/>
            <w:left w:val="none" w:sz="0" w:space="0" w:color="auto"/>
            <w:bottom w:val="none" w:sz="0" w:space="0" w:color="auto"/>
            <w:right w:val="none" w:sz="0" w:space="0" w:color="auto"/>
          </w:divBdr>
          <w:divsChild>
            <w:div w:id="191843135">
              <w:marLeft w:val="0"/>
              <w:marRight w:val="0"/>
              <w:marTop w:val="0"/>
              <w:marBottom w:val="0"/>
              <w:divBdr>
                <w:top w:val="none" w:sz="0" w:space="0" w:color="auto"/>
                <w:left w:val="none" w:sz="0" w:space="0" w:color="auto"/>
                <w:bottom w:val="none" w:sz="0" w:space="0" w:color="auto"/>
                <w:right w:val="none" w:sz="0" w:space="0" w:color="auto"/>
              </w:divBdr>
            </w:div>
            <w:div w:id="305011611">
              <w:marLeft w:val="0"/>
              <w:marRight w:val="0"/>
              <w:marTop w:val="0"/>
              <w:marBottom w:val="0"/>
              <w:divBdr>
                <w:top w:val="none" w:sz="0" w:space="0" w:color="auto"/>
                <w:left w:val="none" w:sz="0" w:space="0" w:color="auto"/>
                <w:bottom w:val="none" w:sz="0" w:space="0" w:color="auto"/>
                <w:right w:val="none" w:sz="0" w:space="0" w:color="auto"/>
              </w:divBdr>
            </w:div>
            <w:div w:id="328993041">
              <w:marLeft w:val="0"/>
              <w:marRight w:val="0"/>
              <w:marTop w:val="0"/>
              <w:marBottom w:val="0"/>
              <w:divBdr>
                <w:top w:val="none" w:sz="0" w:space="0" w:color="auto"/>
                <w:left w:val="none" w:sz="0" w:space="0" w:color="auto"/>
                <w:bottom w:val="none" w:sz="0" w:space="0" w:color="auto"/>
                <w:right w:val="none" w:sz="0" w:space="0" w:color="auto"/>
              </w:divBdr>
            </w:div>
            <w:div w:id="387874478">
              <w:marLeft w:val="0"/>
              <w:marRight w:val="0"/>
              <w:marTop w:val="0"/>
              <w:marBottom w:val="0"/>
              <w:divBdr>
                <w:top w:val="none" w:sz="0" w:space="0" w:color="auto"/>
                <w:left w:val="none" w:sz="0" w:space="0" w:color="auto"/>
                <w:bottom w:val="none" w:sz="0" w:space="0" w:color="auto"/>
                <w:right w:val="none" w:sz="0" w:space="0" w:color="auto"/>
              </w:divBdr>
            </w:div>
            <w:div w:id="842015402">
              <w:marLeft w:val="0"/>
              <w:marRight w:val="0"/>
              <w:marTop w:val="0"/>
              <w:marBottom w:val="0"/>
              <w:divBdr>
                <w:top w:val="none" w:sz="0" w:space="0" w:color="auto"/>
                <w:left w:val="none" w:sz="0" w:space="0" w:color="auto"/>
                <w:bottom w:val="none" w:sz="0" w:space="0" w:color="auto"/>
                <w:right w:val="none" w:sz="0" w:space="0" w:color="auto"/>
              </w:divBdr>
            </w:div>
            <w:div w:id="1228154071">
              <w:marLeft w:val="0"/>
              <w:marRight w:val="0"/>
              <w:marTop w:val="0"/>
              <w:marBottom w:val="0"/>
              <w:divBdr>
                <w:top w:val="none" w:sz="0" w:space="0" w:color="auto"/>
                <w:left w:val="none" w:sz="0" w:space="0" w:color="auto"/>
                <w:bottom w:val="none" w:sz="0" w:space="0" w:color="auto"/>
                <w:right w:val="none" w:sz="0" w:space="0" w:color="auto"/>
              </w:divBdr>
            </w:div>
            <w:div w:id="1287275041">
              <w:marLeft w:val="0"/>
              <w:marRight w:val="0"/>
              <w:marTop w:val="0"/>
              <w:marBottom w:val="0"/>
              <w:divBdr>
                <w:top w:val="none" w:sz="0" w:space="0" w:color="auto"/>
                <w:left w:val="none" w:sz="0" w:space="0" w:color="auto"/>
                <w:bottom w:val="none" w:sz="0" w:space="0" w:color="auto"/>
                <w:right w:val="none" w:sz="0" w:space="0" w:color="auto"/>
              </w:divBdr>
            </w:div>
            <w:div w:id="1350450361">
              <w:marLeft w:val="0"/>
              <w:marRight w:val="0"/>
              <w:marTop w:val="0"/>
              <w:marBottom w:val="0"/>
              <w:divBdr>
                <w:top w:val="none" w:sz="0" w:space="0" w:color="auto"/>
                <w:left w:val="none" w:sz="0" w:space="0" w:color="auto"/>
                <w:bottom w:val="none" w:sz="0" w:space="0" w:color="auto"/>
                <w:right w:val="none" w:sz="0" w:space="0" w:color="auto"/>
              </w:divBdr>
            </w:div>
            <w:div w:id="1550727876">
              <w:marLeft w:val="0"/>
              <w:marRight w:val="0"/>
              <w:marTop w:val="0"/>
              <w:marBottom w:val="0"/>
              <w:divBdr>
                <w:top w:val="none" w:sz="0" w:space="0" w:color="auto"/>
                <w:left w:val="none" w:sz="0" w:space="0" w:color="auto"/>
                <w:bottom w:val="none" w:sz="0" w:space="0" w:color="auto"/>
                <w:right w:val="none" w:sz="0" w:space="0" w:color="auto"/>
              </w:divBdr>
            </w:div>
            <w:div w:id="1667394324">
              <w:marLeft w:val="0"/>
              <w:marRight w:val="0"/>
              <w:marTop w:val="0"/>
              <w:marBottom w:val="0"/>
              <w:divBdr>
                <w:top w:val="none" w:sz="0" w:space="0" w:color="auto"/>
                <w:left w:val="none" w:sz="0" w:space="0" w:color="auto"/>
                <w:bottom w:val="none" w:sz="0" w:space="0" w:color="auto"/>
                <w:right w:val="none" w:sz="0" w:space="0" w:color="auto"/>
              </w:divBdr>
            </w:div>
            <w:div w:id="20170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2386">
      <w:bodyDiv w:val="1"/>
      <w:marLeft w:val="0"/>
      <w:marRight w:val="0"/>
      <w:marTop w:val="0"/>
      <w:marBottom w:val="0"/>
      <w:divBdr>
        <w:top w:val="none" w:sz="0" w:space="0" w:color="auto"/>
        <w:left w:val="none" w:sz="0" w:space="0" w:color="auto"/>
        <w:bottom w:val="none" w:sz="0" w:space="0" w:color="auto"/>
        <w:right w:val="none" w:sz="0" w:space="0" w:color="auto"/>
      </w:divBdr>
      <w:divsChild>
        <w:div w:id="652755891">
          <w:marLeft w:val="0"/>
          <w:marRight w:val="0"/>
          <w:marTop w:val="0"/>
          <w:marBottom w:val="0"/>
          <w:divBdr>
            <w:top w:val="none" w:sz="0" w:space="0" w:color="auto"/>
            <w:left w:val="none" w:sz="0" w:space="0" w:color="auto"/>
            <w:bottom w:val="none" w:sz="0" w:space="0" w:color="auto"/>
            <w:right w:val="none" w:sz="0" w:space="0" w:color="auto"/>
          </w:divBdr>
          <w:divsChild>
            <w:div w:id="18872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341">
      <w:bodyDiv w:val="1"/>
      <w:marLeft w:val="0"/>
      <w:marRight w:val="0"/>
      <w:marTop w:val="0"/>
      <w:marBottom w:val="0"/>
      <w:divBdr>
        <w:top w:val="none" w:sz="0" w:space="0" w:color="auto"/>
        <w:left w:val="none" w:sz="0" w:space="0" w:color="auto"/>
        <w:bottom w:val="none" w:sz="0" w:space="0" w:color="auto"/>
        <w:right w:val="none" w:sz="0" w:space="0" w:color="auto"/>
      </w:divBdr>
      <w:divsChild>
        <w:div w:id="2093426926">
          <w:marLeft w:val="0"/>
          <w:marRight w:val="0"/>
          <w:marTop w:val="0"/>
          <w:marBottom w:val="0"/>
          <w:divBdr>
            <w:top w:val="none" w:sz="0" w:space="0" w:color="auto"/>
            <w:left w:val="none" w:sz="0" w:space="0" w:color="auto"/>
            <w:bottom w:val="none" w:sz="0" w:space="0" w:color="auto"/>
            <w:right w:val="none" w:sz="0" w:space="0" w:color="auto"/>
          </w:divBdr>
          <w:divsChild>
            <w:div w:id="214901588">
              <w:marLeft w:val="0"/>
              <w:marRight w:val="0"/>
              <w:marTop w:val="0"/>
              <w:marBottom w:val="0"/>
              <w:divBdr>
                <w:top w:val="none" w:sz="0" w:space="0" w:color="auto"/>
                <w:left w:val="none" w:sz="0" w:space="0" w:color="auto"/>
                <w:bottom w:val="none" w:sz="0" w:space="0" w:color="auto"/>
                <w:right w:val="none" w:sz="0" w:space="0" w:color="auto"/>
              </w:divBdr>
            </w:div>
            <w:div w:id="1092047924">
              <w:marLeft w:val="0"/>
              <w:marRight w:val="0"/>
              <w:marTop w:val="0"/>
              <w:marBottom w:val="0"/>
              <w:divBdr>
                <w:top w:val="none" w:sz="0" w:space="0" w:color="auto"/>
                <w:left w:val="none" w:sz="0" w:space="0" w:color="auto"/>
                <w:bottom w:val="none" w:sz="0" w:space="0" w:color="auto"/>
                <w:right w:val="none" w:sz="0" w:space="0" w:color="auto"/>
              </w:divBdr>
            </w:div>
            <w:div w:id="1378507410">
              <w:marLeft w:val="0"/>
              <w:marRight w:val="0"/>
              <w:marTop w:val="0"/>
              <w:marBottom w:val="0"/>
              <w:divBdr>
                <w:top w:val="none" w:sz="0" w:space="0" w:color="auto"/>
                <w:left w:val="none" w:sz="0" w:space="0" w:color="auto"/>
                <w:bottom w:val="none" w:sz="0" w:space="0" w:color="auto"/>
                <w:right w:val="none" w:sz="0" w:space="0" w:color="auto"/>
              </w:divBdr>
            </w:div>
            <w:div w:id="15059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798">
      <w:bodyDiv w:val="1"/>
      <w:marLeft w:val="0"/>
      <w:marRight w:val="0"/>
      <w:marTop w:val="0"/>
      <w:marBottom w:val="0"/>
      <w:divBdr>
        <w:top w:val="none" w:sz="0" w:space="0" w:color="auto"/>
        <w:left w:val="none" w:sz="0" w:space="0" w:color="auto"/>
        <w:bottom w:val="none" w:sz="0" w:space="0" w:color="auto"/>
        <w:right w:val="none" w:sz="0" w:space="0" w:color="auto"/>
      </w:divBdr>
      <w:divsChild>
        <w:div w:id="1493982146">
          <w:marLeft w:val="0"/>
          <w:marRight w:val="0"/>
          <w:marTop w:val="0"/>
          <w:marBottom w:val="0"/>
          <w:divBdr>
            <w:top w:val="none" w:sz="0" w:space="0" w:color="auto"/>
            <w:left w:val="none" w:sz="0" w:space="0" w:color="auto"/>
            <w:bottom w:val="none" w:sz="0" w:space="0" w:color="auto"/>
            <w:right w:val="none" w:sz="0" w:space="0" w:color="auto"/>
          </w:divBdr>
        </w:div>
      </w:divsChild>
    </w:div>
    <w:div w:id="1030183233">
      <w:bodyDiv w:val="1"/>
      <w:marLeft w:val="0"/>
      <w:marRight w:val="0"/>
      <w:marTop w:val="0"/>
      <w:marBottom w:val="0"/>
      <w:divBdr>
        <w:top w:val="none" w:sz="0" w:space="0" w:color="auto"/>
        <w:left w:val="none" w:sz="0" w:space="0" w:color="auto"/>
        <w:bottom w:val="none" w:sz="0" w:space="0" w:color="auto"/>
        <w:right w:val="none" w:sz="0" w:space="0" w:color="auto"/>
      </w:divBdr>
      <w:divsChild>
        <w:div w:id="177743169">
          <w:marLeft w:val="0"/>
          <w:marRight w:val="0"/>
          <w:marTop w:val="0"/>
          <w:marBottom w:val="0"/>
          <w:divBdr>
            <w:top w:val="none" w:sz="0" w:space="0" w:color="auto"/>
            <w:left w:val="none" w:sz="0" w:space="0" w:color="auto"/>
            <w:bottom w:val="none" w:sz="0" w:space="0" w:color="auto"/>
            <w:right w:val="none" w:sz="0" w:space="0" w:color="auto"/>
          </w:divBdr>
        </w:div>
      </w:divsChild>
    </w:div>
    <w:div w:id="1055666036">
      <w:bodyDiv w:val="1"/>
      <w:marLeft w:val="0"/>
      <w:marRight w:val="0"/>
      <w:marTop w:val="0"/>
      <w:marBottom w:val="0"/>
      <w:divBdr>
        <w:top w:val="none" w:sz="0" w:space="0" w:color="auto"/>
        <w:left w:val="none" w:sz="0" w:space="0" w:color="auto"/>
        <w:bottom w:val="none" w:sz="0" w:space="0" w:color="auto"/>
        <w:right w:val="none" w:sz="0" w:space="0" w:color="auto"/>
      </w:divBdr>
      <w:divsChild>
        <w:div w:id="1281763045">
          <w:marLeft w:val="0"/>
          <w:marRight w:val="0"/>
          <w:marTop w:val="0"/>
          <w:marBottom w:val="0"/>
          <w:divBdr>
            <w:top w:val="none" w:sz="0" w:space="0" w:color="auto"/>
            <w:left w:val="none" w:sz="0" w:space="0" w:color="auto"/>
            <w:bottom w:val="none" w:sz="0" w:space="0" w:color="auto"/>
            <w:right w:val="none" w:sz="0" w:space="0" w:color="auto"/>
          </w:divBdr>
          <w:divsChild>
            <w:div w:id="10866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9045">
      <w:bodyDiv w:val="1"/>
      <w:marLeft w:val="0"/>
      <w:marRight w:val="0"/>
      <w:marTop w:val="0"/>
      <w:marBottom w:val="0"/>
      <w:divBdr>
        <w:top w:val="none" w:sz="0" w:space="0" w:color="auto"/>
        <w:left w:val="none" w:sz="0" w:space="0" w:color="auto"/>
        <w:bottom w:val="none" w:sz="0" w:space="0" w:color="auto"/>
        <w:right w:val="none" w:sz="0" w:space="0" w:color="auto"/>
      </w:divBdr>
      <w:divsChild>
        <w:div w:id="1703171907">
          <w:marLeft w:val="0"/>
          <w:marRight w:val="0"/>
          <w:marTop w:val="0"/>
          <w:marBottom w:val="0"/>
          <w:divBdr>
            <w:top w:val="none" w:sz="0" w:space="0" w:color="auto"/>
            <w:left w:val="none" w:sz="0" w:space="0" w:color="auto"/>
            <w:bottom w:val="none" w:sz="0" w:space="0" w:color="auto"/>
            <w:right w:val="none" w:sz="0" w:space="0" w:color="auto"/>
          </w:divBdr>
        </w:div>
      </w:divsChild>
    </w:div>
    <w:div w:id="1075778886">
      <w:bodyDiv w:val="1"/>
      <w:marLeft w:val="0"/>
      <w:marRight w:val="0"/>
      <w:marTop w:val="0"/>
      <w:marBottom w:val="0"/>
      <w:divBdr>
        <w:top w:val="none" w:sz="0" w:space="0" w:color="auto"/>
        <w:left w:val="none" w:sz="0" w:space="0" w:color="auto"/>
        <w:bottom w:val="none" w:sz="0" w:space="0" w:color="auto"/>
        <w:right w:val="none" w:sz="0" w:space="0" w:color="auto"/>
      </w:divBdr>
      <w:divsChild>
        <w:div w:id="997808272">
          <w:marLeft w:val="0"/>
          <w:marRight w:val="0"/>
          <w:marTop w:val="0"/>
          <w:marBottom w:val="0"/>
          <w:divBdr>
            <w:top w:val="none" w:sz="0" w:space="0" w:color="auto"/>
            <w:left w:val="none" w:sz="0" w:space="0" w:color="auto"/>
            <w:bottom w:val="none" w:sz="0" w:space="0" w:color="auto"/>
            <w:right w:val="none" w:sz="0" w:space="0" w:color="auto"/>
          </w:divBdr>
        </w:div>
      </w:divsChild>
    </w:div>
    <w:div w:id="1234314441">
      <w:bodyDiv w:val="1"/>
      <w:marLeft w:val="0"/>
      <w:marRight w:val="0"/>
      <w:marTop w:val="0"/>
      <w:marBottom w:val="0"/>
      <w:divBdr>
        <w:top w:val="none" w:sz="0" w:space="0" w:color="auto"/>
        <w:left w:val="none" w:sz="0" w:space="0" w:color="auto"/>
        <w:bottom w:val="none" w:sz="0" w:space="0" w:color="auto"/>
        <w:right w:val="none" w:sz="0" w:space="0" w:color="auto"/>
      </w:divBdr>
      <w:divsChild>
        <w:div w:id="972254030">
          <w:marLeft w:val="0"/>
          <w:marRight w:val="0"/>
          <w:marTop w:val="0"/>
          <w:marBottom w:val="0"/>
          <w:divBdr>
            <w:top w:val="none" w:sz="0" w:space="0" w:color="auto"/>
            <w:left w:val="none" w:sz="0" w:space="0" w:color="auto"/>
            <w:bottom w:val="none" w:sz="0" w:space="0" w:color="auto"/>
            <w:right w:val="none" w:sz="0" w:space="0" w:color="auto"/>
          </w:divBdr>
          <w:divsChild>
            <w:div w:id="18679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2262">
      <w:bodyDiv w:val="1"/>
      <w:marLeft w:val="0"/>
      <w:marRight w:val="0"/>
      <w:marTop w:val="0"/>
      <w:marBottom w:val="0"/>
      <w:divBdr>
        <w:top w:val="none" w:sz="0" w:space="0" w:color="auto"/>
        <w:left w:val="none" w:sz="0" w:space="0" w:color="auto"/>
        <w:bottom w:val="none" w:sz="0" w:space="0" w:color="auto"/>
        <w:right w:val="none" w:sz="0" w:space="0" w:color="auto"/>
      </w:divBdr>
      <w:divsChild>
        <w:div w:id="290136635">
          <w:marLeft w:val="0"/>
          <w:marRight w:val="0"/>
          <w:marTop w:val="0"/>
          <w:marBottom w:val="0"/>
          <w:divBdr>
            <w:top w:val="none" w:sz="0" w:space="0" w:color="auto"/>
            <w:left w:val="none" w:sz="0" w:space="0" w:color="auto"/>
            <w:bottom w:val="none" w:sz="0" w:space="0" w:color="auto"/>
            <w:right w:val="none" w:sz="0" w:space="0" w:color="auto"/>
          </w:divBdr>
          <w:divsChild>
            <w:div w:id="18169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773">
      <w:bodyDiv w:val="1"/>
      <w:marLeft w:val="0"/>
      <w:marRight w:val="0"/>
      <w:marTop w:val="0"/>
      <w:marBottom w:val="0"/>
      <w:divBdr>
        <w:top w:val="none" w:sz="0" w:space="0" w:color="auto"/>
        <w:left w:val="none" w:sz="0" w:space="0" w:color="auto"/>
        <w:bottom w:val="none" w:sz="0" w:space="0" w:color="auto"/>
        <w:right w:val="none" w:sz="0" w:space="0" w:color="auto"/>
      </w:divBdr>
      <w:divsChild>
        <w:div w:id="1056323123">
          <w:marLeft w:val="0"/>
          <w:marRight w:val="0"/>
          <w:marTop w:val="0"/>
          <w:marBottom w:val="0"/>
          <w:divBdr>
            <w:top w:val="none" w:sz="0" w:space="0" w:color="auto"/>
            <w:left w:val="none" w:sz="0" w:space="0" w:color="auto"/>
            <w:bottom w:val="none" w:sz="0" w:space="0" w:color="auto"/>
            <w:right w:val="none" w:sz="0" w:space="0" w:color="auto"/>
          </w:divBdr>
          <w:divsChild>
            <w:div w:id="1596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5464">
      <w:bodyDiv w:val="1"/>
      <w:marLeft w:val="0"/>
      <w:marRight w:val="0"/>
      <w:marTop w:val="0"/>
      <w:marBottom w:val="0"/>
      <w:divBdr>
        <w:top w:val="none" w:sz="0" w:space="0" w:color="auto"/>
        <w:left w:val="none" w:sz="0" w:space="0" w:color="auto"/>
        <w:bottom w:val="none" w:sz="0" w:space="0" w:color="auto"/>
        <w:right w:val="none" w:sz="0" w:space="0" w:color="auto"/>
      </w:divBdr>
      <w:divsChild>
        <w:div w:id="2038237620">
          <w:marLeft w:val="0"/>
          <w:marRight w:val="0"/>
          <w:marTop w:val="0"/>
          <w:marBottom w:val="0"/>
          <w:divBdr>
            <w:top w:val="none" w:sz="0" w:space="0" w:color="auto"/>
            <w:left w:val="none" w:sz="0" w:space="0" w:color="auto"/>
            <w:bottom w:val="none" w:sz="0" w:space="0" w:color="auto"/>
            <w:right w:val="none" w:sz="0" w:space="0" w:color="auto"/>
          </w:divBdr>
        </w:div>
      </w:divsChild>
    </w:div>
    <w:div w:id="1554079627">
      <w:bodyDiv w:val="1"/>
      <w:marLeft w:val="0"/>
      <w:marRight w:val="0"/>
      <w:marTop w:val="0"/>
      <w:marBottom w:val="0"/>
      <w:divBdr>
        <w:top w:val="none" w:sz="0" w:space="0" w:color="auto"/>
        <w:left w:val="none" w:sz="0" w:space="0" w:color="auto"/>
        <w:bottom w:val="none" w:sz="0" w:space="0" w:color="auto"/>
        <w:right w:val="none" w:sz="0" w:space="0" w:color="auto"/>
      </w:divBdr>
      <w:divsChild>
        <w:div w:id="1038237933">
          <w:marLeft w:val="0"/>
          <w:marRight w:val="0"/>
          <w:marTop w:val="0"/>
          <w:marBottom w:val="0"/>
          <w:divBdr>
            <w:top w:val="none" w:sz="0" w:space="0" w:color="auto"/>
            <w:left w:val="none" w:sz="0" w:space="0" w:color="auto"/>
            <w:bottom w:val="none" w:sz="0" w:space="0" w:color="auto"/>
            <w:right w:val="none" w:sz="0" w:space="0" w:color="auto"/>
          </w:divBdr>
        </w:div>
      </w:divsChild>
    </w:div>
    <w:div w:id="1555584961">
      <w:bodyDiv w:val="1"/>
      <w:marLeft w:val="0"/>
      <w:marRight w:val="0"/>
      <w:marTop w:val="0"/>
      <w:marBottom w:val="0"/>
      <w:divBdr>
        <w:top w:val="none" w:sz="0" w:space="0" w:color="auto"/>
        <w:left w:val="none" w:sz="0" w:space="0" w:color="auto"/>
        <w:bottom w:val="none" w:sz="0" w:space="0" w:color="auto"/>
        <w:right w:val="none" w:sz="0" w:space="0" w:color="auto"/>
      </w:divBdr>
      <w:divsChild>
        <w:div w:id="915699749">
          <w:marLeft w:val="0"/>
          <w:marRight w:val="0"/>
          <w:marTop w:val="0"/>
          <w:marBottom w:val="0"/>
          <w:divBdr>
            <w:top w:val="none" w:sz="0" w:space="0" w:color="auto"/>
            <w:left w:val="none" w:sz="0" w:space="0" w:color="auto"/>
            <w:bottom w:val="none" w:sz="0" w:space="0" w:color="auto"/>
            <w:right w:val="none" w:sz="0" w:space="0" w:color="auto"/>
          </w:divBdr>
        </w:div>
      </w:divsChild>
    </w:div>
    <w:div w:id="1568035283">
      <w:bodyDiv w:val="1"/>
      <w:marLeft w:val="0"/>
      <w:marRight w:val="0"/>
      <w:marTop w:val="0"/>
      <w:marBottom w:val="0"/>
      <w:divBdr>
        <w:top w:val="none" w:sz="0" w:space="0" w:color="auto"/>
        <w:left w:val="none" w:sz="0" w:space="0" w:color="auto"/>
        <w:bottom w:val="none" w:sz="0" w:space="0" w:color="auto"/>
        <w:right w:val="none" w:sz="0" w:space="0" w:color="auto"/>
      </w:divBdr>
      <w:divsChild>
        <w:div w:id="943152040">
          <w:marLeft w:val="0"/>
          <w:marRight w:val="0"/>
          <w:marTop w:val="0"/>
          <w:marBottom w:val="0"/>
          <w:divBdr>
            <w:top w:val="none" w:sz="0" w:space="0" w:color="auto"/>
            <w:left w:val="none" w:sz="0" w:space="0" w:color="auto"/>
            <w:bottom w:val="none" w:sz="0" w:space="0" w:color="auto"/>
            <w:right w:val="none" w:sz="0" w:space="0" w:color="auto"/>
          </w:divBdr>
        </w:div>
      </w:divsChild>
    </w:div>
    <w:div w:id="1680884928">
      <w:bodyDiv w:val="1"/>
      <w:marLeft w:val="0"/>
      <w:marRight w:val="0"/>
      <w:marTop w:val="0"/>
      <w:marBottom w:val="0"/>
      <w:divBdr>
        <w:top w:val="none" w:sz="0" w:space="0" w:color="auto"/>
        <w:left w:val="none" w:sz="0" w:space="0" w:color="auto"/>
        <w:bottom w:val="none" w:sz="0" w:space="0" w:color="auto"/>
        <w:right w:val="none" w:sz="0" w:space="0" w:color="auto"/>
      </w:divBdr>
      <w:divsChild>
        <w:div w:id="756169157">
          <w:marLeft w:val="0"/>
          <w:marRight w:val="0"/>
          <w:marTop w:val="0"/>
          <w:marBottom w:val="0"/>
          <w:divBdr>
            <w:top w:val="none" w:sz="0" w:space="0" w:color="auto"/>
            <w:left w:val="none" w:sz="0" w:space="0" w:color="auto"/>
            <w:bottom w:val="none" w:sz="0" w:space="0" w:color="auto"/>
            <w:right w:val="none" w:sz="0" w:space="0" w:color="auto"/>
          </w:divBdr>
        </w:div>
      </w:divsChild>
    </w:div>
    <w:div w:id="1686059259">
      <w:bodyDiv w:val="1"/>
      <w:marLeft w:val="0"/>
      <w:marRight w:val="0"/>
      <w:marTop w:val="0"/>
      <w:marBottom w:val="0"/>
      <w:divBdr>
        <w:top w:val="none" w:sz="0" w:space="0" w:color="auto"/>
        <w:left w:val="none" w:sz="0" w:space="0" w:color="auto"/>
        <w:bottom w:val="none" w:sz="0" w:space="0" w:color="auto"/>
        <w:right w:val="none" w:sz="0" w:space="0" w:color="auto"/>
      </w:divBdr>
      <w:divsChild>
        <w:div w:id="1032456792">
          <w:marLeft w:val="0"/>
          <w:marRight w:val="0"/>
          <w:marTop w:val="0"/>
          <w:marBottom w:val="0"/>
          <w:divBdr>
            <w:top w:val="none" w:sz="0" w:space="0" w:color="auto"/>
            <w:left w:val="none" w:sz="0" w:space="0" w:color="auto"/>
            <w:bottom w:val="none" w:sz="0" w:space="0" w:color="auto"/>
            <w:right w:val="none" w:sz="0" w:space="0" w:color="auto"/>
          </w:divBdr>
          <w:divsChild>
            <w:div w:id="7125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6111">
      <w:bodyDiv w:val="1"/>
      <w:marLeft w:val="0"/>
      <w:marRight w:val="0"/>
      <w:marTop w:val="0"/>
      <w:marBottom w:val="0"/>
      <w:divBdr>
        <w:top w:val="none" w:sz="0" w:space="0" w:color="auto"/>
        <w:left w:val="none" w:sz="0" w:space="0" w:color="auto"/>
        <w:bottom w:val="none" w:sz="0" w:space="0" w:color="auto"/>
        <w:right w:val="none" w:sz="0" w:space="0" w:color="auto"/>
      </w:divBdr>
      <w:divsChild>
        <w:div w:id="294677824">
          <w:marLeft w:val="0"/>
          <w:marRight w:val="0"/>
          <w:marTop w:val="0"/>
          <w:marBottom w:val="0"/>
          <w:divBdr>
            <w:top w:val="none" w:sz="0" w:space="0" w:color="auto"/>
            <w:left w:val="none" w:sz="0" w:space="0" w:color="auto"/>
            <w:bottom w:val="none" w:sz="0" w:space="0" w:color="auto"/>
            <w:right w:val="none" w:sz="0" w:space="0" w:color="auto"/>
          </w:divBdr>
          <w:divsChild>
            <w:div w:id="14375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5943">
      <w:bodyDiv w:val="1"/>
      <w:marLeft w:val="0"/>
      <w:marRight w:val="0"/>
      <w:marTop w:val="0"/>
      <w:marBottom w:val="0"/>
      <w:divBdr>
        <w:top w:val="none" w:sz="0" w:space="0" w:color="auto"/>
        <w:left w:val="none" w:sz="0" w:space="0" w:color="auto"/>
        <w:bottom w:val="none" w:sz="0" w:space="0" w:color="auto"/>
        <w:right w:val="none" w:sz="0" w:space="0" w:color="auto"/>
      </w:divBdr>
      <w:divsChild>
        <w:div w:id="1465926600">
          <w:marLeft w:val="0"/>
          <w:marRight w:val="0"/>
          <w:marTop w:val="0"/>
          <w:marBottom w:val="0"/>
          <w:divBdr>
            <w:top w:val="none" w:sz="0" w:space="0" w:color="auto"/>
            <w:left w:val="none" w:sz="0" w:space="0" w:color="auto"/>
            <w:bottom w:val="none" w:sz="0" w:space="0" w:color="auto"/>
            <w:right w:val="none" w:sz="0" w:space="0" w:color="auto"/>
          </w:divBdr>
          <w:divsChild>
            <w:div w:id="15920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102">
      <w:bodyDiv w:val="1"/>
      <w:marLeft w:val="0"/>
      <w:marRight w:val="0"/>
      <w:marTop w:val="0"/>
      <w:marBottom w:val="0"/>
      <w:divBdr>
        <w:top w:val="none" w:sz="0" w:space="0" w:color="auto"/>
        <w:left w:val="none" w:sz="0" w:space="0" w:color="auto"/>
        <w:bottom w:val="none" w:sz="0" w:space="0" w:color="auto"/>
        <w:right w:val="none" w:sz="0" w:space="0" w:color="auto"/>
      </w:divBdr>
      <w:divsChild>
        <w:div w:id="630021559">
          <w:marLeft w:val="0"/>
          <w:marRight w:val="0"/>
          <w:marTop w:val="0"/>
          <w:marBottom w:val="0"/>
          <w:divBdr>
            <w:top w:val="none" w:sz="0" w:space="0" w:color="auto"/>
            <w:left w:val="none" w:sz="0" w:space="0" w:color="auto"/>
            <w:bottom w:val="none" w:sz="0" w:space="0" w:color="auto"/>
            <w:right w:val="none" w:sz="0" w:space="0" w:color="auto"/>
          </w:divBdr>
          <w:divsChild>
            <w:div w:id="34503394">
              <w:marLeft w:val="0"/>
              <w:marRight w:val="0"/>
              <w:marTop w:val="0"/>
              <w:marBottom w:val="0"/>
              <w:divBdr>
                <w:top w:val="none" w:sz="0" w:space="0" w:color="auto"/>
                <w:left w:val="none" w:sz="0" w:space="0" w:color="auto"/>
                <w:bottom w:val="none" w:sz="0" w:space="0" w:color="auto"/>
                <w:right w:val="none" w:sz="0" w:space="0" w:color="auto"/>
              </w:divBdr>
            </w:div>
            <w:div w:id="1115563024">
              <w:marLeft w:val="0"/>
              <w:marRight w:val="0"/>
              <w:marTop w:val="0"/>
              <w:marBottom w:val="0"/>
              <w:divBdr>
                <w:top w:val="none" w:sz="0" w:space="0" w:color="auto"/>
                <w:left w:val="none" w:sz="0" w:space="0" w:color="auto"/>
                <w:bottom w:val="none" w:sz="0" w:space="0" w:color="auto"/>
                <w:right w:val="none" w:sz="0" w:space="0" w:color="auto"/>
              </w:divBdr>
            </w:div>
            <w:div w:id="1554808451">
              <w:marLeft w:val="0"/>
              <w:marRight w:val="0"/>
              <w:marTop w:val="0"/>
              <w:marBottom w:val="0"/>
              <w:divBdr>
                <w:top w:val="none" w:sz="0" w:space="0" w:color="auto"/>
                <w:left w:val="none" w:sz="0" w:space="0" w:color="auto"/>
                <w:bottom w:val="none" w:sz="0" w:space="0" w:color="auto"/>
                <w:right w:val="none" w:sz="0" w:space="0" w:color="auto"/>
              </w:divBdr>
            </w:div>
            <w:div w:id="19456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6636">
      <w:bodyDiv w:val="1"/>
      <w:marLeft w:val="0"/>
      <w:marRight w:val="0"/>
      <w:marTop w:val="0"/>
      <w:marBottom w:val="0"/>
      <w:divBdr>
        <w:top w:val="none" w:sz="0" w:space="0" w:color="auto"/>
        <w:left w:val="none" w:sz="0" w:space="0" w:color="auto"/>
        <w:bottom w:val="none" w:sz="0" w:space="0" w:color="auto"/>
        <w:right w:val="none" w:sz="0" w:space="0" w:color="auto"/>
      </w:divBdr>
      <w:divsChild>
        <w:div w:id="2127654515">
          <w:marLeft w:val="0"/>
          <w:marRight w:val="0"/>
          <w:marTop w:val="0"/>
          <w:marBottom w:val="0"/>
          <w:divBdr>
            <w:top w:val="none" w:sz="0" w:space="0" w:color="auto"/>
            <w:left w:val="none" w:sz="0" w:space="0" w:color="auto"/>
            <w:bottom w:val="none" w:sz="0" w:space="0" w:color="auto"/>
            <w:right w:val="none" w:sz="0" w:space="0" w:color="auto"/>
          </w:divBdr>
          <w:divsChild>
            <w:div w:id="6843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7247">
      <w:bodyDiv w:val="1"/>
      <w:marLeft w:val="0"/>
      <w:marRight w:val="0"/>
      <w:marTop w:val="0"/>
      <w:marBottom w:val="0"/>
      <w:divBdr>
        <w:top w:val="none" w:sz="0" w:space="0" w:color="auto"/>
        <w:left w:val="none" w:sz="0" w:space="0" w:color="auto"/>
        <w:bottom w:val="none" w:sz="0" w:space="0" w:color="auto"/>
        <w:right w:val="none" w:sz="0" w:space="0" w:color="auto"/>
      </w:divBdr>
    </w:div>
    <w:div w:id="1842037862">
      <w:bodyDiv w:val="1"/>
      <w:marLeft w:val="0"/>
      <w:marRight w:val="0"/>
      <w:marTop w:val="0"/>
      <w:marBottom w:val="0"/>
      <w:divBdr>
        <w:top w:val="none" w:sz="0" w:space="0" w:color="auto"/>
        <w:left w:val="none" w:sz="0" w:space="0" w:color="auto"/>
        <w:bottom w:val="none" w:sz="0" w:space="0" w:color="auto"/>
        <w:right w:val="none" w:sz="0" w:space="0" w:color="auto"/>
      </w:divBdr>
      <w:divsChild>
        <w:div w:id="1016925715">
          <w:marLeft w:val="0"/>
          <w:marRight w:val="0"/>
          <w:marTop w:val="0"/>
          <w:marBottom w:val="0"/>
          <w:divBdr>
            <w:top w:val="none" w:sz="0" w:space="0" w:color="auto"/>
            <w:left w:val="none" w:sz="0" w:space="0" w:color="auto"/>
            <w:bottom w:val="none" w:sz="0" w:space="0" w:color="auto"/>
            <w:right w:val="none" w:sz="0" w:space="0" w:color="auto"/>
          </w:divBdr>
          <w:divsChild>
            <w:div w:id="1445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9614">
      <w:bodyDiv w:val="1"/>
      <w:marLeft w:val="0"/>
      <w:marRight w:val="0"/>
      <w:marTop w:val="0"/>
      <w:marBottom w:val="0"/>
      <w:divBdr>
        <w:top w:val="none" w:sz="0" w:space="0" w:color="auto"/>
        <w:left w:val="none" w:sz="0" w:space="0" w:color="auto"/>
        <w:bottom w:val="none" w:sz="0" w:space="0" w:color="auto"/>
        <w:right w:val="none" w:sz="0" w:space="0" w:color="auto"/>
      </w:divBdr>
      <w:divsChild>
        <w:div w:id="1042286318">
          <w:marLeft w:val="0"/>
          <w:marRight w:val="0"/>
          <w:marTop w:val="0"/>
          <w:marBottom w:val="0"/>
          <w:divBdr>
            <w:top w:val="none" w:sz="0" w:space="0" w:color="auto"/>
            <w:left w:val="none" w:sz="0" w:space="0" w:color="auto"/>
            <w:bottom w:val="none" w:sz="0" w:space="0" w:color="auto"/>
            <w:right w:val="none" w:sz="0" w:space="0" w:color="auto"/>
          </w:divBdr>
          <w:divsChild>
            <w:div w:id="784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1077">
      <w:bodyDiv w:val="1"/>
      <w:marLeft w:val="0"/>
      <w:marRight w:val="0"/>
      <w:marTop w:val="0"/>
      <w:marBottom w:val="0"/>
      <w:divBdr>
        <w:top w:val="none" w:sz="0" w:space="0" w:color="auto"/>
        <w:left w:val="none" w:sz="0" w:space="0" w:color="auto"/>
        <w:bottom w:val="none" w:sz="0" w:space="0" w:color="auto"/>
        <w:right w:val="none" w:sz="0" w:space="0" w:color="auto"/>
      </w:divBdr>
      <w:divsChild>
        <w:div w:id="1793749039">
          <w:marLeft w:val="0"/>
          <w:marRight w:val="0"/>
          <w:marTop w:val="0"/>
          <w:marBottom w:val="0"/>
          <w:divBdr>
            <w:top w:val="none" w:sz="0" w:space="0" w:color="auto"/>
            <w:left w:val="none" w:sz="0" w:space="0" w:color="auto"/>
            <w:bottom w:val="none" w:sz="0" w:space="0" w:color="auto"/>
            <w:right w:val="none" w:sz="0" w:space="0" w:color="auto"/>
          </w:divBdr>
        </w:div>
      </w:divsChild>
    </w:div>
    <w:div w:id="1875652317">
      <w:bodyDiv w:val="1"/>
      <w:marLeft w:val="0"/>
      <w:marRight w:val="0"/>
      <w:marTop w:val="0"/>
      <w:marBottom w:val="0"/>
      <w:divBdr>
        <w:top w:val="none" w:sz="0" w:space="0" w:color="auto"/>
        <w:left w:val="none" w:sz="0" w:space="0" w:color="auto"/>
        <w:bottom w:val="none" w:sz="0" w:space="0" w:color="auto"/>
        <w:right w:val="none" w:sz="0" w:space="0" w:color="auto"/>
      </w:divBdr>
      <w:divsChild>
        <w:div w:id="467865203">
          <w:marLeft w:val="0"/>
          <w:marRight w:val="0"/>
          <w:marTop w:val="0"/>
          <w:marBottom w:val="0"/>
          <w:divBdr>
            <w:top w:val="none" w:sz="0" w:space="0" w:color="auto"/>
            <w:left w:val="none" w:sz="0" w:space="0" w:color="auto"/>
            <w:bottom w:val="none" w:sz="0" w:space="0" w:color="auto"/>
            <w:right w:val="none" w:sz="0" w:space="0" w:color="auto"/>
          </w:divBdr>
          <w:divsChild>
            <w:div w:id="3257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4831">
      <w:bodyDiv w:val="1"/>
      <w:marLeft w:val="0"/>
      <w:marRight w:val="0"/>
      <w:marTop w:val="0"/>
      <w:marBottom w:val="0"/>
      <w:divBdr>
        <w:top w:val="none" w:sz="0" w:space="0" w:color="auto"/>
        <w:left w:val="none" w:sz="0" w:space="0" w:color="auto"/>
        <w:bottom w:val="none" w:sz="0" w:space="0" w:color="auto"/>
        <w:right w:val="none" w:sz="0" w:space="0" w:color="auto"/>
      </w:divBdr>
      <w:divsChild>
        <w:div w:id="1356422680">
          <w:marLeft w:val="0"/>
          <w:marRight w:val="0"/>
          <w:marTop w:val="0"/>
          <w:marBottom w:val="0"/>
          <w:divBdr>
            <w:top w:val="none" w:sz="0" w:space="0" w:color="auto"/>
            <w:left w:val="none" w:sz="0" w:space="0" w:color="auto"/>
            <w:bottom w:val="none" w:sz="0" w:space="0" w:color="auto"/>
            <w:right w:val="none" w:sz="0" w:space="0" w:color="auto"/>
          </w:divBdr>
          <w:divsChild>
            <w:div w:id="1824159918">
              <w:marLeft w:val="0"/>
              <w:marRight w:val="0"/>
              <w:marTop w:val="0"/>
              <w:marBottom w:val="0"/>
              <w:divBdr>
                <w:top w:val="none" w:sz="0" w:space="0" w:color="auto"/>
                <w:left w:val="none" w:sz="0" w:space="0" w:color="auto"/>
                <w:bottom w:val="none" w:sz="0" w:space="0" w:color="auto"/>
                <w:right w:val="none" w:sz="0" w:space="0" w:color="auto"/>
              </w:divBdr>
            </w:div>
            <w:div w:id="19063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315">
      <w:bodyDiv w:val="1"/>
      <w:marLeft w:val="0"/>
      <w:marRight w:val="0"/>
      <w:marTop w:val="0"/>
      <w:marBottom w:val="0"/>
      <w:divBdr>
        <w:top w:val="none" w:sz="0" w:space="0" w:color="auto"/>
        <w:left w:val="none" w:sz="0" w:space="0" w:color="auto"/>
        <w:bottom w:val="none" w:sz="0" w:space="0" w:color="auto"/>
        <w:right w:val="none" w:sz="0" w:space="0" w:color="auto"/>
      </w:divBdr>
      <w:divsChild>
        <w:div w:id="549264973">
          <w:marLeft w:val="0"/>
          <w:marRight w:val="0"/>
          <w:marTop w:val="0"/>
          <w:marBottom w:val="0"/>
          <w:divBdr>
            <w:top w:val="none" w:sz="0" w:space="0" w:color="auto"/>
            <w:left w:val="none" w:sz="0" w:space="0" w:color="auto"/>
            <w:bottom w:val="none" w:sz="0" w:space="0" w:color="auto"/>
            <w:right w:val="none" w:sz="0" w:space="0" w:color="auto"/>
          </w:divBdr>
          <w:divsChild>
            <w:div w:id="131186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7446">
      <w:bodyDiv w:val="1"/>
      <w:marLeft w:val="0"/>
      <w:marRight w:val="0"/>
      <w:marTop w:val="0"/>
      <w:marBottom w:val="0"/>
      <w:divBdr>
        <w:top w:val="none" w:sz="0" w:space="0" w:color="auto"/>
        <w:left w:val="none" w:sz="0" w:space="0" w:color="auto"/>
        <w:bottom w:val="none" w:sz="0" w:space="0" w:color="auto"/>
        <w:right w:val="none" w:sz="0" w:space="0" w:color="auto"/>
      </w:divBdr>
      <w:divsChild>
        <w:div w:id="2092696809">
          <w:marLeft w:val="0"/>
          <w:marRight w:val="0"/>
          <w:marTop w:val="0"/>
          <w:marBottom w:val="0"/>
          <w:divBdr>
            <w:top w:val="none" w:sz="0" w:space="0" w:color="auto"/>
            <w:left w:val="none" w:sz="0" w:space="0" w:color="auto"/>
            <w:bottom w:val="none" w:sz="0" w:space="0" w:color="auto"/>
            <w:right w:val="none" w:sz="0" w:space="0" w:color="auto"/>
          </w:divBdr>
          <w:divsChild>
            <w:div w:id="82728468">
              <w:marLeft w:val="0"/>
              <w:marRight w:val="0"/>
              <w:marTop w:val="0"/>
              <w:marBottom w:val="0"/>
              <w:divBdr>
                <w:top w:val="none" w:sz="0" w:space="0" w:color="auto"/>
                <w:left w:val="none" w:sz="0" w:space="0" w:color="auto"/>
                <w:bottom w:val="none" w:sz="0" w:space="0" w:color="auto"/>
                <w:right w:val="none" w:sz="0" w:space="0" w:color="auto"/>
              </w:divBdr>
            </w:div>
            <w:div w:id="430930932">
              <w:marLeft w:val="0"/>
              <w:marRight w:val="0"/>
              <w:marTop w:val="0"/>
              <w:marBottom w:val="0"/>
              <w:divBdr>
                <w:top w:val="none" w:sz="0" w:space="0" w:color="auto"/>
                <w:left w:val="none" w:sz="0" w:space="0" w:color="auto"/>
                <w:bottom w:val="none" w:sz="0" w:space="0" w:color="auto"/>
                <w:right w:val="none" w:sz="0" w:space="0" w:color="auto"/>
              </w:divBdr>
            </w:div>
            <w:div w:id="860050865">
              <w:marLeft w:val="0"/>
              <w:marRight w:val="0"/>
              <w:marTop w:val="0"/>
              <w:marBottom w:val="0"/>
              <w:divBdr>
                <w:top w:val="none" w:sz="0" w:space="0" w:color="auto"/>
                <w:left w:val="none" w:sz="0" w:space="0" w:color="auto"/>
                <w:bottom w:val="none" w:sz="0" w:space="0" w:color="auto"/>
                <w:right w:val="none" w:sz="0" w:space="0" w:color="auto"/>
              </w:divBdr>
            </w:div>
            <w:div w:id="963079389">
              <w:marLeft w:val="0"/>
              <w:marRight w:val="0"/>
              <w:marTop w:val="0"/>
              <w:marBottom w:val="0"/>
              <w:divBdr>
                <w:top w:val="none" w:sz="0" w:space="0" w:color="auto"/>
                <w:left w:val="none" w:sz="0" w:space="0" w:color="auto"/>
                <w:bottom w:val="none" w:sz="0" w:space="0" w:color="auto"/>
                <w:right w:val="none" w:sz="0" w:space="0" w:color="auto"/>
              </w:divBdr>
            </w:div>
            <w:div w:id="1376000782">
              <w:marLeft w:val="0"/>
              <w:marRight w:val="0"/>
              <w:marTop w:val="0"/>
              <w:marBottom w:val="0"/>
              <w:divBdr>
                <w:top w:val="none" w:sz="0" w:space="0" w:color="auto"/>
                <w:left w:val="none" w:sz="0" w:space="0" w:color="auto"/>
                <w:bottom w:val="none" w:sz="0" w:space="0" w:color="auto"/>
                <w:right w:val="none" w:sz="0" w:space="0" w:color="auto"/>
              </w:divBdr>
            </w:div>
            <w:div w:id="1420323758">
              <w:marLeft w:val="0"/>
              <w:marRight w:val="0"/>
              <w:marTop w:val="0"/>
              <w:marBottom w:val="0"/>
              <w:divBdr>
                <w:top w:val="none" w:sz="0" w:space="0" w:color="auto"/>
                <w:left w:val="none" w:sz="0" w:space="0" w:color="auto"/>
                <w:bottom w:val="none" w:sz="0" w:space="0" w:color="auto"/>
                <w:right w:val="none" w:sz="0" w:space="0" w:color="auto"/>
              </w:divBdr>
            </w:div>
            <w:div w:id="1493525395">
              <w:marLeft w:val="0"/>
              <w:marRight w:val="0"/>
              <w:marTop w:val="0"/>
              <w:marBottom w:val="0"/>
              <w:divBdr>
                <w:top w:val="none" w:sz="0" w:space="0" w:color="auto"/>
                <w:left w:val="none" w:sz="0" w:space="0" w:color="auto"/>
                <w:bottom w:val="none" w:sz="0" w:space="0" w:color="auto"/>
                <w:right w:val="none" w:sz="0" w:space="0" w:color="auto"/>
              </w:divBdr>
            </w:div>
            <w:div w:id="2003313533">
              <w:marLeft w:val="0"/>
              <w:marRight w:val="0"/>
              <w:marTop w:val="0"/>
              <w:marBottom w:val="0"/>
              <w:divBdr>
                <w:top w:val="none" w:sz="0" w:space="0" w:color="auto"/>
                <w:left w:val="none" w:sz="0" w:space="0" w:color="auto"/>
                <w:bottom w:val="none" w:sz="0" w:space="0" w:color="auto"/>
                <w:right w:val="none" w:sz="0" w:space="0" w:color="auto"/>
              </w:divBdr>
            </w:div>
            <w:div w:id="2014723115">
              <w:marLeft w:val="0"/>
              <w:marRight w:val="0"/>
              <w:marTop w:val="0"/>
              <w:marBottom w:val="0"/>
              <w:divBdr>
                <w:top w:val="none" w:sz="0" w:space="0" w:color="auto"/>
                <w:left w:val="none" w:sz="0" w:space="0" w:color="auto"/>
                <w:bottom w:val="none" w:sz="0" w:space="0" w:color="auto"/>
                <w:right w:val="none" w:sz="0" w:space="0" w:color="auto"/>
              </w:divBdr>
            </w:div>
            <w:div w:id="20714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690">
      <w:bodyDiv w:val="1"/>
      <w:marLeft w:val="0"/>
      <w:marRight w:val="0"/>
      <w:marTop w:val="0"/>
      <w:marBottom w:val="0"/>
      <w:divBdr>
        <w:top w:val="none" w:sz="0" w:space="0" w:color="auto"/>
        <w:left w:val="none" w:sz="0" w:space="0" w:color="auto"/>
        <w:bottom w:val="none" w:sz="0" w:space="0" w:color="auto"/>
        <w:right w:val="none" w:sz="0" w:space="0" w:color="auto"/>
      </w:divBdr>
      <w:divsChild>
        <w:div w:id="1116758309">
          <w:marLeft w:val="0"/>
          <w:marRight w:val="0"/>
          <w:marTop w:val="0"/>
          <w:marBottom w:val="0"/>
          <w:divBdr>
            <w:top w:val="none" w:sz="0" w:space="0" w:color="auto"/>
            <w:left w:val="none" w:sz="0" w:space="0" w:color="auto"/>
            <w:bottom w:val="none" w:sz="0" w:space="0" w:color="auto"/>
            <w:right w:val="none" w:sz="0" w:space="0" w:color="auto"/>
          </w:divBdr>
          <w:divsChild>
            <w:div w:id="1314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285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21">
          <w:marLeft w:val="0"/>
          <w:marRight w:val="0"/>
          <w:marTop w:val="0"/>
          <w:marBottom w:val="0"/>
          <w:divBdr>
            <w:top w:val="none" w:sz="0" w:space="0" w:color="auto"/>
            <w:left w:val="none" w:sz="0" w:space="0" w:color="auto"/>
            <w:bottom w:val="none" w:sz="0" w:space="0" w:color="auto"/>
            <w:right w:val="none" w:sz="0" w:space="0" w:color="auto"/>
          </w:divBdr>
        </w:div>
      </w:divsChild>
    </w:div>
    <w:div w:id="2012178903">
      <w:bodyDiv w:val="1"/>
      <w:marLeft w:val="0"/>
      <w:marRight w:val="0"/>
      <w:marTop w:val="0"/>
      <w:marBottom w:val="0"/>
      <w:divBdr>
        <w:top w:val="none" w:sz="0" w:space="0" w:color="auto"/>
        <w:left w:val="none" w:sz="0" w:space="0" w:color="auto"/>
        <w:bottom w:val="none" w:sz="0" w:space="0" w:color="auto"/>
        <w:right w:val="none" w:sz="0" w:space="0" w:color="auto"/>
      </w:divBdr>
      <w:divsChild>
        <w:div w:id="1737823730">
          <w:marLeft w:val="0"/>
          <w:marRight w:val="0"/>
          <w:marTop w:val="0"/>
          <w:marBottom w:val="0"/>
          <w:divBdr>
            <w:top w:val="none" w:sz="0" w:space="0" w:color="auto"/>
            <w:left w:val="none" w:sz="0" w:space="0" w:color="auto"/>
            <w:bottom w:val="none" w:sz="0" w:space="0" w:color="auto"/>
            <w:right w:val="none" w:sz="0" w:space="0" w:color="auto"/>
          </w:divBdr>
          <w:divsChild>
            <w:div w:id="4252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6673">
      <w:bodyDiv w:val="1"/>
      <w:marLeft w:val="0"/>
      <w:marRight w:val="0"/>
      <w:marTop w:val="0"/>
      <w:marBottom w:val="0"/>
      <w:divBdr>
        <w:top w:val="none" w:sz="0" w:space="0" w:color="auto"/>
        <w:left w:val="none" w:sz="0" w:space="0" w:color="auto"/>
        <w:bottom w:val="none" w:sz="0" w:space="0" w:color="auto"/>
        <w:right w:val="none" w:sz="0" w:space="0" w:color="auto"/>
      </w:divBdr>
      <w:divsChild>
        <w:div w:id="1159344698">
          <w:marLeft w:val="0"/>
          <w:marRight w:val="0"/>
          <w:marTop w:val="0"/>
          <w:marBottom w:val="0"/>
          <w:divBdr>
            <w:top w:val="none" w:sz="0" w:space="0" w:color="auto"/>
            <w:left w:val="none" w:sz="0" w:space="0" w:color="auto"/>
            <w:bottom w:val="none" w:sz="0" w:space="0" w:color="auto"/>
            <w:right w:val="none" w:sz="0" w:space="0" w:color="auto"/>
          </w:divBdr>
          <w:divsChild>
            <w:div w:id="14566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4909">
      <w:bodyDiv w:val="1"/>
      <w:marLeft w:val="0"/>
      <w:marRight w:val="0"/>
      <w:marTop w:val="0"/>
      <w:marBottom w:val="0"/>
      <w:divBdr>
        <w:top w:val="none" w:sz="0" w:space="0" w:color="auto"/>
        <w:left w:val="none" w:sz="0" w:space="0" w:color="auto"/>
        <w:bottom w:val="none" w:sz="0" w:space="0" w:color="auto"/>
        <w:right w:val="none" w:sz="0" w:space="0" w:color="auto"/>
      </w:divBdr>
      <w:divsChild>
        <w:div w:id="521431477">
          <w:marLeft w:val="0"/>
          <w:marRight w:val="0"/>
          <w:marTop w:val="0"/>
          <w:marBottom w:val="0"/>
          <w:divBdr>
            <w:top w:val="none" w:sz="0" w:space="0" w:color="auto"/>
            <w:left w:val="none" w:sz="0" w:space="0" w:color="auto"/>
            <w:bottom w:val="none" w:sz="0" w:space="0" w:color="auto"/>
            <w:right w:val="none" w:sz="0" w:space="0" w:color="auto"/>
          </w:divBdr>
        </w:div>
      </w:divsChild>
    </w:div>
    <w:div w:id="2110656822">
      <w:bodyDiv w:val="1"/>
      <w:marLeft w:val="0"/>
      <w:marRight w:val="0"/>
      <w:marTop w:val="0"/>
      <w:marBottom w:val="0"/>
      <w:divBdr>
        <w:top w:val="none" w:sz="0" w:space="0" w:color="auto"/>
        <w:left w:val="none" w:sz="0" w:space="0" w:color="auto"/>
        <w:bottom w:val="none" w:sz="0" w:space="0" w:color="auto"/>
        <w:right w:val="none" w:sz="0" w:space="0" w:color="auto"/>
      </w:divBdr>
      <w:divsChild>
        <w:div w:id="1511409929">
          <w:marLeft w:val="0"/>
          <w:marRight w:val="0"/>
          <w:marTop w:val="0"/>
          <w:marBottom w:val="0"/>
          <w:divBdr>
            <w:top w:val="none" w:sz="0" w:space="0" w:color="auto"/>
            <w:left w:val="none" w:sz="0" w:space="0" w:color="auto"/>
            <w:bottom w:val="none" w:sz="0" w:space="0" w:color="auto"/>
            <w:right w:val="none" w:sz="0" w:space="0" w:color="auto"/>
          </w:divBdr>
        </w:div>
      </w:divsChild>
    </w:div>
    <w:div w:id="2137095283">
      <w:bodyDiv w:val="1"/>
      <w:marLeft w:val="0"/>
      <w:marRight w:val="0"/>
      <w:marTop w:val="0"/>
      <w:marBottom w:val="0"/>
      <w:divBdr>
        <w:top w:val="none" w:sz="0" w:space="0" w:color="auto"/>
        <w:left w:val="none" w:sz="0" w:space="0" w:color="auto"/>
        <w:bottom w:val="none" w:sz="0" w:space="0" w:color="auto"/>
        <w:right w:val="none" w:sz="0" w:space="0" w:color="auto"/>
      </w:divBdr>
      <w:divsChild>
        <w:div w:id="218903636">
          <w:marLeft w:val="0"/>
          <w:marRight w:val="0"/>
          <w:marTop w:val="0"/>
          <w:marBottom w:val="0"/>
          <w:divBdr>
            <w:top w:val="none" w:sz="0" w:space="0" w:color="auto"/>
            <w:left w:val="none" w:sz="0" w:space="0" w:color="auto"/>
            <w:bottom w:val="none" w:sz="0" w:space="0" w:color="auto"/>
            <w:right w:val="none" w:sz="0" w:space="0" w:color="auto"/>
          </w:divBdr>
          <w:divsChild>
            <w:div w:id="493036068">
              <w:marLeft w:val="0"/>
              <w:marRight w:val="0"/>
              <w:marTop w:val="0"/>
              <w:marBottom w:val="0"/>
              <w:divBdr>
                <w:top w:val="none" w:sz="0" w:space="0" w:color="auto"/>
                <w:left w:val="none" w:sz="0" w:space="0" w:color="auto"/>
                <w:bottom w:val="none" w:sz="0" w:space="0" w:color="auto"/>
                <w:right w:val="none" w:sz="0" w:space="0" w:color="auto"/>
              </w:divBdr>
            </w:div>
            <w:div w:id="994651954">
              <w:marLeft w:val="0"/>
              <w:marRight w:val="0"/>
              <w:marTop w:val="0"/>
              <w:marBottom w:val="0"/>
              <w:divBdr>
                <w:top w:val="none" w:sz="0" w:space="0" w:color="auto"/>
                <w:left w:val="none" w:sz="0" w:space="0" w:color="auto"/>
                <w:bottom w:val="none" w:sz="0" w:space="0" w:color="auto"/>
                <w:right w:val="none" w:sz="0" w:space="0" w:color="auto"/>
              </w:divBdr>
            </w:div>
            <w:div w:id="1631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10</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TGG</dc:creator>
  <cp:keywords/>
  <cp:lastModifiedBy>Mr.Liu</cp:lastModifiedBy>
  <cp:revision>75</cp:revision>
  <cp:lastPrinted>2009-11-05T06:39:00Z</cp:lastPrinted>
  <dcterms:created xsi:type="dcterms:W3CDTF">2019-04-11T10:52:00Z</dcterms:created>
  <dcterms:modified xsi:type="dcterms:W3CDTF">2023-06-13T13:10:00Z</dcterms:modified>
</cp:coreProperties>
</file>