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造成成都交通拥堵的原因可归因于以下几点：</w:t>
      </w:r>
    </w:p>
    <w:p>
      <w:pPr>
        <w:rPr>
          <w:rFonts w:hint="eastAsia"/>
          <w:lang w:val="en-US" w:eastAsia="zh-CN"/>
        </w:rPr>
      </w:pPr>
      <w:r>
        <w:rPr>
          <w:rFonts w:hint="eastAsia"/>
          <w:b/>
          <w:bCs/>
          <w:lang w:val="en-US" w:eastAsia="zh-CN"/>
        </w:rPr>
        <w:t xml:space="preserve">1 </w:t>
      </w:r>
      <w:r>
        <w:rPr>
          <w:rFonts w:hint="eastAsia"/>
          <w:lang w:val="en-US" w:eastAsia="zh-CN"/>
        </w:rPr>
        <w:t>汽车使用率增加；</w:t>
      </w:r>
    </w:p>
    <w:p>
      <w:pPr>
        <w:rPr>
          <w:rFonts w:hint="default"/>
          <w:lang w:val="en-US" w:eastAsia="zh-CN"/>
        </w:rPr>
      </w:pPr>
      <w:r>
        <w:rPr>
          <w:rFonts w:hint="eastAsia"/>
          <w:b/>
          <w:bCs/>
          <w:lang w:val="en-US" w:eastAsia="zh-CN"/>
        </w:rPr>
        <w:t xml:space="preserve">2 </w:t>
      </w:r>
      <w:r>
        <w:rPr>
          <w:rFonts w:hint="default"/>
          <w:lang w:val="en-US" w:eastAsia="zh-CN"/>
        </w:rPr>
        <w:t>道路容量不足或设计不妥</w:t>
      </w:r>
    </w:p>
    <w:p>
      <w:pPr>
        <w:rPr>
          <w:rFonts w:hint="default"/>
          <w:lang w:val="en-US" w:eastAsia="zh-CN"/>
        </w:rPr>
      </w:pPr>
      <w:r>
        <w:rPr>
          <w:rFonts w:hint="default"/>
          <w:lang w:val="en-US" w:eastAsia="zh-CN"/>
        </w:rPr>
        <w:t>成都的道路主要是规划成辐射状，此设计虽然方便交通堵塞便市郊间的往来，但也导致上下班时，周围郊区的车流全部往市中心移动，</w:t>
      </w:r>
    </w:p>
    <w:p>
      <w:pPr>
        <w:rPr>
          <w:rFonts w:hint="default"/>
          <w:lang w:val="en-US" w:eastAsia="zh-CN"/>
        </w:rPr>
      </w:pPr>
      <w:r>
        <w:rPr>
          <w:rFonts w:hint="default"/>
          <w:b/>
          <w:bCs/>
          <w:lang w:val="en-US" w:eastAsia="zh-CN"/>
        </w:rPr>
        <w:t>3</w:t>
      </w:r>
      <w:r>
        <w:rPr>
          <w:rFonts w:hint="eastAsia"/>
          <w:b/>
          <w:bCs/>
          <w:lang w:val="en-US" w:eastAsia="zh-CN"/>
        </w:rPr>
        <w:t xml:space="preserve"> </w:t>
      </w:r>
      <w:r>
        <w:rPr>
          <w:rFonts w:hint="default"/>
          <w:lang w:val="en-US" w:eastAsia="zh-CN"/>
        </w:rPr>
        <w:t>道路交会处过多</w:t>
      </w:r>
    </w:p>
    <w:p>
      <w:pPr>
        <w:rPr>
          <w:rFonts w:hint="default"/>
          <w:lang w:val="en-US" w:eastAsia="zh-CN"/>
        </w:rPr>
      </w:pPr>
      <w:r>
        <w:rPr>
          <w:rFonts w:hint="default"/>
          <w:lang w:val="en-US" w:eastAsia="zh-CN"/>
        </w:rPr>
        <w:t>交通号志会暂时阻断车流行进，若车流量过大，就会产生回堵的现象。铁路平交道也会造成回堵</w:t>
      </w:r>
    </w:p>
    <w:p>
      <w:pPr>
        <w:rPr>
          <w:rFonts w:hint="default"/>
          <w:lang w:val="en-US" w:eastAsia="zh-CN"/>
        </w:rPr>
      </w:pPr>
      <w:r>
        <w:rPr>
          <w:rFonts w:hint="default"/>
          <w:b/>
          <w:bCs/>
          <w:lang w:val="en-US" w:eastAsia="zh-CN"/>
        </w:rPr>
        <w:t>4</w:t>
      </w:r>
      <w:r>
        <w:rPr>
          <w:rFonts w:hint="eastAsia"/>
          <w:b/>
          <w:bCs/>
          <w:lang w:val="en-US" w:eastAsia="zh-CN"/>
        </w:rPr>
        <w:t xml:space="preserve"> </w:t>
      </w:r>
      <w:r>
        <w:rPr>
          <w:rFonts w:hint="default"/>
          <w:lang w:val="en-US" w:eastAsia="zh-CN"/>
        </w:rPr>
        <w:t>商业街的不合理分布和泛滥</w:t>
      </w:r>
    </w:p>
    <w:p>
      <w:pPr>
        <w:rPr>
          <w:rFonts w:hint="default"/>
          <w:lang w:val="en-US" w:eastAsia="zh-CN"/>
        </w:rPr>
      </w:pPr>
      <w:r>
        <w:rPr>
          <w:rFonts w:hint="default"/>
          <w:b/>
          <w:bCs/>
          <w:lang w:val="en-US" w:eastAsia="zh-CN"/>
        </w:rPr>
        <w:t>一方面</w:t>
      </w:r>
      <w:r>
        <w:rPr>
          <w:rFonts w:hint="default"/>
          <w:lang w:val="en-US" w:eastAsia="zh-CN"/>
        </w:rPr>
        <w:t>，路边商业街对人流、车流、物流产生吸引，增加了交通密度。人流、车流、物流停靠，会降低通行速度。这必然导致停车难、行路难。</w:t>
      </w:r>
      <w:r>
        <w:rPr>
          <w:rFonts w:hint="default"/>
          <w:b/>
          <w:bCs/>
          <w:lang w:val="en-US" w:eastAsia="zh-CN"/>
        </w:rPr>
        <w:t>另一方面</w:t>
      </w:r>
      <w:r>
        <w:rPr>
          <w:rFonts w:hint="default"/>
          <w:lang w:val="en-US" w:eastAsia="zh-CN"/>
        </w:rPr>
        <w:t>，由于人们对街式商业的普遍认同，商娱积习的惯性发展，以及经营者、购物者、通行者、管理者难以割舍的商街情结，使商街活动在与城市交通的矛盾发展过程中，始终占居强势地位。</w:t>
      </w:r>
      <w:r>
        <w:rPr>
          <w:rFonts w:hint="default"/>
          <w:b/>
          <w:bCs/>
          <w:lang w:val="en-US" w:eastAsia="zh-CN"/>
        </w:rPr>
        <w:t>另外</w:t>
      </w:r>
      <w:r>
        <w:rPr>
          <w:rFonts w:hint="default"/>
          <w:lang w:val="en-US" w:eastAsia="zh-CN"/>
        </w:rPr>
        <w:t>，城市开发和改造过程中，由于开发商短期资金回笼和最大地产利润的追求，均热衷于商业街的开发，加剧了拥堵升级。事实证明，商业街最繁荣的路段，必然是交通秩序混乱、拥堵严重的路段。普遍崇尚的商街繁荣形式与交通压力的矛盾，在步行交通向机动交通发展过程中，形成拥堵升级的瓶颈。</w:t>
      </w:r>
    </w:p>
    <w:p>
      <w:pPr>
        <w:rPr>
          <w:rFonts w:hint="default"/>
          <w:lang w:val="en-US" w:eastAsia="zh-CN"/>
        </w:rPr>
      </w:pPr>
      <w:r>
        <w:rPr>
          <w:rFonts w:hint="default"/>
          <w:b/>
          <w:bCs/>
          <w:lang w:val="en-US" w:eastAsia="zh-CN"/>
        </w:rPr>
        <w:t>5</w:t>
      </w:r>
      <w:r>
        <w:rPr>
          <w:rFonts w:hint="eastAsia"/>
          <w:b/>
          <w:bCs/>
          <w:lang w:val="en-US" w:eastAsia="zh-CN"/>
        </w:rPr>
        <w:t xml:space="preserve"> </w:t>
      </w:r>
      <w:r>
        <w:rPr>
          <w:rFonts w:hint="default"/>
          <w:lang w:val="en-US" w:eastAsia="zh-CN"/>
        </w:rPr>
        <w:t>大型住宅片区造成局部拥堵</w:t>
      </w:r>
    </w:p>
    <w:p>
      <w:pPr>
        <w:rPr>
          <w:rFonts w:hint="default"/>
          <w:lang w:val="en-US" w:eastAsia="zh-CN"/>
        </w:rPr>
      </w:pPr>
      <w:r>
        <w:rPr>
          <w:rFonts w:hint="default"/>
          <w:lang w:val="en-US" w:eastAsia="zh-CN"/>
        </w:rPr>
        <w:t>超大型社区的盲目开发是一种资源浪费。在政府和开发商获取高额回报时，就已经埋下资源浪费和交通拥堵的隐患。</w:t>
      </w:r>
    </w:p>
    <w:p>
      <w:pPr>
        <w:rPr>
          <w:rFonts w:hint="default"/>
          <w:lang w:val="en-US" w:eastAsia="zh-CN"/>
        </w:rPr>
      </w:pPr>
      <w:r>
        <w:rPr>
          <w:rFonts w:hint="eastAsia"/>
          <w:b/>
          <w:bCs/>
          <w:lang w:val="en-US" w:eastAsia="zh-CN"/>
        </w:rPr>
        <w:t xml:space="preserve">6 </w:t>
      </w:r>
      <w:r>
        <w:rPr>
          <w:rFonts w:hint="default"/>
          <w:b/>
          <w:bCs/>
          <w:lang w:val="en-US" w:eastAsia="zh-CN"/>
        </w:rPr>
        <w:t>城市功能布局规划的缺失</w:t>
      </w:r>
    </w:p>
    <w:p>
      <w:pPr>
        <w:rPr>
          <w:rFonts w:hint="default"/>
          <w:lang w:val="en-US" w:eastAsia="zh-CN"/>
        </w:rPr>
      </w:pPr>
      <w:r>
        <w:rPr>
          <w:rFonts w:hint="default"/>
          <w:lang w:val="en-US" w:eastAsia="zh-CN"/>
        </w:rPr>
        <w:t>通过成都市地图可以清楚地看出，城市的扩张不是组合放大，而是同类小城市的粘合，多呈小模块、堆聚式结构。这种布局，在区块功能分布和密度上，存在不规律、多而乱的态势。城市主功能、辅功能交错无序，单一功能分散，综合功能密集，形成一个无功能中心可言的聚合体。</w:t>
      </w:r>
    </w:p>
    <w:p>
      <w:pPr>
        <w:rPr>
          <w:rFonts w:hint="default"/>
          <w:lang w:val="en-US" w:eastAsia="zh-CN"/>
        </w:rPr>
      </w:pPr>
      <w:r>
        <w:rPr>
          <w:rFonts w:hint="eastAsia"/>
          <w:b/>
          <w:bCs/>
          <w:lang w:val="en-US" w:eastAsia="zh-CN"/>
        </w:rPr>
        <w:t>7</w:t>
      </w:r>
      <w:r>
        <w:rPr>
          <w:rFonts w:hint="default"/>
          <w:lang w:val="en-US" w:eastAsia="zh-CN"/>
        </w:rPr>
        <w:t>地理特征制约</w:t>
      </w:r>
    </w:p>
    <w:p>
      <w:pPr>
        <w:rPr>
          <w:rFonts w:hint="default"/>
          <w:lang w:val="en-US" w:eastAsia="zh-CN"/>
        </w:rPr>
      </w:pPr>
      <w:r>
        <w:rPr>
          <w:rFonts w:hint="default"/>
          <w:lang w:val="en-US" w:eastAsia="zh-CN"/>
        </w:rPr>
        <w:t>成都市地处四用盆地的腹地，平原地形。市民对公共交通的依赖较少，只有长距离的交通，才会选择公共交通。公交发展滞后，又强化了对私家车的依赖。因此,成都市成为私家车拥有量名列全国前茅的城市之一。</w:t>
      </w:r>
    </w:p>
    <w:p>
      <w:pPr>
        <w:rPr>
          <w:rFonts w:hint="default"/>
          <w:b/>
          <w:bCs/>
          <w:lang w:val="en-US" w:eastAsia="zh-CN"/>
        </w:rPr>
      </w:pPr>
      <w:r>
        <w:rPr>
          <w:rFonts w:hint="eastAsia"/>
          <w:b/>
          <w:bCs/>
          <w:lang w:val="en-US" w:eastAsia="zh-CN"/>
        </w:rPr>
        <w:t>反驳：</w:t>
      </w:r>
    </w:p>
    <w:p>
      <w:pPr>
        <w:rPr>
          <w:rFonts w:hint="default"/>
          <w:b/>
          <w:bCs/>
          <w:lang w:val="en-US" w:eastAsia="zh-CN"/>
        </w:rPr>
      </w:pPr>
      <w:r>
        <w:rPr>
          <w:rFonts w:hint="eastAsia"/>
          <w:b/>
          <w:bCs/>
          <w:lang w:val="en-US" w:eastAsia="zh-CN"/>
        </w:rPr>
        <w:t>1 （成都优化城市布局带来的负面影响）</w:t>
      </w:r>
      <w:r>
        <w:rPr>
          <w:rFonts w:hint="default"/>
          <w:lang w:val="en-US" w:eastAsia="zh-CN"/>
        </w:rPr>
        <w:t>近年来，虽然成都市的规划者们已注意到这个问题，在总体规划中，调整了城市布局，采用分散组团式和多中心等城市布局。但是由于副中心和卫星城发展力度远远不如中心城区，且功能较为单一，所以就资成了市民生活难以摆脱对中心城区的依赖,无法起到分散中心城区功能,减轻通向中心城区交通压力的作用。很大程度上反导致了连接中心城区与副中心和卫星城之间的道路产生新的交通拥堵。</w:t>
      </w:r>
      <w:r>
        <w:rPr>
          <w:rFonts w:hint="eastAsia"/>
          <w:b/>
          <w:bCs/>
          <w:lang w:val="en-US" w:eastAsia="zh-CN"/>
        </w:rPr>
        <w:t xml:space="preserve"> </w:t>
      </w:r>
    </w:p>
    <w:p>
      <w:pPr>
        <w:rPr>
          <w:rFonts w:hint="eastAsia"/>
          <w:lang w:val="en-US" w:eastAsia="zh-CN"/>
        </w:rPr>
      </w:pPr>
      <w:r>
        <w:rPr>
          <w:rFonts w:hint="eastAsia"/>
          <w:b/>
          <w:bCs/>
          <w:lang w:val="en-US" w:eastAsia="zh-CN"/>
        </w:rPr>
        <w:t xml:space="preserve">2（城市布局优化非长期可持续发展战略） </w:t>
      </w:r>
      <w:r>
        <w:rPr>
          <w:rFonts w:hint="default"/>
          <w:lang w:val="en-US" w:eastAsia="zh-CN"/>
        </w:rPr>
        <w:t>无可否认，</w:t>
      </w:r>
      <w:r>
        <w:rPr>
          <w:rFonts w:hint="eastAsia"/>
          <w:lang w:val="en-US" w:eastAsia="zh-CN"/>
        </w:rPr>
        <w:t>城市布局规划的缺失</w:t>
      </w:r>
      <w:r>
        <w:rPr>
          <w:rFonts w:hint="default"/>
          <w:lang w:val="en-US" w:eastAsia="zh-CN"/>
        </w:rPr>
        <w:t>给城市交通带来了巨大压力，但这并非交通拥堵的原因。</w:t>
      </w:r>
      <w:r>
        <w:rPr>
          <w:rFonts w:hint="eastAsia"/>
          <w:lang w:val="en-US" w:eastAsia="zh-CN"/>
        </w:rPr>
        <w:t>商业街、住宅区、办公区等功能区域本身就会带来</w:t>
      </w:r>
      <w:r>
        <w:rPr>
          <w:rFonts w:hint="default"/>
          <w:lang w:val="en-US" w:eastAsia="zh-CN"/>
        </w:rPr>
        <w:t>人流、车流、物流，增加了交通密度。</w:t>
      </w:r>
      <w:r>
        <w:rPr>
          <w:rFonts w:hint="eastAsia"/>
          <w:lang w:val="en-US" w:eastAsia="zh-CN"/>
        </w:rPr>
        <w:t>再次优化功能布局也只能减少交通所带来的压力，反观国外城市占地面积小，人口密集城市，如日本东堵车现象却并未如此严重。事实上，真正决定城市交通顺畅与否的本身就在于城市公共</w:t>
      </w:r>
      <w:bookmarkStart w:id="0" w:name="_GoBack"/>
      <w:bookmarkEnd w:id="0"/>
      <w:r>
        <w:rPr>
          <w:rFonts w:hint="eastAsia"/>
          <w:lang w:val="en-US" w:eastAsia="zh-CN"/>
        </w:rPr>
        <w:t>建设与城市交通规划设置上。</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YTgxMzg2ZGViYTdhMGJjZTQyZWZiYzZhNjU2NDUifQ=="/>
  </w:docVars>
  <w:rsids>
    <w:rsidRoot w:val="5BFD4D8E"/>
    <w:rsid w:val="04443547"/>
    <w:rsid w:val="5BFD4D8E"/>
    <w:rsid w:val="5C6A6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1136</Words>
  <Characters>1136</Characters>
  <Lines>0</Lines>
  <Paragraphs>0</Paragraphs>
  <TotalTime>10</TotalTime>
  <ScaleCrop>false</ScaleCrop>
  <LinksUpToDate>false</LinksUpToDate>
  <CharactersWithSpaces>1145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2023-05-05T14:31:00Z</dcterms:created>
  <dc:creator>Dyx</dc:creator>
  <cp:lastModifiedBy>Dyx</cp:lastModifiedBy>
  <dcterms:modified xsi:type="dcterms:W3CDTF">2023-05-06T08:30:02Z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F55E233EE478423098EFFDDC09D962B8_11</vt:lpwstr>
  </property>
</Properties>
</file>