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63655" w14:textId="6CBF334B" w:rsidR="00434951" w:rsidRDefault="00434951" w:rsidP="0043495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什么是交通设计？</w:t>
      </w:r>
    </w:p>
    <w:p w14:paraId="3575B755" w14:textId="7E1FA2E1" w:rsidR="00434951" w:rsidRDefault="00434951" w:rsidP="00434951">
      <w:pPr>
        <w:ind w:firstLine="360"/>
      </w:pPr>
      <w:r>
        <w:rPr>
          <w:rFonts w:hint="eastAsia"/>
        </w:rPr>
        <w:t>交通设计是指</w:t>
      </w:r>
      <w:r w:rsidRPr="003E2E88">
        <w:rPr>
          <w:rFonts w:hint="eastAsia"/>
          <w:b/>
          <w:color w:val="FF0000"/>
          <w:highlight w:val="lightGray"/>
        </w:rPr>
        <w:t>基于城市规划的结果</w:t>
      </w:r>
      <w:r>
        <w:rPr>
          <w:rFonts w:hint="eastAsia"/>
        </w:rPr>
        <w:t>，以交通安全、便利、通畅、环境协和为</w:t>
      </w:r>
      <w:r w:rsidRPr="00177938">
        <w:rPr>
          <w:rFonts w:hint="eastAsia"/>
          <w:b/>
          <w:color w:val="FF0000"/>
          <w:highlight w:val="lightGray"/>
        </w:rPr>
        <w:t>目标</w:t>
      </w:r>
      <w:r>
        <w:rPr>
          <w:rFonts w:hint="eastAsia"/>
        </w:rPr>
        <w:t>，以交通系统的资源为</w:t>
      </w:r>
      <w:r w:rsidRPr="00177938">
        <w:rPr>
          <w:rFonts w:hint="eastAsia"/>
          <w:b/>
          <w:color w:val="FF0000"/>
          <w:highlight w:val="lightGray"/>
        </w:rPr>
        <w:t>约束</w:t>
      </w:r>
      <w:r>
        <w:rPr>
          <w:rFonts w:hint="eastAsia"/>
        </w:rPr>
        <w:t>，对现有、未来建设的交通系统与设施加以优化设计，寻求得到最优的改善。</w:t>
      </w:r>
    </w:p>
    <w:p w14:paraId="0CB72D5A" w14:textId="6A53A08C" w:rsidR="00434951" w:rsidRDefault="00434951" w:rsidP="00FC0699">
      <w:pPr>
        <w:rPr>
          <w:rFonts w:hint="eastAsia"/>
        </w:rPr>
      </w:pPr>
    </w:p>
    <w:p w14:paraId="2543064F" w14:textId="2C9EB33C" w:rsidR="00434951" w:rsidRDefault="00434951" w:rsidP="00434951">
      <w:r>
        <w:rPr>
          <w:rFonts w:hint="eastAsia"/>
        </w:rPr>
        <w:t>·交通需求管理？</w:t>
      </w:r>
    </w:p>
    <w:p w14:paraId="5F4EE172" w14:textId="12EA9EAE" w:rsidR="00434951" w:rsidRDefault="00434951" w:rsidP="00434951">
      <w:r>
        <w:tab/>
      </w:r>
      <w:r>
        <w:rPr>
          <w:rFonts w:hint="eastAsia"/>
        </w:rPr>
        <w:t>以出行者需求为研究对象的管理方法。</w:t>
      </w:r>
      <w:proofErr w:type="gramStart"/>
      <w:r w:rsidR="00522A22">
        <w:rPr>
          <w:rFonts w:hint="eastAsia"/>
        </w:rPr>
        <w:t>【</w:t>
      </w:r>
      <w:proofErr w:type="gramEnd"/>
      <w:r>
        <w:rPr>
          <w:rFonts w:hint="eastAsia"/>
        </w:rPr>
        <w:t>均衡交通需求，降低低效率交通，改善</w:t>
      </w:r>
      <w:r w:rsidR="00522A22">
        <w:rPr>
          <w:rFonts w:hint="eastAsia"/>
        </w:rPr>
        <w:t>交通公平性与环保性目的，面向</w:t>
      </w:r>
      <w:r w:rsidR="00522A22">
        <w:rPr>
          <w:rFonts w:hint="eastAsia"/>
        </w:rPr>
        <w:t>交通需求的管理，可以缓解交通供需矛盾，从而改善交通</w:t>
      </w:r>
      <w:r w:rsidR="00F022B5">
        <w:rPr>
          <w:rFonts w:hint="eastAsia"/>
        </w:rPr>
        <w:t>。</w:t>
      </w:r>
    </w:p>
    <w:p w14:paraId="4DD647CF" w14:textId="456DAA81" w:rsidR="00F022B5" w:rsidRDefault="00F022B5" w:rsidP="00434951">
      <w:r>
        <w:rPr>
          <w:rFonts w:hint="eastAsia"/>
        </w:rPr>
        <w:t>·交通系统管理？</w:t>
      </w:r>
    </w:p>
    <w:p w14:paraId="1B32EF5B" w14:textId="7A62961E" w:rsidR="004F261C" w:rsidRDefault="004F261C" w:rsidP="00434951">
      <w:r>
        <w:tab/>
      </w:r>
      <w:r w:rsidR="001F6609">
        <w:rPr>
          <w:rFonts w:hint="eastAsia"/>
        </w:rPr>
        <w:t>综合利用各种手段、措施和方法，以交通最优化为目标进行的交通管理</w:t>
      </w:r>
      <w:r w:rsidR="008E46C3">
        <w:rPr>
          <w:rFonts w:hint="eastAsia"/>
        </w:rPr>
        <w:t>。</w:t>
      </w:r>
    </w:p>
    <w:p w14:paraId="0AEB586F" w14:textId="77777777" w:rsidR="00CD3749" w:rsidRDefault="00CD3749" w:rsidP="00434951">
      <w:pPr>
        <w:rPr>
          <w:rFonts w:hint="eastAsia"/>
        </w:rPr>
      </w:pPr>
    </w:p>
    <w:p w14:paraId="142C6E97" w14:textId="77777777" w:rsidR="00E35FE4" w:rsidRDefault="00E35FE4" w:rsidP="00434951">
      <w:r>
        <w:rPr>
          <w:rFonts w:hint="eastAsia"/>
        </w:rPr>
        <w:t>·</w:t>
      </w:r>
      <w:r>
        <w:rPr>
          <w:rFonts w:hint="eastAsia"/>
        </w:rPr>
        <w:t>概略设计</w:t>
      </w:r>
    </w:p>
    <w:p w14:paraId="12848B68" w14:textId="5FE94C99" w:rsidR="00E35FE4" w:rsidRDefault="00E35FE4" w:rsidP="00E35FE4">
      <w:pPr>
        <w:ind w:firstLine="420"/>
        <w:rPr>
          <w:rFonts w:hint="eastAsia"/>
        </w:rPr>
      </w:pPr>
      <w:r>
        <w:rPr>
          <w:rFonts w:hint="eastAsia"/>
        </w:rPr>
        <w:t>是一种战略设计，根据现有掌握的资料，提出概念性的交通设计思想，针对要解决的问题，确定相应设计方法形成概略的设计方案，指导详细设计。</w:t>
      </w:r>
    </w:p>
    <w:p w14:paraId="0F2054CF" w14:textId="77777777" w:rsidR="00E35FE4" w:rsidRDefault="00E35FE4">
      <w:r>
        <w:rPr>
          <w:rFonts w:hint="eastAsia"/>
        </w:rPr>
        <w:t>·</w:t>
      </w:r>
      <w:r>
        <w:rPr>
          <w:rFonts w:hint="eastAsia"/>
        </w:rPr>
        <w:t>详细设计</w:t>
      </w:r>
    </w:p>
    <w:p w14:paraId="7B200060" w14:textId="46E0F15D" w:rsidR="000B3C31" w:rsidRDefault="00E35FE4" w:rsidP="00E35FE4">
      <w:pPr>
        <w:ind w:firstLine="420"/>
      </w:pPr>
      <w:r>
        <w:rPr>
          <w:rFonts w:hint="eastAsia"/>
        </w:rPr>
        <w:t>是一种战术设计，是指</w:t>
      </w:r>
      <w:r w:rsidR="00645239">
        <w:rPr>
          <w:rFonts w:hint="eastAsia"/>
        </w:rPr>
        <w:t>在</w:t>
      </w:r>
      <w:r>
        <w:rPr>
          <w:rFonts w:hint="eastAsia"/>
        </w:rPr>
        <w:t>概略设计的基础上，将设计的理念、思想与基本对策转化为现实，运用相应的方法形成实施方案。</w:t>
      </w:r>
    </w:p>
    <w:p w14:paraId="4C7A8984" w14:textId="13FA6BBE" w:rsidR="00371E46" w:rsidRDefault="00371E46" w:rsidP="00F87963">
      <w:pPr>
        <w:rPr>
          <w:rFonts w:hint="eastAsia"/>
        </w:rPr>
      </w:pPr>
    </w:p>
    <w:p w14:paraId="715D82F2" w14:textId="7A9CE047" w:rsidR="00371E46" w:rsidRDefault="00371E46" w:rsidP="00371E46">
      <w:r>
        <w:rPr>
          <w:rFonts w:hint="eastAsia"/>
        </w:rPr>
        <w:t>·</w:t>
      </w:r>
      <w:r>
        <w:rPr>
          <w:rFonts w:hint="eastAsia"/>
        </w:rPr>
        <w:t>城市道路功能、定位</w:t>
      </w:r>
    </w:p>
    <w:p w14:paraId="3D3EDACB" w14:textId="77777777" w:rsidR="00371E46" w:rsidRDefault="00371E46" w:rsidP="00371E46">
      <w:pPr>
        <w:ind w:firstLine="420"/>
      </w:pPr>
      <w:r>
        <w:rPr>
          <w:rFonts w:hint="eastAsia"/>
        </w:rPr>
        <w:t>快速路服务于市域范围的长距离交通以及对外交通</w:t>
      </w:r>
    </w:p>
    <w:p w14:paraId="106B067C" w14:textId="37865D83" w:rsidR="00371E46" w:rsidRDefault="00371E46" w:rsidP="00371E46">
      <w:pPr>
        <w:ind w:firstLine="420"/>
      </w:pPr>
      <w:r>
        <w:rPr>
          <w:rFonts w:hint="eastAsia"/>
        </w:rPr>
        <w:t>主干路服务于市域范围的</w:t>
      </w:r>
      <w:r>
        <w:rPr>
          <w:rFonts w:hint="eastAsia"/>
        </w:rPr>
        <w:t>较</w:t>
      </w:r>
      <w:r>
        <w:rPr>
          <w:rFonts w:hint="eastAsia"/>
        </w:rPr>
        <w:t>长距离交通</w:t>
      </w:r>
      <w:r>
        <w:rPr>
          <w:rFonts w:hint="eastAsia"/>
        </w:rPr>
        <w:t>，主要为交通功能</w:t>
      </w:r>
    </w:p>
    <w:p w14:paraId="53073294" w14:textId="538E2D41" w:rsidR="00371E46" w:rsidRDefault="00371E46" w:rsidP="00371E46">
      <w:pPr>
        <w:ind w:firstLine="420"/>
      </w:pPr>
      <w:r>
        <w:rPr>
          <w:rFonts w:hint="eastAsia"/>
        </w:rPr>
        <w:t>次干路为城市内部区域联络道路，集散交通与服务性的功能</w:t>
      </w:r>
    </w:p>
    <w:p w14:paraId="562C3FEA" w14:textId="4D22D1E1" w:rsidR="00371E46" w:rsidRDefault="00371E46" w:rsidP="00371E46">
      <w:pPr>
        <w:ind w:firstLine="420"/>
      </w:pPr>
      <w:r>
        <w:rPr>
          <w:rFonts w:hint="eastAsia"/>
        </w:rPr>
        <w:t>支路连接次干路与街坊内部道路，主要为服务功能</w:t>
      </w:r>
      <w:r w:rsidR="00B72498">
        <w:rPr>
          <w:rFonts w:hint="eastAsia"/>
        </w:rPr>
        <w:t>，</w:t>
      </w:r>
      <w:r>
        <w:rPr>
          <w:rFonts w:hint="eastAsia"/>
        </w:rPr>
        <w:t>服务于非机动车与行人交通</w:t>
      </w:r>
    </w:p>
    <w:p w14:paraId="7E427632" w14:textId="77777777" w:rsidR="00B72498" w:rsidRDefault="00B72498" w:rsidP="00371E46">
      <w:pPr>
        <w:ind w:firstLine="420"/>
        <w:rPr>
          <w:rFonts w:hint="eastAsia"/>
        </w:rPr>
      </w:pPr>
    </w:p>
    <w:p w14:paraId="162D0110" w14:textId="4B246DC6" w:rsidR="00B72498" w:rsidRDefault="00B72498" w:rsidP="00B72498">
      <w:pPr>
        <w:rPr>
          <w:rFonts w:hint="eastAsia"/>
        </w:rPr>
      </w:pPr>
      <w:r>
        <w:rPr>
          <w:rFonts w:hint="eastAsia"/>
        </w:rPr>
        <w:t>·不同板块之间的形式与优缺点</w:t>
      </w:r>
    </w:p>
    <w:p w14:paraId="090402E3" w14:textId="0627B9E7" w:rsidR="00371E46" w:rsidRDefault="007F29E2" w:rsidP="00371E46">
      <w:r w:rsidRPr="00FD7522">
        <w:rPr>
          <w:rFonts w:hint="eastAsia"/>
          <w:b/>
        </w:rPr>
        <w:t>一块板</w:t>
      </w:r>
      <w:r>
        <w:rPr>
          <w:rFonts w:hint="eastAsia"/>
        </w:rPr>
        <w:t>：相对行驶车流无隔离，机非混行，机动车行驶速度较低；适用于机动车、非机动车流量不大的次干路或者支路</w:t>
      </w:r>
    </w:p>
    <w:p w14:paraId="67DF0729" w14:textId="0814F94C" w:rsidR="007F29E2" w:rsidRDefault="007F29E2" w:rsidP="00371E46">
      <w:r w:rsidRPr="00FD7522">
        <w:rPr>
          <w:rFonts w:hint="eastAsia"/>
          <w:b/>
        </w:rPr>
        <w:lastRenderedPageBreak/>
        <w:t>两块板</w:t>
      </w:r>
      <w:r>
        <w:rPr>
          <w:rFonts w:hint="eastAsia"/>
        </w:rPr>
        <w:t>：相对行驶车流有隔离，机非混行，不受对向车流影响，内侧车速高</w:t>
      </w:r>
      <w:r>
        <w:t>；适用于机动车流量大，非机动车流量小的次干路或者主干路。</w:t>
      </w:r>
    </w:p>
    <w:p w14:paraId="27AC80EC" w14:textId="0EF9EF68" w:rsidR="007F29E2" w:rsidRDefault="007F29E2" w:rsidP="00371E46">
      <w:r w:rsidRPr="00FD7522">
        <w:rPr>
          <w:b/>
        </w:rPr>
        <w:t>三块板</w:t>
      </w:r>
      <w:r>
        <w:t>：相对行驶车流无隔离</w:t>
      </w:r>
      <w:r w:rsidR="0003087A">
        <w:t>，机非分</w:t>
      </w:r>
      <w:r w:rsidR="00742DB2">
        <w:t>行，机动车速度较高，非机动车行驶安全；适用于非机动车流量大的主干路</w:t>
      </w:r>
      <w:r w:rsidR="00190D3A">
        <w:t>。</w:t>
      </w:r>
    </w:p>
    <w:p w14:paraId="6A99857A" w14:textId="188CC11B" w:rsidR="00261808" w:rsidRDefault="00261808" w:rsidP="00261808">
      <w:r>
        <w:rPr>
          <w:b/>
        </w:rPr>
        <w:t>四</w:t>
      </w:r>
      <w:r w:rsidRPr="00FD7522">
        <w:rPr>
          <w:b/>
        </w:rPr>
        <w:t>块板</w:t>
      </w:r>
      <w:r>
        <w:t>：相对行驶车流</w:t>
      </w:r>
      <w:r>
        <w:rPr>
          <w:rFonts w:hint="eastAsia"/>
        </w:rPr>
        <w:t>分隔行驶</w:t>
      </w:r>
      <w:r>
        <w:t>，机非分行，机动车速度较高，非机动车行驶安全；适用于机动车</w:t>
      </w:r>
      <w:r w:rsidR="00992B9F">
        <w:rPr>
          <w:rFonts w:hint="eastAsia"/>
        </w:rPr>
        <w:t>、非机动</w:t>
      </w:r>
      <w:r>
        <w:t>流量大的主干路</w:t>
      </w:r>
      <w:r w:rsidR="00992B9F">
        <w:rPr>
          <w:rFonts w:hint="eastAsia"/>
        </w:rPr>
        <w:t>、快速路</w:t>
      </w:r>
      <w:r>
        <w:t>。</w:t>
      </w:r>
    </w:p>
    <w:p w14:paraId="38A8A25D" w14:textId="38699F48" w:rsidR="00194F5A" w:rsidRDefault="00194F5A" w:rsidP="00371E46">
      <w:pPr>
        <w:rPr>
          <w:rFonts w:hint="eastAsia"/>
        </w:rPr>
      </w:pPr>
    </w:p>
    <w:p w14:paraId="7524B630" w14:textId="1C05A877" w:rsidR="00194F5A" w:rsidRDefault="00194F5A" w:rsidP="00194F5A">
      <w:pPr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>
        <w:rPr>
          <w:rFonts w:hint="eastAsia"/>
          <w:color w:val="000000" w:themeColor="text1"/>
        </w:rPr>
        <w:t>路段行人过街怎样不应设置</w:t>
      </w:r>
    </w:p>
    <w:p w14:paraId="1C6E3B69" w14:textId="201CB0C7" w:rsidR="00194F5A" w:rsidRDefault="00194F5A" w:rsidP="00194F5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视距不良（纵坡变化、弯道）</w:t>
      </w:r>
    </w:p>
    <w:p w14:paraId="4BE9FB3E" w14:textId="07B68A14" w:rsidR="00194F5A" w:rsidRDefault="00194F5A" w:rsidP="00194F5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车辆转弯多</w:t>
      </w:r>
    </w:p>
    <w:p w14:paraId="6A585A07" w14:textId="00DBD532" w:rsidR="00194F5A" w:rsidRDefault="00194F5A" w:rsidP="00194F5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交通瓶颈路段</w:t>
      </w:r>
    </w:p>
    <w:p w14:paraId="4710614D" w14:textId="36382839" w:rsidR="00194F5A" w:rsidRDefault="00194F5A" w:rsidP="00371E46"/>
    <w:p w14:paraId="7B05EF11" w14:textId="0A80AF85" w:rsidR="00C86407" w:rsidRDefault="00C86407" w:rsidP="00C86407">
      <w:pPr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>
        <w:rPr>
          <w:rFonts w:hint="eastAsia"/>
          <w:color w:val="000000" w:themeColor="text1"/>
        </w:rPr>
        <w:t>交通稳静化设计</w:t>
      </w:r>
    </w:p>
    <w:p w14:paraId="2DB15F61" w14:textId="77777777" w:rsidR="00C86407" w:rsidRDefault="00C86407" w:rsidP="00C8640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通过物理设计与其他手段，降低机动车对居民生活质量以及环境的负效应，提升安全性，减少噪声等环境污染。</w:t>
      </w:r>
    </w:p>
    <w:p w14:paraId="236BD638" w14:textId="1EDFEB40" w:rsidR="00C86407" w:rsidRDefault="00C86407" w:rsidP="00371E46"/>
    <w:p w14:paraId="7B62B348" w14:textId="77777777" w:rsidR="00707464" w:rsidRDefault="00707464" w:rsidP="00707464">
      <w:r>
        <w:rPr>
          <w:rFonts w:hint="eastAsia"/>
        </w:rPr>
        <w:t>·</w:t>
      </w:r>
      <w:r>
        <w:rPr>
          <w:rFonts w:hint="eastAsia"/>
        </w:rPr>
        <w:t>枢纽的概念</w:t>
      </w:r>
    </w:p>
    <w:p w14:paraId="1484D02A" w14:textId="6D6EC4D9" w:rsidR="00707464" w:rsidRDefault="00707464" w:rsidP="009C335A">
      <w:pPr>
        <w:ind w:firstLine="420"/>
      </w:pPr>
      <w:r>
        <w:rPr>
          <w:rFonts w:hint="eastAsia"/>
        </w:rPr>
        <w:t>以公共交通为主的城市多种交通方式的集散地，是公交网络的节点，是道路网、公交网、信息网的载体，提供出行方式的转换组合、客流集散等多元功能。</w:t>
      </w:r>
    </w:p>
    <w:p w14:paraId="4D82AA93" w14:textId="28D6990E" w:rsidR="001B5C76" w:rsidRDefault="001B5C76" w:rsidP="00E60CD6"/>
    <w:p w14:paraId="5DEDB75A" w14:textId="196482FC" w:rsidR="006F22D4" w:rsidRDefault="009B6AA6" w:rsidP="006F22D4">
      <w:r>
        <w:rPr>
          <w:rFonts w:hint="eastAsia"/>
        </w:rPr>
        <w:t>·</w:t>
      </w:r>
      <w:r w:rsidR="006F22D4" w:rsidRPr="006F22D4">
        <w:rPr>
          <w:rFonts w:hint="eastAsia"/>
        </w:rPr>
        <w:t>交通冲突</w:t>
      </w:r>
      <w:r>
        <w:rPr>
          <w:rFonts w:hint="eastAsia"/>
        </w:rPr>
        <w:t>：</w:t>
      </w:r>
      <w:r w:rsidR="006F22D4" w:rsidRPr="006F22D4">
        <w:rPr>
          <w:rFonts w:hint="eastAsia"/>
        </w:rPr>
        <w:t>交通出行者在参与道路交通的过程中，与其它交通出行者发生相会、超越、交错、追尾等遭遇时，可能发生交通损害的现象。</w:t>
      </w:r>
    </w:p>
    <w:p w14:paraId="1B476C7C" w14:textId="1E19910A" w:rsidR="008946FE" w:rsidRDefault="008946FE" w:rsidP="008946FE">
      <w:r>
        <w:rPr>
          <w:rFonts w:hint="eastAsia"/>
        </w:rPr>
        <w:t>·</w:t>
      </w:r>
      <w:r>
        <w:rPr>
          <w:rFonts w:hint="eastAsia"/>
        </w:rPr>
        <w:t>事故属于交通冲突，两者成因与发生过程相似，区别为是否存在损害后果</w:t>
      </w:r>
    </w:p>
    <w:p w14:paraId="4001AC9A" w14:textId="3C9D9BD3" w:rsidR="008946FE" w:rsidRDefault="008946FE" w:rsidP="006F22D4"/>
    <w:p w14:paraId="056FD415" w14:textId="5F142572" w:rsidR="008946FE" w:rsidRDefault="008946FE" w:rsidP="006F22D4">
      <w:r>
        <w:rPr>
          <w:rFonts w:hint="eastAsia"/>
        </w:rPr>
        <w:t>·</w:t>
      </w:r>
      <w:r>
        <w:rPr>
          <w:rFonts w:hint="eastAsia"/>
        </w:rPr>
        <w:t>交通语言系统是交通管理者与出行者之间进行信息交流的工具，是以符号、颜色、文字和声音为基础的符号体系与规则体系的集合体</w:t>
      </w:r>
    </w:p>
    <w:p w14:paraId="22ED8126" w14:textId="0C805684" w:rsidR="005D6142" w:rsidRDefault="005D6142" w:rsidP="006F22D4"/>
    <w:p w14:paraId="33877FD3" w14:textId="0BAF399B" w:rsidR="005D6142" w:rsidRDefault="005D6142" w:rsidP="005D6142">
      <w:r>
        <w:rPr>
          <w:rFonts w:hint="eastAsia"/>
        </w:rPr>
        <w:t>·</w:t>
      </w:r>
      <w:r>
        <w:rPr>
          <w:rFonts w:hint="eastAsia"/>
        </w:rPr>
        <w:t>组合规则</w:t>
      </w:r>
    </w:p>
    <w:p w14:paraId="703F8024" w14:textId="40AFDA7C" w:rsidR="005D6142" w:rsidRDefault="005D6142" w:rsidP="005D6142">
      <w:pPr>
        <w:ind w:firstLine="420"/>
      </w:pPr>
      <w:r>
        <w:rPr>
          <w:rFonts w:hint="eastAsia"/>
        </w:rPr>
        <w:t>并列组合：重复冗余、提供多种路况信息</w:t>
      </w:r>
    </w:p>
    <w:p w14:paraId="4F23D1A6" w14:textId="355D9E7D" w:rsidR="005D6142" w:rsidRDefault="005D6142" w:rsidP="005D6142">
      <w:pPr>
        <w:ind w:firstLine="420"/>
      </w:pPr>
      <w:r>
        <w:rPr>
          <w:rFonts w:hint="eastAsia"/>
        </w:rPr>
        <w:lastRenderedPageBreak/>
        <w:t>顺接组合：（</w:t>
      </w:r>
      <w:r>
        <w:rPr>
          <w:rFonts w:hint="eastAsia"/>
        </w:rPr>
        <w:t>1</w:t>
      </w:r>
      <w:r>
        <w:rPr>
          <w:rFonts w:hint="eastAsia"/>
        </w:rPr>
        <w:t>）禁止与引导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）基于信息需求</w:t>
      </w:r>
    </w:p>
    <w:p w14:paraId="2C2EAECA" w14:textId="6395FA46" w:rsidR="005D6142" w:rsidRDefault="005D6142" w:rsidP="005D6142">
      <w:pPr>
        <w:ind w:firstLine="420"/>
      </w:pPr>
      <w:r>
        <w:rPr>
          <w:rFonts w:hint="eastAsia"/>
        </w:rPr>
        <w:t>主从组合：可设置补充说明，从属信息不能单独存在</w:t>
      </w:r>
    </w:p>
    <w:p w14:paraId="3283B2E9" w14:textId="77777777" w:rsidR="005D6142" w:rsidRPr="005D6142" w:rsidRDefault="005D6142" w:rsidP="006F22D4">
      <w:pPr>
        <w:rPr>
          <w:rFonts w:hint="eastAsia"/>
        </w:rPr>
      </w:pPr>
    </w:p>
    <w:p w14:paraId="69BFC561" w14:textId="02F19B4C" w:rsidR="00B10C07" w:rsidRDefault="00B10C07" w:rsidP="00B10C07">
      <w:r>
        <w:rPr>
          <w:rFonts w:hint="eastAsia"/>
        </w:rPr>
        <w:t>·</w:t>
      </w:r>
      <w:r>
        <w:rPr>
          <w:rFonts w:hint="eastAsia"/>
        </w:rPr>
        <w:t>语言语义要素</w:t>
      </w:r>
    </w:p>
    <w:p w14:paraId="7D0418A4" w14:textId="77777777" w:rsidR="00B10C07" w:rsidRDefault="00B10C07" w:rsidP="00B10C07">
      <w:pPr>
        <w:ind w:firstLine="360"/>
      </w:pPr>
      <w:r>
        <w:rPr>
          <w:rFonts w:hint="eastAsia"/>
        </w:rPr>
        <w:t>颜色、图形</w:t>
      </w:r>
      <w:r>
        <w:rPr>
          <w:rFonts w:hint="eastAsia"/>
        </w:rPr>
        <w:t>/</w:t>
      </w:r>
      <w:r>
        <w:rPr>
          <w:rFonts w:hint="eastAsia"/>
        </w:rPr>
        <w:t>符号、数字、文字、位置、尺寸</w:t>
      </w:r>
    </w:p>
    <w:p w14:paraId="213235D4" w14:textId="4C3B6412" w:rsidR="00B10C07" w:rsidRDefault="00B10C07" w:rsidP="00B10C07">
      <w:r>
        <w:rPr>
          <w:rFonts w:hint="eastAsia"/>
        </w:rPr>
        <w:t>·</w:t>
      </w:r>
      <w:r>
        <w:rPr>
          <w:rFonts w:hint="eastAsia"/>
        </w:rPr>
        <w:t>信息可变性分类</w:t>
      </w:r>
    </w:p>
    <w:p w14:paraId="1E47CF5F" w14:textId="77777777" w:rsidR="00B10C07" w:rsidRDefault="00B10C07" w:rsidP="00B10C07">
      <w:pPr>
        <w:ind w:firstLine="360"/>
      </w:pPr>
      <w:r>
        <w:rPr>
          <w:rFonts w:hint="eastAsia"/>
        </w:rPr>
        <w:t>静态交通语言：除非设施的维护和改造，发布的内容</w:t>
      </w:r>
      <w:proofErr w:type="gramStart"/>
      <w:r>
        <w:rPr>
          <w:rFonts w:hint="eastAsia"/>
        </w:rPr>
        <w:t>再相当</w:t>
      </w:r>
      <w:proofErr w:type="gramEnd"/>
      <w:r>
        <w:rPr>
          <w:rFonts w:hint="eastAsia"/>
        </w:rPr>
        <w:t>长的时间不变化</w:t>
      </w:r>
    </w:p>
    <w:p w14:paraId="43EB42AF" w14:textId="77777777" w:rsidR="00B10C07" w:rsidRDefault="00B10C07" w:rsidP="00B10C07">
      <w:pPr>
        <w:ind w:firstLine="360"/>
      </w:pPr>
      <w:r>
        <w:rPr>
          <w:rFonts w:hint="eastAsia"/>
        </w:rPr>
        <w:t>动态交通语言：随交通状况、时间变化而实时更新的信息（可变信息板、交通广播、可变限速标志、可变车道标志、车载动态信息等）</w:t>
      </w:r>
    </w:p>
    <w:p w14:paraId="0F50C2D4" w14:textId="284F0AEB" w:rsidR="00707464" w:rsidRPr="00707464" w:rsidRDefault="00707464" w:rsidP="00371E46">
      <w:pPr>
        <w:rPr>
          <w:rFonts w:hint="eastAsia"/>
        </w:rPr>
      </w:pPr>
      <w:bookmarkStart w:id="0" w:name="_GoBack"/>
      <w:bookmarkEnd w:id="0"/>
    </w:p>
    <w:sectPr w:rsidR="00707464" w:rsidRPr="00707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1DD"/>
    <w:multiLevelType w:val="hybridMultilevel"/>
    <w:tmpl w:val="7898F238"/>
    <w:lvl w:ilvl="0" w:tplc="C4D25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4302D"/>
    <w:multiLevelType w:val="hybridMultilevel"/>
    <w:tmpl w:val="EBD6F4B8"/>
    <w:lvl w:ilvl="0" w:tplc="32622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A3CF9"/>
    <w:multiLevelType w:val="hybridMultilevel"/>
    <w:tmpl w:val="54CC9CE2"/>
    <w:lvl w:ilvl="0" w:tplc="82961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CB"/>
    <w:rsid w:val="0003087A"/>
    <w:rsid w:val="000B3C31"/>
    <w:rsid w:val="000C6597"/>
    <w:rsid w:val="000F36A3"/>
    <w:rsid w:val="00105AD4"/>
    <w:rsid w:val="00162349"/>
    <w:rsid w:val="001757E7"/>
    <w:rsid w:val="00177938"/>
    <w:rsid w:val="00190D3A"/>
    <w:rsid w:val="00194F5A"/>
    <w:rsid w:val="001B5C76"/>
    <w:rsid w:val="001D7B65"/>
    <w:rsid w:val="001F6609"/>
    <w:rsid w:val="00261808"/>
    <w:rsid w:val="00371E46"/>
    <w:rsid w:val="003E2E88"/>
    <w:rsid w:val="00406119"/>
    <w:rsid w:val="00434951"/>
    <w:rsid w:val="00482CF3"/>
    <w:rsid w:val="004F261C"/>
    <w:rsid w:val="00522A22"/>
    <w:rsid w:val="00533014"/>
    <w:rsid w:val="0053412E"/>
    <w:rsid w:val="005B052D"/>
    <w:rsid w:val="005D6142"/>
    <w:rsid w:val="00604CE0"/>
    <w:rsid w:val="00637C22"/>
    <w:rsid w:val="00645239"/>
    <w:rsid w:val="006F22D4"/>
    <w:rsid w:val="006F682A"/>
    <w:rsid w:val="00707464"/>
    <w:rsid w:val="00742DB2"/>
    <w:rsid w:val="007569DA"/>
    <w:rsid w:val="007F29E2"/>
    <w:rsid w:val="008134FB"/>
    <w:rsid w:val="008946FE"/>
    <w:rsid w:val="008E46C3"/>
    <w:rsid w:val="00961F2D"/>
    <w:rsid w:val="009809B5"/>
    <w:rsid w:val="00992B9F"/>
    <w:rsid w:val="009B6AA6"/>
    <w:rsid w:val="009C335A"/>
    <w:rsid w:val="009D0FDE"/>
    <w:rsid w:val="00B10C07"/>
    <w:rsid w:val="00B72498"/>
    <w:rsid w:val="00B9668D"/>
    <w:rsid w:val="00BB4ECB"/>
    <w:rsid w:val="00C86407"/>
    <w:rsid w:val="00CD3749"/>
    <w:rsid w:val="00D607C6"/>
    <w:rsid w:val="00E33028"/>
    <w:rsid w:val="00E35FE4"/>
    <w:rsid w:val="00E42690"/>
    <w:rsid w:val="00E60CD6"/>
    <w:rsid w:val="00F022B5"/>
    <w:rsid w:val="00F7433D"/>
    <w:rsid w:val="00F87963"/>
    <w:rsid w:val="00FC0699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0CEE"/>
  <w15:chartTrackingRefBased/>
  <w15:docId w15:val="{F5C347A1-B353-4449-9279-73164CB3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9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4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Mr.Liu</cp:lastModifiedBy>
  <cp:revision>191</cp:revision>
  <dcterms:created xsi:type="dcterms:W3CDTF">2023-06-20T14:14:00Z</dcterms:created>
  <dcterms:modified xsi:type="dcterms:W3CDTF">2023-06-20T15:52:00Z</dcterms:modified>
</cp:coreProperties>
</file>