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02B07" w14:textId="22EFA313" w:rsidR="000B3C31" w:rsidRDefault="005A5B5B" w:rsidP="000A10D6">
      <w:pPr>
        <w:pStyle w:val="2"/>
      </w:pPr>
      <w:r>
        <w:rPr>
          <w:rFonts w:hint="eastAsia"/>
        </w:rPr>
        <w:t>一</w:t>
      </w:r>
      <w:r w:rsidR="00C91A15">
        <w:rPr>
          <w:rFonts w:hint="eastAsia"/>
        </w:rPr>
        <w:t>、交通运输法概述</w:t>
      </w:r>
    </w:p>
    <w:p w14:paraId="627B3CE2" w14:textId="53105CF4" w:rsidR="00C91A15" w:rsidRPr="00331DD7" w:rsidRDefault="005A5B5B" w:rsidP="00C91A15">
      <w:pPr>
        <w:rPr>
          <w:color w:val="00B050"/>
        </w:rPr>
      </w:pPr>
      <w:r w:rsidRPr="00331DD7">
        <w:rPr>
          <w:rFonts w:hint="eastAsia"/>
          <w:color w:val="00B050"/>
        </w:rPr>
        <w:t>1</w:t>
      </w:r>
      <w:r w:rsidRPr="00331DD7">
        <w:rPr>
          <w:rFonts w:hint="eastAsia"/>
          <w:color w:val="00B050"/>
        </w:rPr>
        <w:t>、法律的渊源（选择</w:t>
      </w:r>
      <w:r w:rsidRPr="00331DD7">
        <w:rPr>
          <w:color w:val="00B050"/>
        </w:rPr>
        <w:t>9</w:t>
      </w:r>
      <w:r w:rsidRPr="00331DD7">
        <w:rPr>
          <w:rFonts w:hint="eastAsia"/>
          <w:color w:val="00B050"/>
        </w:rPr>
        <w:t>）</w:t>
      </w:r>
      <w:r w:rsidR="00331DD7" w:rsidRPr="00331DD7">
        <w:rPr>
          <w:rFonts w:hint="eastAsia"/>
          <w:color w:val="00B050"/>
        </w:rPr>
        <w:t>P</w:t>
      </w:r>
      <w:r w:rsidR="00331DD7" w:rsidRPr="00331DD7">
        <w:rPr>
          <w:color w:val="00B050"/>
        </w:rPr>
        <w:t>5</w:t>
      </w:r>
    </w:p>
    <w:p w14:paraId="01B9C8AB" w14:textId="50670723" w:rsidR="00C91A15" w:rsidRPr="005A5B5B" w:rsidRDefault="00113709" w:rsidP="00C91A15">
      <w:r>
        <w:tab/>
      </w:r>
      <w:r>
        <w:rPr>
          <w:rFonts w:hint="eastAsia"/>
        </w:rPr>
        <w:t>宪法、法律、</w:t>
      </w:r>
      <w:r w:rsidR="0049374D">
        <w:rPr>
          <w:rFonts w:hint="eastAsia"/>
        </w:rPr>
        <w:t>行政法规、地方性法规、行政规章、国际条约、国际惯例、技术标准</w:t>
      </w:r>
    </w:p>
    <w:p w14:paraId="631337D3" w14:textId="2B5C249E" w:rsidR="00C91A15" w:rsidRDefault="00C91A15" w:rsidP="00C91A15">
      <w:pPr>
        <w:pStyle w:val="2"/>
      </w:pPr>
      <w:r>
        <w:rPr>
          <w:rFonts w:hint="eastAsia"/>
        </w:rPr>
        <w:t>2、交通运输法律关系</w:t>
      </w:r>
    </w:p>
    <w:p w14:paraId="1DA04C76" w14:textId="1B89A162" w:rsidR="00704735" w:rsidRDefault="00704735" w:rsidP="00C91A15">
      <w:pPr>
        <w:rPr>
          <w:color w:val="FFC000"/>
        </w:rPr>
      </w:pPr>
      <w:r w:rsidRPr="00331DD7">
        <w:rPr>
          <w:rFonts w:hint="eastAsia"/>
          <w:color w:val="FFC000"/>
        </w:rPr>
        <w:t>1</w:t>
      </w:r>
      <w:r w:rsidRPr="00331DD7">
        <w:rPr>
          <w:rFonts w:hint="eastAsia"/>
          <w:color w:val="FFC000"/>
        </w:rPr>
        <w:t>、法人的基本概念（填空</w:t>
      </w:r>
      <w:r w:rsidRPr="00331DD7">
        <w:rPr>
          <w:rFonts w:hint="eastAsia"/>
          <w:color w:val="FFC000"/>
        </w:rPr>
        <w:t>1</w:t>
      </w:r>
      <w:r w:rsidRPr="00331DD7">
        <w:rPr>
          <w:rFonts w:hint="eastAsia"/>
          <w:color w:val="FFC000"/>
        </w:rPr>
        <w:t>）</w:t>
      </w:r>
      <w:r w:rsidR="009A3CB0">
        <w:rPr>
          <w:rFonts w:hint="eastAsia"/>
          <w:color w:val="FFC000"/>
        </w:rPr>
        <w:t>P</w:t>
      </w:r>
      <w:r w:rsidR="009A3CB0">
        <w:rPr>
          <w:color w:val="FFC000"/>
        </w:rPr>
        <w:t>27</w:t>
      </w:r>
    </w:p>
    <w:p w14:paraId="0A00F403" w14:textId="2D9ED942" w:rsidR="0049374D" w:rsidRPr="0049374D" w:rsidRDefault="0049374D" w:rsidP="00C91A15">
      <w:r w:rsidRPr="0049374D">
        <w:tab/>
      </w:r>
      <w:r w:rsidRPr="0049374D">
        <w:rPr>
          <w:rFonts w:hint="eastAsia"/>
        </w:rPr>
        <w:t>法人是享有</w:t>
      </w:r>
      <w:r w:rsidRPr="0049374D">
        <w:rPr>
          <w:rFonts w:hint="eastAsia"/>
          <w:b/>
        </w:rPr>
        <w:t>民事权利能力</w:t>
      </w:r>
      <w:r w:rsidRPr="0049374D">
        <w:rPr>
          <w:rFonts w:hint="eastAsia"/>
        </w:rPr>
        <w:t>与</w:t>
      </w:r>
      <w:r w:rsidRPr="0049374D">
        <w:rPr>
          <w:rFonts w:hint="eastAsia"/>
          <w:b/>
        </w:rPr>
        <w:t>民事行为能力</w:t>
      </w:r>
      <w:r w:rsidRPr="0049374D">
        <w:rPr>
          <w:rFonts w:hint="eastAsia"/>
        </w:rPr>
        <w:t>，依法独立享有民事权利和承担民事义务的</w:t>
      </w:r>
      <w:r w:rsidRPr="0049374D">
        <w:rPr>
          <w:rFonts w:hint="eastAsia"/>
          <w:b/>
        </w:rPr>
        <w:t>组织</w:t>
      </w:r>
    </w:p>
    <w:p w14:paraId="08F585E3" w14:textId="4EF599CD" w:rsidR="00C91A15" w:rsidRPr="00331DD7" w:rsidRDefault="00D04AAB" w:rsidP="00C91A15">
      <w:pPr>
        <w:rPr>
          <w:color w:val="00B050"/>
        </w:rPr>
      </w:pPr>
      <w:r>
        <w:rPr>
          <w:color w:val="00B050"/>
        </w:rPr>
        <w:t>2</w:t>
      </w:r>
      <w:r w:rsidR="005A5B5B" w:rsidRPr="00331DD7">
        <w:rPr>
          <w:rFonts w:hint="eastAsia"/>
          <w:color w:val="00B050"/>
        </w:rPr>
        <w:t>、法人的变更：归并、分立、合并、分解（选择</w:t>
      </w:r>
      <w:r w:rsidR="005A5B5B" w:rsidRPr="00331DD7">
        <w:rPr>
          <w:rFonts w:hint="eastAsia"/>
          <w:color w:val="00B050"/>
        </w:rPr>
        <w:t>1</w:t>
      </w:r>
      <w:r w:rsidR="005A5B5B" w:rsidRPr="00331DD7">
        <w:rPr>
          <w:rFonts w:hint="eastAsia"/>
          <w:color w:val="00B050"/>
        </w:rPr>
        <w:t>）</w:t>
      </w:r>
      <w:r w:rsidR="00A82FF2">
        <w:rPr>
          <w:rFonts w:hint="eastAsia"/>
          <w:color w:val="00B050"/>
        </w:rPr>
        <w:t>P</w:t>
      </w:r>
      <w:r w:rsidR="00A82FF2">
        <w:rPr>
          <w:color w:val="00B050"/>
        </w:rPr>
        <w:t>30</w:t>
      </w:r>
    </w:p>
    <w:p w14:paraId="3EB3D379" w14:textId="7FF66DE2" w:rsidR="00D04AAB" w:rsidRPr="00331DD7" w:rsidRDefault="00D04AAB" w:rsidP="00C91A15">
      <w:pPr>
        <w:rPr>
          <w:color w:val="00B050"/>
        </w:rPr>
      </w:pPr>
      <w:r>
        <w:rPr>
          <w:color w:val="00B050"/>
        </w:rPr>
        <w:t>3</w:t>
      </w:r>
      <w:r w:rsidR="005A5B5B" w:rsidRPr="00331DD7">
        <w:rPr>
          <w:rFonts w:hint="eastAsia"/>
          <w:color w:val="00B050"/>
        </w:rPr>
        <w:t>、仲裁的三个基本原则：独立、自愿、一裁终局（选择</w:t>
      </w:r>
      <w:r w:rsidR="005A5B5B" w:rsidRPr="00331DD7">
        <w:rPr>
          <w:rFonts w:hint="eastAsia"/>
          <w:color w:val="00B050"/>
        </w:rPr>
        <w:t>2</w:t>
      </w:r>
      <w:r w:rsidR="005A5B5B" w:rsidRPr="00331DD7">
        <w:rPr>
          <w:rFonts w:hint="eastAsia"/>
          <w:color w:val="00B050"/>
        </w:rPr>
        <w:t>）</w:t>
      </w:r>
      <w:r>
        <w:rPr>
          <w:rFonts w:hint="eastAsia"/>
          <w:color w:val="00B050"/>
        </w:rPr>
        <w:t>P</w:t>
      </w:r>
      <w:r>
        <w:rPr>
          <w:color w:val="00B050"/>
        </w:rPr>
        <w:t>43</w:t>
      </w:r>
    </w:p>
    <w:p w14:paraId="1F5DD269" w14:textId="69B0DCF8" w:rsidR="00C91A15" w:rsidRDefault="00D04AAB" w:rsidP="00C91A15">
      <w:pPr>
        <w:rPr>
          <w:color w:val="FFC000"/>
        </w:rPr>
      </w:pPr>
      <w:r>
        <w:rPr>
          <w:color w:val="FFC000"/>
        </w:rPr>
        <w:t>4</w:t>
      </w:r>
      <w:r w:rsidR="004C5EA6" w:rsidRPr="004C5EA6">
        <w:rPr>
          <w:rFonts w:hint="eastAsia"/>
          <w:color w:val="FFC000"/>
        </w:rPr>
        <w:t>、诉讼</w:t>
      </w:r>
      <w:r w:rsidR="00927E9F">
        <w:rPr>
          <w:rFonts w:hint="eastAsia"/>
          <w:color w:val="FFC000"/>
        </w:rPr>
        <w:t>管辖</w:t>
      </w:r>
      <w:r w:rsidR="00D5222F">
        <w:rPr>
          <w:rFonts w:hint="eastAsia"/>
          <w:color w:val="FFC000"/>
        </w:rPr>
        <w:t>:</w:t>
      </w:r>
      <w:r w:rsidR="00D5222F">
        <w:rPr>
          <w:rFonts w:hint="eastAsia"/>
          <w:color w:val="FFC000"/>
        </w:rPr>
        <w:t>可能协议管辖</w:t>
      </w:r>
      <w:r w:rsidR="004C5EA6">
        <w:rPr>
          <w:rFonts w:hint="eastAsia"/>
          <w:color w:val="FFC000"/>
        </w:rPr>
        <w:t>（填空</w:t>
      </w:r>
      <w:r w:rsidR="004C5EA6">
        <w:rPr>
          <w:rFonts w:hint="eastAsia"/>
          <w:color w:val="FFC000"/>
        </w:rPr>
        <w:t>1</w:t>
      </w:r>
      <w:r w:rsidR="004C5EA6">
        <w:rPr>
          <w:color w:val="FFC000"/>
        </w:rPr>
        <w:t>0</w:t>
      </w:r>
      <w:r w:rsidR="004C5EA6">
        <w:rPr>
          <w:rFonts w:hint="eastAsia"/>
          <w:color w:val="FFC000"/>
        </w:rPr>
        <w:t>）</w:t>
      </w:r>
    </w:p>
    <w:p w14:paraId="7BBCBC3F" w14:textId="605E55B0" w:rsidR="00D04AAB" w:rsidRDefault="00D900A1" w:rsidP="00C91A15">
      <w:r>
        <w:rPr>
          <w:rFonts w:hint="eastAsia"/>
        </w:rPr>
        <w:t>·</w:t>
      </w:r>
      <w:r w:rsidR="00291D65">
        <w:rPr>
          <w:rFonts w:hint="eastAsia"/>
        </w:rPr>
        <w:t xml:space="preserve"> </w:t>
      </w:r>
      <w:r>
        <w:rPr>
          <w:rFonts w:hint="eastAsia"/>
        </w:rPr>
        <w:t>地域管辖：</w:t>
      </w:r>
      <w:r w:rsidR="00A10B2B">
        <w:rPr>
          <w:rFonts w:hint="eastAsia"/>
        </w:rPr>
        <w:t>确定同级人民法院之间在各自管辖地域内审理第一审经济案件的分工和权限范围。</w:t>
      </w:r>
    </w:p>
    <w:p w14:paraId="5A2E0385" w14:textId="22C0AD89" w:rsidR="00D900A1" w:rsidRDefault="00D900A1" w:rsidP="00C91A15">
      <w:r>
        <w:rPr>
          <w:rFonts w:hint="eastAsia"/>
        </w:rPr>
        <w:t>·</w:t>
      </w:r>
      <w:r w:rsidR="000B53F9">
        <w:rPr>
          <w:rFonts w:hint="eastAsia"/>
        </w:rPr>
        <w:t xml:space="preserve"> </w:t>
      </w:r>
      <w:r>
        <w:rPr>
          <w:rFonts w:hint="eastAsia"/>
        </w:rPr>
        <w:t>级别管辖：</w:t>
      </w:r>
      <w:r w:rsidR="00F76564">
        <w:rPr>
          <w:rFonts w:hint="eastAsia"/>
        </w:rPr>
        <w:t>根据案件的性质、影响范围划分上下级人民法院之间审理第一审经济案件的分工与权限。</w:t>
      </w:r>
    </w:p>
    <w:p w14:paraId="01A150CB" w14:textId="2EA36478" w:rsidR="00D900A1" w:rsidRDefault="00D900A1" w:rsidP="00C91A15">
      <w:r>
        <w:rPr>
          <w:rFonts w:hint="eastAsia"/>
        </w:rPr>
        <w:t>·</w:t>
      </w:r>
      <w:r w:rsidR="000B53F9">
        <w:rPr>
          <w:rFonts w:hint="eastAsia"/>
        </w:rPr>
        <w:t xml:space="preserve"> </w:t>
      </w:r>
      <w:r>
        <w:rPr>
          <w:rFonts w:hint="eastAsia"/>
        </w:rPr>
        <w:t>协议管辖：</w:t>
      </w:r>
      <w:r w:rsidR="00A71789">
        <w:rPr>
          <w:rFonts w:hint="eastAsia"/>
        </w:rPr>
        <w:t>合同</w:t>
      </w:r>
      <w:r w:rsidR="00B42758">
        <w:rPr>
          <w:rFonts w:hint="eastAsia"/>
        </w:rPr>
        <w:t>双方当事人可以在书面合同协议选择被告所住地、合同履行地、合同签订地、原告住所地、标的物所在地人民法院管辖，但不能违反级别管辖与专属管辖的规定。</w:t>
      </w:r>
    </w:p>
    <w:p w14:paraId="0217D7B9" w14:textId="313C60AC" w:rsidR="00D900A1" w:rsidRDefault="00D900A1" w:rsidP="00C91A15">
      <w:r>
        <w:rPr>
          <w:rFonts w:hint="eastAsia"/>
        </w:rPr>
        <w:t>·</w:t>
      </w:r>
      <w:r w:rsidR="00291D65">
        <w:rPr>
          <w:rFonts w:hint="eastAsia"/>
        </w:rPr>
        <w:t xml:space="preserve"> </w:t>
      </w:r>
      <w:r>
        <w:rPr>
          <w:rFonts w:hint="eastAsia"/>
        </w:rPr>
        <w:t>专属管辖：</w:t>
      </w:r>
      <w:r w:rsidR="00210C46">
        <w:rPr>
          <w:rFonts w:hint="eastAsia"/>
        </w:rPr>
        <w:t>以诉讼标的所在地来确定管辖法院。</w:t>
      </w:r>
    </w:p>
    <w:p w14:paraId="74557528" w14:textId="22815D9E" w:rsidR="00FA53E1" w:rsidRPr="00D900A1" w:rsidRDefault="00FA53E1" w:rsidP="00C91A15">
      <w:pPr>
        <w:rPr>
          <w:rFonts w:hint="eastAsia"/>
        </w:rPr>
      </w:pPr>
      <w:r>
        <w:rPr>
          <w:rFonts w:hint="eastAsia"/>
        </w:rPr>
        <w:t>·移送管辖和指定管辖</w:t>
      </w:r>
    </w:p>
    <w:p w14:paraId="45FADEE6" w14:textId="7EFF107A" w:rsidR="00D04AAB" w:rsidRDefault="00D04AAB" w:rsidP="00C91A15">
      <w:pPr>
        <w:rPr>
          <w:color w:val="C00000"/>
        </w:rPr>
      </w:pPr>
      <w:r>
        <w:rPr>
          <w:color w:val="C00000"/>
        </w:rPr>
        <w:t>5</w:t>
      </w:r>
      <w:r>
        <w:rPr>
          <w:rFonts w:hint="eastAsia"/>
          <w:color w:val="C00000"/>
        </w:rPr>
        <w:t>、运输纠纷的解决（简答</w:t>
      </w:r>
      <w:r>
        <w:rPr>
          <w:rFonts w:hint="eastAsia"/>
          <w:color w:val="C00000"/>
        </w:rPr>
        <w:t>3</w:t>
      </w:r>
      <w:r>
        <w:rPr>
          <w:rFonts w:hint="eastAsia"/>
          <w:color w:val="C00000"/>
        </w:rPr>
        <w:t>）</w:t>
      </w:r>
      <w:r>
        <w:rPr>
          <w:color w:val="C00000"/>
        </w:rPr>
        <w:t>P41</w:t>
      </w:r>
    </w:p>
    <w:p w14:paraId="1A280199" w14:textId="65F9F754" w:rsidR="007062D6" w:rsidRDefault="007062D6" w:rsidP="00C91A15">
      <w:pPr>
        <w:rPr>
          <w:color w:val="C00000"/>
        </w:rPr>
      </w:pPr>
      <w:r>
        <w:rPr>
          <w:color w:val="C00000"/>
        </w:rPr>
        <w:tab/>
      </w:r>
      <w:r>
        <w:rPr>
          <w:rFonts w:hint="eastAsia"/>
          <w:color w:val="C00000"/>
        </w:rPr>
        <w:t>协商、调解、仲裁、行政复议、诉讼</w:t>
      </w:r>
    </w:p>
    <w:p w14:paraId="41923060" w14:textId="6054E387" w:rsidR="00EE0614" w:rsidRDefault="00661631" w:rsidP="00C91A15">
      <w:r w:rsidRPr="00661631">
        <w:rPr>
          <w:rFonts w:hint="eastAsia"/>
        </w:rPr>
        <w:t>·</w:t>
      </w:r>
      <w:r>
        <w:rPr>
          <w:rFonts w:hint="eastAsia"/>
        </w:rPr>
        <w:t>协商解决：</w:t>
      </w:r>
      <w:r w:rsidR="00526D83">
        <w:rPr>
          <w:rFonts w:hint="eastAsia"/>
        </w:rPr>
        <w:t>运输纠纷发生后，双方在平等自愿的基础上，本着平等互谅的精神依照法律的规定进行协商和解，自行解决运输纠纷的一种方法</w:t>
      </w:r>
      <w:r w:rsidR="00AA4CED">
        <w:rPr>
          <w:rFonts w:hint="eastAsia"/>
        </w:rPr>
        <w:t>。</w:t>
      </w:r>
    </w:p>
    <w:p w14:paraId="196BA7F9" w14:textId="74D4BAF1" w:rsidR="00661631" w:rsidRDefault="00661631" w:rsidP="00C91A15">
      <w:r>
        <w:rPr>
          <w:rFonts w:hint="eastAsia"/>
        </w:rPr>
        <w:t>·</w:t>
      </w:r>
      <w:r w:rsidR="00526D83">
        <w:rPr>
          <w:rFonts w:hint="eastAsia"/>
        </w:rPr>
        <w:t>调解解决：</w:t>
      </w:r>
      <w:r w:rsidR="005D1749">
        <w:rPr>
          <w:rFonts w:hint="eastAsia"/>
        </w:rPr>
        <w:t>在第三者的参加下，在查明事实，分清是非，明确责任的基础上，使得运输纠纷双方当事人以互谅互让的精神，依法处理运输纠纷的一种方式。</w:t>
      </w:r>
    </w:p>
    <w:p w14:paraId="0520A3FD" w14:textId="1B742E59" w:rsidR="00526D83" w:rsidRDefault="00526D83" w:rsidP="00C91A15">
      <w:r>
        <w:rPr>
          <w:rFonts w:hint="eastAsia"/>
        </w:rPr>
        <w:t>·仲裁解决：</w:t>
      </w:r>
      <w:r w:rsidR="00754066">
        <w:rPr>
          <w:rFonts w:hint="eastAsia"/>
        </w:rPr>
        <w:t>在运输经营过程中，对经济关系有争议的当事人双方自愿共同将争</w:t>
      </w:r>
      <w:r w:rsidR="00754066">
        <w:rPr>
          <w:rFonts w:hint="eastAsia"/>
        </w:rPr>
        <w:lastRenderedPageBreak/>
        <w:t>议交由第三方居中裁决的一种处理纠纷的方法。</w:t>
      </w:r>
    </w:p>
    <w:p w14:paraId="65E1F26F" w14:textId="4D1F983B" w:rsidR="00BA0D4E" w:rsidRDefault="00526D83" w:rsidP="00C91A15">
      <w:r>
        <w:rPr>
          <w:rFonts w:hint="eastAsia"/>
        </w:rPr>
        <w:t>·行政复议：</w:t>
      </w:r>
      <w:r w:rsidR="00BA0D4E">
        <w:rPr>
          <w:rFonts w:hint="eastAsia"/>
        </w:rPr>
        <w:t>公民、法人和其它组织认为行政机关的具体行政行为侵犯其合法权益</w:t>
      </w:r>
      <w:r w:rsidR="00711266">
        <w:rPr>
          <w:rFonts w:hint="eastAsia"/>
        </w:rPr>
        <w:t>，依法向特定行政机关提出申请，由受理该申请的行政机关对原具体行政行为依法审查并</w:t>
      </w:r>
      <w:proofErr w:type="gramStart"/>
      <w:r w:rsidR="00711266">
        <w:rPr>
          <w:rFonts w:hint="eastAsia"/>
        </w:rPr>
        <w:t>作出</w:t>
      </w:r>
      <w:proofErr w:type="gramEnd"/>
      <w:r w:rsidR="00711266">
        <w:rPr>
          <w:rFonts w:hint="eastAsia"/>
        </w:rPr>
        <w:t>行政复议决定的活动。</w:t>
      </w:r>
    </w:p>
    <w:p w14:paraId="196C2A62" w14:textId="71089A65" w:rsidR="00526D83" w:rsidRPr="00661631" w:rsidRDefault="00526D83" w:rsidP="00C91A15">
      <w:r>
        <w:rPr>
          <w:rFonts w:hint="eastAsia"/>
        </w:rPr>
        <w:t>·诉讼</w:t>
      </w:r>
      <w:r w:rsidR="003E682A">
        <w:rPr>
          <w:rFonts w:hint="eastAsia"/>
        </w:rPr>
        <w:t>解决</w:t>
      </w:r>
      <w:r>
        <w:rPr>
          <w:rFonts w:hint="eastAsia"/>
        </w:rPr>
        <w:t>：</w:t>
      </w:r>
      <w:r w:rsidR="003E682A">
        <w:rPr>
          <w:rFonts w:hint="eastAsia"/>
        </w:rPr>
        <w:t>人民法院根据纠纷当事人的请求，运用审判权确认争议各方权利义务关系，解决运输纠纷的活动</w:t>
      </w:r>
      <w:r w:rsidR="00C92D02">
        <w:rPr>
          <w:rFonts w:hint="eastAsia"/>
        </w:rPr>
        <w:t>。</w:t>
      </w:r>
    </w:p>
    <w:p w14:paraId="7E6571DB" w14:textId="656310A2" w:rsidR="00D04AAB" w:rsidRDefault="00D04AAB" w:rsidP="00C91A15">
      <w:pPr>
        <w:rPr>
          <w:color w:val="C00000"/>
        </w:rPr>
      </w:pPr>
      <w:r>
        <w:rPr>
          <w:color w:val="C00000"/>
        </w:rPr>
        <w:t>6</w:t>
      </w:r>
      <w:r w:rsidRPr="00D266BA">
        <w:rPr>
          <w:rFonts w:hint="eastAsia"/>
          <w:color w:val="C00000"/>
        </w:rPr>
        <w:t>、仲裁相关</w:t>
      </w:r>
      <w:r>
        <w:rPr>
          <w:rFonts w:hint="eastAsia"/>
          <w:color w:val="C00000"/>
        </w:rPr>
        <w:t>（简答</w:t>
      </w:r>
      <w:r>
        <w:rPr>
          <w:rFonts w:hint="eastAsia"/>
          <w:color w:val="C00000"/>
        </w:rPr>
        <w:t>1</w:t>
      </w:r>
      <w:r>
        <w:rPr>
          <w:rFonts w:hint="eastAsia"/>
          <w:color w:val="C00000"/>
        </w:rPr>
        <w:t>）</w:t>
      </w:r>
      <w:r w:rsidR="00E05513">
        <w:rPr>
          <w:rFonts w:hint="eastAsia"/>
          <w:color w:val="C00000"/>
        </w:rPr>
        <w:t>P</w:t>
      </w:r>
      <w:r w:rsidR="00E05513">
        <w:rPr>
          <w:color w:val="C00000"/>
        </w:rPr>
        <w:t>42</w:t>
      </w:r>
    </w:p>
    <w:p w14:paraId="17087E7C" w14:textId="7214890B" w:rsidR="00E05513" w:rsidRDefault="00CA07D8" w:rsidP="00C91A15">
      <w:r>
        <w:tab/>
      </w:r>
      <w:r>
        <w:rPr>
          <w:rFonts w:hint="eastAsia"/>
        </w:rPr>
        <w:t>有以下情形之一的，仲裁</w:t>
      </w:r>
      <w:r w:rsidR="005E235A">
        <w:rPr>
          <w:rFonts w:hint="eastAsia"/>
        </w:rPr>
        <w:t>协议无效：</w:t>
      </w:r>
    </w:p>
    <w:p w14:paraId="18DA53C0" w14:textId="3B20B3FC" w:rsidR="005E235A" w:rsidRDefault="005E235A" w:rsidP="00C91A15">
      <w:r>
        <w:tab/>
      </w:r>
      <w:r>
        <w:rPr>
          <w:rFonts w:hint="eastAsia"/>
        </w:rPr>
        <w:t>·约定的仲裁事项超出法律规定的仲裁范围</w:t>
      </w:r>
    </w:p>
    <w:p w14:paraId="7F98A63E" w14:textId="1682CC96" w:rsidR="005E235A" w:rsidRDefault="005E235A" w:rsidP="00C91A15">
      <w:r>
        <w:tab/>
      </w:r>
      <w:r>
        <w:rPr>
          <w:rFonts w:hint="eastAsia"/>
        </w:rPr>
        <w:t>·无民事行为能力或者限制民事行为能力的人订立的仲裁协议</w:t>
      </w:r>
    </w:p>
    <w:p w14:paraId="066704AB" w14:textId="5228AB75" w:rsidR="005E235A" w:rsidRDefault="005E235A" w:rsidP="00C91A15">
      <w:r>
        <w:tab/>
      </w:r>
      <w:r>
        <w:rPr>
          <w:rFonts w:hint="eastAsia"/>
        </w:rPr>
        <w:t>·</w:t>
      </w:r>
      <w:r w:rsidR="003824B9">
        <w:rPr>
          <w:rFonts w:hint="eastAsia"/>
        </w:rPr>
        <w:t>一方采取胁迫手段，迫使对方订立仲裁协议</w:t>
      </w:r>
    </w:p>
    <w:p w14:paraId="7D469831" w14:textId="38C2EEE8" w:rsidR="00F71546" w:rsidRDefault="00F71546" w:rsidP="00C91A15">
      <w:r>
        <w:tab/>
      </w:r>
      <w:r>
        <w:rPr>
          <w:rFonts w:hint="eastAsia"/>
        </w:rPr>
        <w:t>·仲裁协议对仲裁事项或者仲裁委员会未约定或不明确的，当事人可以补充协议；达不成补充协议的，仲裁协议无效。</w:t>
      </w:r>
      <w:r w:rsidR="00FA53E1">
        <w:rPr>
          <w:rFonts w:hint="eastAsia"/>
        </w:rPr>
        <w:t xml:space="preserve"> </w:t>
      </w:r>
    </w:p>
    <w:p w14:paraId="2953FCF8" w14:textId="348B3464" w:rsidR="00786020" w:rsidRPr="00E05513" w:rsidRDefault="00786020" w:rsidP="00C91A15">
      <w:pPr>
        <w:rPr>
          <w:rFonts w:hint="eastAsia"/>
        </w:rPr>
      </w:pPr>
      <w:r>
        <w:rPr>
          <w:rFonts w:hint="eastAsia"/>
        </w:rPr>
        <w:t>-</w:t>
      </w:r>
      <w:r>
        <w:t>-------</w:t>
      </w:r>
    </w:p>
    <w:p w14:paraId="7A95236C" w14:textId="3BE912B8" w:rsidR="00E74ADC" w:rsidRDefault="005B75DD" w:rsidP="00C91A15">
      <w:pPr>
        <w:rPr>
          <w:color w:val="FF0000"/>
        </w:rPr>
      </w:pPr>
      <w:r>
        <w:rPr>
          <w:color w:val="FF0000"/>
        </w:rPr>
        <w:t>7</w:t>
      </w:r>
      <w:r w:rsidR="00E74ADC" w:rsidRPr="00E74ADC">
        <w:rPr>
          <w:rFonts w:hint="eastAsia"/>
          <w:color w:val="FF0000"/>
        </w:rPr>
        <w:t>、诉讼相关</w:t>
      </w:r>
      <w:r w:rsidR="00E74ADC">
        <w:rPr>
          <w:rFonts w:hint="eastAsia"/>
          <w:color w:val="FF0000"/>
        </w:rPr>
        <w:t>（名词</w:t>
      </w:r>
      <w:r w:rsidR="00E74ADC">
        <w:rPr>
          <w:rFonts w:hint="eastAsia"/>
          <w:color w:val="FF0000"/>
        </w:rPr>
        <w:t>5</w:t>
      </w:r>
      <w:r w:rsidR="00E74ADC">
        <w:rPr>
          <w:rFonts w:hint="eastAsia"/>
          <w:color w:val="FF0000"/>
        </w:rPr>
        <w:t>）</w:t>
      </w:r>
    </w:p>
    <w:p w14:paraId="507846AE" w14:textId="77777777" w:rsidR="00FA53E1" w:rsidRPr="00661631" w:rsidRDefault="00FA53E1" w:rsidP="00FA53E1">
      <w:r>
        <w:rPr>
          <w:rFonts w:hint="eastAsia"/>
        </w:rPr>
        <w:t>·诉讼解决：人民法院根据纠纷当事人的请求，运用审判权确认争议各方权利义务关系，解决运输纠纷的活动。</w:t>
      </w:r>
    </w:p>
    <w:p w14:paraId="777FF51B" w14:textId="2D9E9B92" w:rsidR="00E05513" w:rsidRPr="00FA53E1" w:rsidRDefault="00786020" w:rsidP="00C91A15">
      <w:r>
        <w:rPr>
          <w:rFonts w:hint="eastAsia"/>
        </w:rPr>
        <w:t>-</w:t>
      </w:r>
      <w:r>
        <w:t>-------</w:t>
      </w:r>
    </w:p>
    <w:p w14:paraId="1CA78572" w14:textId="0E09A7B9" w:rsidR="00D266BA" w:rsidRDefault="005B75DD" w:rsidP="00C91A15">
      <w:pPr>
        <w:rPr>
          <w:color w:val="C00000"/>
        </w:rPr>
      </w:pPr>
      <w:r>
        <w:rPr>
          <w:color w:val="C00000"/>
        </w:rPr>
        <w:t>8</w:t>
      </w:r>
      <w:r w:rsidR="00D266BA">
        <w:rPr>
          <w:rFonts w:hint="eastAsia"/>
          <w:color w:val="C00000"/>
        </w:rPr>
        <w:t>、地域管辖相关（简答</w:t>
      </w:r>
      <w:r w:rsidR="00D266BA">
        <w:rPr>
          <w:rFonts w:hint="eastAsia"/>
          <w:color w:val="C00000"/>
        </w:rPr>
        <w:t>2</w:t>
      </w:r>
      <w:r w:rsidR="00D266BA">
        <w:rPr>
          <w:rFonts w:hint="eastAsia"/>
          <w:color w:val="C00000"/>
        </w:rPr>
        <w:t>）</w:t>
      </w:r>
      <w:r w:rsidR="000917B0">
        <w:rPr>
          <w:rFonts w:hint="eastAsia"/>
          <w:color w:val="C00000"/>
        </w:rPr>
        <w:t>P</w:t>
      </w:r>
      <w:r w:rsidR="000917B0">
        <w:rPr>
          <w:color w:val="C00000"/>
        </w:rPr>
        <w:t>48</w:t>
      </w:r>
    </w:p>
    <w:p w14:paraId="2374222D" w14:textId="3BA22E4C" w:rsidR="000917B0" w:rsidRPr="00B321F6" w:rsidRDefault="00B321F6" w:rsidP="00C91A15">
      <w:r>
        <w:rPr>
          <w:rFonts w:hint="eastAsia"/>
        </w:rPr>
        <w:t>·</w:t>
      </w:r>
      <w:r w:rsidR="000917B0" w:rsidRPr="00B321F6">
        <w:rPr>
          <w:rFonts w:hint="eastAsia"/>
        </w:rPr>
        <w:t>一般地域管辖：</w:t>
      </w:r>
      <w:r w:rsidR="005D5047" w:rsidRPr="00B321F6">
        <w:rPr>
          <w:rFonts w:hint="eastAsia"/>
        </w:rPr>
        <w:t>以被告住所地为依据来确定案件的管辖法院</w:t>
      </w:r>
    </w:p>
    <w:p w14:paraId="59C35CF4" w14:textId="41357A50" w:rsidR="000917B0" w:rsidRPr="00B321F6" w:rsidRDefault="00B321F6" w:rsidP="00C91A15">
      <w:r>
        <w:rPr>
          <w:rFonts w:hint="eastAsia"/>
        </w:rPr>
        <w:t>·</w:t>
      </w:r>
      <w:r w:rsidR="000917B0" w:rsidRPr="00B321F6">
        <w:rPr>
          <w:rFonts w:hint="eastAsia"/>
        </w:rPr>
        <w:t>特殊地域管辖：</w:t>
      </w:r>
      <w:r w:rsidRPr="00B321F6">
        <w:rPr>
          <w:rFonts w:hint="eastAsia"/>
        </w:rPr>
        <w:t>以诉讼标的物所在地或引起法律关系发生、变更、消灭的法律事实所在地为依据确定的管辖</w:t>
      </w:r>
    </w:p>
    <w:p w14:paraId="7A880ABD" w14:textId="48CC92D6" w:rsidR="00B321F6" w:rsidRPr="00B321F6" w:rsidRDefault="00B321F6" w:rsidP="00C91A15">
      <w:r>
        <w:rPr>
          <w:rFonts w:hint="eastAsia"/>
        </w:rPr>
        <w:t>（</w:t>
      </w:r>
      <w:r>
        <w:rPr>
          <w:rFonts w:hint="eastAsia"/>
        </w:rPr>
        <w:t>1</w:t>
      </w:r>
      <w:r>
        <w:rPr>
          <w:rFonts w:hint="eastAsia"/>
        </w:rPr>
        <w:t>）</w:t>
      </w:r>
      <w:r w:rsidRPr="00B321F6">
        <w:rPr>
          <w:rFonts w:hint="eastAsia"/>
        </w:rPr>
        <w:t>因合同纠纷引起的诉讼，由被告</w:t>
      </w:r>
      <w:r>
        <w:rPr>
          <w:rFonts w:hint="eastAsia"/>
        </w:rPr>
        <w:t>住所</w:t>
      </w:r>
      <w:r w:rsidRPr="00B321F6">
        <w:rPr>
          <w:rFonts w:hint="eastAsia"/>
        </w:rPr>
        <w:t>地或合同履行地</w:t>
      </w:r>
      <w:r>
        <w:rPr>
          <w:rFonts w:hint="eastAsia"/>
        </w:rPr>
        <w:t>人民法院管辖</w:t>
      </w:r>
    </w:p>
    <w:p w14:paraId="0F866CD3" w14:textId="41B4BE4A" w:rsidR="00B321F6" w:rsidRDefault="00B321F6" w:rsidP="00C91A15">
      <w:r>
        <w:rPr>
          <w:rFonts w:hint="eastAsia"/>
        </w:rPr>
        <w:t>（</w:t>
      </w:r>
      <w:r>
        <w:rPr>
          <w:rFonts w:hint="eastAsia"/>
        </w:rPr>
        <w:t>2</w:t>
      </w:r>
      <w:r>
        <w:rPr>
          <w:rFonts w:hint="eastAsia"/>
        </w:rPr>
        <w:t>）因保险合同纠纷提起的诉讼，</w:t>
      </w:r>
      <w:r w:rsidRPr="00B321F6">
        <w:rPr>
          <w:rFonts w:hint="eastAsia"/>
        </w:rPr>
        <w:t>由被告</w:t>
      </w:r>
      <w:r>
        <w:rPr>
          <w:rFonts w:hint="eastAsia"/>
        </w:rPr>
        <w:t>住所</w:t>
      </w:r>
      <w:r w:rsidRPr="00B321F6">
        <w:rPr>
          <w:rFonts w:hint="eastAsia"/>
        </w:rPr>
        <w:t>地或</w:t>
      </w:r>
      <w:r>
        <w:rPr>
          <w:rFonts w:hint="eastAsia"/>
        </w:rPr>
        <w:t>标的物所在地人民法院管辖</w:t>
      </w:r>
    </w:p>
    <w:p w14:paraId="6A22D94D" w14:textId="039E2D21" w:rsidR="00B321F6" w:rsidRDefault="00B321F6" w:rsidP="00C91A15">
      <w:r>
        <w:rPr>
          <w:rFonts w:hint="eastAsia"/>
        </w:rPr>
        <w:t>（</w:t>
      </w:r>
      <w:r>
        <w:rPr>
          <w:rFonts w:hint="eastAsia"/>
        </w:rPr>
        <w:t>3</w:t>
      </w:r>
      <w:r>
        <w:rPr>
          <w:rFonts w:hint="eastAsia"/>
        </w:rPr>
        <w:t>）因票据纠纷提起的诉讼，由</w:t>
      </w:r>
      <w:r w:rsidRPr="00B321F6">
        <w:rPr>
          <w:rFonts w:hint="eastAsia"/>
        </w:rPr>
        <w:t>被告</w:t>
      </w:r>
      <w:r>
        <w:rPr>
          <w:rFonts w:hint="eastAsia"/>
        </w:rPr>
        <w:t>住所</w:t>
      </w:r>
      <w:r w:rsidRPr="00B321F6">
        <w:rPr>
          <w:rFonts w:hint="eastAsia"/>
        </w:rPr>
        <w:t>地或</w:t>
      </w:r>
      <w:r>
        <w:rPr>
          <w:rFonts w:hint="eastAsia"/>
        </w:rPr>
        <w:t>票据支付地人民法院管辖</w:t>
      </w:r>
    </w:p>
    <w:p w14:paraId="0983AA82" w14:textId="0D17F326" w:rsidR="00B321F6" w:rsidRPr="00B321F6" w:rsidRDefault="00B321F6" w:rsidP="00C91A15">
      <w:r>
        <w:rPr>
          <w:rFonts w:hint="eastAsia"/>
        </w:rPr>
        <w:t>（</w:t>
      </w:r>
      <w:r>
        <w:rPr>
          <w:rFonts w:hint="eastAsia"/>
        </w:rPr>
        <w:t>4</w:t>
      </w:r>
      <w:r>
        <w:rPr>
          <w:rFonts w:hint="eastAsia"/>
        </w:rPr>
        <w:t>）因铁路、公路、水路、航空事故赔偿提起的诉讼，由</w:t>
      </w:r>
      <w:r w:rsidRPr="00B321F6">
        <w:rPr>
          <w:rFonts w:hint="eastAsia"/>
        </w:rPr>
        <w:t>被告</w:t>
      </w:r>
      <w:r>
        <w:rPr>
          <w:rFonts w:hint="eastAsia"/>
        </w:rPr>
        <w:t>住所</w:t>
      </w:r>
      <w:r w:rsidRPr="00B321F6">
        <w:rPr>
          <w:rFonts w:hint="eastAsia"/>
        </w:rPr>
        <w:t>地或</w:t>
      </w:r>
      <w:r>
        <w:rPr>
          <w:rFonts w:hint="eastAsia"/>
        </w:rPr>
        <w:t>事故发生地或车辆、船舶最先到达地、航空器最先降落地人民法院管辖</w:t>
      </w:r>
    </w:p>
    <w:p w14:paraId="44CE3F13" w14:textId="5F6114BD" w:rsidR="00C91A15" w:rsidRDefault="00C91A15" w:rsidP="00C91A15">
      <w:pPr>
        <w:pStyle w:val="2"/>
      </w:pPr>
      <w:r>
        <w:rPr>
          <w:rFonts w:hint="eastAsia"/>
        </w:rPr>
        <w:lastRenderedPageBreak/>
        <w:t>4、运输合同</w:t>
      </w:r>
    </w:p>
    <w:p w14:paraId="3164ABEE" w14:textId="3925DAD6" w:rsidR="00174B1C" w:rsidRDefault="0086184B" w:rsidP="00C91A15">
      <w:pPr>
        <w:rPr>
          <w:color w:val="00B050"/>
        </w:rPr>
      </w:pPr>
      <w:r w:rsidRPr="00331DD7">
        <w:rPr>
          <w:rFonts w:hint="eastAsia"/>
          <w:color w:val="00B050"/>
        </w:rPr>
        <w:t>1</w:t>
      </w:r>
      <w:r w:rsidR="00174B1C" w:rsidRPr="00331DD7">
        <w:rPr>
          <w:rFonts w:hint="eastAsia"/>
          <w:color w:val="00B050"/>
        </w:rPr>
        <w:t>、运输合同的主体与客体（选择</w:t>
      </w:r>
      <w:r w:rsidR="00174B1C" w:rsidRPr="00331DD7">
        <w:rPr>
          <w:rFonts w:hint="eastAsia"/>
          <w:color w:val="00B050"/>
        </w:rPr>
        <w:t>5</w:t>
      </w:r>
      <w:r w:rsidR="00174B1C" w:rsidRPr="00331DD7">
        <w:rPr>
          <w:rFonts w:hint="eastAsia"/>
          <w:color w:val="00B050"/>
        </w:rPr>
        <w:t>）</w:t>
      </w:r>
      <w:r w:rsidR="00331DD7">
        <w:rPr>
          <w:color w:val="00B050"/>
        </w:rPr>
        <w:t>P7</w:t>
      </w:r>
      <w:r w:rsidR="008F6A5A">
        <w:rPr>
          <w:color w:val="00B050"/>
        </w:rPr>
        <w:t>6</w:t>
      </w:r>
    </w:p>
    <w:p w14:paraId="7C49065A" w14:textId="57D8BF77" w:rsidR="000154FA" w:rsidRDefault="000154FA" w:rsidP="000154FA">
      <w:pPr>
        <w:ind w:firstLine="420"/>
      </w:pPr>
      <w:r>
        <w:rPr>
          <w:rFonts w:hint="eastAsia"/>
        </w:rPr>
        <w:t>主体：承运人、旅客、托运人、收货人</w:t>
      </w:r>
    </w:p>
    <w:p w14:paraId="313618BD" w14:textId="4B15EA43" w:rsidR="000154FA" w:rsidRPr="000154FA" w:rsidRDefault="000154FA" w:rsidP="000154FA">
      <w:pPr>
        <w:ind w:firstLine="420"/>
      </w:pPr>
      <w:r>
        <w:rPr>
          <w:rFonts w:hint="eastAsia"/>
        </w:rPr>
        <w:t>客体：</w:t>
      </w:r>
      <w:r w:rsidR="0069403E">
        <w:rPr>
          <w:rFonts w:hint="eastAsia"/>
        </w:rPr>
        <w:t>承运人运送旅客或者货物的劳务行为</w:t>
      </w:r>
    </w:p>
    <w:p w14:paraId="55441367" w14:textId="653E980E" w:rsidR="0018333C" w:rsidRDefault="0018333C" w:rsidP="00C91A15">
      <w:pPr>
        <w:rPr>
          <w:color w:val="FFC000"/>
        </w:rPr>
      </w:pPr>
      <w:r w:rsidRPr="00D04AAB">
        <w:rPr>
          <w:rFonts w:hint="eastAsia"/>
          <w:color w:val="FFC000"/>
        </w:rPr>
        <w:t>2</w:t>
      </w:r>
      <w:r w:rsidRPr="00D04AAB">
        <w:rPr>
          <w:rFonts w:hint="eastAsia"/>
          <w:color w:val="FFC000"/>
        </w:rPr>
        <w:t>、特殊的合同</w:t>
      </w:r>
      <w:r w:rsidR="008F6A5A">
        <w:rPr>
          <w:rFonts w:hint="eastAsia"/>
          <w:color w:val="FFC000"/>
        </w:rPr>
        <w:t>种类：双</w:t>
      </w:r>
      <w:proofErr w:type="gramStart"/>
      <w:r w:rsidR="008F6A5A">
        <w:rPr>
          <w:rFonts w:hint="eastAsia"/>
          <w:color w:val="FFC000"/>
        </w:rPr>
        <w:t>务</w:t>
      </w:r>
      <w:proofErr w:type="gramEnd"/>
      <w:r w:rsidR="008F6A5A">
        <w:rPr>
          <w:rFonts w:hint="eastAsia"/>
          <w:color w:val="FFC000"/>
        </w:rPr>
        <w:t>合同等</w:t>
      </w:r>
      <w:r w:rsidRPr="00D04AAB">
        <w:rPr>
          <w:rFonts w:hint="eastAsia"/>
          <w:color w:val="FFC000"/>
        </w:rPr>
        <w:t>（填空</w:t>
      </w:r>
      <w:r w:rsidR="00D04AAB" w:rsidRPr="00D04AAB">
        <w:rPr>
          <w:rFonts w:hint="eastAsia"/>
          <w:color w:val="FFC000"/>
        </w:rPr>
        <w:t>6</w:t>
      </w:r>
      <w:r w:rsidRPr="00D04AAB">
        <w:rPr>
          <w:rFonts w:hint="eastAsia"/>
          <w:color w:val="FFC000"/>
        </w:rPr>
        <w:t>）</w:t>
      </w:r>
      <w:r w:rsidR="008F6A5A">
        <w:rPr>
          <w:rFonts w:hint="eastAsia"/>
          <w:color w:val="FFC000"/>
        </w:rPr>
        <w:t>P</w:t>
      </w:r>
      <w:r w:rsidR="008F6A5A">
        <w:rPr>
          <w:color w:val="FFC000"/>
        </w:rPr>
        <w:t>77</w:t>
      </w:r>
    </w:p>
    <w:p w14:paraId="0BC34A30" w14:textId="18E64A91" w:rsidR="004463CC" w:rsidRDefault="004463CC" w:rsidP="004463CC">
      <w:pPr>
        <w:ind w:firstLine="420"/>
      </w:pPr>
      <w:r w:rsidRPr="004463CC">
        <w:rPr>
          <w:rFonts w:hint="eastAsia"/>
        </w:rPr>
        <w:t>双</w:t>
      </w:r>
      <w:proofErr w:type="gramStart"/>
      <w:r w:rsidRPr="004463CC">
        <w:rPr>
          <w:rFonts w:hint="eastAsia"/>
        </w:rPr>
        <w:t>务</w:t>
      </w:r>
      <w:proofErr w:type="gramEnd"/>
      <w:r w:rsidRPr="004463CC">
        <w:rPr>
          <w:rFonts w:hint="eastAsia"/>
        </w:rPr>
        <w:t>合同：权利与义务对等</w:t>
      </w:r>
    </w:p>
    <w:p w14:paraId="55C764D5" w14:textId="67CF1E06" w:rsidR="004463CC" w:rsidRPr="004463CC" w:rsidRDefault="004463CC" w:rsidP="00C91A15">
      <w:r>
        <w:tab/>
      </w:r>
      <w:r>
        <w:rPr>
          <w:rFonts w:hint="eastAsia"/>
        </w:rPr>
        <w:t>有偿合同：</w:t>
      </w:r>
      <w:r w:rsidR="00222414">
        <w:rPr>
          <w:rFonts w:hint="eastAsia"/>
        </w:rPr>
        <w:t>一方当事人通过对方履行义务而获得合同利益</w:t>
      </w:r>
      <w:r w:rsidR="00B14729">
        <w:rPr>
          <w:rFonts w:hint="eastAsia"/>
        </w:rPr>
        <w:t>，为此必须支付相应的代价的合同</w:t>
      </w:r>
    </w:p>
    <w:p w14:paraId="1F4EE794" w14:textId="272D3126" w:rsidR="00F825BE" w:rsidRDefault="005B75DD" w:rsidP="00C91A15">
      <w:pPr>
        <w:rPr>
          <w:color w:val="00B050"/>
        </w:rPr>
      </w:pPr>
      <w:r>
        <w:rPr>
          <w:color w:val="00B050"/>
        </w:rPr>
        <w:t>3</w:t>
      </w:r>
      <w:r w:rsidR="0086184B" w:rsidRPr="00331DD7">
        <w:rPr>
          <w:rFonts w:hint="eastAsia"/>
          <w:color w:val="00B050"/>
        </w:rPr>
        <w:t>、合同的履行（选择</w:t>
      </w:r>
      <w:r w:rsidR="0086184B" w:rsidRPr="00331DD7">
        <w:rPr>
          <w:rFonts w:hint="eastAsia"/>
          <w:color w:val="00B050"/>
        </w:rPr>
        <w:t>4</w:t>
      </w:r>
      <w:r w:rsidR="0086184B" w:rsidRPr="00331DD7">
        <w:rPr>
          <w:rFonts w:hint="eastAsia"/>
          <w:color w:val="00B050"/>
        </w:rPr>
        <w:t>）</w:t>
      </w:r>
      <w:r w:rsidR="0086184B" w:rsidRPr="00331DD7">
        <w:rPr>
          <w:rFonts w:hint="eastAsia"/>
          <w:color w:val="00B050"/>
        </w:rPr>
        <w:t>P</w:t>
      </w:r>
      <w:r w:rsidR="0086184B" w:rsidRPr="00331DD7">
        <w:rPr>
          <w:color w:val="00B050"/>
        </w:rPr>
        <w:t>85</w:t>
      </w:r>
    </w:p>
    <w:p w14:paraId="69214CD5" w14:textId="77777777" w:rsidR="00F825BE" w:rsidRPr="00F825BE" w:rsidRDefault="00F825BE" w:rsidP="00C91A15">
      <w:pPr>
        <w:rPr>
          <w:color w:val="00B050"/>
        </w:rPr>
      </w:pPr>
    </w:p>
    <w:p w14:paraId="5D0E6403" w14:textId="220F39DB" w:rsidR="009A3CB0" w:rsidRDefault="005B75DD" w:rsidP="00C91A15">
      <w:pPr>
        <w:rPr>
          <w:color w:val="FFC000"/>
        </w:rPr>
      </w:pPr>
      <w:r>
        <w:rPr>
          <w:color w:val="FFC000"/>
        </w:rPr>
        <w:t>4</w:t>
      </w:r>
      <w:r w:rsidR="009A3CB0" w:rsidRPr="009A3CB0">
        <w:rPr>
          <w:rFonts w:hint="eastAsia"/>
          <w:color w:val="FFC000"/>
        </w:rPr>
        <w:t>、无效合同的确认机构</w:t>
      </w:r>
      <w:r w:rsidR="009A3CB0">
        <w:rPr>
          <w:rFonts w:hint="eastAsia"/>
          <w:color w:val="FFC000"/>
        </w:rPr>
        <w:t>（填空</w:t>
      </w:r>
      <w:r w:rsidR="009A3CB0">
        <w:rPr>
          <w:rFonts w:hint="eastAsia"/>
          <w:color w:val="FFC000"/>
        </w:rPr>
        <w:t>2</w:t>
      </w:r>
      <w:r w:rsidR="009A3CB0">
        <w:rPr>
          <w:rFonts w:hint="eastAsia"/>
          <w:color w:val="FFC000"/>
        </w:rPr>
        <w:t>）：人民法院</w:t>
      </w:r>
      <w:r w:rsidR="00BB2A4B">
        <w:rPr>
          <w:rFonts w:hint="eastAsia"/>
          <w:color w:val="FFC000"/>
        </w:rPr>
        <w:t>或</w:t>
      </w:r>
      <w:r w:rsidR="009A3CB0">
        <w:rPr>
          <w:rFonts w:hint="eastAsia"/>
          <w:color w:val="FFC000"/>
        </w:rPr>
        <w:t>仲裁机构</w:t>
      </w:r>
      <w:r w:rsidR="008F6A5A">
        <w:rPr>
          <w:rFonts w:hint="eastAsia"/>
          <w:color w:val="FFC000"/>
        </w:rPr>
        <w:t>P</w:t>
      </w:r>
      <w:r w:rsidR="008F6A5A">
        <w:rPr>
          <w:color w:val="FFC000"/>
        </w:rPr>
        <w:t>112</w:t>
      </w:r>
    </w:p>
    <w:p w14:paraId="0114E031" w14:textId="36B83ABD" w:rsidR="0018333C" w:rsidRDefault="005B75DD" w:rsidP="00C91A15">
      <w:pPr>
        <w:rPr>
          <w:color w:val="FFC000"/>
        </w:rPr>
      </w:pPr>
      <w:r>
        <w:rPr>
          <w:color w:val="FFC000"/>
        </w:rPr>
        <w:t>5</w:t>
      </w:r>
      <w:r w:rsidR="0018333C">
        <w:rPr>
          <w:rFonts w:hint="eastAsia"/>
          <w:color w:val="FFC000"/>
        </w:rPr>
        <w:t>、无效合同的处理</w:t>
      </w:r>
      <w:r w:rsidR="0018333C">
        <w:rPr>
          <w:rFonts w:hint="eastAsia"/>
          <w:color w:val="FFC000"/>
        </w:rPr>
        <w:t>3</w:t>
      </w:r>
      <w:r w:rsidR="0018333C">
        <w:rPr>
          <w:rFonts w:hint="eastAsia"/>
          <w:color w:val="FFC000"/>
        </w:rPr>
        <w:t>种（填空</w:t>
      </w:r>
      <w:r w:rsidR="0018333C">
        <w:rPr>
          <w:rFonts w:hint="eastAsia"/>
          <w:color w:val="FFC000"/>
        </w:rPr>
        <w:t>9</w:t>
      </w:r>
      <w:r w:rsidR="0018333C">
        <w:rPr>
          <w:rFonts w:hint="eastAsia"/>
          <w:color w:val="FFC000"/>
        </w:rPr>
        <w:t>）</w:t>
      </w:r>
      <w:r w:rsidR="008F6A5A">
        <w:rPr>
          <w:rFonts w:hint="eastAsia"/>
          <w:color w:val="FFC000"/>
        </w:rPr>
        <w:t>P</w:t>
      </w:r>
      <w:r w:rsidR="008F6A5A">
        <w:rPr>
          <w:color w:val="FFC000"/>
        </w:rPr>
        <w:t>113</w:t>
      </w:r>
    </w:p>
    <w:p w14:paraId="71D4E52A" w14:textId="3774E8CE" w:rsidR="00AC5C9D" w:rsidRDefault="00AC5C9D" w:rsidP="00C91A15">
      <w:r>
        <w:rPr>
          <w:rFonts w:hint="eastAsia"/>
        </w:rPr>
        <w:t>（</w:t>
      </w:r>
      <w:r>
        <w:rPr>
          <w:rFonts w:hint="eastAsia"/>
        </w:rPr>
        <w:t>1</w:t>
      </w:r>
      <w:r>
        <w:rPr>
          <w:rFonts w:hint="eastAsia"/>
        </w:rPr>
        <w:t>）、返还财产</w:t>
      </w:r>
      <w:r w:rsidR="00F96AD3">
        <w:rPr>
          <w:rFonts w:hint="eastAsia"/>
        </w:rPr>
        <w:t>：</w:t>
      </w:r>
      <w:r w:rsidR="00104418">
        <w:rPr>
          <w:rFonts w:hint="eastAsia"/>
        </w:rPr>
        <w:t>使</w:t>
      </w:r>
      <w:r w:rsidR="00F96AD3">
        <w:rPr>
          <w:rFonts w:hint="eastAsia"/>
        </w:rPr>
        <w:t>当事人的财产关系恢复到签订合同之前的状态</w:t>
      </w:r>
    </w:p>
    <w:p w14:paraId="54B229E5" w14:textId="251DAA0D" w:rsidR="00AC5C9D" w:rsidRDefault="00AC5C9D" w:rsidP="00C91A15">
      <w:r>
        <w:rPr>
          <w:rFonts w:hint="eastAsia"/>
        </w:rPr>
        <w:t>（</w:t>
      </w:r>
      <w:r>
        <w:rPr>
          <w:rFonts w:hint="eastAsia"/>
        </w:rPr>
        <w:t>2</w:t>
      </w:r>
      <w:r>
        <w:rPr>
          <w:rFonts w:hint="eastAsia"/>
        </w:rPr>
        <w:t>）、</w:t>
      </w:r>
      <w:r w:rsidR="00D20082">
        <w:rPr>
          <w:rFonts w:hint="eastAsia"/>
        </w:rPr>
        <w:t>赔偿损失</w:t>
      </w:r>
      <w:r w:rsidR="00104418">
        <w:rPr>
          <w:rFonts w:hint="eastAsia"/>
        </w:rPr>
        <w:t>：有过错的一方给对方造成损失时，应当承担的责任</w:t>
      </w:r>
    </w:p>
    <w:p w14:paraId="057BC4B7" w14:textId="63B45003" w:rsidR="00D20082" w:rsidRPr="00AC5C9D" w:rsidRDefault="00D20082" w:rsidP="00C91A15">
      <w:r>
        <w:rPr>
          <w:rFonts w:hint="eastAsia"/>
        </w:rPr>
        <w:t>（</w:t>
      </w:r>
      <w:r>
        <w:t>3</w:t>
      </w:r>
      <w:r>
        <w:rPr>
          <w:rFonts w:hint="eastAsia"/>
        </w:rPr>
        <w:t>）、</w:t>
      </w:r>
      <w:r w:rsidR="00C07535">
        <w:rPr>
          <w:rFonts w:hint="eastAsia"/>
        </w:rPr>
        <w:t>追缴财产</w:t>
      </w:r>
      <w:r w:rsidR="00104418">
        <w:rPr>
          <w:rFonts w:hint="eastAsia"/>
        </w:rPr>
        <w:t>：当事人故意损害国家利益或者公共利益的行为所采取的一种惩罚手段</w:t>
      </w:r>
    </w:p>
    <w:p w14:paraId="54A5C784" w14:textId="63A3662C" w:rsidR="009A3CB0" w:rsidRDefault="005B75DD" w:rsidP="00C91A15">
      <w:pPr>
        <w:rPr>
          <w:color w:val="FFC000"/>
        </w:rPr>
      </w:pPr>
      <w:r>
        <w:rPr>
          <w:color w:val="FFC000"/>
        </w:rPr>
        <w:t>6</w:t>
      </w:r>
      <w:r w:rsidR="009A3CB0">
        <w:rPr>
          <w:rFonts w:hint="eastAsia"/>
          <w:color w:val="FFC000"/>
        </w:rPr>
        <w:t>、违约的归责原则（填空</w:t>
      </w:r>
      <w:r w:rsidR="009A3CB0">
        <w:rPr>
          <w:rFonts w:hint="eastAsia"/>
          <w:color w:val="FFC000"/>
        </w:rPr>
        <w:t>3</w:t>
      </w:r>
      <w:r w:rsidR="009A3CB0">
        <w:rPr>
          <w:rFonts w:hint="eastAsia"/>
          <w:color w:val="FFC000"/>
        </w:rPr>
        <w:t>）</w:t>
      </w:r>
      <w:r w:rsidR="009A3CB0">
        <w:rPr>
          <w:rFonts w:hint="eastAsia"/>
          <w:color w:val="FFC000"/>
        </w:rPr>
        <w:t>P</w:t>
      </w:r>
      <w:r w:rsidR="009A3CB0">
        <w:rPr>
          <w:color w:val="FFC000"/>
        </w:rPr>
        <w:t>116</w:t>
      </w:r>
    </w:p>
    <w:p w14:paraId="7E4E8C1F" w14:textId="680C0BE7" w:rsidR="00D04AAB" w:rsidRPr="0011285E" w:rsidRDefault="0011285E" w:rsidP="00C91A15">
      <w:r w:rsidRPr="0011285E">
        <w:rPr>
          <w:rFonts w:hint="eastAsia"/>
        </w:rPr>
        <w:t>过错责任原则：</w:t>
      </w:r>
      <w:r w:rsidR="00721874">
        <w:rPr>
          <w:rFonts w:hint="eastAsia"/>
        </w:rPr>
        <w:t>主观上</w:t>
      </w:r>
      <w:r w:rsidR="00F77162">
        <w:rPr>
          <w:rFonts w:hint="eastAsia"/>
        </w:rPr>
        <w:t>过错的有无与程度的大小</w:t>
      </w:r>
    </w:p>
    <w:p w14:paraId="3E438274" w14:textId="7A91F162" w:rsidR="0011285E" w:rsidRPr="0011285E" w:rsidRDefault="0011285E" w:rsidP="00C91A15">
      <w:r w:rsidRPr="0011285E">
        <w:rPr>
          <w:rFonts w:hint="eastAsia"/>
        </w:rPr>
        <w:t>无过错责任原则：</w:t>
      </w:r>
      <w:r w:rsidR="005C75F6">
        <w:rPr>
          <w:rFonts w:hint="eastAsia"/>
        </w:rPr>
        <w:t>违约责任的成立不宜过错未要件的归责原则，主要考虑违约后果与违约行为之间的因果关系</w:t>
      </w:r>
    </w:p>
    <w:p w14:paraId="50A01EBA" w14:textId="1758CD45" w:rsidR="00927E9F" w:rsidRDefault="005B75DD" w:rsidP="00C91A15">
      <w:pPr>
        <w:rPr>
          <w:color w:val="FF0000"/>
        </w:rPr>
      </w:pPr>
      <w:r>
        <w:rPr>
          <w:color w:val="FF0000"/>
        </w:rPr>
        <w:t>7</w:t>
      </w:r>
      <w:r w:rsidR="00927E9F" w:rsidRPr="00927E9F">
        <w:rPr>
          <w:rFonts w:hint="eastAsia"/>
          <w:color w:val="FF0000"/>
        </w:rPr>
        <w:t>、格式合同相关</w:t>
      </w:r>
      <w:r w:rsidR="00B053DE">
        <w:rPr>
          <w:rFonts w:hint="eastAsia"/>
          <w:color w:val="FF0000"/>
        </w:rPr>
        <w:t>（名词</w:t>
      </w:r>
      <w:r w:rsidR="00F04293">
        <w:rPr>
          <w:color w:val="FF0000"/>
        </w:rPr>
        <w:t>1</w:t>
      </w:r>
      <w:r w:rsidR="00B053DE">
        <w:rPr>
          <w:rFonts w:hint="eastAsia"/>
          <w:color w:val="FF0000"/>
        </w:rPr>
        <w:t>）</w:t>
      </w:r>
      <w:r w:rsidR="00D04AAB">
        <w:rPr>
          <w:rFonts w:hint="eastAsia"/>
          <w:color w:val="FF0000"/>
        </w:rPr>
        <w:t>P</w:t>
      </w:r>
      <w:r w:rsidR="00D04AAB">
        <w:rPr>
          <w:color w:val="FF0000"/>
        </w:rPr>
        <w:t>77</w:t>
      </w:r>
    </w:p>
    <w:p w14:paraId="27159F91" w14:textId="6DD25917" w:rsidR="00A60C2F" w:rsidRPr="00A60C2F" w:rsidRDefault="00A60C2F" w:rsidP="00C91A15">
      <w:r>
        <w:tab/>
      </w:r>
      <w:r>
        <w:rPr>
          <w:rFonts w:hint="eastAsia"/>
        </w:rPr>
        <w:t>当事人为了重复使用而预先拟定，并在订立合同时未与对方协商的条款</w:t>
      </w:r>
    </w:p>
    <w:p w14:paraId="50A88F4F" w14:textId="655233E5" w:rsidR="00927E9F" w:rsidRDefault="005B75DD" w:rsidP="00C91A15">
      <w:pPr>
        <w:rPr>
          <w:color w:val="FF0000"/>
        </w:rPr>
      </w:pPr>
      <w:r>
        <w:rPr>
          <w:color w:val="FF0000"/>
        </w:rPr>
        <w:t>8</w:t>
      </w:r>
      <w:r w:rsidR="00927E9F">
        <w:rPr>
          <w:rFonts w:hint="eastAsia"/>
          <w:color w:val="FF0000"/>
        </w:rPr>
        <w:t>、合同的</w:t>
      </w:r>
      <w:r w:rsidR="0026513D">
        <w:rPr>
          <w:rFonts w:hint="eastAsia"/>
          <w:color w:val="FF0000"/>
        </w:rPr>
        <w:t>订立</w:t>
      </w:r>
      <w:r w:rsidR="00F04293">
        <w:rPr>
          <w:rFonts w:hint="eastAsia"/>
          <w:color w:val="FF0000"/>
        </w:rPr>
        <w:t>（名词</w:t>
      </w:r>
      <w:r w:rsidR="00F04293">
        <w:rPr>
          <w:color w:val="FF0000"/>
        </w:rPr>
        <w:t>2</w:t>
      </w:r>
      <w:r w:rsidR="00F04293">
        <w:rPr>
          <w:rFonts w:hint="eastAsia"/>
          <w:color w:val="FF0000"/>
        </w:rPr>
        <w:t>）</w:t>
      </w:r>
      <w:r w:rsidR="00927E9F">
        <w:rPr>
          <w:rFonts w:hint="eastAsia"/>
          <w:color w:val="FF0000"/>
        </w:rPr>
        <w:t>：承诺、要约</w:t>
      </w:r>
    </w:p>
    <w:p w14:paraId="1A838DE3" w14:textId="18DF5DEB" w:rsidR="0026513D" w:rsidRDefault="0026513D" w:rsidP="00C91A15">
      <w:r>
        <w:rPr>
          <w:rFonts w:hint="eastAsia"/>
        </w:rPr>
        <w:t>·要约邀请：</w:t>
      </w:r>
      <w:r w:rsidR="00CA1BE2">
        <w:rPr>
          <w:rFonts w:hint="eastAsia"/>
        </w:rPr>
        <w:t>希望他人向自己发出邀约的意思表示</w:t>
      </w:r>
    </w:p>
    <w:p w14:paraId="71332831" w14:textId="6E99CE6B" w:rsidR="0026513D" w:rsidRDefault="0026513D" w:rsidP="00C91A15">
      <w:r>
        <w:rPr>
          <w:rFonts w:hint="eastAsia"/>
        </w:rPr>
        <w:t>·要约：</w:t>
      </w:r>
      <w:r w:rsidR="00332388">
        <w:rPr>
          <w:rFonts w:hint="eastAsia"/>
        </w:rPr>
        <w:t>希望和他人订立合同的意思表示</w:t>
      </w:r>
    </w:p>
    <w:p w14:paraId="71BB003C" w14:textId="6BD39159" w:rsidR="0026513D" w:rsidRDefault="0026513D" w:rsidP="00C91A15">
      <w:r>
        <w:rPr>
          <w:rFonts w:hint="eastAsia"/>
        </w:rPr>
        <w:t>·承诺：受要约人同意要约的意思表示</w:t>
      </w:r>
    </w:p>
    <w:p w14:paraId="67E4DA08" w14:textId="77777777" w:rsidR="0026513D" w:rsidRPr="0026513D" w:rsidRDefault="0026513D" w:rsidP="00C91A15"/>
    <w:p w14:paraId="71ADEA44" w14:textId="72EB55A0" w:rsidR="00927E9F" w:rsidRDefault="005B75DD" w:rsidP="00C91A15">
      <w:pPr>
        <w:rPr>
          <w:color w:val="FF0000"/>
        </w:rPr>
      </w:pPr>
      <w:r>
        <w:rPr>
          <w:color w:val="FF0000"/>
        </w:rPr>
        <w:t>9</w:t>
      </w:r>
      <w:r w:rsidR="00927E9F">
        <w:rPr>
          <w:rFonts w:hint="eastAsia"/>
          <w:color w:val="FF0000"/>
        </w:rPr>
        <w:t>、合同的担保</w:t>
      </w:r>
      <w:r w:rsidR="008F6A5A">
        <w:rPr>
          <w:rFonts w:hint="eastAsia"/>
          <w:color w:val="FF0000"/>
        </w:rPr>
        <w:t>：保证、抵押、质押、留置</w:t>
      </w:r>
      <w:r w:rsidR="00927E9F">
        <w:rPr>
          <w:rFonts w:hint="eastAsia"/>
          <w:color w:val="FF0000"/>
        </w:rPr>
        <w:t>（</w:t>
      </w:r>
      <w:r w:rsidR="00E74ADC">
        <w:rPr>
          <w:rFonts w:hint="eastAsia"/>
          <w:color w:val="FF0000"/>
        </w:rPr>
        <w:t>名词</w:t>
      </w:r>
      <w:r w:rsidR="00E74ADC">
        <w:rPr>
          <w:rFonts w:hint="eastAsia"/>
          <w:color w:val="FF0000"/>
        </w:rPr>
        <w:t>4</w:t>
      </w:r>
      <w:r w:rsidR="00927E9F">
        <w:rPr>
          <w:rFonts w:hint="eastAsia"/>
          <w:color w:val="FF0000"/>
        </w:rPr>
        <w:t>）</w:t>
      </w:r>
    </w:p>
    <w:p w14:paraId="4940C320" w14:textId="1FC1AA6F" w:rsidR="001B0E44" w:rsidRPr="001B0E44" w:rsidRDefault="001B0E44" w:rsidP="00C91A15">
      <w:r w:rsidRPr="001B0E44">
        <w:rPr>
          <w:rFonts w:hint="eastAsia"/>
        </w:rPr>
        <w:t>·</w:t>
      </w:r>
      <w:r w:rsidR="00730887">
        <w:rPr>
          <w:rFonts w:hint="eastAsia"/>
        </w:rPr>
        <w:t>保证：</w:t>
      </w:r>
      <w:r w:rsidR="009B0DFB">
        <w:rPr>
          <w:rFonts w:hint="eastAsia"/>
        </w:rPr>
        <w:t>保证人作为一方当事人的关系人，以自己的名义向另一方当事人</w:t>
      </w:r>
      <w:proofErr w:type="gramStart"/>
      <w:r w:rsidR="009B0DFB">
        <w:rPr>
          <w:rFonts w:hint="eastAsia"/>
        </w:rPr>
        <w:t>作履行</w:t>
      </w:r>
      <w:proofErr w:type="gramEnd"/>
      <w:r w:rsidR="009B0DFB">
        <w:rPr>
          <w:rFonts w:hint="eastAsia"/>
        </w:rPr>
        <w:lastRenderedPageBreak/>
        <w:t>合同担保的一种方式</w:t>
      </w:r>
      <w:r w:rsidR="001F2770">
        <w:rPr>
          <w:rFonts w:hint="eastAsia"/>
        </w:rPr>
        <w:t>。</w:t>
      </w:r>
    </w:p>
    <w:p w14:paraId="7CBDF2BE" w14:textId="1E3613D6" w:rsidR="001B0E44" w:rsidRPr="001B0E44" w:rsidRDefault="001B0E44" w:rsidP="00C91A15">
      <w:r w:rsidRPr="001B0E44">
        <w:rPr>
          <w:rFonts w:hint="eastAsia"/>
        </w:rPr>
        <w:t>·</w:t>
      </w:r>
      <w:r w:rsidR="00FD2635">
        <w:rPr>
          <w:rFonts w:hint="eastAsia"/>
        </w:rPr>
        <w:t>抵押：</w:t>
      </w:r>
      <w:r w:rsidR="00695CA8">
        <w:rPr>
          <w:rFonts w:hint="eastAsia"/>
        </w:rPr>
        <w:t>合同</w:t>
      </w:r>
      <w:r w:rsidR="00B62D5D">
        <w:rPr>
          <w:rFonts w:hint="eastAsia"/>
        </w:rPr>
        <w:t>当事</w:t>
      </w:r>
      <w:r w:rsidR="00695CA8">
        <w:rPr>
          <w:rFonts w:hint="eastAsia"/>
        </w:rPr>
        <w:t>人中的债务人或者第三者不转移对某一特定财产的占有而将该财产作为债权的担保</w:t>
      </w:r>
      <w:r w:rsidR="00B62D5D">
        <w:rPr>
          <w:rFonts w:hint="eastAsia"/>
        </w:rPr>
        <w:t>，债务人不履行债务时，债权人有权按法律规定折拍。</w:t>
      </w:r>
    </w:p>
    <w:p w14:paraId="1CD24190" w14:textId="5F08427D" w:rsidR="001B0E44" w:rsidRDefault="001B0E44" w:rsidP="00C91A15">
      <w:r w:rsidRPr="001B0E44">
        <w:rPr>
          <w:rFonts w:hint="eastAsia"/>
        </w:rPr>
        <w:t>·</w:t>
      </w:r>
      <w:r w:rsidR="00FD2635">
        <w:rPr>
          <w:rFonts w:hint="eastAsia"/>
        </w:rPr>
        <w:t>质押：</w:t>
      </w:r>
      <w:r w:rsidR="00B62D5D">
        <w:rPr>
          <w:rFonts w:hint="eastAsia"/>
        </w:rPr>
        <w:t>设定</w:t>
      </w:r>
      <w:r w:rsidR="00E06C7C">
        <w:rPr>
          <w:rFonts w:hint="eastAsia"/>
        </w:rPr>
        <w:t>质权的行为</w:t>
      </w:r>
      <w:r w:rsidR="00B30F09">
        <w:rPr>
          <w:rFonts w:hint="eastAsia"/>
        </w:rPr>
        <w:t>，财产移交债权人占有作为担保</w:t>
      </w:r>
    </w:p>
    <w:p w14:paraId="564C4F22" w14:textId="5A8EB73F" w:rsidR="001B0E44" w:rsidRDefault="001B0E44" w:rsidP="00C91A15">
      <w:r>
        <w:rPr>
          <w:rFonts w:hint="eastAsia"/>
        </w:rPr>
        <w:t>·</w:t>
      </w:r>
      <w:r w:rsidR="00FD2635">
        <w:rPr>
          <w:rFonts w:hint="eastAsia"/>
        </w:rPr>
        <w:t>留置：</w:t>
      </w:r>
      <w:r w:rsidR="00FF227B">
        <w:rPr>
          <w:rFonts w:hint="eastAsia"/>
        </w:rPr>
        <w:t>在保管合同、运输合同、加工揽承合同中，债权人依约占有债务人的动产，债务人不按合同约定的期限旅行债务时，债权人有权依法留置（强制行为）</w:t>
      </w:r>
    </w:p>
    <w:p w14:paraId="560C1689" w14:textId="34E3C353" w:rsidR="00CC372E" w:rsidRPr="001B0E44" w:rsidRDefault="00CC372E" w:rsidP="00C91A15">
      <w:r>
        <w:rPr>
          <w:rFonts w:hint="eastAsia"/>
        </w:rPr>
        <w:t>·定金：</w:t>
      </w:r>
      <w:r w:rsidR="00FF227B">
        <w:rPr>
          <w:rFonts w:hint="eastAsia"/>
        </w:rPr>
        <w:t>当事人为保证合同的履行，依照法律规定或合同约定，一方当事人预先支付给对方一定数量的金钱或其它代替物。</w:t>
      </w:r>
    </w:p>
    <w:p w14:paraId="2FB196DA" w14:textId="7CA73FCA" w:rsidR="00C91A15" w:rsidRDefault="00C91A15" w:rsidP="00C91A15">
      <w:pPr>
        <w:pStyle w:val="2"/>
      </w:pPr>
      <w:r>
        <w:rPr>
          <w:rFonts w:hint="eastAsia"/>
        </w:rPr>
        <w:t>5、铁路运输法规</w:t>
      </w:r>
    </w:p>
    <w:p w14:paraId="3C5D93AE" w14:textId="3129BEB3" w:rsidR="0018333C" w:rsidRDefault="005B75DD" w:rsidP="0018333C">
      <w:pPr>
        <w:rPr>
          <w:color w:val="FFC000"/>
        </w:rPr>
      </w:pPr>
      <w:r>
        <w:rPr>
          <w:color w:val="FFC000"/>
        </w:rPr>
        <w:t>1</w:t>
      </w:r>
      <w:r w:rsidR="0018333C" w:rsidRPr="0018333C">
        <w:rPr>
          <w:rFonts w:hint="eastAsia"/>
          <w:color w:val="FFC000"/>
        </w:rPr>
        <w:t>、铁路运输的分类（填空</w:t>
      </w:r>
      <w:r w:rsidR="0018333C" w:rsidRPr="0018333C">
        <w:rPr>
          <w:rFonts w:hint="eastAsia"/>
          <w:color w:val="FFC000"/>
        </w:rPr>
        <w:t>5</w:t>
      </w:r>
      <w:r w:rsidR="0018333C" w:rsidRPr="0018333C">
        <w:rPr>
          <w:rFonts w:hint="eastAsia"/>
          <w:color w:val="FFC000"/>
        </w:rPr>
        <w:t>）</w:t>
      </w:r>
      <w:r w:rsidR="0018333C">
        <w:rPr>
          <w:rFonts w:hint="eastAsia"/>
          <w:color w:val="FFC000"/>
        </w:rPr>
        <w:t>（填空</w:t>
      </w:r>
      <w:r w:rsidR="0018333C">
        <w:rPr>
          <w:rFonts w:hint="eastAsia"/>
          <w:color w:val="FFC000"/>
        </w:rPr>
        <w:t>7</w:t>
      </w:r>
      <w:r w:rsidR="0018333C">
        <w:rPr>
          <w:rFonts w:hint="eastAsia"/>
          <w:color w:val="FFC000"/>
        </w:rPr>
        <w:t>）</w:t>
      </w:r>
      <w:r w:rsidR="007358F1">
        <w:rPr>
          <w:color w:val="FFC000"/>
        </w:rPr>
        <w:t>P125</w:t>
      </w:r>
    </w:p>
    <w:p w14:paraId="1C7FAF6C" w14:textId="77777777" w:rsidR="00BD268A" w:rsidRDefault="00CB0159" w:rsidP="00CB0159">
      <w:pPr>
        <w:ind w:firstLine="420"/>
      </w:pPr>
      <w:r>
        <w:rPr>
          <w:rFonts w:hint="eastAsia"/>
        </w:rPr>
        <w:t>【盈利】</w:t>
      </w:r>
      <w:r w:rsidR="00931BD0">
        <w:rPr>
          <w:rFonts w:hint="eastAsia"/>
        </w:rPr>
        <w:t>铁路营业性运输</w:t>
      </w:r>
      <w:r>
        <w:rPr>
          <w:rFonts w:hint="eastAsia"/>
        </w:rPr>
        <w:t>、</w:t>
      </w:r>
      <w:r w:rsidR="00931BD0">
        <w:rPr>
          <w:rFonts w:hint="eastAsia"/>
        </w:rPr>
        <w:t>铁路非营业性运输</w:t>
      </w:r>
      <w:r>
        <w:rPr>
          <w:rFonts w:hint="eastAsia"/>
        </w:rPr>
        <w:t>；【管理权限】国家铁路运输、地方铁路、专用铁路、铁路专用线、合资铁路、中外合资铁路、铁路联运；【运输</w:t>
      </w:r>
      <w:r w:rsidR="00F2316C">
        <w:rPr>
          <w:rFonts w:hint="eastAsia"/>
        </w:rPr>
        <w:t>方式</w:t>
      </w:r>
      <w:r>
        <w:rPr>
          <w:rFonts w:hint="eastAsia"/>
        </w:rPr>
        <w:t>多少】铁路单一方式运输</w:t>
      </w:r>
      <w:r w:rsidR="00F2316C">
        <w:rPr>
          <w:rFonts w:hint="eastAsia"/>
        </w:rPr>
        <w:t>、铁路多式运输；【是否民用】铁路民用运输、铁路</w:t>
      </w:r>
    </w:p>
    <w:p w14:paraId="29859BB7" w14:textId="084364D3" w:rsidR="00931BD0" w:rsidRPr="00931BD0" w:rsidRDefault="00F2316C" w:rsidP="00CB0159">
      <w:pPr>
        <w:ind w:firstLine="420"/>
      </w:pPr>
      <w:bookmarkStart w:id="0" w:name="_GoBack"/>
      <w:bookmarkEnd w:id="0"/>
      <w:r>
        <w:rPr>
          <w:rFonts w:hint="eastAsia"/>
        </w:rPr>
        <w:t>运输；【营运方式】班列运输、租车运输、单位自备车辆</w:t>
      </w:r>
      <w:r w:rsidR="009D5F5B">
        <w:rPr>
          <w:rFonts w:hint="eastAsia"/>
        </w:rPr>
        <w:t>运输</w:t>
      </w:r>
    </w:p>
    <w:p w14:paraId="455919A9" w14:textId="2E00E2C9" w:rsidR="00174B1C" w:rsidRDefault="005B75DD" w:rsidP="00C91A15">
      <w:pPr>
        <w:rPr>
          <w:color w:val="00B050"/>
        </w:rPr>
      </w:pPr>
      <w:r>
        <w:rPr>
          <w:color w:val="00B050"/>
        </w:rPr>
        <w:t>2</w:t>
      </w:r>
      <w:r w:rsidR="00174B1C" w:rsidRPr="00331DD7">
        <w:rPr>
          <w:rFonts w:hint="eastAsia"/>
          <w:color w:val="00B050"/>
        </w:rPr>
        <w:t>、铁路运输的基本原则（选择</w:t>
      </w:r>
      <w:r w:rsidR="00174B1C" w:rsidRPr="00331DD7">
        <w:rPr>
          <w:rFonts w:hint="eastAsia"/>
          <w:color w:val="00B050"/>
        </w:rPr>
        <w:t>6</w:t>
      </w:r>
      <w:r w:rsidR="00174B1C" w:rsidRPr="00331DD7">
        <w:rPr>
          <w:rFonts w:hint="eastAsia"/>
          <w:color w:val="00B050"/>
        </w:rPr>
        <w:t>）</w:t>
      </w:r>
      <w:r w:rsidR="00174B1C" w:rsidRPr="00331DD7">
        <w:rPr>
          <w:rFonts w:hint="eastAsia"/>
          <w:color w:val="00B050"/>
        </w:rPr>
        <w:t>P</w:t>
      </w:r>
      <w:r w:rsidR="00174B1C" w:rsidRPr="00331DD7">
        <w:rPr>
          <w:color w:val="00B050"/>
        </w:rPr>
        <w:t>132</w:t>
      </w:r>
    </w:p>
    <w:p w14:paraId="7308F376" w14:textId="00FE2BB8" w:rsidR="00270D2D" w:rsidRPr="00270D2D" w:rsidRDefault="00270D2D" w:rsidP="00C91A15">
      <w:r>
        <w:rPr>
          <w:color w:val="00B050"/>
        </w:rPr>
        <w:tab/>
      </w:r>
      <w:r>
        <w:rPr>
          <w:rFonts w:hint="eastAsia"/>
        </w:rPr>
        <w:t>计划运输、安全运输、合理运输、联合运输</w:t>
      </w:r>
    </w:p>
    <w:p w14:paraId="686DA438" w14:textId="63E3F428" w:rsidR="00C91A15" w:rsidRDefault="005B75DD" w:rsidP="00C91A15">
      <w:pPr>
        <w:rPr>
          <w:color w:val="00B050"/>
        </w:rPr>
      </w:pPr>
      <w:r>
        <w:rPr>
          <w:color w:val="00B050"/>
        </w:rPr>
        <w:t>3</w:t>
      </w:r>
      <w:r w:rsidR="00747FD8" w:rsidRPr="00331DD7">
        <w:rPr>
          <w:rFonts w:hint="eastAsia"/>
          <w:color w:val="00B050"/>
        </w:rPr>
        <w:t>、铁路货物运输合同</w:t>
      </w:r>
      <w:r w:rsidR="0086184B" w:rsidRPr="00331DD7">
        <w:rPr>
          <w:rFonts w:hint="eastAsia"/>
          <w:color w:val="00B050"/>
        </w:rPr>
        <w:t>分类：货物性质特种货物（选择</w:t>
      </w:r>
      <w:r w:rsidR="0086184B" w:rsidRPr="00331DD7">
        <w:rPr>
          <w:rFonts w:hint="eastAsia"/>
          <w:color w:val="00B050"/>
        </w:rPr>
        <w:t>3</w:t>
      </w:r>
      <w:r w:rsidR="0086184B" w:rsidRPr="00331DD7">
        <w:rPr>
          <w:rFonts w:hint="eastAsia"/>
          <w:color w:val="00B050"/>
        </w:rPr>
        <w:t>）</w:t>
      </w:r>
      <w:r w:rsidR="007358F1">
        <w:rPr>
          <w:rFonts w:hint="eastAsia"/>
          <w:color w:val="00B050"/>
        </w:rPr>
        <w:t>P</w:t>
      </w:r>
      <w:r w:rsidR="00D5222F">
        <w:rPr>
          <w:color w:val="00B050"/>
        </w:rPr>
        <w:t>155</w:t>
      </w:r>
    </w:p>
    <w:p w14:paraId="3B1A8D01" w14:textId="19EA1454" w:rsidR="006942FF" w:rsidRPr="00485476" w:rsidRDefault="006942FF" w:rsidP="00C91A15">
      <w:r w:rsidRPr="00485476">
        <w:tab/>
      </w:r>
      <w:r w:rsidRPr="00485476">
        <w:rPr>
          <w:rFonts w:hint="eastAsia"/>
        </w:rPr>
        <w:t>鲜活货物运输、超限货物运输、危险货物运输</w:t>
      </w:r>
    </w:p>
    <w:p w14:paraId="65E9BE14" w14:textId="2A5E9BE1" w:rsidR="00C91A15" w:rsidRDefault="005B75DD" w:rsidP="00C91A15">
      <w:pPr>
        <w:rPr>
          <w:color w:val="FFC000"/>
        </w:rPr>
      </w:pPr>
      <w:r>
        <w:rPr>
          <w:color w:val="FFC000"/>
        </w:rPr>
        <w:t>4</w:t>
      </w:r>
      <w:r w:rsidR="0018333C" w:rsidRPr="0018333C">
        <w:rPr>
          <w:rFonts w:hint="eastAsia"/>
          <w:color w:val="FFC000"/>
        </w:rPr>
        <w:t>、铁路运输的变更</w:t>
      </w:r>
      <w:r w:rsidR="0018333C">
        <w:rPr>
          <w:rFonts w:hint="eastAsia"/>
          <w:color w:val="FFC000"/>
        </w:rPr>
        <w:t>：</w:t>
      </w:r>
      <w:r w:rsidR="0018333C" w:rsidRPr="0018333C">
        <w:rPr>
          <w:rFonts w:hint="eastAsia"/>
          <w:color w:val="FFC000"/>
        </w:rPr>
        <w:t>特殊变更</w:t>
      </w:r>
      <w:r w:rsidR="0018333C">
        <w:rPr>
          <w:rFonts w:hint="eastAsia"/>
          <w:color w:val="FFC000"/>
        </w:rPr>
        <w:t>（填空</w:t>
      </w:r>
      <w:r w:rsidR="0018333C">
        <w:rPr>
          <w:rFonts w:hint="eastAsia"/>
          <w:color w:val="FFC000"/>
        </w:rPr>
        <w:t>8</w:t>
      </w:r>
      <w:r w:rsidR="0018333C">
        <w:rPr>
          <w:rFonts w:hint="eastAsia"/>
          <w:color w:val="FFC000"/>
        </w:rPr>
        <w:t>）</w:t>
      </w:r>
      <w:r w:rsidR="007358F1">
        <w:rPr>
          <w:rFonts w:hint="eastAsia"/>
          <w:color w:val="FFC000"/>
        </w:rPr>
        <w:t>P</w:t>
      </w:r>
      <w:r w:rsidR="00864845">
        <w:rPr>
          <w:color w:val="FFC000"/>
        </w:rPr>
        <w:t>159</w:t>
      </w:r>
    </w:p>
    <w:p w14:paraId="0A8ECCCD" w14:textId="77777777" w:rsidR="00864845" w:rsidRDefault="00864845" w:rsidP="00C91A15">
      <w:pPr>
        <w:rPr>
          <w:color w:val="FFC000"/>
        </w:rPr>
      </w:pPr>
    </w:p>
    <w:p w14:paraId="60A7FAD9" w14:textId="12461B55" w:rsidR="00D266BA" w:rsidRDefault="005B75DD" w:rsidP="00C91A15">
      <w:pPr>
        <w:rPr>
          <w:color w:val="00B050"/>
        </w:rPr>
      </w:pPr>
      <w:r>
        <w:rPr>
          <w:color w:val="00B050"/>
        </w:rPr>
        <w:t>5</w:t>
      </w:r>
      <w:r w:rsidR="00D266BA">
        <w:rPr>
          <w:rFonts w:hint="eastAsia"/>
          <w:color w:val="00B050"/>
        </w:rPr>
        <w:t>、</w:t>
      </w:r>
      <w:r w:rsidR="00D266BA" w:rsidRPr="00331DD7">
        <w:rPr>
          <w:rFonts w:hint="eastAsia"/>
          <w:color w:val="00B050"/>
        </w:rPr>
        <w:t>保险的计算</w:t>
      </w:r>
      <w:r w:rsidR="00634481">
        <w:rPr>
          <w:rFonts w:hint="eastAsia"/>
          <w:color w:val="00B050"/>
        </w:rPr>
        <w:t>（选择</w:t>
      </w:r>
      <w:r w:rsidR="00634481">
        <w:rPr>
          <w:rFonts w:hint="eastAsia"/>
          <w:color w:val="00B050"/>
        </w:rPr>
        <w:t>7</w:t>
      </w:r>
      <w:r w:rsidR="00634481">
        <w:rPr>
          <w:rFonts w:hint="eastAsia"/>
          <w:color w:val="00B050"/>
        </w:rPr>
        <w:t>）</w:t>
      </w:r>
      <w:r w:rsidR="00CB68F6">
        <w:rPr>
          <w:rFonts w:hint="eastAsia"/>
          <w:color w:val="00B050"/>
        </w:rPr>
        <w:t>P</w:t>
      </w:r>
      <w:r w:rsidR="00CB68F6">
        <w:rPr>
          <w:color w:val="00B050"/>
        </w:rPr>
        <w:t>175</w:t>
      </w:r>
    </w:p>
    <w:p w14:paraId="28A83597" w14:textId="77777777" w:rsidR="00D5222F" w:rsidRPr="00D266BA" w:rsidRDefault="00D5222F" w:rsidP="00C91A15">
      <w:pPr>
        <w:rPr>
          <w:color w:val="00B050"/>
        </w:rPr>
      </w:pPr>
    </w:p>
    <w:p w14:paraId="275DE1E1" w14:textId="15B3ADC7" w:rsidR="00D266BA" w:rsidRDefault="005B75DD" w:rsidP="00C91A15">
      <w:pPr>
        <w:rPr>
          <w:color w:val="C00000"/>
        </w:rPr>
      </w:pPr>
      <w:r>
        <w:rPr>
          <w:color w:val="C00000"/>
        </w:rPr>
        <w:t>6</w:t>
      </w:r>
      <w:r w:rsidR="00D266BA" w:rsidRPr="00D266BA">
        <w:rPr>
          <w:rFonts w:hint="eastAsia"/>
          <w:color w:val="C00000"/>
        </w:rPr>
        <w:t>、铁路运输保险</w:t>
      </w:r>
      <w:r w:rsidR="007358F1">
        <w:rPr>
          <w:rFonts w:hint="eastAsia"/>
          <w:color w:val="C00000"/>
        </w:rPr>
        <w:t>保价</w:t>
      </w:r>
      <w:r w:rsidR="00D266BA">
        <w:rPr>
          <w:rFonts w:hint="eastAsia"/>
          <w:color w:val="C00000"/>
        </w:rPr>
        <w:t>（</w:t>
      </w:r>
      <w:r w:rsidR="000F52AB">
        <w:rPr>
          <w:rFonts w:hint="eastAsia"/>
          <w:color w:val="C00000"/>
        </w:rPr>
        <w:t>简答</w:t>
      </w:r>
      <w:r w:rsidR="00D266BA">
        <w:rPr>
          <w:rFonts w:hint="eastAsia"/>
          <w:color w:val="C00000"/>
        </w:rPr>
        <w:t>4</w:t>
      </w:r>
      <w:r w:rsidR="00D266BA">
        <w:rPr>
          <w:rFonts w:hint="eastAsia"/>
          <w:color w:val="C00000"/>
        </w:rPr>
        <w:t>）</w:t>
      </w:r>
      <w:r w:rsidR="00CF4926">
        <w:rPr>
          <w:color w:val="C00000"/>
        </w:rPr>
        <w:t>P170</w:t>
      </w:r>
    </w:p>
    <w:p w14:paraId="35F0AB85" w14:textId="6CF0EFB2" w:rsidR="00C559E7" w:rsidRDefault="00C559E7" w:rsidP="00C91A15">
      <w:pPr>
        <w:rPr>
          <w:color w:val="C00000"/>
        </w:rPr>
      </w:pPr>
    </w:p>
    <w:p w14:paraId="72286C75" w14:textId="35353A70" w:rsidR="00C559E7" w:rsidRPr="00C559E7" w:rsidRDefault="00C559E7" w:rsidP="00C91A15">
      <w:pPr>
        <w:rPr>
          <w:color w:val="7030A0"/>
        </w:rPr>
      </w:pPr>
      <w:r w:rsidRPr="00C559E7">
        <w:rPr>
          <w:rFonts w:hint="eastAsia"/>
          <w:color w:val="7030A0"/>
        </w:rPr>
        <w:t>铁路案例分析</w:t>
      </w:r>
    </w:p>
    <w:p w14:paraId="26610C1B" w14:textId="7EA98D1B" w:rsidR="00C91A15" w:rsidRDefault="00C91A15" w:rsidP="00C91A15">
      <w:pPr>
        <w:pStyle w:val="2"/>
      </w:pPr>
      <w:r>
        <w:rPr>
          <w:rFonts w:hint="eastAsia"/>
        </w:rPr>
        <w:lastRenderedPageBreak/>
        <w:t>6、公路运输法规</w:t>
      </w:r>
    </w:p>
    <w:p w14:paraId="49973ABF" w14:textId="7A73E811" w:rsidR="00C91A15" w:rsidRDefault="009A3CB0" w:rsidP="00C91A15">
      <w:pPr>
        <w:rPr>
          <w:color w:val="FFC000"/>
        </w:rPr>
      </w:pPr>
      <w:r w:rsidRPr="0018333C">
        <w:rPr>
          <w:rFonts w:hint="eastAsia"/>
          <w:color w:val="FFC000"/>
        </w:rPr>
        <w:t>1</w:t>
      </w:r>
      <w:r w:rsidRPr="0018333C">
        <w:rPr>
          <w:rFonts w:hint="eastAsia"/>
          <w:color w:val="FFC000"/>
        </w:rPr>
        <w:t>、公路法对公路造成损害承担责任（填空</w:t>
      </w:r>
      <w:r w:rsidRPr="0018333C">
        <w:rPr>
          <w:rFonts w:hint="eastAsia"/>
          <w:color w:val="FFC000"/>
        </w:rPr>
        <w:t>4</w:t>
      </w:r>
      <w:r w:rsidRPr="0018333C">
        <w:rPr>
          <w:rFonts w:hint="eastAsia"/>
          <w:color w:val="FFC000"/>
        </w:rPr>
        <w:t>）</w:t>
      </w:r>
      <w:r w:rsidR="0018333C" w:rsidRPr="0018333C">
        <w:rPr>
          <w:rFonts w:hint="eastAsia"/>
          <w:color w:val="FFC000"/>
        </w:rPr>
        <w:t>P</w:t>
      </w:r>
      <w:r w:rsidR="0018333C" w:rsidRPr="0018333C">
        <w:rPr>
          <w:color w:val="FFC000"/>
        </w:rPr>
        <w:t>198</w:t>
      </w:r>
    </w:p>
    <w:p w14:paraId="4B9AC997" w14:textId="1A8A618B" w:rsidR="005B75DD" w:rsidRPr="009F5324" w:rsidRDefault="008F634C" w:rsidP="00C91A15">
      <w:r w:rsidRPr="009F5324">
        <w:tab/>
      </w:r>
      <w:r w:rsidRPr="009F5324">
        <w:rPr>
          <w:rFonts w:hint="eastAsia"/>
        </w:rPr>
        <w:t>对公路造成损害的，应依法承担</w:t>
      </w:r>
      <w:r w:rsidRPr="00FE6605">
        <w:rPr>
          <w:rFonts w:hint="eastAsia"/>
          <w:shd w:val="pct15" w:color="auto" w:fill="FFFFFF"/>
        </w:rPr>
        <w:t>民事责任</w:t>
      </w:r>
      <w:r w:rsidR="00526685" w:rsidRPr="009F5324">
        <w:rPr>
          <w:rFonts w:hint="eastAsia"/>
        </w:rPr>
        <w:t>；构成犯罪的，依法追究</w:t>
      </w:r>
      <w:r w:rsidR="00526685" w:rsidRPr="00CF4926">
        <w:rPr>
          <w:rFonts w:hint="eastAsia"/>
          <w:shd w:val="pct15" w:color="auto" w:fill="FFFFFF"/>
        </w:rPr>
        <w:t>刑事责任</w:t>
      </w:r>
      <w:r w:rsidR="00526685" w:rsidRPr="009F5324">
        <w:rPr>
          <w:rFonts w:hint="eastAsia"/>
        </w:rPr>
        <w:t>。</w:t>
      </w:r>
    </w:p>
    <w:p w14:paraId="73A4B60C" w14:textId="0DE8F074" w:rsidR="00927E9F" w:rsidRPr="00927E9F" w:rsidRDefault="00927E9F" w:rsidP="00927E9F">
      <w:pPr>
        <w:rPr>
          <w:color w:val="FF0000"/>
        </w:rPr>
      </w:pPr>
      <w:r>
        <w:rPr>
          <w:color w:val="FF0000"/>
        </w:rPr>
        <w:t>2</w:t>
      </w:r>
      <w:r>
        <w:rPr>
          <w:rFonts w:hint="eastAsia"/>
          <w:color w:val="FF0000"/>
        </w:rPr>
        <w:t>、公路技术等级（名词</w:t>
      </w:r>
      <w:r>
        <w:rPr>
          <w:rFonts w:hint="eastAsia"/>
          <w:color w:val="FF0000"/>
        </w:rPr>
        <w:t>3</w:t>
      </w:r>
      <w:r>
        <w:rPr>
          <w:rFonts w:hint="eastAsia"/>
          <w:color w:val="FF0000"/>
        </w:rPr>
        <w:t>）</w:t>
      </w:r>
      <w:r w:rsidR="00EE0BCE">
        <w:rPr>
          <w:rFonts w:hint="eastAsia"/>
          <w:color w:val="FF0000"/>
        </w:rPr>
        <w:t>0</w:t>
      </w:r>
      <w:r w:rsidR="00EE0BCE">
        <w:rPr>
          <w:color w:val="FF0000"/>
        </w:rPr>
        <w:t>0</w:t>
      </w:r>
    </w:p>
    <w:p w14:paraId="542107F3" w14:textId="5298C0EC" w:rsidR="00C91A15" w:rsidRDefault="00FE6605" w:rsidP="00C91A15">
      <w:r>
        <w:tab/>
      </w:r>
      <w:r w:rsidR="00CF4926">
        <w:rPr>
          <w:rFonts w:hint="eastAsia"/>
        </w:rPr>
        <w:t>·</w:t>
      </w:r>
      <w:r w:rsidR="008B74EE">
        <w:rPr>
          <w:rFonts w:hint="eastAsia"/>
        </w:rPr>
        <w:t>把</w:t>
      </w:r>
      <w:r w:rsidR="00CF4926">
        <w:rPr>
          <w:rFonts w:hint="eastAsia"/>
        </w:rPr>
        <w:t>公路按照交通量、任务、性质分为五个等级</w:t>
      </w:r>
    </w:p>
    <w:p w14:paraId="492E025D" w14:textId="77777777" w:rsidR="00D1751E" w:rsidRDefault="00D1751E" w:rsidP="00C91A15"/>
    <w:p w14:paraId="2715383A" w14:textId="1D622363" w:rsidR="00C559E7" w:rsidRPr="00C559E7" w:rsidRDefault="00C559E7" w:rsidP="00C91A15">
      <w:pPr>
        <w:rPr>
          <w:color w:val="7030A0"/>
        </w:rPr>
      </w:pPr>
      <w:r w:rsidRPr="00C559E7">
        <w:rPr>
          <w:rFonts w:hint="eastAsia"/>
          <w:color w:val="7030A0"/>
        </w:rPr>
        <w:t>公路案例分析</w:t>
      </w:r>
    </w:p>
    <w:p w14:paraId="75FD39FF" w14:textId="0C92C3FA" w:rsidR="00C91A15" w:rsidRDefault="00C91A15" w:rsidP="00C91A15">
      <w:pPr>
        <w:pStyle w:val="2"/>
      </w:pPr>
      <w:r>
        <w:rPr>
          <w:rFonts w:hint="eastAsia"/>
        </w:rPr>
        <w:t>7、水路、海上、航空运输法规</w:t>
      </w:r>
    </w:p>
    <w:p w14:paraId="55D2D4D9" w14:textId="342C0315" w:rsidR="00C93FB5" w:rsidRDefault="00C93FB5" w:rsidP="00AE778F">
      <w:pPr>
        <w:rPr>
          <w:color w:val="00B050"/>
        </w:rPr>
      </w:pPr>
      <w:r>
        <w:rPr>
          <w:color w:val="00B050"/>
        </w:rPr>
        <w:t>1</w:t>
      </w:r>
      <w:r w:rsidRPr="00331DD7">
        <w:rPr>
          <w:rFonts w:hint="eastAsia"/>
          <w:color w:val="00B050"/>
        </w:rPr>
        <w:t>、水运租船运输方式（选择</w:t>
      </w:r>
      <w:r w:rsidRPr="00331DD7">
        <w:rPr>
          <w:rFonts w:hint="eastAsia"/>
          <w:color w:val="00B050"/>
        </w:rPr>
        <w:t>1</w:t>
      </w:r>
      <w:r w:rsidRPr="00331DD7">
        <w:rPr>
          <w:color w:val="00B050"/>
        </w:rPr>
        <w:t>0</w:t>
      </w:r>
      <w:r w:rsidRPr="00331DD7">
        <w:rPr>
          <w:rFonts w:hint="eastAsia"/>
          <w:color w:val="00B050"/>
        </w:rPr>
        <w:t>）</w:t>
      </w:r>
      <w:r>
        <w:rPr>
          <w:rFonts w:hint="eastAsia"/>
          <w:color w:val="00B050"/>
        </w:rPr>
        <w:t>P</w:t>
      </w:r>
      <w:r>
        <w:rPr>
          <w:color w:val="00B050"/>
        </w:rPr>
        <w:t>225</w:t>
      </w:r>
    </w:p>
    <w:p w14:paraId="177EFA13" w14:textId="1A5A92C0" w:rsidR="003122EC" w:rsidRPr="003122EC" w:rsidRDefault="003122EC" w:rsidP="00AE778F">
      <w:r w:rsidRPr="003122EC">
        <w:rPr>
          <w:rFonts w:hint="eastAsia"/>
        </w:rPr>
        <w:t>光船租赁、定期租船、航次租船</w:t>
      </w:r>
    </w:p>
    <w:p w14:paraId="7575003E" w14:textId="091D6BFE" w:rsidR="00AE778F" w:rsidRDefault="00C93FB5" w:rsidP="00AE778F">
      <w:pPr>
        <w:rPr>
          <w:color w:val="00B050"/>
        </w:rPr>
      </w:pPr>
      <w:r>
        <w:rPr>
          <w:color w:val="00B050"/>
        </w:rPr>
        <w:t>2</w:t>
      </w:r>
      <w:r w:rsidR="008D4097" w:rsidRPr="00331DD7">
        <w:rPr>
          <w:rFonts w:hint="eastAsia"/>
          <w:color w:val="00B050"/>
        </w:rPr>
        <w:t>、提单的分类（选择</w:t>
      </w:r>
      <w:r w:rsidR="003122EC">
        <w:rPr>
          <w:color w:val="00B050"/>
        </w:rPr>
        <w:t>8</w:t>
      </w:r>
      <w:r w:rsidR="008D4097" w:rsidRPr="00331DD7">
        <w:rPr>
          <w:rFonts w:hint="eastAsia"/>
          <w:color w:val="00B050"/>
        </w:rPr>
        <w:t>）</w:t>
      </w:r>
      <w:r w:rsidR="008D4FC5">
        <w:rPr>
          <w:rFonts w:hint="eastAsia"/>
          <w:color w:val="00B050"/>
        </w:rPr>
        <w:t>P</w:t>
      </w:r>
      <w:r w:rsidR="008D4FC5">
        <w:rPr>
          <w:color w:val="00B050"/>
        </w:rPr>
        <w:t>256</w:t>
      </w:r>
    </w:p>
    <w:p w14:paraId="2613C04A" w14:textId="77777777" w:rsidR="00C93FB5" w:rsidRPr="003122EC" w:rsidRDefault="00C93FB5" w:rsidP="00AE778F">
      <w:pPr>
        <w:rPr>
          <w:color w:val="00B050"/>
        </w:rPr>
      </w:pPr>
    </w:p>
    <w:p w14:paraId="42548449" w14:textId="17FFD622" w:rsidR="008D4097" w:rsidRPr="00D266BA" w:rsidRDefault="00D266BA" w:rsidP="00AE778F">
      <w:pPr>
        <w:rPr>
          <w:color w:val="C00000"/>
        </w:rPr>
      </w:pPr>
      <w:r>
        <w:rPr>
          <w:rFonts w:hint="eastAsia"/>
          <w:color w:val="C00000"/>
        </w:rPr>
        <w:t>3</w:t>
      </w:r>
      <w:r>
        <w:rPr>
          <w:rFonts w:hint="eastAsia"/>
          <w:color w:val="C00000"/>
        </w:rPr>
        <w:t>、</w:t>
      </w:r>
      <w:r w:rsidRPr="00D266BA">
        <w:rPr>
          <w:rFonts w:hint="eastAsia"/>
          <w:color w:val="C00000"/>
        </w:rPr>
        <w:t>水路运输合同的订立</w:t>
      </w:r>
      <w:r w:rsidR="00C65409">
        <w:rPr>
          <w:rFonts w:hint="eastAsia"/>
          <w:color w:val="C00000"/>
        </w:rPr>
        <w:t>原则</w:t>
      </w:r>
      <w:r w:rsidR="00F91065">
        <w:rPr>
          <w:rFonts w:hint="eastAsia"/>
          <w:color w:val="C00000"/>
        </w:rPr>
        <w:t xml:space="preserve"> </w:t>
      </w:r>
      <w:r w:rsidR="000F52AB">
        <w:rPr>
          <w:rFonts w:hint="eastAsia"/>
          <w:color w:val="C00000"/>
        </w:rPr>
        <w:t>（简答</w:t>
      </w:r>
      <w:r w:rsidR="000F52AB">
        <w:rPr>
          <w:rFonts w:hint="eastAsia"/>
          <w:color w:val="C00000"/>
        </w:rPr>
        <w:t>5</w:t>
      </w:r>
      <w:r w:rsidR="000F52AB">
        <w:rPr>
          <w:rFonts w:hint="eastAsia"/>
          <w:color w:val="C00000"/>
        </w:rPr>
        <w:t>）</w:t>
      </w:r>
      <w:r w:rsidR="008D4FC5">
        <w:rPr>
          <w:color w:val="C00000"/>
        </w:rPr>
        <w:t>P226</w:t>
      </w:r>
    </w:p>
    <w:p w14:paraId="5C81E313" w14:textId="7266EA52" w:rsidR="00AE778F" w:rsidRDefault="003122EC" w:rsidP="00AE778F">
      <w:bookmarkStart w:id="1" w:name="_Hlk138582451"/>
      <w:r>
        <w:rPr>
          <w:rFonts w:hint="eastAsia"/>
        </w:rPr>
        <w:t>（</w:t>
      </w:r>
      <w:r>
        <w:rPr>
          <w:rFonts w:hint="eastAsia"/>
        </w:rPr>
        <w:t>1</w:t>
      </w:r>
      <w:r>
        <w:rPr>
          <w:rFonts w:hint="eastAsia"/>
        </w:rPr>
        <w:t>）水路货物运输合同除短途驳运、摆渡零星货物，双方当事人可以及时</w:t>
      </w:r>
      <w:proofErr w:type="gramStart"/>
      <w:r>
        <w:rPr>
          <w:rFonts w:hint="eastAsia"/>
        </w:rPr>
        <w:t>清洁者</w:t>
      </w:r>
      <w:proofErr w:type="gramEnd"/>
      <w:r>
        <w:rPr>
          <w:rFonts w:hint="eastAsia"/>
        </w:rPr>
        <w:t>外，应该采取书面的</w:t>
      </w:r>
      <w:r w:rsidR="00BE3CB4">
        <w:rPr>
          <w:rFonts w:hint="eastAsia"/>
        </w:rPr>
        <w:t>形式</w:t>
      </w:r>
      <w:r>
        <w:rPr>
          <w:rFonts w:hint="eastAsia"/>
        </w:rPr>
        <w:t>。</w:t>
      </w:r>
    </w:p>
    <w:p w14:paraId="10D65A08" w14:textId="564D60CF" w:rsidR="003122EC" w:rsidRDefault="003122EC" w:rsidP="00AE778F">
      <w:r>
        <w:rPr>
          <w:rFonts w:hint="eastAsia"/>
        </w:rPr>
        <w:t>（</w:t>
      </w:r>
      <w:r>
        <w:rPr>
          <w:rFonts w:hint="eastAsia"/>
        </w:rPr>
        <w:t>2</w:t>
      </w:r>
      <w:r>
        <w:rPr>
          <w:rFonts w:hint="eastAsia"/>
        </w:rPr>
        <w:t>）订立合同必须遵守法律法规和行政法规，任何单位和个人不得利用合同进行违法活动，扰乱社会经济秩序。</w:t>
      </w:r>
    </w:p>
    <w:p w14:paraId="7187D045" w14:textId="2604D631" w:rsidR="007A01C7" w:rsidRDefault="007A01C7" w:rsidP="00AE778F">
      <w:r>
        <w:rPr>
          <w:rFonts w:hint="eastAsia"/>
        </w:rPr>
        <w:t>（</w:t>
      </w:r>
      <w:r>
        <w:rPr>
          <w:rFonts w:hint="eastAsia"/>
        </w:rPr>
        <w:t>3</w:t>
      </w:r>
      <w:r>
        <w:rPr>
          <w:rFonts w:hint="eastAsia"/>
        </w:rPr>
        <w:t>）订立合同时，应遵循平等互利、协商一致的原则。任何一方不得把自己的意志强加给对方，不得采取欺诈、胁迫的手段订立运输合同</w:t>
      </w:r>
    </w:p>
    <w:p w14:paraId="2299EDC5" w14:textId="4F0BB61F" w:rsidR="007A01C7" w:rsidRDefault="007A01C7" w:rsidP="00AE778F">
      <w:r>
        <w:rPr>
          <w:rFonts w:hint="eastAsia"/>
        </w:rPr>
        <w:t>（</w:t>
      </w:r>
      <w:r>
        <w:rPr>
          <w:rFonts w:hint="eastAsia"/>
        </w:rPr>
        <w:t>4</w:t>
      </w:r>
      <w:r>
        <w:rPr>
          <w:rFonts w:hint="eastAsia"/>
        </w:rPr>
        <w:t>）代理人不得超越代理权限签订合同，或以被代理人名义同自己或者同自己所代理的其他人签订合同。</w:t>
      </w:r>
    </w:p>
    <w:p w14:paraId="0F569769" w14:textId="5B693B18" w:rsidR="007A01C7" w:rsidRDefault="007A01C7" w:rsidP="00AE778F">
      <w:r>
        <w:rPr>
          <w:rFonts w:hint="eastAsia"/>
        </w:rPr>
        <w:t>（</w:t>
      </w:r>
      <w:r>
        <w:t>5</w:t>
      </w:r>
      <w:r>
        <w:rPr>
          <w:rFonts w:hint="eastAsia"/>
        </w:rPr>
        <w:t>）订立合同，不得损害国家利益和社会公共利益</w:t>
      </w:r>
      <w:r w:rsidR="001110F9">
        <w:rPr>
          <w:rFonts w:hint="eastAsia"/>
        </w:rPr>
        <w:t>。</w:t>
      </w:r>
      <w:bookmarkEnd w:id="1"/>
    </w:p>
    <w:sectPr w:rsidR="007A0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9C177" w14:textId="77777777" w:rsidR="00246FA2" w:rsidRDefault="00246FA2" w:rsidP="00560559">
      <w:pPr>
        <w:spacing w:line="240" w:lineRule="auto"/>
      </w:pPr>
      <w:r>
        <w:separator/>
      </w:r>
    </w:p>
  </w:endnote>
  <w:endnote w:type="continuationSeparator" w:id="0">
    <w:p w14:paraId="1CF722FD" w14:textId="77777777" w:rsidR="00246FA2" w:rsidRDefault="00246FA2" w:rsidP="00560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4C084" w14:textId="77777777" w:rsidR="00246FA2" w:rsidRDefault="00246FA2" w:rsidP="00560559">
      <w:pPr>
        <w:spacing w:line="240" w:lineRule="auto"/>
      </w:pPr>
      <w:r>
        <w:separator/>
      </w:r>
    </w:p>
  </w:footnote>
  <w:footnote w:type="continuationSeparator" w:id="0">
    <w:p w14:paraId="3DE1A2E2" w14:textId="77777777" w:rsidR="00246FA2" w:rsidRDefault="00246FA2" w:rsidP="0056055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67"/>
    <w:rsid w:val="000154FA"/>
    <w:rsid w:val="000917B0"/>
    <w:rsid w:val="000A10D6"/>
    <w:rsid w:val="000B3C31"/>
    <w:rsid w:val="000B53F9"/>
    <w:rsid w:val="000F52AB"/>
    <w:rsid w:val="00104418"/>
    <w:rsid w:val="001110F9"/>
    <w:rsid w:val="0011285E"/>
    <w:rsid w:val="00113709"/>
    <w:rsid w:val="00127BB7"/>
    <w:rsid w:val="00145CF6"/>
    <w:rsid w:val="00174B1C"/>
    <w:rsid w:val="0018333C"/>
    <w:rsid w:val="001B0E44"/>
    <w:rsid w:val="001F2770"/>
    <w:rsid w:val="0020540B"/>
    <w:rsid w:val="00210C46"/>
    <w:rsid w:val="00222414"/>
    <w:rsid w:val="00226BA0"/>
    <w:rsid w:val="00246FA2"/>
    <w:rsid w:val="0026513D"/>
    <w:rsid w:val="00270D2D"/>
    <w:rsid w:val="00291D65"/>
    <w:rsid w:val="002B38DF"/>
    <w:rsid w:val="003122EC"/>
    <w:rsid w:val="00331DD7"/>
    <w:rsid w:val="00332388"/>
    <w:rsid w:val="003824B9"/>
    <w:rsid w:val="003E682A"/>
    <w:rsid w:val="003F3C7D"/>
    <w:rsid w:val="004463CC"/>
    <w:rsid w:val="00482CF3"/>
    <w:rsid w:val="00485476"/>
    <w:rsid w:val="0049374D"/>
    <w:rsid w:val="004C5EA6"/>
    <w:rsid w:val="00526685"/>
    <w:rsid w:val="00526D83"/>
    <w:rsid w:val="005415A9"/>
    <w:rsid w:val="00560559"/>
    <w:rsid w:val="005A5B5B"/>
    <w:rsid w:val="005B75DD"/>
    <w:rsid w:val="005C75F6"/>
    <w:rsid w:val="005D1749"/>
    <w:rsid w:val="005D5047"/>
    <w:rsid w:val="005E235A"/>
    <w:rsid w:val="00634481"/>
    <w:rsid w:val="00637C22"/>
    <w:rsid w:val="00661631"/>
    <w:rsid w:val="0069403E"/>
    <w:rsid w:val="006942FF"/>
    <w:rsid w:val="00695CA8"/>
    <w:rsid w:val="006E1C2A"/>
    <w:rsid w:val="00704735"/>
    <w:rsid w:val="007062D6"/>
    <w:rsid w:val="00711266"/>
    <w:rsid w:val="00721874"/>
    <w:rsid w:val="00730887"/>
    <w:rsid w:val="007358F1"/>
    <w:rsid w:val="00747FD8"/>
    <w:rsid w:val="00754066"/>
    <w:rsid w:val="00786020"/>
    <w:rsid w:val="007A01C7"/>
    <w:rsid w:val="00824357"/>
    <w:rsid w:val="0086184B"/>
    <w:rsid w:val="00864845"/>
    <w:rsid w:val="008A7DCC"/>
    <w:rsid w:val="008B74EE"/>
    <w:rsid w:val="008D4097"/>
    <w:rsid w:val="008D4FC5"/>
    <w:rsid w:val="008F634C"/>
    <w:rsid w:val="008F6A5A"/>
    <w:rsid w:val="00927E9F"/>
    <w:rsid w:val="00931BD0"/>
    <w:rsid w:val="009811F4"/>
    <w:rsid w:val="009A3CB0"/>
    <w:rsid w:val="009B0DFB"/>
    <w:rsid w:val="009D0FDE"/>
    <w:rsid w:val="009D5F5B"/>
    <w:rsid w:val="009E39FB"/>
    <w:rsid w:val="009E6D67"/>
    <w:rsid w:val="009F5324"/>
    <w:rsid w:val="00A10B2B"/>
    <w:rsid w:val="00A17976"/>
    <w:rsid w:val="00A60C2F"/>
    <w:rsid w:val="00A71789"/>
    <w:rsid w:val="00A82FF2"/>
    <w:rsid w:val="00AA4CED"/>
    <w:rsid w:val="00AC5C9D"/>
    <w:rsid w:val="00AE778F"/>
    <w:rsid w:val="00B053DE"/>
    <w:rsid w:val="00B14729"/>
    <w:rsid w:val="00B147F2"/>
    <w:rsid w:val="00B30F09"/>
    <w:rsid w:val="00B321F6"/>
    <w:rsid w:val="00B42758"/>
    <w:rsid w:val="00B62D5D"/>
    <w:rsid w:val="00BA0D4E"/>
    <w:rsid w:val="00BB2A4B"/>
    <w:rsid w:val="00BD268A"/>
    <w:rsid w:val="00BE3CB4"/>
    <w:rsid w:val="00BF26AD"/>
    <w:rsid w:val="00C07535"/>
    <w:rsid w:val="00C22F02"/>
    <w:rsid w:val="00C559E7"/>
    <w:rsid w:val="00C65409"/>
    <w:rsid w:val="00C91A15"/>
    <w:rsid w:val="00C92D02"/>
    <w:rsid w:val="00C93FB5"/>
    <w:rsid w:val="00CA07D8"/>
    <w:rsid w:val="00CA1BE2"/>
    <w:rsid w:val="00CB0159"/>
    <w:rsid w:val="00CB68F6"/>
    <w:rsid w:val="00CC372E"/>
    <w:rsid w:val="00CF4926"/>
    <w:rsid w:val="00D04AAB"/>
    <w:rsid w:val="00D1751E"/>
    <w:rsid w:val="00D20082"/>
    <w:rsid w:val="00D266BA"/>
    <w:rsid w:val="00D5222F"/>
    <w:rsid w:val="00D607C6"/>
    <w:rsid w:val="00D818B7"/>
    <w:rsid w:val="00D900A1"/>
    <w:rsid w:val="00E05513"/>
    <w:rsid w:val="00E06C7C"/>
    <w:rsid w:val="00E74ADC"/>
    <w:rsid w:val="00EE0614"/>
    <w:rsid w:val="00EE0BCE"/>
    <w:rsid w:val="00F04293"/>
    <w:rsid w:val="00F2316C"/>
    <w:rsid w:val="00F71546"/>
    <w:rsid w:val="00F76564"/>
    <w:rsid w:val="00F77162"/>
    <w:rsid w:val="00F825BE"/>
    <w:rsid w:val="00F91065"/>
    <w:rsid w:val="00F96AD3"/>
    <w:rsid w:val="00FA53E1"/>
    <w:rsid w:val="00FB36E0"/>
    <w:rsid w:val="00FD2635"/>
    <w:rsid w:val="00FE6605"/>
    <w:rsid w:val="00FF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3B6D"/>
  <w15:chartTrackingRefBased/>
  <w15:docId w15:val="{4B0620D0-AA60-43A9-8278-130C835F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10D6"/>
    <w:pPr>
      <w:widowControl w:val="0"/>
      <w:spacing w:line="360" w:lineRule="auto"/>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10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character" w:customStyle="1" w:styleId="20">
    <w:name w:val="标题 2 字符"/>
    <w:basedOn w:val="a0"/>
    <w:link w:val="2"/>
    <w:uiPriority w:val="9"/>
    <w:rsid w:val="000A10D6"/>
    <w:rPr>
      <w:rFonts w:asciiTheme="majorHAnsi" w:eastAsiaTheme="majorEastAsia" w:hAnsiTheme="majorHAnsi" w:cstheme="majorBidi"/>
      <w:b/>
      <w:bCs/>
      <w:sz w:val="32"/>
      <w:szCs w:val="32"/>
    </w:rPr>
  </w:style>
  <w:style w:type="paragraph" w:styleId="a4">
    <w:name w:val="List Paragraph"/>
    <w:basedOn w:val="a"/>
    <w:uiPriority w:val="34"/>
    <w:qFormat/>
    <w:rsid w:val="0026513D"/>
    <w:pPr>
      <w:ind w:firstLineChars="200" w:firstLine="420"/>
    </w:pPr>
  </w:style>
  <w:style w:type="paragraph" w:styleId="a5">
    <w:name w:val="header"/>
    <w:basedOn w:val="a"/>
    <w:link w:val="a6"/>
    <w:uiPriority w:val="99"/>
    <w:unhideWhenUsed/>
    <w:rsid w:val="005605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60559"/>
    <w:rPr>
      <w:rFonts w:ascii="Times New Roman" w:eastAsia="宋体" w:hAnsi="Times New Roman"/>
      <w:sz w:val="18"/>
      <w:szCs w:val="18"/>
    </w:rPr>
  </w:style>
  <w:style w:type="paragraph" w:styleId="a7">
    <w:name w:val="footer"/>
    <w:basedOn w:val="a"/>
    <w:link w:val="a8"/>
    <w:uiPriority w:val="99"/>
    <w:unhideWhenUsed/>
    <w:rsid w:val="00560559"/>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56055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dc:creator>
  <cp:keywords/>
  <dc:description/>
  <cp:lastModifiedBy>Mr.Liu</cp:lastModifiedBy>
  <cp:revision>175</cp:revision>
  <dcterms:created xsi:type="dcterms:W3CDTF">2023-06-11T12:41:00Z</dcterms:created>
  <dcterms:modified xsi:type="dcterms:W3CDTF">2023-06-25T05:28:00Z</dcterms:modified>
</cp:coreProperties>
</file>