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751ED" w14:textId="77777777" w:rsidR="000441E0" w:rsidRDefault="000441E0" w:rsidP="00F4263E">
      <w:pPr>
        <w:jc w:val="center"/>
      </w:pPr>
    </w:p>
    <w:p w14:paraId="20C8DAAD" w14:textId="77777777" w:rsidR="00C55CA6" w:rsidRDefault="00C55CA6" w:rsidP="00F4263E">
      <w:pPr>
        <w:jc w:val="center"/>
      </w:pPr>
    </w:p>
    <w:p w14:paraId="0D3D2B6E" w14:textId="747EF1D2" w:rsidR="00F4263E" w:rsidRDefault="00F4263E" w:rsidP="00F4263E">
      <w:pPr>
        <w:jc w:val="center"/>
      </w:pPr>
      <w:r>
        <w:rPr>
          <w:noProof/>
        </w:rPr>
        <w:drawing>
          <wp:inline distT="0" distB="0" distL="0" distR="0" wp14:anchorId="2BA73EBA" wp14:editId="251B7A7B">
            <wp:extent cx="3235257" cy="83997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halkSketch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59" cy="8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D195" w14:textId="77777777" w:rsidR="00F4263E" w:rsidRDefault="00F4263E" w:rsidP="00F4263E"/>
    <w:p w14:paraId="6A7A87E2" w14:textId="77777777" w:rsidR="00EC1444" w:rsidRPr="00C55CA6" w:rsidRDefault="00EC1444" w:rsidP="00F4263E">
      <w:pPr>
        <w:jc w:val="center"/>
        <w:rPr>
          <w:rFonts w:hAnsi="宋体"/>
          <w:b/>
          <w:bCs/>
          <w:sz w:val="72"/>
          <w:szCs w:val="96"/>
        </w:rPr>
      </w:pPr>
    </w:p>
    <w:p w14:paraId="6CF02AED" w14:textId="71485DA4" w:rsidR="00F4263E" w:rsidRPr="007D2D49" w:rsidRDefault="00C93514" w:rsidP="00F4263E">
      <w:pPr>
        <w:jc w:val="center"/>
        <w:rPr>
          <w:rFonts w:ascii="黑体" w:eastAsia="黑体" w:hAnsi="黑体"/>
          <w:b/>
          <w:bCs/>
          <w:sz w:val="56"/>
          <w:szCs w:val="96"/>
        </w:rPr>
      </w:pPr>
      <w:r w:rsidRPr="00C93514">
        <w:rPr>
          <w:rFonts w:ascii="黑体" w:eastAsia="黑体" w:hAnsi="黑体" w:hint="eastAsia"/>
          <w:b/>
          <w:bCs/>
          <w:sz w:val="72"/>
          <w:szCs w:val="144"/>
        </w:rPr>
        <w:t>专业</w:t>
      </w:r>
      <w:r>
        <w:rPr>
          <w:rFonts w:ascii="黑体" w:eastAsia="黑体" w:hAnsi="黑体" w:hint="eastAsia"/>
          <w:b/>
          <w:bCs/>
          <w:sz w:val="72"/>
          <w:szCs w:val="144"/>
        </w:rPr>
        <w:t>实习</w:t>
      </w:r>
    </w:p>
    <w:p w14:paraId="54ABB238" w14:textId="77777777" w:rsidR="00F4263E" w:rsidRPr="007D2D49" w:rsidRDefault="00F4263E" w:rsidP="00F4263E">
      <w:pPr>
        <w:rPr>
          <w:rFonts w:ascii="黑体" w:eastAsia="黑体" w:hAnsi="黑体"/>
        </w:rPr>
      </w:pPr>
    </w:p>
    <w:p w14:paraId="7C49783E" w14:textId="6BB315EF" w:rsidR="00F4263E" w:rsidRPr="007D2D49" w:rsidRDefault="00F4263E" w:rsidP="00EC1444">
      <w:pPr>
        <w:jc w:val="center"/>
        <w:rPr>
          <w:rFonts w:ascii="黑体" w:eastAsia="黑体" w:hAnsi="黑体"/>
          <w:sz w:val="28"/>
          <w:szCs w:val="28"/>
        </w:rPr>
      </w:pPr>
      <w:bookmarkStart w:id="0" w:name="_Hlk132826561"/>
      <w:r w:rsidRPr="007D2D49">
        <w:rPr>
          <w:rFonts w:ascii="黑体" w:eastAsia="黑体" w:hAnsi="黑体" w:hint="eastAsia"/>
          <w:b/>
          <w:bCs/>
          <w:sz w:val="72"/>
          <w:szCs w:val="96"/>
        </w:rPr>
        <w:t>公交随车调查</w:t>
      </w:r>
      <w:r w:rsidR="00EC1444" w:rsidRPr="007D2D49">
        <w:rPr>
          <w:rFonts w:ascii="黑体" w:eastAsia="黑体" w:hAnsi="黑体" w:hint="eastAsia"/>
          <w:b/>
          <w:bCs/>
          <w:sz w:val="72"/>
          <w:szCs w:val="96"/>
        </w:rPr>
        <w:t>报告</w:t>
      </w:r>
    </w:p>
    <w:bookmarkEnd w:id="0"/>
    <w:p w14:paraId="186507E0" w14:textId="72748CC6" w:rsidR="00F4263E" w:rsidRDefault="00F4263E" w:rsidP="00F4263E">
      <w:pPr>
        <w:rPr>
          <w:rFonts w:hAnsi="宋体"/>
          <w:sz w:val="28"/>
          <w:szCs w:val="28"/>
        </w:rPr>
      </w:pPr>
      <w:r>
        <w:rPr>
          <w:rFonts w:hAnsi="宋体"/>
          <w:sz w:val="28"/>
          <w:szCs w:val="28"/>
        </w:rPr>
        <w:t xml:space="preserve">            </w:t>
      </w:r>
    </w:p>
    <w:p w14:paraId="08AF82DB" w14:textId="77777777" w:rsidR="00C55CA6" w:rsidRDefault="00C55CA6" w:rsidP="00F4263E">
      <w:pPr>
        <w:rPr>
          <w:rFonts w:hAnsi="宋体"/>
          <w:sz w:val="28"/>
          <w:szCs w:val="28"/>
        </w:rPr>
      </w:pPr>
    </w:p>
    <w:p w14:paraId="6A031FFA" w14:textId="5E01040B" w:rsidR="00EC1444" w:rsidRDefault="00EC1444" w:rsidP="00F4263E">
      <w:pPr>
        <w:rPr>
          <w:rFonts w:hAnsi="宋体"/>
          <w:sz w:val="28"/>
          <w:szCs w:val="28"/>
        </w:rPr>
      </w:pPr>
    </w:p>
    <w:p w14:paraId="68051015" w14:textId="77777777" w:rsidR="00C93514" w:rsidRDefault="00C93514" w:rsidP="00F4263E">
      <w:pPr>
        <w:rPr>
          <w:rFonts w:hAnsi="宋体" w:hint="eastAsia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34"/>
      </w:tblGrid>
      <w:tr w:rsidR="007D2D49" w:rsidRPr="00C55CA6" w14:paraId="054E3216" w14:textId="77777777" w:rsidTr="007C6C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1E090D" w14:textId="1E198C18" w:rsidR="007D2D49" w:rsidRPr="00C55CA6" w:rsidRDefault="007D2D49" w:rsidP="007C6C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成员1：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刘欣豪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>2020112921</w:t>
            </w:r>
          </w:p>
        </w:tc>
      </w:tr>
      <w:tr w:rsidR="007D2D49" w:rsidRPr="00C55CA6" w14:paraId="00EA0B5C" w14:textId="77777777" w:rsidTr="007C6C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41AEF" w14:textId="3F8FE1F5" w:rsidR="007D2D49" w:rsidRPr="00C55CA6" w:rsidRDefault="007D2D49" w:rsidP="007C6C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</w:t>
            </w:r>
            <w:r w:rsidRPr="00C55CA6">
              <w:rPr>
                <w:rFonts w:hAnsi="宋体"/>
                <w:bCs/>
                <w:sz w:val="32"/>
                <w:szCs w:val="28"/>
              </w:rPr>
              <w:t>2</w:t>
            </w:r>
            <w:r w:rsidRPr="00C55CA6">
              <w:rPr>
                <w:rFonts w:hAnsi="宋体" w:hint="eastAsia"/>
                <w:bCs/>
                <w:sz w:val="32"/>
                <w:szCs w:val="28"/>
              </w:rPr>
              <w:t>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王晨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 xml:space="preserve">  2020112936</w:t>
            </w:r>
          </w:p>
        </w:tc>
      </w:tr>
    </w:tbl>
    <w:p w14:paraId="2AFD4DB3" w14:textId="77777777" w:rsidR="00F4263E" w:rsidRPr="00795422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63CB33BF" w14:textId="30BA4ACC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75D43572" w14:textId="77777777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788731CE" w14:textId="77777777" w:rsidR="00EC1444" w:rsidRDefault="00EC1444"/>
    <w:p w14:paraId="7B936296" w14:textId="77777777" w:rsidR="00EC1444" w:rsidRDefault="00EC1444"/>
    <w:p w14:paraId="3B43B6B8" w14:textId="77777777" w:rsidR="007D2D49" w:rsidRDefault="007D2D49">
      <w:pPr>
        <w:widowControl/>
        <w:spacing w:line="240" w:lineRule="auto"/>
        <w:jc w:val="left"/>
      </w:pPr>
      <w:r>
        <w:br w:type="page"/>
      </w:r>
    </w:p>
    <w:p w14:paraId="117444E8" w14:textId="25570624" w:rsidR="00EC1444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一、</w:t>
      </w:r>
      <w:r w:rsidR="004F340D">
        <w:rPr>
          <w:rFonts w:ascii="黑体" w:eastAsia="黑体" w:hint="eastAsia"/>
          <w:b/>
          <w:bCs/>
          <w:sz w:val="28"/>
          <w:szCs w:val="28"/>
        </w:rPr>
        <w:t>调查背景及意义</w:t>
      </w:r>
    </w:p>
    <w:p w14:paraId="1693650D" w14:textId="77777777" w:rsidR="000A3CC7" w:rsidRDefault="000A3CC7" w:rsidP="00EC1444">
      <w:pPr>
        <w:spacing w:line="360" w:lineRule="auto"/>
        <w:rPr>
          <w:rFonts w:ascii="黑体" w:eastAsia="黑体" w:hint="eastAsia"/>
          <w:b/>
          <w:bCs/>
          <w:sz w:val="28"/>
          <w:szCs w:val="28"/>
        </w:rPr>
      </w:pPr>
      <w:bookmarkStart w:id="1" w:name="_GoBack"/>
      <w:bookmarkEnd w:id="1"/>
    </w:p>
    <w:p w14:paraId="05F8DC9A" w14:textId="4CCFA23B" w:rsidR="004F340D" w:rsidRDefault="004F340D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二、所选线路情况</w:t>
      </w:r>
    </w:p>
    <w:p w14:paraId="548FA26D" w14:textId="77777777" w:rsidR="000A3CC7" w:rsidRDefault="000A3CC7" w:rsidP="00EC1444">
      <w:pPr>
        <w:spacing w:line="360" w:lineRule="auto"/>
        <w:rPr>
          <w:rFonts w:ascii="黑体" w:eastAsia="黑体" w:hint="eastAsia"/>
          <w:b/>
          <w:bCs/>
          <w:sz w:val="28"/>
          <w:szCs w:val="28"/>
        </w:rPr>
      </w:pPr>
    </w:p>
    <w:p w14:paraId="55AAC594" w14:textId="2906320A" w:rsidR="004F340D" w:rsidRPr="00EC31FD" w:rsidRDefault="004F340D" w:rsidP="00EC1444">
      <w:pPr>
        <w:spacing w:line="360" w:lineRule="auto"/>
        <w:rPr>
          <w:rFonts w:ascii="黑体" w:eastAsia="黑体" w:hint="eastAsia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三、调查方法</w:t>
      </w:r>
    </w:p>
    <w:p w14:paraId="348436C6" w14:textId="77777777" w:rsidR="00EC1444" w:rsidRDefault="00EC1444" w:rsidP="00304882">
      <w:pPr>
        <w:pStyle w:val="a8"/>
        <w:spacing w:line="312" w:lineRule="auto"/>
      </w:pPr>
      <w:r>
        <w:rPr>
          <w:rFonts w:hint="eastAsia"/>
        </w:rPr>
        <w:t>两名调查员分别坐在公交车前门和后门容易观测乘客上下的位置。将识别信息（指表头处信息）填入现场记录表之后，在公交车一个单程开始时，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名数上车人数和进站时间；另一名数下车人数和离站时间；最后将两人记录汇总。</w:t>
      </w:r>
    </w:p>
    <w:p w14:paraId="4F361023" w14:textId="3432A1BB" w:rsidR="00EC1444" w:rsidRDefault="00EC1444" w:rsidP="00304882">
      <w:pPr>
        <w:ind w:firstLineChars="218" w:firstLine="523"/>
      </w:pPr>
      <w:r>
        <w:rPr>
          <w:rFonts w:hint="eastAsia"/>
        </w:rPr>
        <w:t>在每个公交站点，调查</w:t>
      </w:r>
      <w:proofErr w:type="gramStart"/>
      <w:r>
        <w:rPr>
          <w:rFonts w:hint="eastAsia"/>
        </w:rPr>
        <w:t>员记录</w:t>
      </w:r>
      <w:proofErr w:type="gramEnd"/>
      <w:r>
        <w:rPr>
          <w:rFonts w:hint="eastAsia"/>
        </w:rPr>
        <w:t>下列信息，直到公交车完成该单程运行为止。</w:t>
      </w:r>
    </w:p>
    <w:p w14:paraId="30FD44E6" w14:textId="5747F915" w:rsidR="00EC1444" w:rsidRDefault="00EC1444" w:rsidP="00677927">
      <w:pPr>
        <w:ind w:firstLineChars="218" w:firstLine="523"/>
      </w:pPr>
      <w:r>
        <w:rPr>
          <w:rFonts w:hint="eastAsia"/>
        </w:rPr>
        <w:t>(1)公共汽车到站时间</w:t>
      </w:r>
      <w:r w:rsidR="00677927">
        <w:rPr>
          <w:rFonts w:hint="eastAsia"/>
        </w:rPr>
        <w:t>、</w:t>
      </w:r>
      <w:r>
        <w:rPr>
          <w:rFonts w:hint="eastAsia"/>
        </w:rPr>
        <w:t>(2)公共汽车离站时间</w:t>
      </w:r>
      <w:r w:rsidR="00677927">
        <w:rPr>
          <w:rFonts w:hint="eastAsia"/>
        </w:rPr>
        <w:t>、</w:t>
      </w:r>
      <w:r>
        <w:rPr>
          <w:rFonts w:hint="eastAsia"/>
        </w:rPr>
        <w:t>(3)该公共汽车站的位置：应在调查开始之前填入现场记录表</w:t>
      </w:r>
      <w:r w:rsidR="00677927">
        <w:rPr>
          <w:rFonts w:hint="eastAsia"/>
        </w:rPr>
        <w:t>、</w:t>
      </w:r>
      <w:r>
        <w:rPr>
          <w:rFonts w:hint="eastAsia"/>
        </w:rPr>
        <w:t>(4)上车乘客数</w:t>
      </w:r>
      <w:r w:rsidR="00677927">
        <w:rPr>
          <w:rFonts w:hint="eastAsia"/>
        </w:rPr>
        <w:t>、</w:t>
      </w:r>
      <w:r>
        <w:rPr>
          <w:rFonts w:hint="eastAsia"/>
        </w:rPr>
        <w:t>(5)下车乘客数</w:t>
      </w:r>
    </w:p>
    <w:p w14:paraId="42324F4A" w14:textId="3B48FF2D" w:rsidR="00EC1444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二、</w:t>
      </w:r>
      <w:r w:rsidR="00622466" w:rsidRPr="00EC31FD">
        <w:rPr>
          <w:rFonts w:ascii="黑体" w:eastAsia="黑体" w:hint="eastAsia"/>
          <w:b/>
          <w:bCs/>
          <w:sz w:val="28"/>
          <w:szCs w:val="28"/>
        </w:rPr>
        <w:t>数据</w:t>
      </w:r>
      <w:r w:rsidRPr="00EC31FD">
        <w:rPr>
          <w:rFonts w:ascii="黑体" w:eastAsia="黑体" w:hint="eastAsia"/>
          <w:b/>
          <w:bCs/>
          <w:sz w:val="28"/>
          <w:szCs w:val="28"/>
        </w:rPr>
        <w:t>分析</w:t>
      </w:r>
    </w:p>
    <w:p w14:paraId="31EE2DDF" w14:textId="07706F72" w:rsidR="00677927" w:rsidRDefault="00CF2D8A" w:rsidP="00EC1444">
      <w:pPr>
        <w:spacing w:line="360" w:lineRule="auto"/>
        <w:rPr>
          <w:rFonts w:ascii="Times New Roman" w:hAnsi="Times New Roman" w:cs="Times New Roman"/>
          <w:szCs w:val="24"/>
        </w:rPr>
      </w:pPr>
      <w:r w:rsidRPr="00CF2D8A">
        <w:rPr>
          <w:rFonts w:ascii="Times New Roman" w:hAnsi="Times New Roman" w:cs="Times New Roman"/>
          <w:szCs w:val="24"/>
        </w:rPr>
        <w:tab/>
      </w:r>
      <w:r w:rsidRPr="00CF2D8A">
        <w:rPr>
          <w:rFonts w:ascii="Times New Roman" w:hAnsi="Times New Roman" w:cs="Times New Roman" w:hint="eastAsia"/>
          <w:szCs w:val="24"/>
        </w:rPr>
        <w:t>此次调查于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0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2</w:t>
      </w:r>
      <w:r w:rsidRPr="00CF2D8A">
        <w:rPr>
          <w:rFonts w:ascii="Times New Roman" w:hAnsi="Times New Roman" w:cs="Times New Roman"/>
          <w:szCs w:val="24"/>
        </w:rPr>
        <w:t>6</w:t>
      </w:r>
      <w:r w:rsidRPr="00CF2D8A">
        <w:rPr>
          <w:rFonts w:ascii="Times New Roman" w:hAnsi="Times New Roman" w:cs="Times New Roman" w:hint="eastAsia"/>
          <w:szCs w:val="24"/>
        </w:rPr>
        <w:t>到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1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7</w:t>
      </w:r>
      <w:r w:rsidRPr="00CF2D8A">
        <w:rPr>
          <w:rFonts w:ascii="Times New Roman" w:hAnsi="Times New Roman" w:cs="Times New Roman" w:hint="eastAsia"/>
          <w:szCs w:val="24"/>
        </w:rPr>
        <w:t>调查了</w:t>
      </w:r>
      <w:r w:rsidRPr="00CF2D8A">
        <w:rPr>
          <w:rFonts w:ascii="Times New Roman" w:hAnsi="Times New Roman" w:cs="Times New Roman" w:hint="eastAsia"/>
          <w:szCs w:val="24"/>
        </w:rPr>
        <w:t>P</w:t>
      </w:r>
      <w:r w:rsidRPr="00CF2D8A">
        <w:rPr>
          <w:rFonts w:ascii="Times New Roman" w:hAnsi="Times New Roman" w:cs="Times New Roman"/>
          <w:szCs w:val="24"/>
        </w:rPr>
        <w:t>04A</w:t>
      </w:r>
      <w:r w:rsidRPr="00CF2D8A">
        <w:rPr>
          <w:rFonts w:ascii="Times New Roman" w:hAnsi="Times New Roman" w:cs="Times New Roman" w:hint="eastAsia"/>
          <w:szCs w:val="24"/>
        </w:rPr>
        <w:t>线路</w:t>
      </w:r>
      <w:r w:rsidR="00677927">
        <w:rPr>
          <w:rFonts w:ascii="Times New Roman" w:hAnsi="Times New Roman" w:cs="Times New Roman" w:hint="eastAsia"/>
          <w:szCs w:val="24"/>
        </w:rPr>
        <w:t>，</w:t>
      </w:r>
      <w:r w:rsidR="00677927">
        <w:rPr>
          <w:rFonts w:ascii="Times New Roman" w:hAnsi="Times New Roman" w:cs="Times New Roman" w:hint="eastAsia"/>
          <w:szCs w:val="24"/>
        </w:rPr>
        <w:t>P</w:t>
      </w:r>
      <w:r w:rsidR="00677927">
        <w:rPr>
          <w:rFonts w:ascii="Times New Roman" w:hAnsi="Times New Roman" w:cs="Times New Roman"/>
          <w:szCs w:val="24"/>
        </w:rPr>
        <w:t>04A</w:t>
      </w:r>
      <w:r w:rsidR="00677927">
        <w:rPr>
          <w:rFonts w:ascii="Times New Roman" w:hAnsi="Times New Roman" w:cs="Times New Roman" w:hint="eastAsia"/>
          <w:szCs w:val="24"/>
        </w:rPr>
        <w:t>站点基本情况如下：</w:t>
      </w:r>
    </w:p>
    <w:p w14:paraId="07442562" w14:textId="56A536B9" w:rsidR="00677927" w:rsidRDefault="00677927" w:rsidP="00677927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313698" wp14:editId="5E779280">
            <wp:extent cx="3933645" cy="1946629"/>
            <wp:effectExtent l="0" t="0" r="0" b="0"/>
            <wp:docPr id="139065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1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970" cy="19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C3C" w14:textId="303D3C39" w:rsidR="00DC56AB" w:rsidRDefault="00DC56AB" w:rsidP="00677927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：</w:t>
      </w:r>
      <w:r>
        <w:rPr>
          <w:rFonts w:ascii="Times New Roman" w:hAnsi="Times New Roman" w:cs="Times New Roman" w:hint="eastAsia"/>
          <w:szCs w:val="24"/>
        </w:rPr>
        <w:t>P</w:t>
      </w:r>
      <w:r>
        <w:rPr>
          <w:rFonts w:ascii="Times New Roman" w:hAnsi="Times New Roman" w:cs="Times New Roman"/>
          <w:szCs w:val="24"/>
        </w:rPr>
        <w:t>04A</w:t>
      </w:r>
      <w:r>
        <w:rPr>
          <w:rFonts w:ascii="Times New Roman" w:hAnsi="Times New Roman" w:cs="Times New Roman" w:hint="eastAsia"/>
          <w:szCs w:val="24"/>
        </w:rPr>
        <w:t>站点</w:t>
      </w:r>
    </w:p>
    <w:p w14:paraId="33F08095" w14:textId="40B6FC09" w:rsidR="00677927" w:rsidRPr="00CF2D8A" w:rsidRDefault="00677927" w:rsidP="00677927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数据分析如下：</w:t>
      </w:r>
    </w:p>
    <w:p w14:paraId="1F18B1F6" w14:textId="7689191D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1</w:t>
      </w:r>
      <w:r w:rsidRPr="00A1054C">
        <w:rPr>
          <w:rFonts w:hint="eastAsia"/>
          <w:b/>
        </w:rPr>
        <w:t>、线路长度</w:t>
      </w:r>
    </w:p>
    <w:p w14:paraId="73915E20" w14:textId="452BBD3E" w:rsidR="00622466" w:rsidRDefault="00622466" w:rsidP="00D31042">
      <w:pPr>
        <w:pStyle w:val="a8"/>
        <w:ind w:left="2"/>
      </w:pPr>
      <w:r>
        <w:rPr>
          <w:rFonts w:hint="eastAsia"/>
        </w:rPr>
        <w:t>P</w:t>
      </w:r>
      <w:r>
        <w:t>04A</w:t>
      </w:r>
      <w:r>
        <w:rPr>
          <w:rFonts w:hint="eastAsia"/>
        </w:rPr>
        <w:t>线路的测量总长</w:t>
      </w:r>
      <w:r w:rsidR="00E269E8" w:rsidRPr="00E269E8">
        <w:rPr>
          <w:b/>
          <w:bCs/>
        </w:rPr>
        <w:t>20</w:t>
      </w:r>
      <w:r w:rsidRPr="00E269E8">
        <w:rPr>
          <w:b/>
          <w:bCs/>
        </w:rPr>
        <w:t>.2</w:t>
      </w:r>
      <w:r w:rsidRPr="00E269E8">
        <w:rPr>
          <w:rFonts w:hint="eastAsia"/>
          <w:b/>
          <w:bCs/>
        </w:rPr>
        <w:t>km</w:t>
      </w:r>
    </w:p>
    <w:p w14:paraId="545D4AAB" w14:textId="23EC4D19" w:rsidR="00EC1444" w:rsidRPr="000B7C0A" w:rsidRDefault="00B60E08" w:rsidP="00B60E08">
      <w:pPr>
        <w:pStyle w:val="a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B56778C" wp14:editId="559E0835">
            <wp:extent cx="4227616" cy="2348959"/>
            <wp:effectExtent l="0" t="0" r="1905" b="0"/>
            <wp:docPr id="127891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1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256" cy="23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94F" w14:textId="75A9B8DA" w:rsidR="00EC1444" w:rsidRPr="007D2D49" w:rsidRDefault="00EC1444" w:rsidP="00EC1444">
      <w:pPr>
        <w:pStyle w:val="a8"/>
        <w:ind w:firstLine="480"/>
        <w:jc w:val="center"/>
        <w:rPr>
          <w:sz w:val="22"/>
        </w:rPr>
      </w:pPr>
      <w:r w:rsidRPr="007D2D49">
        <w:rPr>
          <w:rFonts w:hint="eastAsia"/>
          <w:sz w:val="22"/>
        </w:rPr>
        <w:t>图</w:t>
      </w:r>
      <w:r w:rsidR="00DC56AB">
        <w:rPr>
          <w:sz w:val="22"/>
        </w:rPr>
        <w:t>2</w:t>
      </w:r>
      <w:r w:rsidRPr="007D2D49">
        <w:rPr>
          <w:rFonts w:hint="eastAsia"/>
          <w:sz w:val="22"/>
        </w:rPr>
        <w:t xml:space="preserve"> </w:t>
      </w:r>
      <w:r w:rsidR="001A6B71">
        <w:rPr>
          <w:rFonts w:hint="eastAsia"/>
          <w:sz w:val="22"/>
        </w:rPr>
        <w:t>:</w:t>
      </w:r>
      <w:r w:rsidRPr="007D2D49">
        <w:rPr>
          <w:sz w:val="22"/>
        </w:rPr>
        <w:t>P04A</w:t>
      </w:r>
      <w:r w:rsidRPr="007D2D49">
        <w:rPr>
          <w:rFonts w:hint="eastAsia"/>
          <w:sz w:val="22"/>
        </w:rPr>
        <w:t>路走向图</w:t>
      </w:r>
    </w:p>
    <w:p w14:paraId="0D56455B" w14:textId="3FDC31AE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2</w:t>
      </w:r>
      <w:r w:rsidRPr="00A1054C">
        <w:rPr>
          <w:rFonts w:hint="eastAsia"/>
          <w:b/>
        </w:rPr>
        <w:t>、平均运行速度</w:t>
      </w:r>
    </w:p>
    <w:p w14:paraId="25FC0253" w14:textId="63546E17" w:rsidR="00622466" w:rsidRDefault="00D31042" w:rsidP="00EC1444">
      <w:pPr>
        <w:pStyle w:val="a8"/>
      </w:pPr>
      <w:r>
        <w:tab/>
      </w:r>
      <w:r>
        <w:rPr>
          <w:rFonts w:hint="eastAsia"/>
        </w:rPr>
        <w:t>经调查线路长度为</w:t>
      </w:r>
      <w:r w:rsidR="00E269E8">
        <w:t>20</w:t>
      </w:r>
      <w:r>
        <w:t>.2</w:t>
      </w:r>
      <w:r>
        <w:rPr>
          <w:rFonts w:hint="eastAsia"/>
        </w:rPr>
        <w:t>km</w:t>
      </w:r>
      <w:r>
        <w:rPr>
          <w:rFonts w:hint="eastAsia"/>
        </w:rPr>
        <w:t>、运行时间为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min</w:t>
      </w:r>
    </w:p>
    <w:p w14:paraId="71BFF53D" w14:textId="1ADC0FCE" w:rsidR="00D31042" w:rsidRDefault="00E269E8" w:rsidP="00D31042">
      <w:pPr>
        <w:pStyle w:val="a8"/>
        <w:jc w:val="center"/>
      </w:pPr>
      <w:r w:rsidRPr="004E2470">
        <w:rPr>
          <w:position w:val="-24"/>
        </w:rPr>
        <w:object w:dxaOrig="3960" w:dyaOrig="620" w14:anchorId="768A6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8pt;height:31.3pt" o:ole="">
            <v:imagedata r:id="rId11" o:title=""/>
          </v:shape>
          <o:OLEObject Type="Embed" ProgID="Equation.DSMT4" ShapeID="_x0000_i1025" DrawAspect="Content" ObjectID="_1750143198" r:id="rId12"/>
        </w:object>
      </w:r>
    </w:p>
    <w:p w14:paraId="41AF7CBD" w14:textId="56E3F604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3</w:t>
      </w:r>
      <w:r w:rsidRPr="00A1054C">
        <w:rPr>
          <w:rFonts w:hint="eastAsia"/>
          <w:b/>
        </w:rPr>
        <w:t>、站点个数</w:t>
      </w:r>
      <w:r>
        <w:rPr>
          <w:rFonts w:hint="eastAsia"/>
        </w:rPr>
        <w:t xml:space="preserve"> </w:t>
      </w:r>
      <w:r w:rsidR="00CF2D8A">
        <w:rPr>
          <w:rFonts w:hint="eastAsia"/>
        </w:rPr>
        <w:t>：</w:t>
      </w:r>
      <w:r w:rsidR="00B60E08">
        <w:t>18</w:t>
      </w:r>
      <w:r w:rsidR="00CE4987">
        <w:rPr>
          <w:rFonts w:hint="eastAsia"/>
        </w:rPr>
        <w:t>个</w:t>
      </w:r>
    </w:p>
    <w:p w14:paraId="04513FD9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4</w:t>
      </w:r>
      <w:r w:rsidRPr="00A1054C">
        <w:rPr>
          <w:rFonts w:hint="eastAsia"/>
          <w:b/>
        </w:rPr>
        <w:t>、平均站间距离</w:t>
      </w:r>
      <w:r w:rsidRPr="00A1054C">
        <w:rPr>
          <w:rFonts w:hint="eastAsia"/>
          <w:b/>
        </w:rP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线路长度</w:t>
      </w:r>
      <w:r>
        <w:rPr>
          <w:rFonts w:hint="eastAsia"/>
        </w:rPr>
        <w:t>/</w:t>
      </w:r>
      <w:r>
        <w:rPr>
          <w:rFonts w:hint="eastAsia"/>
        </w:rPr>
        <w:t>（站点个数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4D7FE149" w14:textId="0AC7C177" w:rsidR="00CE4987" w:rsidRDefault="00E269E8" w:rsidP="00CE4987">
      <w:pPr>
        <w:pStyle w:val="a8"/>
        <w:jc w:val="center"/>
      </w:pPr>
      <w:r w:rsidRPr="004E2470">
        <w:rPr>
          <w:position w:val="-24"/>
        </w:rPr>
        <w:object w:dxaOrig="3320" w:dyaOrig="620" w14:anchorId="3FB7DC74">
          <v:shape id="_x0000_i1026" type="#_x0000_t75" style="width:166.45pt;height:31.3pt" o:ole="">
            <v:imagedata r:id="rId13" o:title=""/>
          </v:shape>
          <o:OLEObject Type="Embed" ProgID="Equation.DSMT4" ShapeID="_x0000_i1026" DrawAspect="Content" ObjectID="_1750143199" r:id="rId14"/>
        </w:object>
      </w:r>
    </w:p>
    <w:p w14:paraId="3C0B0B80" w14:textId="6F144EF9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5</w:t>
      </w:r>
      <w:r w:rsidRPr="00A1054C">
        <w:rPr>
          <w:rFonts w:hint="eastAsia"/>
          <w:b/>
        </w:rPr>
        <w:t>、最大客流集散点</w:t>
      </w:r>
      <w:r w:rsidR="00D74FDA">
        <w:rPr>
          <w:rFonts w:hint="eastAsia"/>
          <w:b/>
        </w:rPr>
        <w:t>（</w:t>
      </w:r>
      <w:r>
        <w:rPr>
          <w:rFonts w:hint="eastAsia"/>
        </w:rPr>
        <w:t>每个站点上车人数加下车人数之和最大的站点</w:t>
      </w:r>
      <w:r w:rsidR="00D74FDA">
        <w:rPr>
          <w:rFonts w:hint="eastAsia"/>
        </w:rPr>
        <w:t>）</w:t>
      </w:r>
    </w:p>
    <w:p w14:paraId="5653C713" w14:textId="7B6A2C76" w:rsidR="00D74FDA" w:rsidRDefault="00D74FDA" w:rsidP="00EC1444">
      <w:pPr>
        <w:pStyle w:val="a8"/>
      </w:pPr>
      <w:r>
        <w:tab/>
      </w:r>
      <w:r>
        <w:rPr>
          <w:rFonts w:hint="eastAsia"/>
        </w:rPr>
        <w:t>经统计，每个站点上车人数加下车人数之和</w:t>
      </w:r>
      <w:proofErr w:type="gramStart"/>
      <w:r>
        <w:rPr>
          <w:rFonts w:hint="eastAsia"/>
        </w:rPr>
        <w:t>如</w:t>
      </w:r>
      <w:proofErr w:type="gramEnd"/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2960"/>
        <w:gridCol w:w="1080"/>
        <w:gridCol w:w="1080"/>
        <w:gridCol w:w="1080"/>
      </w:tblGrid>
      <w:tr w:rsidR="00D74FDA" w:rsidRPr="00D74FDA" w14:paraId="458ACE9C" w14:textId="77777777" w:rsidTr="00D74FDA">
        <w:trPr>
          <w:trHeight w:val="285"/>
          <w:jc w:val="center"/>
        </w:trPr>
        <w:tc>
          <w:tcPr>
            <w:tcW w:w="29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90D7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站点位置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4477CC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顾客</w:t>
            </w:r>
          </w:p>
        </w:tc>
      </w:tr>
      <w:tr w:rsidR="00D74FDA" w:rsidRPr="00D74FDA" w14:paraId="2D3A364E" w14:textId="77777777" w:rsidTr="00D74FDA">
        <w:trPr>
          <w:trHeight w:val="285"/>
          <w:jc w:val="center"/>
        </w:trPr>
        <w:tc>
          <w:tcPr>
            <w:tcW w:w="29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251B39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kern w:val="0"/>
                <w:sz w:val="21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9250C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上车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1612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下车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9306" w14:textId="3CD71B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>
              <w:rPr>
                <w:rFonts w:hAnsi="宋体" w:cs="宋体" w:hint="eastAsia"/>
                <w:kern w:val="0"/>
                <w:sz w:val="21"/>
                <w:szCs w:val="21"/>
              </w:rPr>
              <w:t>客流量</w:t>
            </w:r>
          </w:p>
        </w:tc>
      </w:tr>
      <w:tr w:rsidR="00D74FDA" w:rsidRPr="00D74FDA" w14:paraId="6CBD118C" w14:textId="77777777" w:rsidTr="00D74FDA">
        <w:trPr>
          <w:trHeight w:val="270"/>
          <w:jc w:val="center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221B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四川省商务学校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3427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D01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CC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</w:tr>
      <w:tr w:rsidR="00D74FDA" w:rsidRPr="00D74FDA" w14:paraId="1AB6485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7073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安靖镇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DB83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85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2B4FE" w14:textId="2756584D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2773720F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2A2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西南交大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浦校区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7111" w14:textId="5A0FFCA8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64A8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6F7F6" w14:textId="325CAB13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  <w:r w:rsidR="00CD059B">
              <w:rPr>
                <w:rFonts w:hAnsi="宋体" w:cs="宋体"/>
                <w:kern w:val="0"/>
                <w:szCs w:val="24"/>
              </w:rPr>
              <w:t>0</w:t>
            </w:r>
          </w:p>
        </w:tc>
      </w:tr>
      <w:tr w:rsidR="00D74FDA" w:rsidRPr="00D74FDA" w14:paraId="2F5AD600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6D3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犀浦快铁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85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E3E3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63062" w14:textId="4B2B1BA6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7AA03FDE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92E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02D5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32E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7D6B" w14:textId="1B3C01EA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063BB30B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2B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红光大道红光右支路口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A020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D66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64BEF" w14:textId="03EC3B5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72C398BD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6EB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大道尚锦路口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3FB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3381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C2C7D" w14:textId="77368248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0673B779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891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大道港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152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AFE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7EF1" w14:textId="50758FA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1C0114FA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61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滨河春天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670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54E8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B331" w14:textId="707365F0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23AFD742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7AC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凉水井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A35B0" w14:textId="0D4FABF2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A565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FF4D1" w14:textId="1695A345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4D7E377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D70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都区人民政府第一办公区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29E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289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53AD1" w14:textId="308B1AC3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3C878935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E4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E00F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3F7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ACC96" w14:textId="6D8D787E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3742FC01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93B1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三九八厂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B42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427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D5CD" w14:textId="2CECB39C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2FBC473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86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lastRenderedPageBreak/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FA20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6D3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B9D0" w14:textId="67335AC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71B4A1A4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F3FA" w14:textId="72BBD9A9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0A65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66B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7822" w14:textId="15C1C8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1D9DFE4A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02F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B2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E25E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9417" w14:textId="4909D310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791934A7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1EB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西外街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5524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1BC1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A9455" w14:textId="3A36BE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552FED4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D836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都区客运中心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7F0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A59EE" w14:textId="3C2FF012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8DB3F" w14:textId="4FF2513B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0</w:t>
            </w:r>
          </w:p>
        </w:tc>
      </w:tr>
    </w:tbl>
    <w:p w14:paraId="772B183E" w14:textId="57732EE3" w:rsidR="00CE4987" w:rsidRPr="007D2D49" w:rsidRDefault="00D74FDA" w:rsidP="00D74FDA">
      <w:pPr>
        <w:pStyle w:val="a8"/>
        <w:ind w:firstLine="480"/>
        <w:jc w:val="center"/>
        <w:rPr>
          <w:sz w:val="22"/>
        </w:rPr>
      </w:pPr>
      <w:r w:rsidRPr="007D2D49">
        <w:rPr>
          <w:rFonts w:hint="eastAsia"/>
          <w:sz w:val="22"/>
        </w:rPr>
        <w:t>表</w:t>
      </w:r>
      <w:r w:rsidRPr="007D2D49">
        <w:rPr>
          <w:rFonts w:hint="eastAsia"/>
          <w:sz w:val="22"/>
        </w:rPr>
        <w:t>1</w:t>
      </w:r>
      <w:r w:rsidRPr="007D2D49">
        <w:rPr>
          <w:rFonts w:hint="eastAsia"/>
          <w:sz w:val="22"/>
        </w:rPr>
        <w:t>：</w:t>
      </w:r>
      <w:r w:rsidR="00CD059B">
        <w:rPr>
          <w:rFonts w:hint="eastAsia"/>
          <w:sz w:val="22"/>
        </w:rPr>
        <w:t>上行路线</w:t>
      </w:r>
      <w:r w:rsidRPr="007D2D49">
        <w:rPr>
          <w:rFonts w:hint="eastAsia"/>
          <w:sz w:val="22"/>
        </w:rPr>
        <w:t>上下车统计</w:t>
      </w:r>
    </w:p>
    <w:p w14:paraId="49617BF4" w14:textId="2D0EDA0D" w:rsidR="00D74FDA" w:rsidRDefault="00D74FDA" w:rsidP="00D74FDA">
      <w:pPr>
        <w:pStyle w:val="a8"/>
      </w:pPr>
      <w:r>
        <w:rPr>
          <w:rFonts w:hint="eastAsia"/>
        </w:rPr>
        <w:t>最大客流集散点为</w:t>
      </w:r>
      <w:r w:rsidRPr="00E269E8">
        <w:rPr>
          <w:rFonts w:hint="eastAsia"/>
          <w:b/>
          <w:bCs/>
        </w:rPr>
        <w:t>安靖镇</w:t>
      </w:r>
      <w:r w:rsidR="00E269E8">
        <w:rPr>
          <w:rFonts w:hint="eastAsia"/>
        </w:rPr>
        <w:t>。</w:t>
      </w:r>
    </w:p>
    <w:p w14:paraId="0EC4F2AA" w14:textId="522A871F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6</w:t>
      </w:r>
      <w:r w:rsidRPr="00A1054C">
        <w:rPr>
          <w:rFonts w:hint="eastAsia"/>
          <w:b/>
        </w:rPr>
        <w:t>、断面流量图</w:t>
      </w:r>
      <w:r w:rsidR="00CF2D8A">
        <w:rPr>
          <w:rFonts w:hint="eastAsia"/>
        </w:rPr>
        <w:t>（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计算画图</w:t>
      </w:r>
      <w:r w:rsidR="00CF2D8A">
        <w:rPr>
          <w:rFonts w:hint="eastAsia"/>
        </w:rPr>
        <w:t>）</w:t>
      </w:r>
    </w:p>
    <w:p w14:paraId="349E09F9" w14:textId="39C5B73A" w:rsidR="00EC1444" w:rsidRDefault="00304882" w:rsidP="00EC1444">
      <w:pPr>
        <w:pStyle w:val="a8"/>
      </w:pPr>
      <w:r>
        <w:rPr>
          <w:noProof/>
          <w14:ligatures w14:val="standardContextual"/>
        </w:rPr>
        <w:drawing>
          <wp:inline distT="0" distB="0" distL="0" distR="0" wp14:anchorId="7112F0ED" wp14:editId="5ED737FD">
            <wp:extent cx="5274310" cy="2510155"/>
            <wp:effectExtent l="0" t="0" r="2540" b="4445"/>
            <wp:docPr id="1948429866" name="图表 1948429866">
              <a:extLst xmlns:a="http://schemas.openxmlformats.org/drawingml/2006/main">
                <a:ext uri="{FF2B5EF4-FFF2-40B4-BE49-F238E27FC236}">
                  <a16:creationId xmlns:a16="http://schemas.microsoft.com/office/drawing/2014/main" id="{A94CC07B-18D4-29F3-EFF6-A625124C4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DF1615C" w14:textId="3662F214" w:rsidR="00EC1444" w:rsidRPr="007D2D49" w:rsidRDefault="00EC1444" w:rsidP="00EC1444">
      <w:pPr>
        <w:pStyle w:val="a8"/>
        <w:ind w:firstLine="480"/>
        <w:jc w:val="center"/>
        <w:rPr>
          <w:bCs/>
          <w:sz w:val="22"/>
        </w:rPr>
      </w:pPr>
      <w:r w:rsidRPr="007D2D49">
        <w:rPr>
          <w:rFonts w:hint="eastAsia"/>
          <w:bCs/>
          <w:sz w:val="22"/>
        </w:rPr>
        <w:t>图</w:t>
      </w:r>
      <w:r w:rsidR="00DC56AB">
        <w:rPr>
          <w:bCs/>
          <w:sz w:val="22"/>
        </w:rPr>
        <w:t>3</w:t>
      </w:r>
      <w:r w:rsidRPr="007D2D49">
        <w:rPr>
          <w:rFonts w:hint="eastAsia"/>
          <w:bCs/>
          <w:sz w:val="22"/>
        </w:rPr>
        <w:t xml:space="preserve"> </w:t>
      </w:r>
      <w:r w:rsidR="001A6B71">
        <w:rPr>
          <w:bCs/>
          <w:sz w:val="22"/>
        </w:rPr>
        <w:t>:</w:t>
      </w:r>
      <w:r w:rsidR="00304882" w:rsidRPr="007D2D49">
        <w:rPr>
          <w:bCs/>
          <w:sz w:val="22"/>
        </w:rPr>
        <w:t>P04A</w:t>
      </w:r>
      <w:r w:rsidRPr="007D2D49">
        <w:rPr>
          <w:rFonts w:hint="eastAsia"/>
          <w:bCs/>
          <w:sz w:val="22"/>
        </w:rPr>
        <w:t>路断面流量图</w:t>
      </w:r>
    </w:p>
    <w:p w14:paraId="2030E057" w14:textId="35DD808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7</w:t>
      </w:r>
      <w:r w:rsidRPr="00A1054C">
        <w:rPr>
          <w:rFonts w:hint="eastAsia"/>
          <w:b/>
        </w:rPr>
        <w:t>、线路非直线系数</w:t>
      </w:r>
      <w:r w:rsidR="00CF2D8A">
        <w:rPr>
          <w:rFonts w:hint="eastAsia"/>
        </w:rPr>
        <w:t>（</w:t>
      </w:r>
      <w:r w:rsidRPr="00A1054C">
        <w:rPr>
          <w:rFonts w:hint="eastAsia"/>
        </w:rPr>
        <w:t>线路长度与起、终点间空间直线距离之比</w:t>
      </w:r>
      <w:r w:rsidR="00CF2D8A">
        <w:rPr>
          <w:rFonts w:hint="eastAsia"/>
        </w:rPr>
        <w:t>）</w:t>
      </w:r>
    </w:p>
    <w:p w14:paraId="6D8EF93E" w14:textId="1ED87195" w:rsidR="00E269E8" w:rsidRDefault="00E269E8" w:rsidP="00EC1444">
      <w:pPr>
        <w:pStyle w:val="a8"/>
      </w:pPr>
      <w:r>
        <w:rPr>
          <w:rFonts w:hint="eastAsia"/>
        </w:rPr>
        <w:t>经测量</w:t>
      </w:r>
      <w:r w:rsidRPr="00A1054C">
        <w:rPr>
          <w:rFonts w:hint="eastAsia"/>
        </w:rPr>
        <w:t>起、终点间空间直线距离</w:t>
      </w:r>
      <w:r>
        <w:rPr>
          <w:rFonts w:hint="eastAsia"/>
        </w:rPr>
        <w:t>1</w:t>
      </w:r>
      <w:r>
        <w:t>4.2</w:t>
      </w:r>
      <w:r>
        <w:rPr>
          <w:rFonts w:hint="eastAsia"/>
        </w:rPr>
        <w:t>km</w:t>
      </w:r>
      <w:r>
        <w:rPr>
          <w:rFonts w:hint="eastAsia"/>
        </w:rPr>
        <w:t>。</w:t>
      </w:r>
    </w:p>
    <w:p w14:paraId="7FAF28A9" w14:textId="664C99CA" w:rsidR="00E269E8" w:rsidRDefault="00E269E8" w:rsidP="00EC1444">
      <w:pPr>
        <w:pStyle w:val="a8"/>
      </w:pPr>
      <w:r>
        <w:rPr>
          <w:rFonts w:hint="eastAsia"/>
        </w:rPr>
        <w:t>即：</w:t>
      </w:r>
    </w:p>
    <w:p w14:paraId="7D9A579B" w14:textId="4CDF069C" w:rsidR="00E269E8" w:rsidRPr="00A1054C" w:rsidRDefault="00E269E8" w:rsidP="00E269E8">
      <w:pPr>
        <w:pStyle w:val="a8"/>
        <w:jc w:val="center"/>
      </w:pPr>
      <w:r w:rsidRPr="004E2470">
        <w:rPr>
          <w:position w:val="-24"/>
        </w:rPr>
        <w:object w:dxaOrig="3180" w:dyaOrig="620" w14:anchorId="79EB245D">
          <v:shape id="_x0000_i1027" type="#_x0000_t75" style="width:159.15pt;height:31.3pt" o:ole="">
            <v:imagedata r:id="rId16" o:title=""/>
          </v:shape>
          <o:OLEObject Type="Embed" ProgID="Equation.DSMT4" ShapeID="_x0000_i1027" DrawAspect="Content" ObjectID="_1750143200" r:id="rId17"/>
        </w:object>
      </w:r>
    </w:p>
    <w:p w14:paraId="0E1B1BE3" w14:textId="1AF90C6C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8</w:t>
      </w:r>
      <w:r w:rsidRPr="00A1054C">
        <w:rPr>
          <w:rFonts w:hint="eastAsia"/>
          <w:b/>
        </w:rPr>
        <w:t>、线路最高断面满载率</w:t>
      </w:r>
      <w:r w:rsidR="00CF2D8A">
        <w:rPr>
          <w:rFonts w:hint="eastAsia"/>
        </w:rPr>
        <w:t>（</w:t>
      </w:r>
      <w:r w:rsidRPr="00A1054C">
        <w:rPr>
          <w:rFonts w:hint="eastAsia"/>
        </w:rPr>
        <w:t>实际断面客流值与线路断面最大客流容量之比</w:t>
      </w:r>
      <w:r w:rsidR="00CF2D8A">
        <w:rPr>
          <w:rFonts w:hint="eastAsia"/>
        </w:rPr>
        <w:t>）</w:t>
      </w:r>
    </w:p>
    <w:p w14:paraId="18F54DE3" w14:textId="79E32F2A" w:rsidR="00DC56AB" w:rsidRDefault="00DC56AB" w:rsidP="00EC1444">
      <w:pPr>
        <w:pStyle w:val="a8"/>
      </w:pPr>
      <w:r>
        <w:rPr>
          <w:rFonts w:hint="eastAsia"/>
        </w:rPr>
        <w:t>该客车型号</w:t>
      </w:r>
      <w:r w:rsidR="00EE4FA2">
        <w:rPr>
          <w:rFonts w:hint="eastAsia"/>
        </w:rPr>
        <w:t>为</w:t>
      </w:r>
      <w:r w:rsidRPr="00DC56AB">
        <w:rPr>
          <w:rFonts w:hint="eastAsia"/>
        </w:rPr>
        <w:t>蜀都客车</w:t>
      </w:r>
      <w:r w:rsidRPr="00DC56AB">
        <w:t>10C</w:t>
      </w:r>
      <w:r w:rsidRPr="00DC56AB">
        <w:t>系列</w:t>
      </w:r>
      <w:r w:rsidR="00EE4FA2">
        <w:rPr>
          <w:rFonts w:hint="eastAsia"/>
        </w:rPr>
        <w:t>C</w:t>
      </w:r>
      <w:r w:rsidR="00EE4FA2">
        <w:t>DK6102CA1R</w:t>
      </w:r>
      <w:r>
        <w:rPr>
          <w:rFonts w:hint="eastAsia"/>
        </w:rPr>
        <w:t>，除司机座位外共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座位，额定载客为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人。</w:t>
      </w:r>
    </w:p>
    <w:p w14:paraId="69A7CDAF" w14:textId="67724A36" w:rsidR="00304882" w:rsidRDefault="00DC56AB" w:rsidP="00304882">
      <w:pPr>
        <w:pStyle w:val="a8"/>
        <w:jc w:val="center"/>
      </w:pPr>
      <w:r w:rsidRPr="00DC56AB">
        <w:rPr>
          <w:color w:val="FF0000"/>
          <w:position w:val="-24"/>
        </w:rPr>
        <w:object w:dxaOrig="4280" w:dyaOrig="620" w14:anchorId="7FE1473B">
          <v:shape id="_x0000_i1028" type="#_x0000_t75" style="width:213.9pt;height:31.3pt" o:ole="">
            <v:imagedata r:id="rId18" o:title=""/>
          </v:shape>
          <o:OLEObject Type="Embed" ProgID="Equation.DSMT4" ShapeID="_x0000_i1028" DrawAspect="Content" ObjectID="_1750143201" r:id="rId19"/>
        </w:object>
      </w:r>
    </w:p>
    <w:p w14:paraId="4109825F" w14:textId="01B3FCA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9</w:t>
      </w:r>
      <w:r w:rsidRPr="00A1054C">
        <w:rPr>
          <w:rFonts w:hint="eastAsia"/>
          <w:b/>
        </w:rPr>
        <w:t>、线路断面客流不均衡系数</w:t>
      </w:r>
      <w:r w:rsidR="00CF2D8A">
        <w:rPr>
          <w:rFonts w:hint="eastAsia"/>
          <w:b/>
        </w:rPr>
        <w:t>（</w:t>
      </w:r>
      <w:r w:rsidRPr="00605622">
        <w:rPr>
          <w:rFonts w:hint="eastAsia"/>
        </w:rPr>
        <w:t>该线路最大客流断面的客流量与线路平均断面客流量的比值</w:t>
      </w:r>
      <w:r w:rsidR="00CF2D8A">
        <w:rPr>
          <w:rFonts w:hint="eastAsia"/>
        </w:rPr>
        <w:t>）</w:t>
      </w:r>
    </w:p>
    <w:p w14:paraId="2619EEDC" w14:textId="2CD6B7B6" w:rsidR="00304882" w:rsidRDefault="00304882" w:rsidP="00EC1444">
      <w:pPr>
        <w:pStyle w:val="a8"/>
      </w:pPr>
      <w:r>
        <w:rPr>
          <w:rFonts w:hint="eastAsia"/>
        </w:rPr>
        <w:t>该线路平均断面客流量为</w:t>
      </w:r>
      <w:r w:rsidRPr="00304882">
        <w:t>5.5</w:t>
      </w:r>
      <w:r>
        <w:t>9</w:t>
      </w:r>
    </w:p>
    <w:p w14:paraId="2D2CBBEA" w14:textId="45502D41" w:rsidR="00304882" w:rsidRDefault="00B96BB0" w:rsidP="00304882">
      <w:pPr>
        <w:pStyle w:val="a8"/>
        <w:jc w:val="center"/>
      </w:pPr>
      <w:r w:rsidRPr="004E2470">
        <w:rPr>
          <w:position w:val="-24"/>
        </w:rPr>
        <w:object w:dxaOrig="4000" w:dyaOrig="620" w14:anchorId="316A87F4">
          <v:shape id="_x0000_i1031" type="#_x0000_t75" style="width:199.85pt;height:31.3pt" o:ole="">
            <v:imagedata r:id="rId20" o:title=""/>
          </v:shape>
          <o:OLEObject Type="Embed" ProgID="Equation.DSMT4" ShapeID="_x0000_i1031" DrawAspect="Content" ObjectID="_1750143202" r:id="rId21"/>
        </w:object>
      </w:r>
    </w:p>
    <w:p w14:paraId="26A5F43D" w14:textId="77777777" w:rsidR="00CF2D8A" w:rsidRDefault="00CF2D8A" w:rsidP="00CF2D8A">
      <w:pPr>
        <w:pStyle w:val="a8"/>
      </w:pPr>
    </w:p>
    <w:p w14:paraId="24DB451D" w14:textId="77777777" w:rsidR="00EC1444" w:rsidRPr="00F5009A" w:rsidRDefault="00EC1444" w:rsidP="00EC1444">
      <w:pPr>
        <w:pStyle w:val="a8"/>
        <w:ind w:firstLine="525"/>
        <w:rPr>
          <w:b/>
        </w:rPr>
      </w:pPr>
      <w:r w:rsidRPr="00F5009A">
        <w:rPr>
          <w:b/>
        </w:rPr>
        <w:t>10</w:t>
      </w:r>
      <w:r w:rsidRPr="00F5009A">
        <w:rPr>
          <w:rFonts w:hint="eastAsia"/>
          <w:b/>
        </w:rPr>
        <w:t>、心得体会（总结）</w:t>
      </w:r>
    </w:p>
    <w:p w14:paraId="70BACC91" w14:textId="4B35FFC8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  <w:bCs/>
        </w:rPr>
        <w:t>王晨：</w:t>
      </w:r>
      <w:r w:rsidRPr="00304882">
        <w:rPr>
          <w:rFonts w:hint="eastAsia"/>
          <w:bCs/>
        </w:rPr>
        <w:t>在这次实践课程中，我们小组负责调查了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公交路线。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公交路线是一条从四川省商务学校到</w:t>
      </w:r>
      <w:proofErr w:type="gramStart"/>
      <w:r w:rsidRPr="00304882">
        <w:rPr>
          <w:rFonts w:hint="eastAsia"/>
          <w:bCs/>
        </w:rPr>
        <w:t>郫</w:t>
      </w:r>
      <w:proofErr w:type="gramEnd"/>
      <w:r w:rsidRPr="00304882">
        <w:rPr>
          <w:rFonts w:hint="eastAsia"/>
          <w:bCs/>
        </w:rPr>
        <w:t>都区客运中心的公交路线，全程</w:t>
      </w:r>
      <w:r w:rsidRPr="00304882">
        <w:rPr>
          <w:rFonts w:hint="eastAsia"/>
          <w:bCs/>
        </w:rPr>
        <w:t>2</w:t>
      </w:r>
      <w:r w:rsidRPr="00304882">
        <w:rPr>
          <w:bCs/>
        </w:rPr>
        <w:t>0.2</w:t>
      </w:r>
      <w:r w:rsidRPr="00304882">
        <w:rPr>
          <w:rFonts w:hint="eastAsia"/>
          <w:bCs/>
        </w:rPr>
        <w:t>公里，共</w:t>
      </w:r>
      <w:r w:rsidRPr="00304882">
        <w:rPr>
          <w:rFonts w:hint="eastAsia"/>
          <w:bCs/>
        </w:rPr>
        <w:t>1</w:t>
      </w:r>
      <w:r w:rsidRPr="00304882">
        <w:rPr>
          <w:bCs/>
        </w:rPr>
        <w:t>8</w:t>
      </w:r>
      <w:r w:rsidRPr="00304882">
        <w:rPr>
          <w:rFonts w:hint="eastAsia"/>
          <w:bCs/>
        </w:rPr>
        <w:t>有个站点。我们采用人工观测法，在接近正午时，对每个站点的公交车到站时间、离站时间、乘客上下车人数等数据进行了记录。我们的目的是了解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的运行效率与利用率。调查时间正值中午，天气炎热，因此在做这个时间段乘坐公交车的旅客并不是很多，旅客年龄老幼不一。在本次调查过程中，我深刻地感受到，地铁相比于公交车是一种更舒适、更快捷的交通工具。</w:t>
      </w:r>
    </w:p>
    <w:p w14:paraId="4946CD10" w14:textId="77777777" w:rsidR="00304882" w:rsidRDefault="00304882" w:rsidP="00304882">
      <w:pPr>
        <w:pStyle w:val="a8"/>
        <w:rPr>
          <w:bCs/>
        </w:rPr>
      </w:pPr>
      <w:r w:rsidRPr="00304882">
        <w:rPr>
          <w:rFonts w:hint="eastAsia"/>
          <w:bCs/>
        </w:rPr>
        <w:t>通过这次调查，我们发现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在中午时段的运行效率较低，乘客满意度较低，主要原因是公交车班次不够密集，车内未打开空调，乘坐舒适度较低等。我们建议打开空调，减少不必要的客运站点等。同时，我们也认识到了公交利用调查的重要性和意义，它可以为公交规划和管理提供数据支持和改进建议，也可以为我们提供学习和锻炼的机会。</w:t>
      </w:r>
    </w:p>
    <w:p w14:paraId="07EB0DFB" w14:textId="77777777" w:rsidR="00861C49" w:rsidRDefault="00861C49" w:rsidP="00304882">
      <w:pPr>
        <w:pStyle w:val="a8"/>
        <w:rPr>
          <w:bCs/>
        </w:rPr>
      </w:pPr>
    </w:p>
    <w:p w14:paraId="010F347A" w14:textId="7F5BB322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</w:rPr>
        <w:t>刘欣豪</w:t>
      </w:r>
      <w:r>
        <w:rPr>
          <w:rFonts w:hint="eastAsia"/>
          <w:bCs/>
        </w:rPr>
        <w:t>：</w:t>
      </w:r>
      <w:r w:rsidR="00D3763D">
        <w:rPr>
          <w:rFonts w:hint="eastAsia"/>
          <w:bCs/>
        </w:rPr>
        <w:t>交通数据的获取已经基本进入智能化时代，</w:t>
      </w:r>
      <w:r w:rsidR="00D3763D">
        <w:rPr>
          <w:rFonts w:hint="eastAsia"/>
          <w:bCs/>
        </w:rPr>
        <w:t>G</w:t>
      </w:r>
      <w:r w:rsidR="00D3763D">
        <w:rPr>
          <w:bCs/>
        </w:rPr>
        <w:t>PS</w:t>
      </w:r>
      <w:r w:rsidR="00D3763D">
        <w:rPr>
          <w:rFonts w:hint="eastAsia"/>
          <w:bCs/>
        </w:rPr>
        <w:t>数据、</w:t>
      </w:r>
      <w:r w:rsidR="00D3763D">
        <w:rPr>
          <w:rFonts w:hint="eastAsia"/>
          <w:bCs/>
        </w:rPr>
        <w:t>cv</w:t>
      </w:r>
      <w:r w:rsidR="00D3763D">
        <w:rPr>
          <w:rFonts w:hint="eastAsia"/>
          <w:bCs/>
        </w:rPr>
        <w:t>处理过后得到</w:t>
      </w:r>
      <w:r w:rsidR="000A36B7">
        <w:rPr>
          <w:rFonts w:hint="eastAsia"/>
          <w:bCs/>
        </w:rPr>
        <w:t>的数据、通过</w:t>
      </w:r>
      <w:r w:rsidR="000A36B7">
        <w:rPr>
          <w:rFonts w:hint="eastAsia"/>
          <w:bCs/>
        </w:rPr>
        <w:t>I</w:t>
      </w:r>
      <w:r w:rsidR="000A36B7">
        <w:rPr>
          <w:bCs/>
        </w:rPr>
        <w:t>C</w:t>
      </w:r>
      <w:r w:rsidR="000A36B7">
        <w:rPr>
          <w:rFonts w:hint="eastAsia"/>
          <w:bCs/>
        </w:rPr>
        <w:t>卡自动采集到的公交车上乘客数据，极其高效的供给交通研究者、管理者较为准确的信息。似乎已经很久没有接触到过朴质的人工调查。</w:t>
      </w:r>
      <w:r w:rsidR="001A6B71">
        <w:rPr>
          <w:rFonts w:hint="eastAsia"/>
          <w:bCs/>
        </w:rPr>
        <w:t>而</w:t>
      </w:r>
      <w:r w:rsidR="000A36B7">
        <w:rPr>
          <w:rFonts w:hint="eastAsia"/>
          <w:bCs/>
        </w:rPr>
        <w:t>此次的任务</w:t>
      </w:r>
      <w:r w:rsidR="001A6B71">
        <w:rPr>
          <w:rFonts w:hint="eastAsia"/>
          <w:bCs/>
        </w:rPr>
        <w:t>正</w:t>
      </w:r>
      <w:r w:rsidR="000A36B7">
        <w:rPr>
          <w:rFonts w:hint="eastAsia"/>
          <w:bCs/>
        </w:rPr>
        <w:t>是去做一次传统的随车调查，当我久违的坐上公交车，我的思绪似乎又回到我的初中时代，一个</w:t>
      </w:r>
      <w:r w:rsidR="000A36B7">
        <w:rPr>
          <w:rFonts w:hint="eastAsia"/>
          <w:bCs/>
        </w:rPr>
        <w:t>n</w:t>
      </w:r>
      <w:r w:rsidR="000A36B7">
        <w:rPr>
          <w:rFonts w:hint="eastAsia"/>
          <w:bCs/>
        </w:rPr>
        <w:t>线小城市，没有快速的地铁，只需</w:t>
      </w:r>
      <w:r w:rsidR="000A36B7">
        <w:rPr>
          <w:rFonts w:hint="eastAsia"/>
          <w:bCs/>
        </w:rPr>
        <w:t>3</w:t>
      </w:r>
      <w:r w:rsidR="000A36B7">
        <w:rPr>
          <w:rFonts w:hint="eastAsia"/>
          <w:bCs/>
        </w:rPr>
        <w:t>元就能通过城际公交奔赴距家三十多公里的初中，也是大概</w:t>
      </w:r>
      <w:r w:rsidR="000A36B7">
        <w:rPr>
          <w:rFonts w:hint="eastAsia"/>
          <w:bCs/>
        </w:rPr>
        <w:t>1</w:t>
      </w:r>
      <w:r w:rsidR="000A36B7">
        <w:rPr>
          <w:rFonts w:hint="eastAsia"/>
          <w:bCs/>
        </w:rPr>
        <w:t>个小时的车程。听着公交车的轰鸣，记录着乘客的上下，是吧，还是那种感觉。我想这也是公交最朴实又最真挚的影响，搭载着人们的悲欢、理想，</w:t>
      </w:r>
      <w:r w:rsidR="00E3167C">
        <w:rPr>
          <w:rFonts w:hint="eastAsia"/>
          <w:bCs/>
        </w:rPr>
        <w:t>轰鸣地走向未来，去往大家要去的地方。</w:t>
      </w:r>
    </w:p>
    <w:p w14:paraId="568E9A77" w14:textId="29D3EE84" w:rsidR="00EC1444" w:rsidRDefault="00EA450B">
      <w:r>
        <w:tab/>
      </w:r>
      <w:r>
        <w:rPr>
          <w:rFonts w:hint="eastAsia"/>
        </w:rPr>
        <w:t>说</w:t>
      </w:r>
      <w:proofErr w:type="gramStart"/>
      <w:r>
        <w:rPr>
          <w:rFonts w:hint="eastAsia"/>
        </w:rPr>
        <w:t>回此次</w:t>
      </w:r>
      <w:proofErr w:type="gramEnd"/>
      <w:r>
        <w:rPr>
          <w:rFonts w:hint="eastAsia"/>
        </w:rPr>
        <w:t>调查学习经历，更加熟悉了公交线路评价的指标与特征，同时由于调查时间为非高峰期，乘坐公交车的人数较少且相对年龄较大，此特征也呼应了当下</w:t>
      </w:r>
      <w:proofErr w:type="gramStart"/>
      <w:r>
        <w:rPr>
          <w:rFonts w:hint="eastAsia"/>
        </w:rPr>
        <w:t>公交</w:t>
      </w:r>
      <w:proofErr w:type="gramEnd"/>
      <w:r>
        <w:rPr>
          <w:rFonts w:hint="eastAsia"/>
        </w:rPr>
        <w:t>对地铁的补充作用。</w:t>
      </w:r>
    </w:p>
    <w:p w14:paraId="69593435" w14:textId="77777777" w:rsidR="00861C49" w:rsidRDefault="00861C49"/>
    <w:p w14:paraId="6AF9662B" w14:textId="77777777" w:rsidR="00861C49" w:rsidRDefault="00861C49"/>
    <w:p w14:paraId="50A2552F" w14:textId="77777777" w:rsidR="00104538" w:rsidRDefault="00104538"/>
    <w:p w14:paraId="787773AD" w14:textId="77777777" w:rsidR="00104538" w:rsidRDefault="00104538"/>
    <w:p w14:paraId="5205A8FC" w14:textId="77777777" w:rsidR="00104538" w:rsidRDefault="00104538"/>
    <w:p w14:paraId="6EB810EE" w14:textId="77777777" w:rsidR="00104538" w:rsidRDefault="00104538"/>
    <w:p w14:paraId="7772FCC8" w14:textId="77777777" w:rsidR="00104538" w:rsidRDefault="00104538"/>
    <w:p w14:paraId="08C60216" w14:textId="77777777" w:rsidR="00104538" w:rsidRDefault="00104538"/>
    <w:p w14:paraId="63D07EB3" w14:textId="77777777" w:rsidR="00104538" w:rsidRDefault="00104538"/>
    <w:p w14:paraId="63D3B42C" w14:textId="77777777" w:rsidR="00104538" w:rsidRDefault="00104538"/>
    <w:p w14:paraId="1B027598" w14:textId="5795DC1B" w:rsidR="00861C49" w:rsidRDefault="00104538" w:rsidP="00861C49">
      <w:pPr>
        <w:spacing w:line="360" w:lineRule="auto"/>
      </w:pPr>
      <w:r>
        <w:rPr>
          <w:rFonts w:ascii="黑体" w:eastAsia="黑体" w:hint="eastAsia"/>
          <w:b/>
          <w:bCs/>
          <w:sz w:val="28"/>
          <w:szCs w:val="28"/>
        </w:rPr>
        <w:t>三</w:t>
      </w:r>
      <w:r w:rsidR="00861C49">
        <w:rPr>
          <w:rFonts w:ascii="黑体" w:eastAsia="黑体" w:hint="eastAsia"/>
          <w:b/>
          <w:bCs/>
          <w:sz w:val="28"/>
          <w:szCs w:val="28"/>
        </w:rPr>
        <w:t>、附件</w:t>
      </w:r>
    </w:p>
    <w:p w14:paraId="07112DA7" w14:textId="7554BF53" w:rsidR="00861C49" w:rsidRDefault="00861C49" w:rsidP="00861C49">
      <w:r>
        <w:rPr>
          <w:rFonts w:hint="eastAsia"/>
        </w:rPr>
        <w:t>1、公交随车调查</w:t>
      </w:r>
      <w:r w:rsidR="00FC7359">
        <w:rPr>
          <w:rFonts w:hint="eastAsia"/>
        </w:rPr>
        <w:t>照片记录</w:t>
      </w:r>
    </w:p>
    <w:p w14:paraId="698852C5" w14:textId="6347A3DC" w:rsidR="00FC7359" w:rsidRDefault="00FC7359" w:rsidP="00FC7359">
      <w:pPr>
        <w:jc w:val="center"/>
      </w:pPr>
      <w:r>
        <w:rPr>
          <w:noProof/>
        </w:rPr>
        <w:drawing>
          <wp:inline distT="0" distB="0" distL="0" distR="0" wp14:anchorId="5327F049" wp14:editId="3FB9A866">
            <wp:extent cx="2564030" cy="2573496"/>
            <wp:effectExtent l="0" t="4762" r="3492" b="3493"/>
            <wp:docPr id="124274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r="15743"/>
                    <a:stretch/>
                  </pic:blipFill>
                  <pic:spPr bwMode="auto">
                    <a:xfrm rot="5400000">
                      <a:off x="0" y="0"/>
                      <a:ext cx="2572970" cy="25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C7359">
        <w:rPr>
          <w:noProof/>
        </w:rPr>
        <w:drawing>
          <wp:inline distT="0" distB="0" distL="0" distR="0" wp14:anchorId="591C8681" wp14:editId="0BCE6FBC">
            <wp:extent cx="2568455" cy="2524497"/>
            <wp:effectExtent l="0" t="0" r="3810" b="0"/>
            <wp:docPr id="2136185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5"/>
                    <a:stretch/>
                  </pic:blipFill>
                  <pic:spPr bwMode="auto">
                    <a:xfrm>
                      <a:off x="0" y="0"/>
                      <a:ext cx="2578747" cy="253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B26B" w14:textId="1AC0DDAE" w:rsidR="00FC7359" w:rsidRDefault="00FC7359" w:rsidP="00FC7359">
      <w:pPr>
        <w:jc w:val="center"/>
      </w:pPr>
      <w:r w:rsidRPr="00FC7359">
        <w:rPr>
          <w:noProof/>
        </w:rPr>
        <w:lastRenderedPageBreak/>
        <w:drawing>
          <wp:inline distT="0" distB="0" distL="0" distR="0" wp14:anchorId="793F5E4D" wp14:editId="17C77573">
            <wp:extent cx="5232400" cy="4943604"/>
            <wp:effectExtent l="0" t="0" r="6350" b="9525"/>
            <wp:docPr id="391465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24875"/>
                    <a:stretch/>
                  </pic:blipFill>
                  <pic:spPr bwMode="auto">
                    <a:xfrm>
                      <a:off x="0" y="0"/>
                      <a:ext cx="5244139" cy="49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1D25" w14:textId="77777777" w:rsidR="00FC7359" w:rsidRDefault="00FC7359" w:rsidP="00FC7359"/>
    <w:p w14:paraId="2FDCEA67" w14:textId="04002A66" w:rsidR="00FC7359" w:rsidRPr="00304882" w:rsidRDefault="00FC7359" w:rsidP="00FC7359">
      <w:r>
        <w:rPr>
          <w:rFonts w:hint="eastAsia"/>
        </w:rPr>
        <w:t>2、随车记录原表格</w:t>
      </w:r>
    </w:p>
    <w:sectPr w:rsidR="00FC7359" w:rsidRPr="00304882" w:rsidSect="00400F9F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8304D" w14:textId="77777777" w:rsidR="009C074B" w:rsidRDefault="009C074B" w:rsidP="00F4263E">
      <w:pPr>
        <w:spacing w:line="240" w:lineRule="auto"/>
      </w:pPr>
      <w:r>
        <w:separator/>
      </w:r>
    </w:p>
  </w:endnote>
  <w:endnote w:type="continuationSeparator" w:id="0">
    <w:p w14:paraId="3069FD53" w14:textId="77777777" w:rsidR="009C074B" w:rsidRDefault="009C074B" w:rsidP="00F42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034723"/>
      <w:docPartObj>
        <w:docPartGallery w:val="Page Numbers (Bottom of Page)"/>
        <w:docPartUnique/>
      </w:docPartObj>
    </w:sdtPr>
    <w:sdtEndPr/>
    <w:sdtContent>
      <w:p w14:paraId="3A25DBD8" w14:textId="7062C071" w:rsidR="00400F9F" w:rsidRDefault="00400F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2D49" w:rsidRPr="007D2D49">
          <w:rPr>
            <w:noProof/>
            <w:lang w:val="zh-CN"/>
          </w:rPr>
          <w:t>5</w:t>
        </w:r>
        <w:r>
          <w:fldChar w:fldCharType="end"/>
        </w:r>
      </w:p>
    </w:sdtContent>
  </w:sdt>
  <w:p w14:paraId="5E8799CC" w14:textId="77777777" w:rsidR="00400F9F" w:rsidRDefault="00400F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B6B4C3" w14:textId="77777777" w:rsidR="009C074B" w:rsidRDefault="009C074B" w:rsidP="00F4263E">
      <w:pPr>
        <w:spacing w:line="240" w:lineRule="auto"/>
      </w:pPr>
      <w:r>
        <w:separator/>
      </w:r>
    </w:p>
  </w:footnote>
  <w:footnote w:type="continuationSeparator" w:id="0">
    <w:p w14:paraId="38F82D82" w14:textId="77777777" w:rsidR="009C074B" w:rsidRDefault="009C074B" w:rsidP="00F426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64EA2" w14:textId="3F0C1899" w:rsidR="00EC1444" w:rsidRDefault="00EC1444">
    <w:pPr>
      <w:pStyle w:val="a4"/>
    </w:pPr>
    <w:r w:rsidRPr="00EC1444">
      <w:rPr>
        <w:rFonts w:hint="eastAsia"/>
      </w:rPr>
      <w:t>公交随车调查报告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6A7"/>
    <w:rsid w:val="000177E7"/>
    <w:rsid w:val="000441E0"/>
    <w:rsid w:val="000A36B7"/>
    <w:rsid w:val="000A3CC7"/>
    <w:rsid w:val="000B3C31"/>
    <w:rsid w:val="00104538"/>
    <w:rsid w:val="001A6B71"/>
    <w:rsid w:val="00304882"/>
    <w:rsid w:val="00400F9F"/>
    <w:rsid w:val="00482CF3"/>
    <w:rsid w:val="004F340D"/>
    <w:rsid w:val="005066A7"/>
    <w:rsid w:val="005A5DB3"/>
    <w:rsid w:val="00622466"/>
    <w:rsid w:val="00637C22"/>
    <w:rsid w:val="00677927"/>
    <w:rsid w:val="007D2D49"/>
    <w:rsid w:val="007E07CD"/>
    <w:rsid w:val="00861C49"/>
    <w:rsid w:val="009C074B"/>
    <w:rsid w:val="009D0FDE"/>
    <w:rsid w:val="00A5563F"/>
    <w:rsid w:val="00A769CA"/>
    <w:rsid w:val="00B60E08"/>
    <w:rsid w:val="00B96BB0"/>
    <w:rsid w:val="00C00637"/>
    <w:rsid w:val="00C55CA6"/>
    <w:rsid w:val="00C93514"/>
    <w:rsid w:val="00CD059B"/>
    <w:rsid w:val="00CE4987"/>
    <w:rsid w:val="00CF2D8A"/>
    <w:rsid w:val="00D31042"/>
    <w:rsid w:val="00D3763D"/>
    <w:rsid w:val="00D607C6"/>
    <w:rsid w:val="00D74FDA"/>
    <w:rsid w:val="00DC56AB"/>
    <w:rsid w:val="00E269E8"/>
    <w:rsid w:val="00E3167C"/>
    <w:rsid w:val="00EA450B"/>
    <w:rsid w:val="00EC1444"/>
    <w:rsid w:val="00EE4FA2"/>
    <w:rsid w:val="00F4263E"/>
    <w:rsid w:val="00F84562"/>
    <w:rsid w:val="00FC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610C4"/>
  <w15:chartTrackingRefBased/>
  <w15:docId w15:val="{A7DF0B3F-CDD3-4573-AF63-C3625E6A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263E"/>
    <w:pPr>
      <w:widowControl w:val="0"/>
      <w:spacing w:line="312" w:lineRule="auto"/>
      <w:jc w:val="both"/>
    </w:pPr>
    <w:rPr>
      <w:rFonts w:ascii="宋体" w:eastAsia="宋体"/>
      <w:sz w:val="24"/>
      <w14:ligatures w14:val="none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  <w:pPr>
      <w:spacing w:line="240" w:lineRule="auto"/>
    </w:pPr>
    <w:rPr>
      <w:rFonts w:ascii="Times New Roman" w:hAnsi="Times New Roman"/>
      <w:sz w:val="21"/>
      <w14:ligatures w14:val="standardContextual"/>
    </w:rPr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F42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5">
    <w:name w:val="页眉 字符"/>
    <w:basedOn w:val="a0"/>
    <w:link w:val="a4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26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7">
    <w:name w:val="页脚 字符"/>
    <w:basedOn w:val="a0"/>
    <w:link w:val="a6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8">
    <w:name w:val="Body Text Indent"/>
    <w:basedOn w:val="a"/>
    <w:link w:val="a9"/>
    <w:semiHidden/>
    <w:rsid w:val="00EC1444"/>
    <w:pPr>
      <w:spacing w:line="360" w:lineRule="auto"/>
      <w:ind w:firstLineChars="218" w:firstLine="523"/>
    </w:pPr>
    <w:rPr>
      <w:rFonts w:ascii="Times New Roman" w:hAnsi="Times New Roman" w:cs="Times New Roman"/>
      <w:szCs w:val="24"/>
    </w:rPr>
  </w:style>
  <w:style w:type="character" w:customStyle="1" w:styleId="a9">
    <w:name w:val="正文文本缩进 字符"/>
    <w:basedOn w:val="a0"/>
    <w:link w:val="a8"/>
    <w:semiHidden/>
    <w:rsid w:val="00EC1444"/>
    <w:rPr>
      <w:rFonts w:ascii="Times New Roman" w:eastAsia="宋体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r.Liu\Desktop\&#20844;&#20132;&#38543;&#36710;&#35843;&#26597;\&#34920;1&#20844;&#20132;&#38543;&#36710;&#35843;&#26597;&#34920;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Sheet3!$D$2</c:f>
              <c:strCache>
                <c:ptCount val="1"/>
                <c:pt idx="0">
                  <c:v>车载人数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Sheet3!$A$3:$A$20</c:f>
              <c:strCache>
                <c:ptCount val="18"/>
                <c:pt idx="0">
                  <c:v>四川省商务学校</c:v>
                </c:pt>
                <c:pt idx="1">
                  <c:v>安靖镇</c:v>
                </c:pt>
                <c:pt idx="2">
                  <c:v>西南交大犀浦校区</c:v>
                </c:pt>
                <c:pt idx="3">
                  <c:v>犀浦快铁站</c:v>
                </c:pt>
                <c:pt idx="4">
                  <c:v>红光镇</c:v>
                </c:pt>
                <c:pt idx="5">
                  <c:v>红光大道红光右支路口</c:v>
                </c:pt>
                <c:pt idx="6">
                  <c:v>红光大道尚锦路口</c:v>
                </c:pt>
                <c:pt idx="7">
                  <c:v>红光大道港大路口</c:v>
                </c:pt>
                <c:pt idx="8">
                  <c:v>滨河春天</c:v>
                </c:pt>
                <c:pt idx="9">
                  <c:v>凉水井</c:v>
                </c:pt>
                <c:pt idx="10">
                  <c:v>郫都区人民政府第一办公区</c:v>
                </c:pt>
                <c:pt idx="11">
                  <c:v>时代花城</c:v>
                </c:pt>
                <c:pt idx="12">
                  <c:v>三九八厂</c:v>
                </c:pt>
                <c:pt idx="13">
                  <c:v>东大街中段</c:v>
                </c:pt>
                <c:pt idx="14">
                  <c:v>东大街中段</c:v>
                </c:pt>
                <c:pt idx="15">
                  <c:v>西大街</c:v>
                </c:pt>
                <c:pt idx="16">
                  <c:v>西外街</c:v>
                </c:pt>
                <c:pt idx="17">
                  <c:v>郫都区客运中心</c:v>
                </c:pt>
              </c:strCache>
            </c:strRef>
          </c:cat>
          <c:val>
            <c:numRef>
              <c:f>Sheet3!$D$3:$D$20</c:f>
              <c:numCache>
                <c:formatCode>General</c:formatCode>
                <c:ptCount val="18"/>
                <c:pt idx="0">
                  <c:v>3</c:v>
                </c:pt>
                <c:pt idx="1">
                  <c:v>8</c:v>
                </c:pt>
                <c:pt idx="2">
                  <c:v>9</c:v>
                </c:pt>
                <c:pt idx="3">
                  <c:v>7</c:v>
                </c:pt>
                <c:pt idx="4">
                  <c:v>6</c:v>
                </c:pt>
                <c:pt idx="5">
                  <c:v>7</c:v>
                </c:pt>
                <c:pt idx="6">
                  <c:v>6</c:v>
                </c:pt>
                <c:pt idx="7">
                  <c:v>6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2-4AA3-92BE-25E4581F3E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46073728"/>
        <c:axId val="646065568"/>
      </c:barChart>
      <c:catAx>
        <c:axId val="64607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65000"/>
                <a:lumOff val="3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646065568"/>
        <c:crosses val="autoZero"/>
        <c:auto val="1"/>
        <c:lblAlgn val="ctr"/>
        <c:lblOffset val="100"/>
        <c:noMultiLvlLbl val="0"/>
      </c:catAx>
      <c:valAx>
        <c:axId val="64606556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bg2">
                  <a:lumMod val="90000"/>
                </a:schemeClr>
              </a:solidFill>
              <a:prstDash val="sysDot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65000"/>
                <a:lumOff val="3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64607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CA9FD-5474-4431-B2A5-0994F00D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Mr.Liu</cp:lastModifiedBy>
  <cp:revision>26</cp:revision>
  <dcterms:created xsi:type="dcterms:W3CDTF">2023-04-19T11:11:00Z</dcterms:created>
  <dcterms:modified xsi:type="dcterms:W3CDTF">2023-07-06T02:07:00Z</dcterms:modified>
</cp:coreProperties>
</file>