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8904C" w14:textId="2CC6479E" w:rsidR="000B3C31" w:rsidRDefault="00AB7CAE">
      <w:r>
        <w:rPr>
          <w:rFonts w:hint="eastAsia"/>
        </w:rPr>
        <w:t>传递什么理念？</w:t>
      </w:r>
    </w:p>
    <w:p w14:paraId="4DB63EFB" w14:textId="2E8D8D18" w:rsidR="00AB7CAE" w:rsidRDefault="00AB7CAE">
      <w:r>
        <w:rPr>
          <w:rFonts w:hint="eastAsia"/>
        </w:rPr>
        <w:t>宝供物流能做什么？</w:t>
      </w:r>
    </w:p>
    <w:p w14:paraId="076AAE7C" w14:textId="5C767F33" w:rsidR="00AB7CAE" w:rsidRDefault="00AB7CAE">
      <w:pPr>
        <w:rPr>
          <w:rFonts w:hint="eastAsia"/>
        </w:rPr>
      </w:pPr>
      <w:r>
        <w:rPr>
          <w:rFonts w:hint="eastAsia"/>
        </w:rPr>
        <w:t>我对宝供物流怎么定位的？</w:t>
      </w:r>
    </w:p>
    <w:p w14:paraId="213E7600" w14:textId="77777777" w:rsidR="00300A24" w:rsidRDefault="00AB7CAE">
      <w:r>
        <w:rPr>
          <w:rFonts w:hint="eastAsia"/>
        </w:rPr>
        <w:t>核心思想：</w:t>
      </w:r>
      <w:r w:rsidR="005C1F6C">
        <w:rPr>
          <w:rFonts w:hint="eastAsia"/>
        </w:rPr>
        <w:t>对于面临市场高压的中小企业，</w:t>
      </w:r>
      <w:r w:rsidR="00300A24">
        <w:rPr>
          <w:rFonts w:hint="eastAsia"/>
        </w:rPr>
        <w:t>货物的存储与运输并不是其进行市场竞争的核心竞争力，节省成本选择</w:t>
      </w:r>
      <w:r>
        <w:rPr>
          <w:rFonts w:hint="eastAsia"/>
        </w:rPr>
        <w:t>合理</w:t>
      </w:r>
      <w:r w:rsidR="005C1F6C">
        <w:rPr>
          <w:rFonts w:hint="eastAsia"/>
        </w:rPr>
        <w:t>选择</w:t>
      </w:r>
      <w:r>
        <w:rPr>
          <w:rFonts w:hint="eastAsia"/>
        </w:rPr>
        <w:t>利用第三方物流，</w:t>
      </w:r>
      <w:r w:rsidR="00300A24">
        <w:rPr>
          <w:rFonts w:hint="eastAsia"/>
        </w:rPr>
        <w:t>将精力用到其它更加紧迫的领域，对公司好处多多，而其中的第三方物流公司就是指宝供物流，意思就是，选我快选我，选我没坏处，且好处多多滴。</w:t>
      </w:r>
    </w:p>
    <w:p w14:paraId="15C1011A" w14:textId="77777777" w:rsidR="00300A24" w:rsidRDefault="00300A24"/>
    <w:p w14:paraId="6637335B" w14:textId="77777777" w:rsidR="00300A24" w:rsidRDefault="00300A24">
      <w:r>
        <w:rPr>
          <w:rFonts w:hint="eastAsia"/>
        </w:rPr>
        <w:t>而对于宝供物流自己而言，</w:t>
      </w:r>
    </w:p>
    <w:p w14:paraId="2714904C" w14:textId="1F0D5A89" w:rsidR="00AB7CAE" w:rsidRDefault="00300A24">
      <w:r>
        <w:rPr>
          <w:rFonts w:hint="eastAsia"/>
        </w:rPr>
        <w:t>它提供了专业物流组织架构的搭建，</w:t>
      </w:r>
      <w:r w:rsidR="007F16B1">
        <w:rPr>
          <w:rFonts w:hint="eastAsia"/>
        </w:rPr>
        <w:t>信息网络的建设，</w:t>
      </w:r>
      <w:r>
        <w:rPr>
          <w:rFonts w:hint="eastAsia"/>
        </w:rPr>
        <w:t>能够提供物流的效率</w:t>
      </w:r>
      <w:r w:rsidR="007F16B1">
        <w:rPr>
          <w:rFonts w:hint="eastAsia"/>
        </w:rPr>
        <w:t>，这对服务公司而言不仅是存储货物，而是做到了更好的物流服务，并且，其成本也相较于自己搭建物流网络更低。</w:t>
      </w:r>
      <w:r>
        <w:t xml:space="preserve"> </w:t>
      </w:r>
    </w:p>
    <w:p w14:paraId="5577E8DE" w14:textId="742D643D" w:rsidR="005C1F6C" w:rsidRDefault="005C1F6C"/>
    <w:p w14:paraId="0C6B5EF7" w14:textId="1024D507" w:rsidR="005C1F6C" w:rsidRDefault="005C1F6C"/>
    <w:p w14:paraId="05377DF6" w14:textId="3CE808AE" w:rsidR="005C1F6C" w:rsidRDefault="005C1F6C"/>
    <w:p w14:paraId="2CA1CB89" w14:textId="229A2BAE" w:rsidR="005C1F6C" w:rsidRDefault="005C1F6C">
      <w:r>
        <w:rPr>
          <w:rFonts w:hint="eastAsia"/>
        </w:rPr>
        <w:t>宝供物流：一家面对中小企业的提供仓储与运输</w:t>
      </w:r>
      <w:r w:rsidR="007F16B1">
        <w:rPr>
          <w:rFonts w:hint="eastAsia"/>
        </w:rPr>
        <w:t>等综合物流</w:t>
      </w:r>
      <w:r>
        <w:rPr>
          <w:rFonts w:hint="eastAsia"/>
        </w:rPr>
        <w:t>服务的第三方物流公司</w:t>
      </w:r>
    </w:p>
    <w:p w14:paraId="4967E995" w14:textId="3278D524" w:rsidR="007F16B1" w:rsidRDefault="007F16B1"/>
    <w:p w14:paraId="6095A203" w14:textId="099B397E" w:rsidR="007F16B1" w:rsidRDefault="007F16B1">
      <w:pPr>
        <w:rPr>
          <w:rFonts w:hint="eastAsia"/>
        </w:rPr>
      </w:pPr>
      <w:r>
        <w:rPr>
          <w:rFonts w:hint="eastAsia"/>
        </w:rPr>
        <w:t>这种模式无疑是成功的。</w:t>
      </w:r>
      <w:r w:rsidRPr="007F16B1">
        <w:rPr>
          <w:rFonts w:hint="eastAsia"/>
        </w:rPr>
        <w:t>宝供物流是中国最早运用现代物流理念为客户提供物流一体化服务的专业公司，也是我国最具规模、最具影响力、最领先的第三方物流企业之一</w:t>
      </w:r>
      <w:r>
        <w:rPr>
          <w:rFonts w:hint="eastAsia"/>
        </w:rPr>
        <w:t>。</w:t>
      </w:r>
    </w:p>
    <w:sectPr w:rsidR="007F16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DFEFE" w14:textId="77777777" w:rsidR="007F5FE5" w:rsidRDefault="007F5FE5" w:rsidP="00AB7CAE">
      <w:r>
        <w:separator/>
      </w:r>
    </w:p>
  </w:endnote>
  <w:endnote w:type="continuationSeparator" w:id="0">
    <w:p w14:paraId="71A314B8" w14:textId="77777777" w:rsidR="007F5FE5" w:rsidRDefault="007F5FE5" w:rsidP="00AB7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48ED7" w14:textId="77777777" w:rsidR="007F5FE5" w:rsidRDefault="007F5FE5" w:rsidP="00AB7CAE">
      <w:r>
        <w:separator/>
      </w:r>
    </w:p>
  </w:footnote>
  <w:footnote w:type="continuationSeparator" w:id="0">
    <w:p w14:paraId="2D670C2C" w14:textId="77777777" w:rsidR="007F5FE5" w:rsidRDefault="007F5FE5" w:rsidP="00AB7C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13"/>
    <w:rsid w:val="000B3C31"/>
    <w:rsid w:val="00300A24"/>
    <w:rsid w:val="00482CF3"/>
    <w:rsid w:val="005C1F6C"/>
    <w:rsid w:val="00637C22"/>
    <w:rsid w:val="007F16B1"/>
    <w:rsid w:val="007F5FE5"/>
    <w:rsid w:val="00AB7CAE"/>
    <w:rsid w:val="00D607C6"/>
    <w:rsid w:val="00E46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F827"/>
  <w15:chartTrackingRefBased/>
  <w15:docId w15:val="{894F7B92-6B4A-454C-8B59-7B453F2F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paragraph" w:styleId="a4">
    <w:name w:val="header"/>
    <w:basedOn w:val="a"/>
    <w:link w:val="a5"/>
    <w:uiPriority w:val="99"/>
    <w:unhideWhenUsed/>
    <w:rsid w:val="00AB7C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7CAE"/>
    <w:rPr>
      <w:rFonts w:ascii="Times New Roman" w:eastAsia="宋体" w:hAnsi="Times New Roman"/>
      <w:sz w:val="18"/>
      <w:szCs w:val="18"/>
    </w:rPr>
  </w:style>
  <w:style w:type="paragraph" w:styleId="a6">
    <w:name w:val="footer"/>
    <w:basedOn w:val="a"/>
    <w:link w:val="a7"/>
    <w:uiPriority w:val="99"/>
    <w:unhideWhenUsed/>
    <w:rsid w:val="00AB7CAE"/>
    <w:pPr>
      <w:tabs>
        <w:tab w:val="center" w:pos="4153"/>
        <w:tab w:val="right" w:pos="8306"/>
      </w:tabs>
      <w:snapToGrid w:val="0"/>
      <w:jc w:val="left"/>
    </w:pPr>
    <w:rPr>
      <w:sz w:val="18"/>
      <w:szCs w:val="18"/>
    </w:rPr>
  </w:style>
  <w:style w:type="character" w:customStyle="1" w:styleId="a7">
    <w:name w:val="页脚 字符"/>
    <w:basedOn w:val="a0"/>
    <w:link w:val="a6"/>
    <w:uiPriority w:val="99"/>
    <w:rsid w:val="00AB7CA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2</cp:revision>
  <dcterms:created xsi:type="dcterms:W3CDTF">2022-03-30T12:38:00Z</dcterms:created>
  <dcterms:modified xsi:type="dcterms:W3CDTF">2022-03-30T12:56:00Z</dcterms:modified>
</cp:coreProperties>
</file>