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1F8" w:rsidRPr="00D73191" w:rsidRDefault="00D73191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Кудаяров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Ырыскелди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SFHT</w:t>
      </w:r>
      <w:r w:rsidRPr="00D73191">
        <w:rPr>
          <w:rFonts w:ascii="Times New Roman" w:hAnsi="Times New Roman" w:cs="Times New Roman"/>
          <w:sz w:val="24"/>
          <w:szCs w:val="24"/>
          <w:lang w:val="ru-RU"/>
        </w:rPr>
        <w:t xml:space="preserve"> 1-20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Midterm 2</w:t>
      </w:r>
    </w:p>
    <w:p w:rsidR="00D73191" w:rsidRDefault="00D73191" w:rsidP="006D13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</w:t>
      </w:r>
    </w:p>
    <w:p w:rsidR="00D73191" w:rsidRDefault="00D73191" w:rsidP="006D131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73191">
        <w:rPr>
          <w:rFonts w:ascii="Times New Roman" w:hAnsi="Times New Roman" w:cs="Times New Roman"/>
          <w:b/>
          <w:sz w:val="24"/>
          <w:szCs w:val="24"/>
          <w:lang w:val="ru-RU"/>
        </w:rPr>
        <w:t>Введение.</w:t>
      </w:r>
    </w:p>
    <w:p w:rsidR="00D73191" w:rsidRDefault="00D73191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884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Сегодня мы детально проанализируем статус клиентов банка, а именно статус дефолта. Статус дефолта – это состояние клиента, которое показывает вернул ли он долг или нет. В данном отчете клиенты, которые не вернули долг отмечены цифрой – 1, а клиенты, вернувшие свой долг отмечены цифрой – 0. Наша цель узнать какие из пунктов играют важную роль на статус дефолта или какие ключевые факторы влияют на то, что клиент не может возвратить долг.</w:t>
      </w:r>
    </w:p>
    <w:p w:rsidR="00D73191" w:rsidRPr="00D73191" w:rsidRDefault="00D73191" w:rsidP="006D131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73191">
        <w:rPr>
          <w:rFonts w:ascii="Times New Roman" w:hAnsi="Times New Roman" w:cs="Times New Roman"/>
          <w:b/>
          <w:sz w:val="24"/>
          <w:szCs w:val="24"/>
          <w:lang w:val="ru-RU"/>
        </w:rPr>
        <w:t>Основная часть.</w:t>
      </w:r>
    </w:p>
    <w:p w:rsidR="00D73191" w:rsidRDefault="00D73191" w:rsidP="006D131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первую очередь мы посмотрим на количество клиентов банка и наличие у них недвижимости. Данная круговая диаграмма ниже показывает всех клиентов, и то, что они арендуют жилье, либо владеют ею или не арендуют и не владеют.</w:t>
      </w:r>
    </w:p>
    <w:p w:rsidR="00D73191" w:rsidRDefault="00D73191" w:rsidP="006D13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364C2" wp14:editId="25115670">
            <wp:extent cx="5943600" cy="258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91" w:rsidRDefault="00D73191" w:rsidP="006D131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 этому графику видно, что больше всего клиентов банка </w:t>
      </w:r>
      <w:r w:rsidR="002D6884">
        <w:rPr>
          <w:rFonts w:ascii="Times New Roman" w:hAnsi="Times New Roman" w:cs="Times New Roman"/>
          <w:sz w:val="24"/>
          <w:szCs w:val="24"/>
          <w:lang w:val="ru-RU"/>
        </w:rPr>
        <w:t>заарендовывают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884">
        <w:rPr>
          <w:rFonts w:ascii="Times New Roman" w:hAnsi="Times New Roman" w:cs="Times New Roman"/>
          <w:sz w:val="24"/>
          <w:szCs w:val="24"/>
          <w:lang w:val="ru-RU"/>
        </w:rPr>
        <w:t xml:space="preserve">жилье, в котором живут, и лишь несколько процентов имеют свое собственное жилье, а ещё меньше клиентов не имеют вообще ничего. В общем, 93.95% клиентов арендуют место жилья. </w:t>
      </w:r>
    </w:p>
    <w:p w:rsid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D6884" w:rsidRDefault="002D6884" w:rsidP="006D131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Далее, для определения места, где чаще всего берут кредит с банка, мы проанализируем города и покажем ТОП 2 города, в котором больше всего взяли долгов. </w:t>
      </w:r>
    </w:p>
    <w:p w:rsid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8D79E3D" wp14:editId="50D52A6A">
            <wp:extent cx="45815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Большинство городов, где берут кредит с банков находятся в Индии, и почти все клиенты банка являются гражданами Индии. Именно по этой причине оба лидирующих городов по запросам кредитов находятся в Индии, а именно Сатина и Кочи.</w:t>
      </w:r>
    </w:p>
    <w:p w:rsid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Дальше количество клиентов по статусу дефолта, то есть разница между клиентами у которых есть долги перед банком, и у которых нету.</w:t>
      </w:r>
    </w:p>
    <w:p w:rsid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6871A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24425" cy="2795905"/>
            <wp:effectExtent l="0" t="0" r="952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6884" w:rsidRP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D6884" w:rsidRP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D6884" w:rsidRP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D6884" w:rsidRP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D6884" w:rsidRP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D6884" w:rsidRP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D6884" w:rsidRP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D6884" w:rsidRP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D6884" w:rsidRDefault="002D6884" w:rsidP="006D131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D6884" w:rsidRDefault="002D6884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На этом графике видно, что большинство клиентов банка не имеют долгов перед ней, а именно 87.7% всех клиентов. Но несмотря на это 12.3% клиентов имеют долги перед банком. </w:t>
      </w:r>
    </w:p>
    <w:p w:rsidR="002D6884" w:rsidRDefault="002D6884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D6884" w:rsidRDefault="002D6884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Также, стоит отметить имущество клиентов банка у которых есть долги, и клиентов, которые чистые. А именно на графике показанном ниже будет указано владение автомобилем клиентов банка, то есть мы видим разницу между клиентами, которые должны и нет.</w:t>
      </w:r>
    </w:p>
    <w:p w:rsidR="002D6884" w:rsidRDefault="002D6884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3FA49A" wp14:editId="62C6A328">
            <wp:extent cx="5172075" cy="210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4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Исходя из этого графика можно сказать, что у клиентов банка у которых есть долги, владения автомобилем меньше, чем клиентов у которых нету долгов. У клиентов, которые должны банку среди всех только у 8 тыс. есть машины, а у остальных 23 тыс. людей машина отсутствует. </w:t>
      </w: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D131B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ru-RU"/>
        </w:rPr>
        <w:t>Далее посмотрим разницу между клиентами с долгом и без по опыту их работы. Как показатель опыта работ мы взяли три показателя длительности времени работы, а именно 3 года, 6 лет и 10 лет.</w:t>
      </w: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2F9DD34" wp14:editId="204C82F2">
            <wp:extent cx="4848225" cy="212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По данному графику видно, что клиенты, которые не имеют большого опыта работы берут кредитов больше, чем клиенты у которых опыта работы больше, чем 3 года. Клиентов с опытом работы 3 года и имеющих долги 3411, с опытом работы 6 лет 2870, а больше 10 лет 1880.</w:t>
      </w: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И в конце узнаем средний возраст клиентов банка, которые имеют долги перед банком и нет.</w:t>
      </w: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0BEC5E3" wp14:editId="7721E274">
            <wp:extent cx="4038600" cy="480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данному графику можно понять, что средний возраст между клиентами банка у которых есть долг и нет почти одинаковый, а именно средний возраст чистых клиентов 50 лет, а у клиентов с долгами 48.</w:t>
      </w: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6D131B">
        <w:rPr>
          <w:rFonts w:ascii="Times New Roman" w:hAnsi="Times New Roman" w:cs="Times New Roman"/>
          <w:b/>
          <w:sz w:val="24"/>
          <w:szCs w:val="24"/>
          <w:lang w:val="ru-RU"/>
        </w:rPr>
        <w:t>Заключение.</w:t>
      </w:r>
    </w:p>
    <w:p w:rsidR="006D131B" w:rsidRDefault="006D131B" w:rsidP="006D131B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Подводя итоги, мы нашли информации</w:t>
      </w:r>
      <w:r w:rsidRPr="006D13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клиентам банка по типу</w:t>
      </w:r>
      <w:r w:rsidRPr="006D131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D131B" w:rsidRDefault="006D131B" w:rsidP="006D131B">
      <w:pPr>
        <w:pStyle w:val="ListParagraph"/>
        <w:numPr>
          <w:ilvl w:val="0"/>
          <w:numId w:val="1"/>
        </w:num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Большинство клиентов арендуют жилье. </w:t>
      </w:r>
    </w:p>
    <w:p w:rsidR="006D131B" w:rsidRDefault="006D131B" w:rsidP="006D131B">
      <w:pPr>
        <w:pStyle w:val="ListParagraph"/>
        <w:numPr>
          <w:ilvl w:val="0"/>
          <w:numId w:val="1"/>
        </w:num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Больше всего кредитов берут в городах Индии, а именно в Сатине и Кочи.</w:t>
      </w:r>
    </w:p>
    <w:p w:rsidR="006D131B" w:rsidRDefault="006D131B" w:rsidP="006D131B">
      <w:pPr>
        <w:pStyle w:val="ListParagraph"/>
        <w:numPr>
          <w:ilvl w:val="0"/>
          <w:numId w:val="1"/>
        </w:num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Количество клиентов без долгов гораздо больше.</w:t>
      </w:r>
    </w:p>
    <w:p w:rsidR="006D131B" w:rsidRDefault="006D131B" w:rsidP="006D131B">
      <w:pPr>
        <w:pStyle w:val="ListParagraph"/>
        <w:numPr>
          <w:ilvl w:val="0"/>
          <w:numId w:val="1"/>
        </w:num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Клиенты, у которых есть долги перед банком почти не имеют автомобилей</w:t>
      </w:r>
    </w:p>
    <w:p w:rsidR="006D131B" w:rsidRDefault="00B9034E" w:rsidP="006D131B">
      <w:pPr>
        <w:pStyle w:val="ListParagraph"/>
        <w:numPr>
          <w:ilvl w:val="0"/>
          <w:numId w:val="1"/>
        </w:num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Чем меньше опыта работы у клиентов, тем больше они берут кредитов.</w:t>
      </w:r>
    </w:p>
    <w:p w:rsidR="00B9034E" w:rsidRDefault="00B9034E" w:rsidP="006D131B">
      <w:pPr>
        <w:pStyle w:val="ListParagraph"/>
        <w:numPr>
          <w:ilvl w:val="0"/>
          <w:numId w:val="1"/>
        </w:num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Средний возраст между клиентами с долгами и без является почти одинаковым.</w:t>
      </w:r>
    </w:p>
    <w:p w:rsidR="00B9034E" w:rsidRPr="00B9034E" w:rsidRDefault="00B9034E" w:rsidP="00B9034E">
      <w:pPr>
        <w:tabs>
          <w:tab w:val="left" w:pos="1935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B9034E" w:rsidRPr="00B9034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59F" w:rsidRDefault="00A7759F" w:rsidP="006D131B">
      <w:pPr>
        <w:spacing w:after="0" w:line="240" w:lineRule="auto"/>
      </w:pPr>
      <w:r>
        <w:separator/>
      </w:r>
    </w:p>
  </w:endnote>
  <w:endnote w:type="continuationSeparator" w:id="0">
    <w:p w:rsidR="00A7759F" w:rsidRDefault="00A7759F" w:rsidP="006D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31B" w:rsidRDefault="006D131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6D131B" w:rsidRDefault="006D1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59F" w:rsidRDefault="00A7759F" w:rsidP="006D131B">
      <w:pPr>
        <w:spacing w:after="0" w:line="240" w:lineRule="auto"/>
      </w:pPr>
      <w:r>
        <w:separator/>
      </w:r>
    </w:p>
  </w:footnote>
  <w:footnote w:type="continuationSeparator" w:id="0">
    <w:p w:rsidR="00A7759F" w:rsidRDefault="00A7759F" w:rsidP="006D1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B52E0"/>
    <w:multiLevelType w:val="hybridMultilevel"/>
    <w:tmpl w:val="76F61D48"/>
    <w:lvl w:ilvl="0" w:tplc="271850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91"/>
    <w:rsid w:val="000E731A"/>
    <w:rsid w:val="002D6884"/>
    <w:rsid w:val="006D131B"/>
    <w:rsid w:val="00A7759F"/>
    <w:rsid w:val="00B9034E"/>
    <w:rsid w:val="00D7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4DFB"/>
  <w15:chartTrackingRefBased/>
  <w15:docId w15:val="{1C739E7E-612E-46E1-9035-93813F6D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31B"/>
  </w:style>
  <w:style w:type="paragraph" w:styleId="Footer">
    <w:name w:val="footer"/>
    <w:basedOn w:val="Normal"/>
    <w:link w:val="FooterChar"/>
    <w:uiPriority w:val="99"/>
    <w:unhideWhenUsed/>
    <w:rsid w:val="006D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6677F-2F3E-4A4F-A500-2CFD1B5C1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Yryskeldi Kudayarov</dc:creator>
  <cp:keywords/>
  <dc:description/>
  <cp:lastModifiedBy>Yryskeldi Kudayarov</cp:lastModifiedBy>
  <cp:revision>1</cp:revision>
  <dcterms:created xsi:type="dcterms:W3CDTF">2022-11-18T08:08:00Z</dcterms:created>
  <dcterms:modified xsi:type="dcterms:W3CDTF">2022-11-18T08:42:00Z</dcterms:modified>
</cp:coreProperties>
</file>