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3DFF" w:rsidRPr="00B17473" w:rsidRDefault="00443DFF" w:rsidP="00443DF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1747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Министерство образования Республики Беларусь</w:t>
      </w:r>
    </w:p>
    <w:p w:rsidR="00443DFF" w:rsidRPr="00B17473" w:rsidRDefault="00443DFF" w:rsidP="00443D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43DFF" w:rsidRPr="00B17473" w:rsidRDefault="00443DFF" w:rsidP="00443DF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1747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Учреждение образования</w:t>
      </w:r>
    </w:p>
    <w:p w:rsidR="00443DFF" w:rsidRDefault="00443DFF" w:rsidP="00443DF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ED0EF0">
        <w:rPr>
          <w:b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Белорусский государственный университет </w:t>
      </w:r>
    </w:p>
    <w:p w:rsidR="00443DFF" w:rsidRPr="00ED0EF0" w:rsidRDefault="00443DFF" w:rsidP="00443DFF">
      <w:pPr>
        <w:pBdr>
          <w:bottom w:val="single" w:sz="12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информатики и радиоэлектроники</w:t>
      </w:r>
      <w:r w:rsidRPr="00ED0EF0">
        <w:rPr>
          <w:b/>
          <w:sz w:val="28"/>
          <w:szCs w:val="28"/>
        </w:rPr>
        <w:t>»</w:t>
      </w:r>
    </w:p>
    <w:p w:rsidR="00443DFF" w:rsidRPr="00B17473" w:rsidRDefault="00443DFF" w:rsidP="00443DF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443DFF" w:rsidRDefault="00443DFF" w:rsidP="00443DF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174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ИНФОРМАЦИОННЫХ ТЕХНОЛОГИЙ И УПРАВЛЕНИЯ</w:t>
      </w:r>
    </w:p>
    <w:p w:rsidR="00443DFF" w:rsidRPr="00B17473" w:rsidRDefault="00443DFF" w:rsidP="00443DF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43DFF" w:rsidRPr="00B17473" w:rsidRDefault="00443DFF" w:rsidP="00443DF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Кафедра интеллектуальных информационных т</w:t>
      </w:r>
      <w:r w:rsidRPr="00B1747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ехнологий</w:t>
      </w:r>
      <w:r w:rsidRPr="00B1747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443DFF" w:rsidRDefault="00443DFF" w:rsidP="00443DF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43DFF" w:rsidRDefault="00443DFF" w:rsidP="00443DF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43DFF" w:rsidRDefault="00443DFF" w:rsidP="00443DF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43DFF" w:rsidRDefault="00443DFF" w:rsidP="00443DF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43DFF" w:rsidRPr="00B17473" w:rsidRDefault="00443DFF" w:rsidP="00443DF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43DFF" w:rsidRDefault="00443DFF" w:rsidP="00443DF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  <w:r w:rsidRPr="00B1747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Отчет</w:t>
      </w:r>
    </w:p>
    <w:p w:rsidR="00443DFF" w:rsidRDefault="00443DFF" w:rsidP="00443DF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</w:p>
    <w:p w:rsidR="00443DFF" w:rsidRPr="00B17473" w:rsidRDefault="00443DFF" w:rsidP="00443D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174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По дисциплине: </w:t>
      </w:r>
      <w:r w:rsidRPr="00B1747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Аппаратные основы интеллектуальных систем</w:t>
      </w:r>
    </w:p>
    <w:p w:rsidR="00443DFF" w:rsidRDefault="00443DFF" w:rsidP="00443DFF">
      <w:r w:rsidRPr="00B1747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На тему: </w:t>
      </w:r>
      <w:r w:rsidRPr="00443DFF">
        <w:rPr>
          <w:rFonts w:ascii="Times New Roman" w:hAnsi="Times New Roman" w:cs="Times New Roman"/>
        </w:rPr>
        <w:t>Преобразование логических функций, представленных в разных формах.</w:t>
      </w:r>
      <w:r>
        <w:t xml:space="preserve"> </w:t>
      </w:r>
    </w:p>
    <w:p w:rsidR="00443DFF" w:rsidRPr="00B17473" w:rsidRDefault="00443DFF" w:rsidP="00443D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43DFF" w:rsidRDefault="00443DFF" w:rsidP="00443DF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1747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1747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1747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443DFF" w:rsidRDefault="00443DFF" w:rsidP="00443DF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43DFF" w:rsidRDefault="00443DFF" w:rsidP="00443DF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43DFF" w:rsidRDefault="00443DFF" w:rsidP="00443DF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43DFF" w:rsidRPr="00B17473" w:rsidRDefault="00443DFF" w:rsidP="00443DF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43DFF" w:rsidRPr="0055085F" w:rsidRDefault="00443DFF" w:rsidP="00443DFF">
      <w:pPr>
        <w:spacing w:after="0" w:line="240" w:lineRule="auto"/>
        <w:ind w:left="-142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B1747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Выполнил:   </w:t>
      </w:r>
      <w:proofErr w:type="gramEnd"/>
      <w:r w:rsidR="003E1BD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</w:t>
      </w:r>
      <w:r w:rsidRPr="00B1747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                               </w:t>
      </w:r>
      <w:r w:rsidR="0055085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Щур А. А.</w:t>
      </w:r>
    </w:p>
    <w:p w:rsidR="00443DFF" w:rsidRPr="00B17473" w:rsidRDefault="00443DFF" w:rsidP="00443DF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1747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Группа </w:t>
      </w:r>
      <w:r w:rsidR="003E1BD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8</w:t>
      </w:r>
      <w:r w:rsidRPr="00B1747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21703</w:t>
      </w:r>
    </w:p>
    <w:p w:rsidR="00443DFF" w:rsidRPr="00B17473" w:rsidRDefault="00443DFF" w:rsidP="00443DF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443DFF" w:rsidRPr="00B17473" w:rsidRDefault="00443DFF" w:rsidP="00443DFF">
      <w:pPr>
        <w:spacing w:after="0" w:line="240" w:lineRule="auto"/>
        <w:ind w:left="3256" w:firstLine="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747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</w:t>
      </w:r>
      <w:r w:rsidRPr="00B1747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Проверил:                                    Захаров В.В.</w:t>
      </w:r>
      <w:r w:rsidRPr="00B1747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1747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443DFF" w:rsidRDefault="00443DFF" w:rsidP="00443DF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1747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443DFF" w:rsidRPr="00B17473" w:rsidRDefault="00443DFF" w:rsidP="00443DF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43DFF" w:rsidRPr="00B17473" w:rsidRDefault="00443DFF" w:rsidP="00443DF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B1747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Минск 201</w:t>
      </w:r>
      <w:r w:rsidR="003E1BD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9</w:t>
      </w:r>
    </w:p>
    <w:p w:rsidR="00443DFF" w:rsidRPr="00FB15FF" w:rsidRDefault="00443DFF" w:rsidP="00443D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B15F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lastRenderedPageBreak/>
        <w:t>Цель работы</w:t>
      </w:r>
      <w:r w:rsidRPr="00FB15F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:rsidR="00443DFF" w:rsidRPr="00FB15FF" w:rsidRDefault="00443DFF" w:rsidP="00443DFF">
      <w:pPr>
        <w:spacing w:after="305"/>
        <w:rPr>
          <w:rFonts w:ascii="Times New Roman" w:hAnsi="Times New Roman" w:cs="Times New Roman"/>
          <w:sz w:val="24"/>
          <w:szCs w:val="24"/>
        </w:rPr>
      </w:pPr>
      <w:r w:rsidRPr="00FB15FF">
        <w:rPr>
          <w:rFonts w:ascii="Times New Roman" w:hAnsi="Times New Roman" w:cs="Times New Roman"/>
          <w:sz w:val="24"/>
          <w:szCs w:val="24"/>
        </w:rPr>
        <w:t xml:space="preserve">повторение и закрепление материала по преобразованию логических функций, освоение навыков по использованию свойств логических функций, законов и следствий алгебры логики для преобразования логических функций представленных в разных формах. </w:t>
      </w:r>
    </w:p>
    <w:p w:rsidR="00443DFF" w:rsidRDefault="00443DFF" w:rsidP="00443D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F17B2" w:rsidRPr="00EF17B2" w:rsidRDefault="00EF17B2" w:rsidP="00EF17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EF17B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Вариант 28</w:t>
      </w:r>
    </w:p>
    <w:p w:rsidR="00443DFF" w:rsidRPr="00FB15FF" w:rsidRDefault="00443DFF" w:rsidP="00443D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B15F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Задача:</w:t>
      </w:r>
    </w:p>
    <w:p w:rsidR="00443DFF" w:rsidRDefault="00443DFF" w:rsidP="00443DF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B15FF">
        <w:rPr>
          <w:rFonts w:ascii="Times New Roman" w:hAnsi="Times New Roman" w:cs="Times New Roman"/>
          <w:sz w:val="24"/>
          <w:szCs w:val="24"/>
        </w:rPr>
        <w:t xml:space="preserve">Составить и проверить программу, обеспечивающую преобразование функции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FB15FF">
        <w:rPr>
          <w:rFonts w:ascii="Times New Roman" w:hAnsi="Times New Roman" w:cs="Times New Roman"/>
          <w:sz w:val="24"/>
          <w:szCs w:val="24"/>
        </w:rPr>
        <w:t xml:space="preserve">, представленной в произвольной форме, в СДНФ и СКНФ, определение значений и запись функции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 сднф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FB15FF">
        <w:rPr>
          <w:rFonts w:ascii="Times New Roman" w:hAnsi="Times New Roman" w:cs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 скнф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FB15FF">
        <w:rPr>
          <w:rFonts w:ascii="Times New Roman" w:hAnsi="Times New Roman" w:cs="Times New Roman"/>
          <w:sz w:val="24"/>
          <w:szCs w:val="24"/>
        </w:rPr>
        <w:t xml:space="preserve"> в числовой форме (по методу Мак-Класки) для выражения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w:br/>
        </m:r>
      </m:oMath>
    </w:p>
    <w:p w:rsidR="003E1BDE" w:rsidRPr="00FB15FF" w:rsidRDefault="00B4607B" w:rsidP="00443DF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)∙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acc>
            </m:e>
          </m:acc>
        </m:oMath>
      </m:oMathPara>
    </w:p>
    <w:p w:rsidR="00443DFF" w:rsidRPr="00FB15FF" w:rsidRDefault="00443DFF" w:rsidP="00443D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43DFF" w:rsidRPr="00FB15FF" w:rsidRDefault="00443DFF" w:rsidP="00A75CC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FB15F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Ход работы:</w:t>
      </w:r>
    </w:p>
    <w:p w:rsidR="003B342E" w:rsidRPr="00FB15FF" w:rsidRDefault="00443DFF">
      <w:pPr>
        <w:rPr>
          <w:rFonts w:ascii="Times New Roman" w:hAnsi="Times New Roman" w:cs="Times New Roman"/>
          <w:sz w:val="24"/>
          <w:szCs w:val="24"/>
        </w:rPr>
      </w:pPr>
      <w:r w:rsidRPr="00FB15FF">
        <w:rPr>
          <w:rFonts w:ascii="Times New Roman" w:hAnsi="Times New Roman" w:cs="Times New Roman"/>
          <w:sz w:val="24"/>
          <w:szCs w:val="24"/>
        </w:rPr>
        <w:t>Программа содержит в себе класс “</w:t>
      </w:r>
      <w:bookmarkStart w:id="0" w:name="_GoBack"/>
      <w:bookmarkEnd w:id="0"/>
      <w:r w:rsidRPr="00FB15FF">
        <w:rPr>
          <w:rFonts w:ascii="Times New Roman" w:hAnsi="Times New Roman" w:cs="Times New Roman"/>
          <w:sz w:val="24"/>
          <w:szCs w:val="24"/>
        </w:rPr>
        <w:t>Логическая формула”</w:t>
      </w:r>
      <w:r w:rsidR="002A2D5E" w:rsidRPr="00FB15FF">
        <w:rPr>
          <w:rFonts w:ascii="Times New Roman" w:hAnsi="Times New Roman" w:cs="Times New Roman"/>
          <w:sz w:val="24"/>
          <w:szCs w:val="24"/>
        </w:rPr>
        <w:t xml:space="preserve"> со следующими атрибутами:</w:t>
      </w:r>
    </w:p>
    <w:p w:rsidR="002A2D5E" w:rsidRPr="00FB15FF" w:rsidRDefault="002A2D5E" w:rsidP="002A2D5E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B15FF">
        <w:rPr>
          <w:rFonts w:ascii="Times New Roman" w:hAnsi="Times New Roman" w:cs="Times New Roman"/>
          <w:sz w:val="24"/>
          <w:szCs w:val="24"/>
        </w:rPr>
        <w:t>Исходная логическая формула, задаваемая пользователем строкой</w:t>
      </w:r>
    </w:p>
    <w:p w:rsidR="002A2D5E" w:rsidRPr="00FB15FF" w:rsidRDefault="002A2D5E" w:rsidP="002A2D5E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B15FF">
        <w:rPr>
          <w:rFonts w:ascii="Times New Roman" w:hAnsi="Times New Roman" w:cs="Times New Roman"/>
          <w:sz w:val="24"/>
          <w:szCs w:val="24"/>
        </w:rPr>
        <w:t>Таблица истинности формулы</w:t>
      </w:r>
    </w:p>
    <w:p w:rsidR="00A75CC3" w:rsidRPr="00FB15FF" w:rsidRDefault="003A2163" w:rsidP="00A75CC3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B15FF">
        <w:rPr>
          <w:rFonts w:ascii="Times New Roman" w:hAnsi="Times New Roman" w:cs="Times New Roman"/>
          <w:sz w:val="24"/>
          <w:szCs w:val="24"/>
        </w:rPr>
        <w:t>Значение первой переменной функции</w:t>
      </w:r>
    </w:p>
    <w:p w:rsidR="003A2163" w:rsidRPr="00FB15FF" w:rsidRDefault="003A2163" w:rsidP="003A2163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B15FF">
        <w:rPr>
          <w:rFonts w:ascii="Times New Roman" w:hAnsi="Times New Roman" w:cs="Times New Roman"/>
          <w:sz w:val="24"/>
          <w:szCs w:val="24"/>
        </w:rPr>
        <w:t xml:space="preserve">Значение </w:t>
      </w:r>
      <w:proofErr w:type="spellStart"/>
      <w:r w:rsidRPr="00FB15FF">
        <w:rPr>
          <w:rFonts w:ascii="Times New Roman" w:hAnsi="Times New Roman" w:cs="Times New Roman"/>
          <w:sz w:val="24"/>
          <w:szCs w:val="24"/>
          <w:lang w:val="en-GB"/>
        </w:rPr>
        <w:t>второй</w:t>
      </w:r>
      <w:proofErr w:type="spellEnd"/>
      <w:r w:rsidRPr="00FB15F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B15FF">
        <w:rPr>
          <w:rFonts w:ascii="Times New Roman" w:hAnsi="Times New Roman" w:cs="Times New Roman"/>
          <w:sz w:val="24"/>
          <w:szCs w:val="24"/>
          <w:lang w:val="en-GB"/>
        </w:rPr>
        <w:t>переменной</w:t>
      </w:r>
      <w:proofErr w:type="spellEnd"/>
      <w:r w:rsidRPr="00FB15F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B15FF">
        <w:rPr>
          <w:rFonts w:ascii="Times New Roman" w:hAnsi="Times New Roman" w:cs="Times New Roman"/>
          <w:sz w:val="24"/>
          <w:szCs w:val="24"/>
          <w:lang w:val="en-GB"/>
        </w:rPr>
        <w:t>функции</w:t>
      </w:r>
      <w:proofErr w:type="spellEnd"/>
    </w:p>
    <w:p w:rsidR="003A2163" w:rsidRPr="00FB15FF" w:rsidRDefault="003A2163" w:rsidP="003A2163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B15FF">
        <w:rPr>
          <w:rFonts w:ascii="Times New Roman" w:hAnsi="Times New Roman" w:cs="Times New Roman"/>
          <w:sz w:val="24"/>
          <w:szCs w:val="24"/>
        </w:rPr>
        <w:t xml:space="preserve">Значение </w:t>
      </w:r>
      <w:proofErr w:type="spellStart"/>
      <w:r w:rsidRPr="00FB15FF">
        <w:rPr>
          <w:rFonts w:ascii="Times New Roman" w:hAnsi="Times New Roman" w:cs="Times New Roman"/>
          <w:sz w:val="24"/>
          <w:szCs w:val="24"/>
          <w:lang w:val="en-GB"/>
        </w:rPr>
        <w:t>третьей</w:t>
      </w:r>
      <w:proofErr w:type="spellEnd"/>
      <w:r w:rsidRPr="00FB15F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B15FF">
        <w:rPr>
          <w:rFonts w:ascii="Times New Roman" w:hAnsi="Times New Roman" w:cs="Times New Roman"/>
          <w:sz w:val="24"/>
          <w:szCs w:val="24"/>
          <w:lang w:val="en-GB"/>
        </w:rPr>
        <w:t>переменной</w:t>
      </w:r>
      <w:proofErr w:type="spellEnd"/>
      <w:r w:rsidRPr="00FB15F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B15FF">
        <w:rPr>
          <w:rFonts w:ascii="Times New Roman" w:hAnsi="Times New Roman" w:cs="Times New Roman"/>
          <w:sz w:val="24"/>
          <w:szCs w:val="24"/>
          <w:lang w:val="en-GB"/>
        </w:rPr>
        <w:t>функции</w:t>
      </w:r>
      <w:proofErr w:type="spellEnd"/>
    </w:p>
    <w:p w:rsidR="003A2163" w:rsidRPr="00FB15FF" w:rsidRDefault="003A2163" w:rsidP="003A2163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B15FF">
        <w:rPr>
          <w:rFonts w:ascii="Times New Roman" w:hAnsi="Times New Roman" w:cs="Times New Roman"/>
          <w:sz w:val="24"/>
          <w:szCs w:val="24"/>
        </w:rPr>
        <w:t xml:space="preserve">Значение </w:t>
      </w:r>
      <w:proofErr w:type="spellStart"/>
      <w:r w:rsidRPr="00FB15FF">
        <w:rPr>
          <w:rFonts w:ascii="Times New Roman" w:hAnsi="Times New Roman" w:cs="Times New Roman"/>
          <w:sz w:val="24"/>
          <w:szCs w:val="24"/>
          <w:lang w:val="en-GB"/>
        </w:rPr>
        <w:t>функции</w:t>
      </w:r>
      <w:proofErr w:type="spellEnd"/>
    </w:p>
    <w:p w:rsidR="002A2D5E" w:rsidRPr="00EF17B2" w:rsidRDefault="002A2D5E" w:rsidP="002A2D5E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F17B2">
        <w:rPr>
          <w:rFonts w:ascii="Times New Roman" w:hAnsi="Times New Roman" w:cs="Times New Roman"/>
          <w:sz w:val="24"/>
          <w:szCs w:val="24"/>
        </w:rPr>
        <w:t>Строка, содержащая СДНФ</w:t>
      </w:r>
    </w:p>
    <w:p w:rsidR="002A2D5E" w:rsidRPr="00EF17B2" w:rsidRDefault="002A2D5E" w:rsidP="002A2D5E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F17B2">
        <w:rPr>
          <w:rFonts w:ascii="Times New Roman" w:hAnsi="Times New Roman" w:cs="Times New Roman"/>
          <w:sz w:val="24"/>
          <w:szCs w:val="24"/>
        </w:rPr>
        <w:t>Строка, содержащая СКНФ</w:t>
      </w:r>
    </w:p>
    <w:p w:rsidR="002A2D5E" w:rsidRPr="00EF17B2" w:rsidRDefault="002A2D5E" w:rsidP="002A2D5E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F17B2">
        <w:rPr>
          <w:rFonts w:ascii="Times New Roman" w:hAnsi="Times New Roman" w:cs="Times New Roman"/>
          <w:sz w:val="24"/>
          <w:szCs w:val="24"/>
        </w:rPr>
        <w:t xml:space="preserve">Строка, содержащая СДНФ в числовой </w:t>
      </w:r>
      <w:r w:rsidR="00A75CC3" w:rsidRPr="00EF17B2">
        <w:rPr>
          <w:rFonts w:ascii="Times New Roman" w:hAnsi="Times New Roman" w:cs="Times New Roman"/>
          <w:sz w:val="24"/>
          <w:szCs w:val="24"/>
        </w:rPr>
        <w:t xml:space="preserve">бинарной </w:t>
      </w:r>
      <w:r w:rsidRPr="00EF17B2">
        <w:rPr>
          <w:rFonts w:ascii="Times New Roman" w:hAnsi="Times New Roman" w:cs="Times New Roman"/>
          <w:sz w:val="24"/>
          <w:szCs w:val="24"/>
        </w:rPr>
        <w:t>форме</w:t>
      </w:r>
    </w:p>
    <w:p w:rsidR="00A75CC3" w:rsidRPr="00EF17B2" w:rsidRDefault="00A75CC3" w:rsidP="00A75CC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F17B2">
        <w:rPr>
          <w:rFonts w:ascii="Times New Roman" w:hAnsi="Times New Roman" w:cs="Times New Roman"/>
          <w:sz w:val="24"/>
          <w:szCs w:val="24"/>
        </w:rPr>
        <w:t>Строка, содержащая СКНФ в числовой бинарной форме</w:t>
      </w:r>
    </w:p>
    <w:p w:rsidR="00A75CC3" w:rsidRPr="00EF17B2" w:rsidRDefault="00A75CC3" w:rsidP="00A75CC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F17B2">
        <w:rPr>
          <w:rFonts w:ascii="Times New Roman" w:hAnsi="Times New Roman" w:cs="Times New Roman"/>
          <w:sz w:val="24"/>
          <w:szCs w:val="24"/>
        </w:rPr>
        <w:t>Строка, содержащая СКНФ в числовой десятичной форме</w:t>
      </w:r>
    </w:p>
    <w:p w:rsidR="002A2D5E" w:rsidRPr="00EF17B2" w:rsidRDefault="002A2D5E" w:rsidP="002A2D5E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F17B2">
        <w:rPr>
          <w:rFonts w:ascii="Times New Roman" w:hAnsi="Times New Roman" w:cs="Times New Roman"/>
          <w:sz w:val="24"/>
          <w:szCs w:val="24"/>
        </w:rPr>
        <w:t>Строка, содержащая СКНФ в числовой</w:t>
      </w:r>
      <w:r w:rsidR="00A75CC3" w:rsidRPr="00EF17B2">
        <w:rPr>
          <w:rFonts w:ascii="Times New Roman" w:hAnsi="Times New Roman" w:cs="Times New Roman"/>
          <w:sz w:val="24"/>
          <w:szCs w:val="24"/>
        </w:rPr>
        <w:t xml:space="preserve"> десятичной</w:t>
      </w:r>
      <w:r w:rsidRPr="00EF17B2">
        <w:rPr>
          <w:rFonts w:ascii="Times New Roman" w:hAnsi="Times New Roman" w:cs="Times New Roman"/>
          <w:sz w:val="24"/>
          <w:szCs w:val="24"/>
        </w:rPr>
        <w:t xml:space="preserve"> форме</w:t>
      </w:r>
    </w:p>
    <w:p w:rsidR="00D60B4B" w:rsidRPr="00EF17B2" w:rsidRDefault="00D60B4B" w:rsidP="002A2D5E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F17B2">
        <w:rPr>
          <w:rFonts w:ascii="Times New Roman" w:hAnsi="Times New Roman" w:cs="Times New Roman"/>
          <w:sz w:val="24"/>
          <w:szCs w:val="24"/>
        </w:rPr>
        <w:t>Строка, содержащая логическую формулу в индексной форме</w:t>
      </w:r>
    </w:p>
    <w:p w:rsidR="00A75CC3" w:rsidRPr="00FB15FF" w:rsidRDefault="00A75CC3" w:rsidP="00A75CC3">
      <w:pPr>
        <w:rPr>
          <w:rFonts w:ascii="Times New Roman" w:hAnsi="Times New Roman" w:cs="Times New Roman"/>
          <w:sz w:val="24"/>
          <w:szCs w:val="24"/>
        </w:rPr>
      </w:pPr>
      <w:r w:rsidRPr="00FB15FF">
        <w:rPr>
          <w:rFonts w:ascii="Times New Roman" w:hAnsi="Times New Roman" w:cs="Times New Roman"/>
          <w:sz w:val="24"/>
          <w:szCs w:val="24"/>
        </w:rPr>
        <w:t>Все атрибуты заполняются в конструкторе класса. Пользователь</w:t>
      </w:r>
      <w:r w:rsidR="006E779A">
        <w:rPr>
          <w:rFonts w:ascii="Times New Roman" w:hAnsi="Times New Roman" w:cs="Times New Roman"/>
          <w:sz w:val="24"/>
          <w:szCs w:val="24"/>
        </w:rPr>
        <w:t xml:space="preserve"> класса</w:t>
      </w:r>
      <w:r w:rsidRPr="00FB15FF">
        <w:rPr>
          <w:rFonts w:ascii="Times New Roman" w:hAnsi="Times New Roman" w:cs="Times New Roman"/>
          <w:sz w:val="24"/>
          <w:szCs w:val="24"/>
        </w:rPr>
        <w:t xml:space="preserve"> может работать с методами вывода различных форм логической формулы на экран.</w:t>
      </w:r>
    </w:p>
    <w:p w:rsidR="00A75CC3" w:rsidRPr="00FB15FF" w:rsidRDefault="002A2D5E" w:rsidP="002A2D5E">
      <w:pPr>
        <w:rPr>
          <w:rFonts w:ascii="Times New Roman" w:hAnsi="Times New Roman" w:cs="Times New Roman"/>
          <w:sz w:val="24"/>
          <w:szCs w:val="24"/>
        </w:rPr>
      </w:pPr>
      <w:r w:rsidRPr="00FB15FF">
        <w:rPr>
          <w:rFonts w:ascii="Times New Roman" w:hAnsi="Times New Roman" w:cs="Times New Roman"/>
          <w:sz w:val="24"/>
          <w:szCs w:val="24"/>
        </w:rPr>
        <w:t xml:space="preserve">Пользователь может ввести логическую формулу, содержащую не более трех переменных и операции инверсии, конъюнкции и дизъюнкции. Допускается использование круглых скобок для обозначения порядка операций. </w:t>
      </w:r>
    </w:p>
    <w:p w:rsidR="002A2D5E" w:rsidRPr="00FB15FF" w:rsidRDefault="00A75CC3" w:rsidP="002A2D5E">
      <w:pPr>
        <w:rPr>
          <w:rFonts w:ascii="Times New Roman" w:hAnsi="Times New Roman" w:cs="Times New Roman"/>
          <w:sz w:val="24"/>
          <w:szCs w:val="24"/>
        </w:rPr>
      </w:pPr>
      <w:r w:rsidRPr="00FB15FF">
        <w:rPr>
          <w:rFonts w:ascii="Times New Roman" w:hAnsi="Times New Roman" w:cs="Times New Roman"/>
          <w:sz w:val="24"/>
          <w:szCs w:val="24"/>
        </w:rPr>
        <w:t xml:space="preserve">Для логической формулы </w:t>
      </w:r>
      <w:r w:rsidR="003A2163" w:rsidRPr="00FB15FF">
        <w:rPr>
          <w:rFonts w:ascii="Times New Roman" w:hAnsi="Times New Roman" w:cs="Times New Roman"/>
          <w:sz w:val="24"/>
          <w:szCs w:val="24"/>
        </w:rPr>
        <w:t xml:space="preserve">при помощи обратной польской записи </w:t>
      </w:r>
      <w:r w:rsidRPr="00FB15FF">
        <w:rPr>
          <w:rFonts w:ascii="Times New Roman" w:hAnsi="Times New Roman" w:cs="Times New Roman"/>
          <w:sz w:val="24"/>
          <w:szCs w:val="24"/>
        </w:rPr>
        <w:t>строится таблица истинности</w:t>
      </w:r>
      <w:r w:rsidR="003A2163" w:rsidRPr="00FB15FF">
        <w:rPr>
          <w:rFonts w:ascii="Times New Roman" w:hAnsi="Times New Roman" w:cs="Times New Roman"/>
          <w:sz w:val="24"/>
          <w:szCs w:val="24"/>
        </w:rPr>
        <w:t>, содержащая в себе 8 наборов,</w:t>
      </w:r>
      <w:r w:rsidRPr="00FB15FF">
        <w:rPr>
          <w:rFonts w:ascii="Times New Roman" w:hAnsi="Times New Roman" w:cs="Times New Roman"/>
          <w:sz w:val="24"/>
          <w:szCs w:val="24"/>
        </w:rPr>
        <w:t xml:space="preserve"> что позволяет в дальнейшем </w:t>
      </w:r>
      <w:r w:rsidR="003A2163" w:rsidRPr="00FB15FF">
        <w:rPr>
          <w:rFonts w:ascii="Times New Roman" w:hAnsi="Times New Roman" w:cs="Times New Roman"/>
          <w:sz w:val="24"/>
          <w:szCs w:val="24"/>
        </w:rPr>
        <w:t xml:space="preserve">легче </w:t>
      </w:r>
      <w:r w:rsidRPr="00FB15FF">
        <w:rPr>
          <w:rFonts w:ascii="Times New Roman" w:hAnsi="Times New Roman" w:cs="Times New Roman"/>
          <w:sz w:val="24"/>
          <w:szCs w:val="24"/>
        </w:rPr>
        <w:t>осуществить переход к другим формам логической функции, нежели переход из строчной записи. Для каждого набора переменных функции вычисляется значение функции согласно алгебре логики и заносится в таблицу.</w:t>
      </w:r>
    </w:p>
    <w:p w:rsidR="003A2163" w:rsidRPr="00FB15FF" w:rsidRDefault="003A2163" w:rsidP="003A2163">
      <w:pPr>
        <w:rPr>
          <w:rFonts w:ascii="Times New Roman" w:hAnsi="Times New Roman" w:cs="Times New Roman"/>
          <w:sz w:val="24"/>
          <w:szCs w:val="24"/>
        </w:rPr>
      </w:pPr>
      <w:r w:rsidRPr="00FB15FF">
        <w:rPr>
          <w:rFonts w:ascii="Times New Roman" w:hAnsi="Times New Roman" w:cs="Times New Roman"/>
          <w:sz w:val="24"/>
          <w:szCs w:val="24"/>
        </w:rPr>
        <w:t>Из таблицы истинности строятся СДНФ, СКНФ, СДНФ в числовой бинарной форме, СКНФ в числовой бинарной форме, СКНФ в числовой десятичной форме, СКНФ в числовой десятичной форме</w:t>
      </w:r>
      <w:r w:rsidR="00D60B4B">
        <w:rPr>
          <w:rFonts w:ascii="Times New Roman" w:hAnsi="Times New Roman" w:cs="Times New Roman"/>
          <w:sz w:val="24"/>
          <w:szCs w:val="24"/>
        </w:rPr>
        <w:t xml:space="preserve"> и индексная форма функции</w:t>
      </w:r>
      <w:r w:rsidRPr="00FB15FF">
        <w:rPr>
          <w:rFonts w:ascii="Times New Roman" w:hAnsi="Times New Roman" w:cs="Times New Roman"/>
          <w:sz w:val="24"/>
          <w:szCs w:val="24"/>
        </w:rPr>
        <w:t>.</w:t>
      </w:r>
    </w:p>
    <w:p w:rsidR="003A2163" w:rsidRPr="00FB15FF" w:rsidRDefault="003A2163" w:rsidP="003A2163">
      <w:pPr>
        <w:rPr>
          <w:rFonts w:ascii="Times New Roman" w:hAnsi="Times New Roman" w:cs="Times New Roman"/>
          <w:sz w:val="24"/>
          <w:szCs w:val="24"/>
        </w:rPr>
      </w:pPr>
      <w:r w:rsidRPr="00FB15FF">
        <w:rPr>
          <w:rFonts w:ascii="Times New Roman" w:hAnsi="Times New Roman" w:cs="Times New Roman"/>
          <w:sz w:val="24"/>
          <w:szCs w:val="24"/>
        </w:rPr>
        <w:t>Далее все атрибуты класса “Логическая формула” выводятся на экран.</w:t>
      </w:r>
    </w:p>
    <w:p w:rsidR="003A2163" w:rsidRPr="00FB15FF" w:rsidRDefault="003A2163" w:rsidP="003A2163">
      <w:pPr>
        <w:rPr>
          <w:rFonts w:ascii="Times New Roman" w:hAnsi="Times New Roman" w:cs="Times New Roman"/>
          <w:sz w:val="24"/>
          <w:szCs w:val="24"/>
        </w:rPr>
      </w:pPr>
    </w:p>
    <w:p w:rsidR="00FB15FF" w:rsidRDefault="00FB15FF" w:rsidP="003A2163">
      <w:pPr>
        <w:rPr>
          <w:rStyle w:val="ilfuvd"/>
          <w:rFonts w:ascii="Times New Roman" w:hAnsi="Times New Roman" w:cs="Times New Roman"/>
          <w:sz w:val="24"/>
          <w:szCs w:val="24"/>
        </w:rPr>
      </w:pPr>
    </w:p>
    <w:p w:rsidR="003A2163" w:rsidRPr="00FB15FF" w:rsidRDefault="003A2163" w:rsidP="003A2163">
      <w:pPr>
        <w:rPr>
          <w:rFonts w:ascii="Times New Roman" w:hAnsi="Times New Roman" w:cs="Times New Roman"/>
          <w:sz w:val="24"/>
          <w:szCs w:val="24"/>
        </w:rPr>
      </w:pPr>
      <w:r w:rsidRPr="00FB15FF">
        <w:rPr>
          <w:rStyle w:val="ilfuvd"/>
          <w:rFonts w:ascii="Times New Roman" w:hAnsi="Times New Roman" w:cs="Times New Roman"/>
          <w:sz w:val="24"/>
          <w:szCs w:val="24"/>
        </w:rPr>
        <w:t>После выполнения программа выводит в консоль следующие значения:</w:t>
      </w:r>
    </w:p>
    <w:p w:rsidR="003A2163" w:rsidRPr="00FB15FF" w:rsidRDefault="003A2163" w:rsidP="002A2D5E">
      <w:pPr>
        <w:rPr>
          <w:rFonts w:ascii="Times New Roman" w:hAnsi="Times New Roman" w:cs="Times New Roman"/>
          <w:sz w:val="24"/>
          <w:szCs w:val="24"/>
        </w:rPr>
      </w:pPr>
    </w:p>
    <w:p w:rsidR="00A75CC3" w:rsidRPr="00D60B4B" w:rsidRDefault="0055085F" w:rsidP="002A2D5E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99CF18E" wp14:editId="7533055E">
            <wp:extent cx="5940425" cy="28663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016" w:rsidRPr="00D60B4B" w:rsidRDefault="00EE0016" w:rsidP="002A2D5E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2B5057" w:rsidRPr="00EF17B2" w:rsidRDefault="002B5057" w:rsidP="002B5057">
      <w:pPr>
        <w:ind w:left="-73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EF17B2">
        <w:rPr>
          <w:rFonts w:ascii="Times New Roman" w:eastAsia="Times New Roman" w:hAnsi="Times New Roman" w:cs="Times New Roman"/>
          <w:b/>
          <w:sz w:val="24"/>
          <w:szCs w:val="24"/>
        </w:rPr>
        <w:t>Теоритические</w:t>
      </w:r>
      <w:proofErr w:type="spellEnd"/>
      <w:r w:rsidRPr="00EF17B2">
        <w:rPr>
          <w:rFonts w:ascii="Times New Roman" w:eastAsia="Times New Roman" w:hAnsi="Times New Roman" w:cs="Times New Roman"/>
          <w:b/>
          <w:sz w:val="24"/>
          <w:szCs w:val="24"/>
        </w:rPr>
        <w:t xml:space="preserve"> сведения, использованные в реализации алгоритма</w:t>
      </w:r>
    </w:p>
    <w:p w:rsidR="002B5057" w:rsidRPr="00EF17B2" w:rsidRDefault="002B5057" w:rsidP="002B5057">
      <w:pPr>
        <w:ind w:left="-73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F17B2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Высказывание </w:t>
      </w:r>
      <w:r w:rsidRPr="00EF17B2">
        <w:rPr>
          <w:rFonts w:ascii="Times New Roman" w:eastAsia="Times New Roman" w:hAnsi="Times New Roman" w:cs="Times New Roman"/>
          <w:sz w:val="24"/>
          <w:szCs w:val="24"/>
        </w:rPr>
        <w:t>- повествовательное предложение, которое рассматривается с точки зрения его истинности или ложности (1 или 0).</w:t>
      </w:r>
    </w:p>
    <w:p w:rsidR="002B5057" w:rsidRPr="00EF17B2" w:rsidRDefault="002B5057" w:rsidP="002B5057">
      <w:pPr>
        <w:ind w:left="-73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F17B2">
        <w:rPr>
          <w:rFonts w:ascii="Times New Roman" w:eastAsia="Times New Roman" w:hAnsi="Times New Roman" w:cs="Times New Roman"/>
          <w:sz w:val="24"/>
          <w:szCs w:val="24"/>
        </w:rPr>
        <w:t>Высказывание является простым, если его значение истинности не зависит от значения истинности других высказываний; сложным - если зависит.</w:t>
      </w:r>
    </w:p>
    <w:p w:rsidR="002B5057" w:rsidRPr="00EF17B2" w:rsidRDefault="002B5057" w:rsidP="002B5057">
      <w:pPr>
        <w:ind w:left="-73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F17B2">
        <w:rPr>
          <w:rFonts w:ascii="Times New Roman" w:eastAsia="Times New Roman" w:hAnsi="Times New Roman" w:cs="Times New Roman"/>
          <w:sz w:val="24"/>
          <w:szCs w:val="24"/>
        </w:rPr>
        <w:t>Любое сложное</w:t>
      </w:r>
      <w:r w:rsidR="003712D6" w:rsidRPr="00EF17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F17B2">
        <w:rPr>
          <w:rFonts w:ascii="Times New Roman" w:eastAsia="Times New Roman" w:hAnsi="Times New Roman" w:cs="Times New Roman"/>
          <w:sz w:val="24"/>
          <w:szCs w:val="24"/>
        </w:rPr>
        <w:t xml:space="preserve">высказывание можно считать </w:t>
      </w:r>
      <w:r w:rsidRPr="00EF17B2">
        <w:rPr>
          <w:rFonts w:ascii="Times New Roman" w:eastAsia="Times New Roman" w:hAnsi="Times New Roman" w:cs="Times New Roman"/>
          <w:b/>
          <w:i/>
          <w:sz w:val="24"/>
          <w:szCs w:val="24"/>
        </w:rPr>
        <w:t>логической функцией</w:t>
      </w:r>
      <w:r w:rsidRPr="00EF17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F17B2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EF17B2">
        <w:rPr>
          <w:rFonts w:ascii="Times New Roman" w:eastAsia="Times New Roman" w:hAnsi="Times New Roman" w:cs="Times New Roman"/>
          <w:sz w:val="24"/>
          <w:szCs w:val="24"/>
        </w:rPr>
        <w:t xml:space="preserve"> высказываний, входящих в ее состав как элементы.</w:t>
      </w:r>
    </w:p>
    <w:p w:rsidR="002B5057" w:rsidRPr="00EF17B2" w:rsidRDefault="002B5057" w:rsidP="002B5057">
      <w:pPr>
        <w:ind w:left="-737" w:firstLine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F17B2">
        <w:rPr>
          <w:rFonts w:ascii="Times New Roman" w:eastAsia="Times New Roman" w:hAnsi="Times New Roman" w:cs="Times New Roman"/>
          <w:sz w:val="24"/>
          <w:szCs w:val="24"/>
        </w:rPr>
        <w:t>Логические связи между аргументом и функцией:</w:t>
      </w:r>
    </w:p>
    <w:p w:rsidR="002B5057" w:rsidRPr="00EF17B2" w:rsidRDefault="002B5057" w:rsidP="002B5057">
      <w:pPr>
        <w:spacing w:line="240" w:lineRule="auto"/>
        <w:ind w:left="-73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F17B2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Отрицание </w:t>
      </w:r>
      <w:r w:rsidRPr="00EF17B2">
        <w:rPr>
          <w:rFonts w:ascii="Times New Roman" w:eastAsia="Times New Roman" w:hAnsi="Times New Roman" w:cs="Times New Roman"/>
          <w:sz w:val="24"/>
          <w:szCs w:val="24"/>
        </w:rPr>
        <w:t>– это логическая связь между аргументом и функцией, при которой значение функции истинно тогда и только тогда, когда значение аргумента ложно, и наоборот.</w:t>
      </w:r>
    </w:p>
    <w:p w:rsidR="002B5057" w:rsidRPr="00EF17B2" w:rsidRDefault="002B5057" w:rsidP="002B5057">
      <w:pPr>
        <w:spacing w:line="240" w:lineRule="auto"/>
        <w:ind w:left="-73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F17B2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Конъюнкция </w:t>
      </w:r>
      <w:r w:rsidRPr="00EF17B2">
        <w:rPr>
          <w:rFonts w:ascii="Times New Roman" w:eastAsia="Times New Roman" w:hAnsi="Times New Roman" w:cs="Times New Roman"/>
          <w:sz w:val="24"/>
          <w:szCs w:val="24"/>
        </w:rPr>
        <w:t xml:space="preserve">- это сложное высказывание, которое истинно тогда </w:t>
      </w:r>
      <w:proofErr w:type="gramStart"/>
      <w:r w:rsidRPr="00EF17B2">
        <w:rPr>
          <w:rFonts w:ascii="Times New Roman" w:eastAsia="Times New Roman" w:hAnsi="Times New Roman" w:cs="Times New Roman"/>
          <w:sz w:val="24"/>
          <w:szCs w:val="24"/>
        </w:rPr>
        <w:t>и  только</w:t>
      </w:r>
      <w:proofErr w:type="gramEnd"/>
      <w:r w:rsidRPr="00EF17B2">
        <w:rPr>
          <w:rFonts w:ascii="Times New Roman" w:eastAsia="Times New Roman" w:hAnsi="Times New Roman" w:cs="Times New Roman"/>
          <w:sz w:val="24"/>
          <w:szCs w:val="24"/>
        </w:rPr>
        <w:t xml:space="preserve"> тогда, когда истинны все входящие в него простые высказывания. Во всех остальных случаях оно ложно.</w:t>
      </w:r>
    </w:p>
    <w:p w:rsidR="002B5057" w:rsidRPr="00EF17B2" w:rsidRDefault="002B5057" w:rsidP="002B5057">
      <w:pPr>
        <w:spacing w:line="240" w:lineRule="auto"/>
        <w:ind w:left="-73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F17B2">
        <w:rPr>
          <w:rFonts w:ascii="Times New Roman" w:eastAsia="Times New Roman" w:hAnsi="Times New Roman" w:cs="Times New Roman"/>
          <w:b/>
          <w:i/>
          <w:sz w:val="24"/>
          <w:szCs w:val="24"/>
        </w:rPr>
        <w:t>Дизъюнкция</w:t>
      </w:r>
      <w:r w:rsidRPr="00EF17B2">
        <w:rPr>
          <w:rFonts w:ascii="Times New Roman" w:eastAsia="Times New Roman" w:hAnsi="Times New Roman" w:cs="Times New Roman"/>
          <w:sz w:val="24"/>
          <w:szCs w:val="24"/>
        </w:rPr>
        <w:t xml:space="preserve"> - это сложное высказывание, которое ложно тогда и только тогда, когда ложны все входящие в него высказывания. Во всех остальных случаях оно истинно.</w:t>
      </w:r>
    </w:p>
    <w:p w:rsidR="002B5057" w:rsidRPr="00EF17B2" w:rsidRDefault="002B5057" w:rsidP="002B5057">
      <w:pPr>
        <w:ind w:left="-737"/>
        <w:rPr>
          <w:rFonts w:ascii="Times New Roman" w:eastAsia="Times New Roman" w:hAnsi="Times New Roman" w:cs="Times New Roman"/>
          <w:sz w:val="24"/>
          <w:szCs w:val="24"/>
        </w:rPr>
      </w:pPr>
      <w:r w:rsidRPr="00EF17B2">
        <w:rPr>
          <w:rFonts w:ascii="Times New Roman" w:eastAsia="Times New Roman" w:hAnsi="Times New Roman" w:cs="Times New Roman"/>
          <w:sz w:val="24"/>
          <w:szCs w:val="24"/>
        </w:rPr>
        <w:t xml:space="preserve">Свойства отрицания: 1) </w:t>
      </w:r>
      <w:r w:rsidRPr="00EF17B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114300" distR="114300" wp14:anchorId="67D321DF" wp14:editId="29C74E71">
            <wp:extent cx="596900" cy="266700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90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EF17B2">
        <w:rPr>
          <w:rFonts w:ascii="Times New Roman" w:eastAsia="Times New Roman" w:hAnsi="Times New Roman" w:cs="Times New Roman"/>
          <w:sz w:val="24"/>
          <w:szCs w:val="24"/>
        </w:rPr>
        <w:t xml:space="preserve">   2) </w:t>
      </w:r>
      <w:r w:rsidRPr="00EF17B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114300" distR="114300" wp14:anchorId="5E190424" wp14:editId="00C0B0AC">
            <wp:extent cx="825500" cy="29146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291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EF17B2">
        <w:rPr>
          <w:rFonts w:ascii="Times New Roman" w:eastAsia="Times New Roman" w:hAnsi="Times New Roman" w:cs="Times New Roman"/>
          <w:sz w:val="24"/>
          <w:szCs w:val="24"/>
        </w:rPr>
        <w:t xml:space="preserve">   3)  </w:t>
      </w:r>
      <w:r w:rsidRPr="00EF17B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114300" distR="114300" wp14:anchorId="7B4676EB" wp14:editId="594D1DAA">
            <wp:extent cx="1104900" cy="241300"/>
            <wp:effectExtent l="0" t="0" r="0" b="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5057" w:rsidRPr="00EF17B2" w:rsidRDefault="002B5057" w:rsidP="002B5057">
      <w:pPr>
        <w:ind w:left="-737"/>
        <w:rPr>
          <w:rFonts w:ascii="Times New Roman" w:eastAsia="Times New Roman" w:hAnsi="Times New Roman" w:cs="Times New Roman"/>
          <w:sz w:val="24"/>
          <w:szCs w:val="24"/>
        </w:rPr>
      </w:pPr>
      <w:r w:rsidRPr="00EF17B2">
        <w:rPr>
          <w:rFonts w:ascii="Times New Roman" w:eastAsia="Times New Roman" w:hAnsi="Times New Roman" w:cs="Times New Roman"/>
          <w:sz w:val="24"/>
          <w:szCs w:val="24"/>
        </w:rPr>
        <w:t xml:space="preserve">Свойства конъюнкции:  </w:t>
      </w:r>
      <w:r w:rsidRPr="00EF17B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0" locked="0" layoutInCell="1" hidden="0" allowOverlap="1" wp14:anchorId="7E77F7B8" wp14:editId="5B673C70">
            <wp:simplePos x="0" y="0"/>
            <wp:positionH relativeFrom="column">
              <wp:posOffset>1515745</wp:posOffset>
            </wp:positionH>
            <wp:positionV relativeFrom="paragraph">
              <wp:posOffset>59055</wp:posOffset>
            </wp:positionV>
            <wp:extent cx="1272540" cy="1115060"/>
            <wp:effectExtent l="0" t="0" r="0" b="0"/>
            <wp:wrapNone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l="50963" t="37453" r="33476" b="38311"/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1115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B5057" w:rsidRPr="00EF17B2" w:rsidRDefault="002B5057" w:rsidP="002B5057">
      <w:pPr>
        <w:ind w:left="-737"/>
        <w:rPr>
          <w:rFonts w:ascii="Times New Roman" w:eastAsia="Times New Roman" w:hAnsi="Times New Roman" w:cs="Times New Roman"/>
          <w:sz w:val="24"/>
          <w:szCs w:val="24"/>
        </w:rPr>
      </w:pPr>
    </w:p>
    <w:p w:rsidR="002B5057" w:rsidRPr="00EF17B2" w:rsidRDefault="002B5057" w:rsidP="002B5057">
      <w:pPr>
        <w:ind w:left="-737"/>
        <w:rPr>
          <w:rFonts w:ascii="Times New Roman" w:eastAsia="Times New Roman" w:hAnsi="Times New Roman" w:cs="Times New Roman"/>
          <w:sz w:val="24"/>
          <w:szCs w:val="24"/>
        </w:rPr>
      </w:pPr>
    </w:p>
    <w:p w:rsidR="002B5057" w:rsidRPr="00EF17B2" w:rsidRDefault="002B5057" w:rsidP="002B505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B5057" w:rsidRPr="00EF17B2" w:rsidRDefault="002B5057" w:rsidP="002B5057">
      <w:pPr>
        <w:spacing w:line="240" w:lineRule="auto"/>
        <w:ind w:left="-737"/>
        <w:rPr>
          <w:rFonts w:ascii="Times New Roman" w:eastAsia="Times New Roman" w:hAnsi="Times New Roman" w:cs="Times New Roman"/>
          <w:sz w:val="24"/>
          <w:szCs w:val="24"/>
        </w:rPr>
      </w:pPr>
      <w:r w:rsidRPr="00EF17B2">
        <w:rPr>
          <w:rFonts w:ascii="Times New Roman" w:eastAsia="Times New Roman" w:hAnsi="Times New Roman" w:cs="Times New Roman"/>
          <w:sz w:val="24"/>
          <w:szCs w:val="24"/>
        </w:rPr>
        <w:lastRenderedPageBreak/>
        <w:t>Свойства дизъюнкции:</w:t>
      </w:r>
      <w:r w:rsidRPr="00EF17B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0288" behindDoc="0" locked="0" layoutInCell="1" hidden="0" allowOverlap="1" wp14:anchorId="2286726D" wp14:editId="1AE07BFE">
            <wp:simplePos x="0" y="0"/>
            <wp:positionH relativeFrom="column">
              <wp:posOffset>1409065</wp:posOffset>
            </wp:positionH>
            <wp:positionV relativeFrom="paragraph">
              <wp:posOffset>33655</wp:posOffset>
            </wp:positionV>
            <wp:extent cx="1847850" cy="814705"/>
            <wp:effectExtent l="0" t="0" r="0" b="0"/>
            <wp:wrapNone/>
            <wp:docPr id="1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l="50836" t="55279" r="25375" b="26081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814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B5057" w:rsidRPr="00EF17B2" w:rsidRDefault="002B5057" w:rsidP="002B5057">
      <w:pPr>
        <w:spacing w:line="240" w:lineRule="auto"/>
        <w:ind w:left="-737"/>
        <w:rPr>
          <w:rFonts w:ascii="Times New Roman" w:eastAsia="Times New Roman" w:hAnsi="Times New Roman" w:cs="Times New Roman"/>
          <w:sz w:val="24"/>
          <w:szCs w:val="24"/>
        </w:rPr>
      </w:pPr>
    </w:p>
    <w:p w:rsidR="002B5057" w:rsidRPr="00EF17B2" w:rsidRDefault="002B5057" w:rsidP="002B5057">
      <w:pPr>
        <w:spacing w:line="240" w:lineRule="auto"/>
        <w:ind w:left="-737"/>
        <w:rPr>
          <w:rFonts w:ascii="Times New Roman" w:eastAsia="Times New Roman" w:hAnsi="Times New Roman" w:cs="Times New Roman"/>
          <w:sz w:val="24"/>
          <w:szCs w:val="24"/>
        </w:rPr>
      </w:pPr>
    </w:p>
    <w:p w:rsidR="002B5057" w:rsidRPr="00EF17B2" w:rsidRDefault="002B5057" w:rsidP="002B5057">
      <w:pPr>
        <w:ind w:left="-737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EF17B2">
        <w:rPr>
          <w:rFonts w:ascii="Times New Roman" w:eastAsia="Times New Roman" w:hAnsi="Times New Roman" w:cs="Times New Roman"/>
          <w:sz w:val="24"/>
          <w:szCs w:val="24"/>
        </w:rPr>
        <w:t xml:space="preserve">Логическая функция называется </w:t>
      </w:r>
      <w:r w:rsidRPr="00EF17B2">
        <w:rPr>
          <w:rFonts w:ascii="Times New Roman" w:eastAsia="Times New Roman" w:hAnsi="Times New Roman" w:cs="Times New Roman"/>
          <w:b/>
          <w:i/>
          <w:sz w:val="24"/>
          <w:szCs w:val="24"/>
        </w:rPr>
        <w:t>элементарной</w:t>
      </w:r>
      <w:r w:rsidRPr="00EF17B2">
        <w:rPr>
          <w:rFonts w:ascii="Times New Roman" w:eastAsia="Times New Roman" w:hAnsi="Times New Roman" w:cs="Times New Roman"/>
          <w:sz w:val="24"/>
          <w:szCs w:val="24"/>
        </w:rPr>
        <w:t>, если она состоит из одиночных аргументов или отрицаний одиночных аргументов.</w:t>
      </w:r>
    </w:p>
    <w:p w:rsidR="00EE0016" w:rsidRPr="00EF17B2" w:rsidRDefault="002B5057" w:rsidP="002B5057">
      <w:pPr>
        <w:spacing w:line="240" w:lineRule="auto"/>
        <w:ind w:left="-737"/>
        <w:rPr>
          <w:rFonts w:ascii="Times New Roman" w:eastAsia="Times New Roman" w:hAnsi="Times New Roman" w:cs="Times New Roman"/>
          <w:sz w:val="24"/>
          <w:szCs w:val="24"/>
        </w:rPr>
      </w:pPr>
      <w:r w:rsidRPr="00EF17B2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Ранг </w:t>
      </w:r>
      <w:r w:rsidRPr="00EF17B2">
        <w:rPr>
          <w:rFonts w:ascii="Times New Roman" w:eastAsia="Times New Roman" w:hAnsi="Times New Roman" w:cs="Times New Roman"/>
          <w:sz w:val="24"/>
          <w:szCs w:val="24"/>
        </w:rPr>
        <w:t>- количество различных аргументов функции.</w:t>
      </w:r>
    </w:p>
    <w:p w:rsidR="002B5057" w:rsidRPr="00EF17B2" w:rsidRDefault="002B5057" w:rsidP="002B5057">
      <w:pPr>
        <w:spacing w:line="240" w:lineRule="auto"/>
        <w:ind w:left="-73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F17B2">
        <w:rPr>
          <w:rFonts w:ascii="Times New Roman" w:eastAsia="Times New Roman" w:hAnsi="Times New Roman" w:cs="Times New Roman"/>
          <w:b/>
          <w:i/>
          <w:sz w:val="24"/>
          <w:szCs w:val="24"/>
        </w:rPr>
        <w:t>Конституента</w:t>
      </w:r>
      <w:proofErr w:type="spellEnd"/>
      <w:r w:rsidRPr="00EF17B2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единицы</w:t>
      </w:r>
      <w:r w:rsidRPr="00EF17B2">
        <w:rPr>
          <w:rFonts w:ascii="Times New Roman" w:eastAsia="Times New Roman" w:hAnsi="Times New Roman" w:cs="Times New Roman"/>
          <w:sz w:val="24"/>
          <w:szCs w:val="24"/>
        </w:rPr>
        <w:t xml:space="preserve"> - элементарное произведение (конъюнкция), являющееся функцией всех аргументов заданного набора.</w:t>
      </w:r>
    </w:p>
    <w:p w:rsidR="002B5057" w:rsidRPr="00EF17B2" w:rsidRDefault="002B5057" w:rsidP="002B5057">
      <w:pPr>
        <w:spacing w:line="240" w:lineRule="auto"/>
        <w:ind w:left="-73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F17B2">
        <w:rPr>
          <w:rFonts w:ascii="Times New Roman" w:eastAsia="Times New Roman" w:hAnsi="Times New Roman" w:cs="Times New Roman"/>
          <w:b/>
          <w:i/>
          <w:sz w:val="24"/>
          <w:szCs w:val="24"/>
        </w:rPr>
        <w:t>Конституента</w:t>
      </w:r>
      <w:proofErr w:type="spellEnd"/>
      <w:r w:rsidRPr="00EF17B2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нуля</w:t>
      </w:r>
      <w:r w:rsidRPr="00EF17B2">
        <w:rPr>
          <w:rFonts w:ascii="Times New Roman" w:eastAsia="Times New Roman" w:hAnsi="Times New Roman" w:cs="Times New Roman"/>
          <w:sz w:val="24"/>
          <w:szCs w:val="24"/>
        </w:rPr>
        <w:t xml:space="preserve"> - элементарная сумма (дизъюнкция), являющаяся функцией всех аргументов заданного набора.</w:t>
      </w:r>
    </w:p>
    <w:p w:rsidR="002B5057" w:rsidRPr="00EF17B2" w:rsidRDefault="002B5057" w:rsidP="002B5057">
      <w:pPr>
        <w:spacing w:line="240" w:lineRule="auto"/>
        <w:ind w:left="-737"/>
        <w:rPr>
          <w:rFonts w:ascii="Times New Roman" w:eastAsia="Times New Roman" w:hAnsi="Times New Roman" w:cs="Times New Roman"/>
          <w:sz w:val="24"/>
          <w:szCs w:val="24"/>
        </w:rPr>
      </w:pPr>
      <w:r w:rsidRPr="00EF17B2">
        <w:rPr>
          <w:rFonts w:ascii="Times New Roman" w:eastAsia="Times New Roman" w:hAnsi="Times New Roman" w:cs="Times New Roman"/>
          <w:b/>
          <w:i/>
          <w:sz w:val="24"/>
          <w:szCs w:val="24"/>
        </w:rPr>
        <w:t>Соседние функции</w:t>
      </w:r>
      <w:r w:rsidRPr="00EF17B2">
        <w:rPr>
          <w:rFonts w:ascii="Times New Roman" w:eastAsia="Times New Roman" w:hAnsi="Times New Roman" w:cs="Times New Roman"/>
          <w:sz w:val="24"/>
          <w:szCs w:val="24"/>
        </w:rPr>
        <w:t xml:space="preserve"> - элементарные логические функции одинакового ранга, которые являются функциями одних и тех же аргументов и отличаются только знаком отрицания у одного из аргументов.</w:t>
      </w:r>
    </w:p>
    <w:p w:rsidR="002B5057" w:rsidRPr="00EF17B2" w:rsidRDefault="0055085F" w:rsidP="002B5057">
      <w:pPr>
        <w:rPr>
          <w:rFonts w:ascii="Times New Roman" w:eastAsia="Times New Roman" w:hAnsi="Times New Roman" w:cs="Times New Roman"/>
          <w:sz w:val="24"/>
          <w:szCs w:val="24"/>
        </w:rPr>
      </w:pPr>
      <w:r w:rsidRPr="00EF17B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7456" behindDoc="0" locked="0" layoutInCell="1" hidden="0" allowOverlap="1" wp14:anchorId="524084BF" wp14:editId="10317CAA">
            <wp:simplePos x="0" y="0"/>
            <wp:positionH relativeFrom="column">
              <wp:posOffset>-267970</wp:posOffset>
            </wp:positionH>
            <wp:positionV relativeFrom="paragraph">
              <wp:posOffset>229870</wp:posOffset>
            </wp:positionV>
            <wp:extent cx="6094095" cy="4144010"/>
            <wp:effectExtent l="0" t="0" r="1905" b="0"/>
            <wp:wrapNone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l="19331" t="14002" r="26017" b="19927"/>
                    <a:stretch>
                      <a:fillRect/>
                    </a:stretch>
                  </pic:blipFill>
                  <pic:spPr>
                    <a:xfrm>
                      <a:off x="0" y="0"/>
                      <a:ext cx="6094095" cy="4144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2B5057" w:rsidRPr="00EF17B2">
        <w:rPr>
          <w:rFonts w:ascii="Times New Roman" w:eastAsia="Times New Roman" w:hAnsi="Times New Roman" w:cs="Times New Roman"/>
          <w:sz w:val="24"/>
          <w:szCs w:val="24"/>
        </w:rPr>
        <w:t>Основные законы алгебры логики:</w:t>
      </w:r>
    </w:p>
    <w:p w:rsidR="002B5057" w:rsidRPr="00EF17B2" w:rsidRDefault="002B5057" w:rsidP="002B505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B5057" w:rsidRPr="00EF17B2" w:rsidRDefault="002B5057" w:rsidP="002B505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B5057" w:rsidRPr="00EF17B2" w:rsidRDefault="002B5057" w:rsidP="002B5057">
      <w:pPr>
        <w:ind w:left="-73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B5057" w:rsidRPr="00EF17B2" w:rsidRDefault="002B5057" w:rsidP="002B5057">
      <w:pPr>
        <w:ind w:left="-73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B5057" w:rsidRPr="00EF17B2" w:rsidRDefault="002B5057" w:rsidP="002B5057">
      <w:pPr>
        <w:ind w:left="-73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B5057" w:rsidRPr="00EF17B2" w:rsidRDefault="002B5057" w:rsidP="002B5057">
      <w:pPr>
        <w:ind w:left="-73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B5057" w:rsidRPr="00EF17B2" w:rsidRDefault="002B5057" w:rsidP="002B5057">
      <w:pPr>
        <w:ind w:left="-73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B5057" w:rsidRPr="00EF17B2" w:rsidRDefault="002B5057" w:rsidP="002B5057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B5057" w:rsidRPr="00EF17B2" w:rsidRDefault="002B5057" w:rsidP="002B5057">
      <w:pPr>
        <w:ind w:left="-73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B5057" w:rsidRPr="00EF17B2" w:rsidRDefault="002B5057" w:rsidP="002B5057">
      <w:pPr>
        <w:ind w:left="-73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B5057" w:rsidRPr="00EF17B2" w:rsidRDefault="002B5057" w:rsidP="002B5057">
      <w:pPr>
        <w:ind w:left="-73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B5057" w:rsidRPr="00EF17B2" w:rsidRDefault="002B5057" w:rsidP="002B5057">
      <w:pPr>
        <w:ind w:left="-73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B5057" w:rsidRPr="00EF17B2" w:rsidRDefault="002B5057" w:rsidP="002B5057">
      <w:pPr>
        <w:ind w:left="-73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B5057" w:rsidRPr="00EF17B2" w:rsidRDefault="00EF17B2" w:rsidP="002B5057">
      <w:pPr>
        <w:ind w:left="-73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F17B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3360" behindDoc="0" locked="0" layoutInCell="1" hidden="0" allowOverlap="1" wp14:anchorId="155342ED" wp14:editId="363B298F">
            <wp:simplePos x="0" y="0"/>
            <wp:positionH relativeFrom="margin">
              <wp:posOffset>-236220</wp:posOffset>
            </wp:positionH>
            <wp:positionV relativeFrom="paragraph">
              <wp:posOffset>304800</wp:posOffset>
            </wp:positionV>
            <wp:extent cx="6077585" cy="1313815"/>
            <wp:effectExtent l="0" t="0" r="0" b="635"/>
            <wp:wrapNone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l="19512" t="54954" r="25836" b="24043"/>
                    <a:stretch>
                      <a:fillRect/>
                    </a:stretch>
                  </pic:blipFill>
                  <pic:spPr>
                    <a:xfrm>
                      <a:off x="0" y="0"/>
                      <a:ext cx="6077585" cy="1313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B5057" w:rsidRPr="00EF17B2" w:rsidRDefault="002B5057" w:rsidP="002B5057">
      <w:pPr>
        <w:ind w:left="-73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B5057" w:rsidRDefault="002B5057" w:rsidP="002B505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F17B2" w:rsidRDefault="00EF17B2" w:rsidP="002B505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F17B2" w:rsidRDefault="00EF17B2" w:rsidP="002B505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F17B2" w:rsidRDefault="00EF17B2" w:rsidP="002B505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F17B2" w:rsidRPr="00EF17B2" w:rsidRDefault="00EF17B2" w:rsidP="002B505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B5057" w:rsidRPr="00EF17B2" w:rsidRDefault="002B5057" w:rsidP="002B5057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EF17B2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4384" behindDoc="0" locked="0" layoutInCell="1" hidden="0" allowOverlap="1" wp14:anchorId="4B82ED71" wp14:editId="78DBEFF9">
            <wp:simplePos x="0" y="0"/>
            <wp:positionH relativeFrom="column">
              <wp:posOffset>-245147</wp:posOffset>
            </wp:positionH>
            <wp:positionV relativeFrom="paragraph">
              <wp:posOffset>366395</wp:posOffset>
            </wp:positionV>
            <wp:extent cx="5995035" cy="3519805"/>
            <wp:effectExtent l="0" t="0" r="0" b="0"/>
            <wp:wrapNone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l="19374" t="16042" r="21217" b="21946"/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3519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EF17B2">
        <w:rPr>
          <w:rFonts w:ascii="Times New Roman" w:eastAsia="Times New Roman" w:hAnsi="Times New Roman" w:cs="Times New Roman"/>
          <w:sz w:val="24"/>
          <w:szCs w:val="24"/>
        </w:rPr>
        <w:t>Продолжение таблицы:</w:t>
      </w:r>
    </w:p>
    <w:p w:rsidR="002B5057" w:rsidRPr="00EF17B2" w:rsidRDefault="002B5057" w:rsidP="002B5057">
      <w:pPr>
        <w:ind w:left="-73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B5057" w:rsidRPr="00EF17B2" w:rsidRDefault="002B5057" w:rsidP="002B5057">
      <w:pPr>
        <w:ind w:left="-73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B5057" w:rsidRPr="00EF17B2" w:rsidRDefault="002B5057" w:rsidP="002B5057">
      <w:pPr>
        <w:ind w:left="-73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B5057" w:rsidRPr="00EF17B2" w:rsidRDefault="002B5057" w:rsidP="002B5057">
      <w:pPr>
        <w:ind w:left="-73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B5057" w:rsidRPr="00EF17B2" w:rsidRDefault="002B5057" w:rsidP="002B5057">
      <w:pPr>
        <w:ind w:left="-73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B5057" w:rsidRPr="00EF17B2" w:rsidRDefault="002B5057" w:rsidP="002B5057">
      <w:pPr>
        <w:ind w:left="-73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B5057" w:rsidRPr="00EF17B2" w:rsidRDefault="002B5057" w:rsidP="002B5057">
      <w:pPr>
        <w:ind w:left="-73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B5057" w:rsidRPr="00EF17B2" w:rsidRDefault="002B5057" w:rsidP="002B5057">
      <w:pPr>
        <w:ind w:left="-73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B5057" w:rsidRPr="00EF17B2" w:rsidRDefault="002B5057" w:rsidP="002B5057">
      <w:pPr>
        <w:ind w:left="-73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B5057" w:rsidRPr="00EF17B2" w:rsidRDefault="002B5057" w:rsidP="002B5057">
      <w:pPr>
        <w:ind w:left="-73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B5057" w:rsidRPr="00EF17B2" w:rsidRDefault="002B5057" w:rsidP="002B5057">
      <w:pPr>
        <w:ind w:left="-73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B5057" w:rsidRPr="00EF17B2" w:rsidRDefault="00EF17B2" w:rsidP="002B5057">
      <w:pPr>
        <w:ind w:left="-73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F17B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5408" behindDoc="0" locked="0" layoutInCell="1" hidden="0" allowOverlap="1" wp14:anchorId="77A4A881" wp14:editId="02E156B3">
            <wp:simplePos x="0" y="0"/>
            <wp:positionH relativeFrom="page">
              <wp:posOffset>848360</wp:posOffset>
            </wp:positionH>
            <wp:positionV relativeFrom="paragraph">
              <wp:posOffset>327660</wp:posOffset>
            </wp:positionV>
            <wp:extent cx="5981700" cy="3829050"/>
            <wp:effectExtent l="0" t="0" r="0" b="0"/>
            <wp:wrapNone/>
            <wp:docPr id="2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l="19117" t="14593" r="21216" b="17506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829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B5057" w:rsidRPr="00EF17B2" w:rsidRDefault="002B5057" w:rsidP="002B5057">
      <w:pPr>
        <w:ind w:left="-73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F17B2" w:rsidRDefault="00EF17B2" w:rsidP="002B5057">
      <w:pPr>
        <w:ind w:left="-737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EF17B2" w:rsidRDefault="00EF17B2" w:rsidP="002B5057">
      <w:pPr>
        <w:ind w:left="-737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EF17B2" w:rsidRDefault="00EF17B2" w:rsidP="002B5057">
      <w:pPr>
        <w:ind w:left="-737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EF17B2" w:rsidRDefault="00EF17B2" w:rsidP="002B5057">
      <w:pPr>
        <w:ind w:left="-737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EF17B2" w:rsidRDefault="00EF17B2" w:rsidP="002B5057">
      <w:pPr>
        <w:ind w:left="-737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EF17B2" w:rsidRDefault="00EF17B2" w:rsidP="002B5057">
      <w:pPr>
        <w:ind w:left="-737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2B5057" w:rsidRPr="00EF17B2" w:rsidRDefault="002B5057" w:rsidP="002B5057">
      <w:pPr>
        <w:ind w:left="-73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B5057" w:rsidRPr="00EF17B2" w:rsidRDefault="002B5057" w:rsidP="002B5057">
      <w:pPr>
        <w:ind w:left="-73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B5057" w:rsidRPr="00EF17B2" w:rsidRDefault="002B5057" w:rsidP="002B5057">
      <w:pPr>
        <w:ind w:left="-73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B5057" w:rsidRPr="00EF17B2" w:rsidRDefault="002B5057" w:rsidP="002B5057">
      <w:pPr>
        <w:ind w:left="-73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B5057" w:rsidRPr="00EF17B2" w:rsidRDefault="002B5057" w:rsidP="002B5057">
      <w:pPr>
        <w:ind w:left="-73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B5057" w:rsidRPr="00EF17B2" w:rsidRDefault="002B5057" w:rsidP="002B5057">
      <w:pPr>
        <w:ind w:left="-73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B5057" w:rsidRPr="00EF17B2" w:rsidRDefault="002B5057" w:rsidP="002B5057">
      <w:pPr>
        <w:ind w:left="-737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B5057" w:rsidRPr="00EF17B2" w:rsidRDefault="002B5057" w:rsidP="0055085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17B2" w:rsidRDefault="00EF17B2" w:rsidP="003712D6">
      <w:pPr>
        <w:spacing w:line="240" w:lineRule="auto"/>
        <w:ind w:left="-73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F17B2" w:rsidRDefault="00EF17B2" w:rsidP="003712D6">
      <w:pPr>
        <w:spacing w:line="240" w:lineRule="auto"/>
        <w:ind w:left="-73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F17B2" w:rsidRDefault="00EF17B2" w:rsidP="003712D6">
      <w:pPr>
        <w:spacing w:line="240" w:lineRule="auto"/>
        <w:ind w:left="-73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F17B2" w:rsidRDefault="00EF17B2" w:rsidP="003712D6">
      <w:pPr>
        <w:spacing w:line="240" w:lineRule="auto"/>
        <w:ind w:left="-73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F17B2" w:rsidRDefault="00EF17B2" w:rsidP="00EF17B2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F17B2" w:rsidRDefault="003712D6" w:rsidP="00EF17B2">
      <w:pPr>
        <w:spacing w:line="240" w:lineRule="auto"/>
        <w:ind w:left="-73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F17B2">
        <w:rPr>
          <w:rFonts w:ascii="Times New Roman" w:eastAsia="Times New Roman" w:hAnsi="Times New Roman" w:cs="Times New Roman"/>
          <w:b/>
          <w:sz w:val="24"/>
          <w:szCs w:val="24"/>
        </w:rPr>
        <w:t>Вывод</w:t>
      </w:r>
    </w:p>
    <w:p w:rsidR="00315465" w:rsidRPr="00EF17B2" w:rsidRDefault="00315465" w:rsidP="00315465">
      <w:pPr>
        <w:pStyle w:val="a3"/>
        <w:numPr>
          <w:ilvl w:val="0"/>
          <w:numId w:val="7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EF17B2">
        <w:rPr>
          <w:rFonts w:ascii="Times New Roman" w:hAnsi="Times New Roman" w:cs="Times New Roman"/>
          <w:sz w:val="24"/>
          <w:szCs w:val="24"/>
        </w:rPr>
        <w:t>Алгебра логики широко используется и сейчас при машинном решении логических задач, а также при анализе и синтезе узлов ЭВМ. Сами переключательные элементы «эволюционировали»: реле, лампы, полупроводники, интегральные схемы и т.д.</w:t>
      </w:r>
    </w:p>
    <w:p w:rsidR="00315465" w:rsidRPr="00EF17B2" w:rsidRDefault="00315465" w:rsidP="00315465">
      <w:pPr>
        <w:pStyle w:val="a3"/>
        <w:numPr>
          <w:ilvl w:val="0"/>
          <w:numId w:val="7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EF17B2">
        <w:rPr>
          <w:rFonts w:ascii="Times New Roman" w:hAnsi="Times New Roman" w:cs="Times New Roman"/>
          <w:sz w:val="24"/>
          <w:szCs w:val="24"/>
        </w:rPr>
        <w:t xml:space="preserve">Логическая функция в ЭВМ представляется в виде переключательной схемы. Логическая функция – взаимосвязь логических переменных по законам логики и по сути любое высказывание является логической функцией. Переменные, которые подаются на вход функции, преобразуются с помощью операций (либо логических связей): отрицание, конъюнкция, дизъюнкция. При построении логических функций действует </w:t>
      </w:r>
      <w:proofErr w:type="spellStart"/>
      <w:r w:rsidRPr="00EF17B2">
        <w:rPr>
          <w:rFonts w:ascii="Times New Roman" w:hAnsi="Times New Roman" w:cs="Times New Roman"/>
          <w:sz w:val="24"/>
          <w:szCs w:val="24"/>
        </w:rPr>
        <w:t>приницп</w:t>
      </w:r>
      <w:proofErr w:type="spellEnd"/>
      <w:r w:rsidRPr="00EF17B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F17B2">
        <w:rPr>
          <w:rFonts w:ascii="Times New Roman" w:hAnsi="Times New Roman" w:cs="Times New Roman"/>
          <w:sz w:val="24"/>
          <w:szCs w:val="24"/>
        </w:rPr>
        <w:t>суперпозиции(</w:t>
      </w:r>
      <w:proofErr w:type="gramEnd"/>
      <w:r w:rsidRPr="00EF17B2">
        <w:rPr>
          <w:rFonts w:ascii="Times New Roman" w:hAnsi="Times New Roman" w:cs="Times New Roman"/>
          <w:sz w:val="24"/>
          <w:szCs w:val="24"/>
        </w:rPr>
        <w:t>сложные функции могут быть аргументами еще более сложных функций).</w:t>
      </w:r>
      <w:r w:rsidRPr="00EF17B2">
        <w:rPr>
          <w:rFonts w:ascii="Times New Roman" w:hAnsi="Times New Roman" w:cs="Times New Roman"/>
          <w:color w:val="000000"/>
          <w:sz w:val="24"/>
          <w:szCs w:val="24"/>
        </w:rPr>
        <w:t xml:space="preserve"> При этом ограниченный набор логических связей, обеспечивающий на основе принципа суперпозиции построение логических функций любой наперед заданной сложности, называется </w:t>
      </w:r>
      <w:r w:rsidRPr="00EF17B2">
        <w:rPr>
          <w:rFonts w:ascii="Times New Roman" w:hAnsi="Times New Roman" w:cs="Times New Roman"/>
          <w:iCs/>
          <w:color w:val="000000"/>
          <w:sz w:val="24"/>
          <w:szCs w:val="24"/>
        </w:rPr>
        <w:t>функционально полным (ФПН)</w:t>
      </w:r>
      <w:r w:rsidRPr="00EF17B2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315465" w:rsidRPr="00EF17B2" w:rsidRDefault="00315465" w:rsidP="00315465">
      <w:pPr>
        <w:pStyle w:val="a3"/>
        <w:numPr>
          <w:ilvl w:val="0"/>
          <w:numId w:val="7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EF17B2">
        <w:rPr>
          <w:rFonts w:ascii="Times New Roman" w:hAnsi="Times New Roman" w:cs="Times New Roman"/>
          <w:sz w:val="24"/>
          <w:szCs w:val="24"/>
        </w:rPr>
        <w:t xml:space="preserve">Правила выполнения операций определяется рядом </w:t>
      </w:r>
      <w:proofErr w:type="gramStart"/>
      <w:r w:rsidRPr="00EF17B2">
        <w:rPr>
          <w:rFonts w:ascii="Times New Roman" w:hAnsi="Times New Roman" w:cs="Times New Roman"/>
          <w:sz w:val="24"/>
          <w:szCs w:val="24"/>
        </w:rPr>
        <w:t>законов(</w:t>
      </w:r>
      <w:proofErr w:type="gramEnd"/>
      <w:r w:rsidRPr="00EF17B2">
        <w:rPr>
          <w:rFonts w:ascii="Times New Roman" w:hAnsi="Times New Roman" w:cs="Times New Roman"/>
          <w:sz w:val="24"/>
          <w:szCs w:val="24"/>
        </w:rPr>
        <w:t>ассоциативный, коммутативный, дистрибутивный, правило де Моргана) и правил (старшинства, склеивания, поглощения, развертывания)</w:t>
      </w:r>
    </w:p>
    <w:p w:rsidR="00315465" w:rsidRPr="00EF17B2" w:rsidRDefault="00315465" w:rsidP="00315465">
      <w:pPr>
        <w:pStyle w:val="a3"/>
        <w:numPr>
          <w:ilvl w:val="0"/>
          <w:numId w:val="7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EF17B2">
        <w:rPr>
          <w:rFonts w:ascii="Times New Roman" w:hAnsi="Times New Roman" w:cs="Times New Roman"/>
          <w:sz w:val="24"/>
          <w:szCs w:val="24"/>
        </w:rPr>
        <w:t xml:space="preserve"> Логические функции имеют разные формы представления. Ос</w:t>
      </w:r>
      <w:r w:rsidR="0055085F" w:rsidRPr="00EF17B2">
        <w:rPr>
          <w:rFonts w:ascii="Times New Roman" w:hAnsi="Times New Roman" w:cs="Times New Roman"/>
          <w:sz w:val="24"/>
          <w:szCs w:val="24"/>
        </w:rPr>
        <w:t xml:space="preserve">новные: </w:t>
      </w:r>
      <w:proofErr w:type="gramStart"/>
      <w:r w:rsidR="0055085F" w:rsidRPr="00EF17B2">
        <w:rPr>
          <w:rFonts w:ascii="Times New Roman" w:hAnsi="Times New Roman" w:cs="Times New Roman"/>
          <w:sz w:val="24"/>
          <w:szCs w:val="24"/>
        </w:rPr>
        <w:t>ДНФ,КНФ</w:t>
      </w:r>
      <w:proofErr w:type="gramEnd"/>
      <w:r w:rsidR="0055085F" w:rsidRPr="00EF17B2">
        <w:rPr>
          <w:rFonts w:ascii="Times New Roman" w:hAnsi="Times New Roman" w:cs="Times New Roman"/>
          <w:sz w:val="24"/>
          <w:szCs w:val="24"/>
        </w:rPr>
        <w:t>, СДНФ,СКНФ, табл</w:t>
      </w:r>
      <w:r w:rsidRPr="00EF17B2">
        <w:rPr>
          <w:rFonts w:ascii="Times New Roman" w:hAnsi="Times New Roman" w:cs="Times New Roman"/>
          <w:sz w:val="24"/>
          <w:szCs w:val="24"/>
        </w:rPr>
        <w:t>ичная, числовая и индексная формы.</w:t>
      </w:r>
    </w:p>
    <w:p w:rsidR="00315465" w:rsidRPr="00EF17B2" w:rsidRDefault="00315465" w:rsidP="00315465">
      <w:pPr>
        <w:pStyle w:val="a3"/>
        <w:rPr>
          <w:rFonts w:ascii="Times New Roman" w:hAnsi="Times New Roman" w:cs="Times New Roman"/>
          <w:sz w:val="24"/>
          <w:szCs w:val="24"/>
        </w:rPr>
      </w:pPr>
      <w:r w:rsidRPr="00EF17B2">
        <w:rPr>
          <w:rFonts w:ascii="Times New Roman" w:hAnsi="Times New Roman" w:cs="Times New Roman"/>
          <w:sz w:val="24"/>
          <w:szCs w:val="24"/>
        </w:rPr>
        <w:t xml:space="preserve">Канонические представления – СДНФ и СКНФ, т.к. состоят из </w:t>
      </w:r>
      <w:proofErr w:type="spellStart"/>
      <w:r w:rsidRPr="00EF17B2">
        <w:rPr>
          <w:rFonts w:ascii="Times New Roman" w:hAnsi="Times New Roman" w:cs="Times New Roman"/>
          <w:sz w:val="24"/>
          <w:szCs w:val="24"/>
        </w:rPr>
        <w:t>конституент</w:t>
      </w:r>
      <w:proofErr w:type="spellEnd"/>
      <w:r w:rsidRPr="00EF17B2">
        <w:rPr>
          <w:rFonts w:ascii="Times New Roman" w:hAnsi="Times New Roman" w:cs="Times New Roman"/>
          <w:sz w:val="24"/>
          <w:szCs w:val="24"/>
        </w:rPr>
        <w:t xml:space="preserve"> (членов высшего ранга). Наиболее короткие формы – числовая и индексная.</w:t>
      </w:r>
    </w:p>
    <w:p w:rsidR="00A75CC3" w:rsidRPr="00EF17B2" w:rsidRDefault="00A75CC3" w:rsidP="002A2D5E">
      <w:pPr>
        <w:rPr>
          <w:rFonts w:ascii="Times New Roman" w:hAnsi="Times New Roman" w:cs="Times New Roman"/>
          <w:sz w:val="24"/>
          <w:szCs w:val="24"/>
        </w:rPr>
      </w:pPr>
    </w:p>
    <w:sectPr w:rsidR="00A75CC3" w:rsidRPr="00EF17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712BF"/>
    <w:multiLevelType w:val="hybridMultilevel"/>
    <w:tmpl w:val="C48E0A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75024E"/>
    <w:multiLevelType w:val="hybridMultilevel"/>
    <w:tmpl w:val="7BCEF1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0C1900"/>
    <w:multiLevelType w:val="hybridMultilevel"/>
    <w:tmpl w:val="8A1860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91794A"/>
    <w:multiLevelType w:val="multilevel"/>
    <w:tmpl w:val="A31AAB04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4" w15:restartNumberingAfterBreak="0">
    <w:nsid w:val="726444C6"/>
    <w:multiLevelType w:val="hybridMultilevel"/>
    <w:tmpl w:val="2E9C9F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BC3E32"/>
    <w:multiLevelType w:val="hybridMultilevel"/>
    <w:tmpl w:val="3FCAB17C"/>
    <w:lvl w:ilvl="0" w:tplc="389ABA3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3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DD2CC8"/>
    <w:multiLevelType w:val="multilevel"/>
    <w:tmpl w:val="3BAC7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6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3ED"/>
    <w:rsid w:val="00007F0A"/>
    <w:rsid w:val="002A2D5E"/>
    <w:rsid w:val="002B5057"/>
    <w:rsid w:val="00315465"/>
    <w:rsid w:val="00315820"/>
    <w:rsid w:val="003650C6"/>
    <w:rsid w:val="003712D6"/>
    <w:rsid w:val="003A2163"/>
    <w:rsid w:val="003B342E"/>
    <w:rsid w:val="003E1BDE"/>
    <w:rsid w:val="00443DFF"/>
    <w:rsid w:val="004F1433"/>
    <w:rsid w:val="0055085F"/>
    <w:rsid w:val="006216C6"/>
    <w:rsid w:val="006E779A"/>
    <w:rsid w:val="009409BA"/>
    <w:rsid w:val="00A75CC3"/>
    <w:rsid w:val="00B4607B"/>
    <w:rsid w:val="00D233ED"/>
    <w:rsid w:val="00D60B4B"/>
    <w:rsid w:val="00EE0016"/>
    <w:rsid w:val="00EF17B2"/>
    <w:rsid w:val="00FB1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87A86B"/>
  <w15:chartTrackingRefBased/>
  <w15:docId w15:val="{11A87400-3300-48D7-AFCC-55DEBD5C9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3DF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2D5E"/>
    <w:pPr>
      <w:ind w:left="720"/>
      <w:contextualSpacing/>
    </w:pPr>
  </w:style>
  <w:style w:type="character" w:customStyle="1" w:styleId="ilfuvd">
    <w:name w:val="ilfuvd"/>
    <w:basedOn w:val="a0"/>
    <w:rsid w:val="003A2163"/>
  </w:style>
  <w:style w:type="paragraph" w:styleId="a4">
    <w:name w:val="Normal (Web)"/>
    <w:basedOn w:val="a"/>
    <w:uiPriority w:val="99"/>
    <w:unhideWhenUsed/>
    <w:rsid w:val="00EE00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FB15FF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6216C6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6216C6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4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355D63-A4DB-44E7-90CA-884FAD4DB0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888</Words>
  <Characters>5066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Щур Антон</dc:creator>
  <cp:keywords/>
  <dc:description/>
  <cp:lastModifiedBy>Щур</cp:lastModifiedBy>
  <cp:revision>7</cp:revision>
  <cp:lastPrinted>2019-10-06T14:06:00Z</cp:lastPrinted>
  <dcterms:created xsi:type="dcterms:W3CDTF">2019-10-06T14:06:00Z</dcterms:created>
  <dcterms:modified xsi:type="dcterms:W3CDTF">2019-10-11T11:38:00Z</dcterms:modified>
</cp:coreProperties>
</file>