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AD9C67" w14:textId="77777777" w:rsidR="00654747" w:rsidRPr="00CB3AD1" w:rsidRDefault="00654747" w:rsidP="00654747">
      <w:pPr>
        <w:pStyle w:val="Heading1"/>
        <w:rPr>
          <w:lang w:val="en-US"/>
        </w:rPr>
      </w:pPr>
      <w:r w:rsidRPr="00CB3AD1">
        <w:rPr>
          <w:lang w:val="en-US"/>
        </w:rPr>
        <w:t>A Structural Equations Approach for Modeling the Endogeneity of Lane-mean Speeds</w:t>
      </w:r>
    </w:p>
    <w:p w14:paraId="0355F6D6" w14:textId="77777777" w:rsidR="00654747" w:rsidRPr="00CB3AD1" w:rsidRDefault="00654747" w:rsidP="00654747">
      <w:pPr>
        <w:pStyle w:val="Auteursnaam"/>
        <w:rPr>
          <w:lang w:val="en-US"/>
        </w:rPr>
      </w:pPr>
      <w:r w:rsidRPr="00CB3AD1">
        <w:rPr>
          <w:lang w:val="en-US"/>
        </w:rPr>
        <w:t>Qinglong Lu</w:t>
      </w:r>
    </w:p>
    <w:p w14:paraId="13EB13F0" w14:textId="77777777" w:rsidR="00654747" w:rsidRPr="00CB3AD1" w:rsidRDefault="00654747" w:rsidP="00654747">
      <w:pPr>
        <w:pStyle w:val="Auteurherkomst"/>
        <w:rPr>
          <w:lang w:val="en-US"/>
        </w:rPr>
      </w:pPr>
      <w:r w:rsidRPr="00CB3AD1">
        <w:rPr>
          <w:lang w:val="en-US"/>
        </w:rPr>
        <w:t>Department of Civil, Geo and Environmental Engineering, Technical University of Munich, Munich, Germany</w:t>
      </w:r>
      <w:r w:rsidRPr="00CB3AD1">
        <w:rPr>
          <w:lang w:val="en-US"/>
        </w:rPr>
        <w:br/>
        <w:t>E-mail: qinglong.lu@tum.de</w:t>
      </w:r>
    </w:p>
    <w:p w14:paraId="3C688766" w14:textId="77777777" w:rsidR="00654747" w:rsidRPr="00CB3AD1" w:rsidRDefault="00654747" w:rsidP="00654747">
      <w:pPr>
        <w:pStyle w:val="Auteurherkomst"/>
        <w:rPr>
          <w:lang w:val="en-US"/>
        </w:rPr>
      </w:pPr>
    </w:p>
    <w:p w14:paraId="111F2A27" w14:textId="77777777" w:rsidR="00654747" w:rsidRPr="00CB3AD1" w:rsidRDefault="00654747" w:rsidP="00654747">
      <w:pPr>
        <w:pStyle w:val="Auteurherkomst"/>
        <w:rPr>
          <w:lang w:val="en-US"/>
        </w:rPr>
      </w:pPr>
    </w:p>
    <w:p w14:paraId="73A0C254" w14:textId="77777777" w:rsidR="00654747" w:rsidRPr="00CB3AD1" w:rsidRDefault="00654747" w:rsidP="00654747">
      <w:pPr>
        <w:pStyle w:val="Abstract"/>
        <w:rPr>
          <w:lang w:val="en-US"/>
        </w:rPr>
      </w:pPr>
      <w:r w:rsidRPr="00CB3AD1">
        <w:rPr>
          <w:lang w:val="en-US"/>
        </w:rPr>
        <w:t>Abstract</w:t>
      </w:r>
    </w:p>
    <w:p w14:paraId="794BF823" w14:textId="6391036F" w:rsidR="00654747" w:rsidRPr="00CB3AD1" w:rsidRDefault="00654747" w:rsidP="00654747">
      <w:pPr>
        <w:pStyle w:val="Abstract"/>
        <w:rPr>
          <w:lang w:val="en-US"/>
        </w:rPr>
      </w:pPr>
      <w:r w:rsidRPr="00CB3AD1">
        <w:rPr>
          <w:lang w:val="en-US"/>
        </w:rPr>
        <w:t>Like other transportation data, lane-mean speeds are also best modeled by a system of structural equations. Several studies omit the interrelation between adjacent lane speeds, which may produce biased and inconsistent results if models are solved by ordinary least squares. The uncorrelatedness of regressors and disturbances assumption of ordinary least squares is violated since one or more independent variables are endogenous in the system. This study attempts to propose a structural equations approach to model the lane-mean speeds in multi-lane traffic</w:t>
      </w:r>
      <w:r w:rsidR="00CB3AD1">
        <w:rPr>
          <w:lang w:val="en-US"/>
        </w:rPr>
        <w:t>,</w:t>
      </w:r>
      <w:r w:rsidRPr="00CB3AD1">
        <w:rPr>
          <w:lang w:val="en-US"/>
        </w:rPr>
        <w:t xml:space="preserve"> </w:t>
      </w:r>
      <w:r w:rsidR="00CB3AD1">
        <w:rPr>
          <w:lang w:val="en-US"/>
        </w:rPr>
        <w:t>in which</w:t>
      </w:r>
      <w:r w:rsidRPr="00CB3AD1">
        <w:rPr>
          <w:lang w:val="en-US"/>
        </w:rPr>
        <w:t xml:space="preserve"> the endogeneity of adjacent lane speeds and the downstream speeds </w:t>
      </w:r>
      <w:r w:rsidR="00CB3AD1">
        <w:rPr>
          <w:lang w:val="en-US"/>
        </w:rPr>
        <w:t>are</w:t>
      </w:r>
      <w:r w:rsidR="007D4433">
        <w:rPr>
          <w:lang w:val="en-US"/>
        </w:rPr>
        <w:t xml:space="preserve"> being</w:t>
      </w:r>
      <w:r w:rsidRPr="00CB3AD1">
        <w:rPr>
          <w:lang w:val="en-US"/>
        </w:rPr>
        <w:t xml:space="preserve"> considered. Additionally, the equations system can serve as a prediction model for lane-mean speeds.</w:t>
      </w:r>
    </w:p>
    <w:p w14:paraId="727B5F02" w14:textId="4A8F23AD" w:rsidR="00654747" w:rsidRPr="00CB3AD1" w:rsidRDefault="00654747" w:rsidP="00654747">
      <w:pPr>
        <w:pStyle w:val="Abstract"/>
        <w:rPr>
          <w:lang w:val="en-US"/>
        </w:rPr>
      </w:pPr>
      <w:r w:rsidRPr="00CB3AD1">
        <w:rPr>
          <w:lang w:val="en-US"/>
        </w:rPr>
        <w:t xml:space="preserve">Several empirical analyses </w:t>
      </w:r>
      <w:r w:rsidR="003D3493">
        <w:rPr>
          <w:lang w:val="en-US"/>
        </w:rPr>
        <w:t>using the</w:t>
      </w:r>
      <w:r w:rsidRPr="00CB3AD1">
        <w:rPr>
          <w:lang w:val="en-US"/>
        </w:rPr>
        <w:t xml:space="preserve"> data collected from multi-lane </w:t>
      </w:r>
      <w:r w:rsidR="00245908">
        <w:rPr>
          <w:lang w:val="en-US"/>
        </w:rPr>
        <w:t>freeways</w:t>
      </w:r>
      <w:r w:rsidRPr="00CB3AD1">
        <w:rPr>
          <w:lang w:val="en-US"/>
        </w:rPr>
        <w:t xml:space="preserve"> with different lengths and </w:t>
      </w:r>
      <w:r w:rsidR="00C23C3A">
        <w:rPr>
          <w:lang w:val="en-US"/>
        </w:rPr>
        <w:t xml:space="preserve">different </w:t>
      </w:r>
      <w:r w:rsidRPr="00CB3AD1">
        <w:rPr>
          <w:lang w:val="en-US"/>
        </w:rPr>
        <w:t xml:space="preserve">numbers of lanes are conducted in order to observe the performance of the equations system in different </w:t>
      </w:r>
      <w:r w:rsidR="001D15BD">
        <w:rPr>
          <w:lang w:val="en-US"/>
        </w:rPr>
        <w:t>conditions</w:t>
      </w:r>
      <w:r w:rsidRPr="00CB3AD1">
        <w:rPr>
          <w:lang w:val="en-US"/>
        </w:rPr>
        <w:t>.  The study further compares the prediction accuracy between the underlying approach and the model established by Shankar and Mannering (1998) for assessing the impact of introducing downstream speeds within the model. The findings show that more precise results are obtained generally after downstream speeds are included, emphasizing the improvements and superiority of this approach.</w:t>
      </w:r>
    </w:p>
    <w:p w14:paraId="01F8B928" w14:textId="77777777" w:rsidR="00654747" w:rsidRPr="00CB3AD1" w:rsidRDefault="00654747" w:rsidP="00654747">
      <w:pPr>
        <w:pStyle w:val="Abstract"/>
        <w:rPr>
          <w:lang w:val="en-US"/>
        </w:rPr>
      </w:pPr>
    </w:p>
    <w:p w14:paraId="3DE3D686" w14:textId="77777777" w:rsidR="00654747" w:rsidRPr="00CB3AD1" w:rsidRDefault="00654747" w:rsidP="00654747">
      <w:pPr>
        <w:pStyle w:val="Abstract"/>
        <w:rPr>
          <w:bCs/>
          <w:lang w:val="en-US"/>
        </w:rPr>
      </w:pPr>
      <w:r w:rsidRPr="00CB3AD1">
        <w:rPr>
          <w:b/>
          <w:bCs/>
          <w:i w:val="0"/>
          <w:lang w:val="en-US"/>
        </w:rPr>
        <w:t>Keywords</w:t>
      </w:r>
      <w:r w:rsidRPr="00CB3AD1">
        <w:rPr>
          <w:bCs/>
          <w:lang w:val="en-US"/>
        </w:rPr>
        <w:t>:</w:t>
      </w:r>
      <w:r w:rsidRPr="00CB3AD1">
        <w:rPr>
          <w:bCs/>
          <w:i w:val="0"/>
          <w:lang w:val="en-US"/>
        </w:rPr>
        <w:t xml:space="preserve"> Endogeneity problem, Lane-mean speed, Structural equations, Three-stage least squares </w:t>
      </w:r>
    </w:p>
    <w:p w14:paraId="68A9A5DA" w14:textId="77777777" w:rsidR="00654747" w:rsidRPr="00CB3AD1" w:rsidRDefault="00654747" w:rsidP="00654747">
      <w:pPr>
        <w:pStyle w:val="Heading2"/>
        <w:rPr>
          <w:lang w:val="en-US"/>
        </w:rPr>
      </w:pPr>
      <w:bookmarkStart w:id="0" w:name="_Toc15982733"/>
      <w:r w:rsidRPr="00CB3AD1">
        <w:rPr>
          <w:lang w:val="en-US"/>
        </w:rPr>
        <w:t xml:space="preserve">1. </w:t>
      </w:r>
      <w:bookmarkEnd w:id="0"/>
      <w:r w:rsidRPr="00CB3AD1">
        <w:rPr>
          <w:lang w:val="en-US"/>
        </w:rPr>
        <w:t>Introduction</w:t>
      </w:r>
    </w:p>
    <w:p w14:paraId="4F4C7E80" w14:textId="6C4F1E01" w:rsidR="00654747" w:rsidRPr="00CB3AD1" w:rsidRDefault="00654747" w:rsidP="00654747">
      <w:pPr>
        <w:rPr>
          <w:lang w:val="en-US"/>
        </w:rPr>
      </w:pPr>
      <w:r w:rsidRPr="00CB3AD1">
        <w:rPr>
          <w:lang w:val="en-US"/>
        </w:rPr>
        <w:t>The relationship between three fundamental variables in traffic flow theory (i.e. flow, speed and density) (</w:t>
      </w:r>
      <w:proofErr w:type="spellStart"/>
      <w:r w:rsidRPr="00CB3AD1">
        <w:rPr>
          <w:lang w:val="en-US"/>
        </w:rPr>
        <w:t>Greendshield</w:t>
      </w:r>
      <w:proofErr w:type="spellEnd"/>
      <w:r w:rsidRPr="00CB3AD1">
        <w:rPr>
          <w:lang w:val="en-US"/>
        </w:rPr>
        <w:t xml:space="preserve">, 1935) has been heavily researched since it plays an important role in demonstrating the underlying phenomenon of traffic flow which is essential in the field of traffic management and control. As one of these three variables in fundamental diagrams, traffic speed was also studied by many research studies. The generalized average speed which is known as time-space-mean speed (TSMS) was established by Edie (1963), leading to a research interest in the average speed of vehicles. Due to the restriction of loop detectors, i.e. it reports time-mean speed (TMS) only, estimation methods for the generalized average speed were proposed by many authors. TSMS was estimated by a convex combination of the preset upper bounds and lower bounds in A. </w:t>
      </w:r>
      <w:proofErr w:type="spellStart"/>
      <w:r w:rsidRPr="00CB3AD1">
        <w:rPr>
          <w:lang w:val="en-US"/>
        </w:rPr>
        <w:t>Jamshidnejad</w:t>
      </w:r>
      <w:proofErr w:type="spellEnd"/>
      <w:r w:rsidRPr="00CB3AD1">
        <w:rPr>
          <w:lang w:val="en-US"/>
        </w:rPr>
        <w:t xml:space="preserve"> and De Shutter (2015A). In order to eliminate a previously ignored potential error caused by the vehicles that are still on the given road segment at the end of a cycle, A. </w:t>
      </w:r>
      <w:proofErr w:type="spellStart"/>
      <w:r w:rsidRPr="00CB3AD1">
        <w:rPr>
          <w:lang w:val="en-US"/>
        </w:rPr>
        <w:t>Jamshidnejad</w:t>
      </w:r>
      <w:proofErr w:type="spellEnd"/>
      <w:r w:rsidRPr="00CB3AD1">
        <w:rPr>
          <w:lang w:val="en-US"/>
        </w:rPr>
        <w:t xml:space="preserve"> and De Shutter (2015B) introduced an iterative procedure for estimating TSMS by utilizing microscopic traffic data (i.e. individual </w:t>
      </w:r>
      <w:r w:rsidRPr="00CB3AD1">
        <w:rPr>
          <w:lang w:val="en-US"/>
        </w:rPr>
        <w:lastRenderedPageBreak/>
        <w:t xml:space="preserve">speeds and headways of the vehicles). In addition, after the relationship between TMS and space-mean speed (SMS) was derived in </w:t>
      </w:r>
      <w:proofErr w:type="spellStart"/>
      <w:r w:rsidRPr="00CB3AD1">
        <w:rPr>
          <w:lang w:val="en-US"/>
        </w:rPr>
        <w:t>Wardrop</w:t>
      </w:r>
      <w:proofErr w:type="spellEnd"/>
      <w:r w:rsidRPr="00CB3AD1">
        <w:rPr>
          <w:lang w:val="en-US"/>
        </w:rPr>
        <w:t xml:space="preserve"> (1952), estimation algorithms for TMS and SMS can also be found in other studies. For filling the gap in the literature, </w:t>
      </w:r>
      <w:proofErr w:type="spellStart"/>
      <w:r w:rsidRPr="00CB3AD1">
        <w:rPr>
          <w:lang w:val="en-US"/>
        </w:rPr>
        <w:t>Rakha</w:t>
      </w:r>
      <w:proofErr w:type="spellEnd"/>
      <w:r w:rsidRPr="00CB3AD1">
        <w:rPr>
          <w:lang w:val="en-US"/>
        </w:rPr>
        <w:t xml:space="preserve"> and Zhang (2005) utilized the variance of TMS for the estimation of SMS instead of estimating TMS from SMS as previously done by Garver and </w:t>
      </w:r>
      <w:proofErr w:type="spellStart"/>
      <w:r w:rsidRPr="00CB3AD1">
        <w:rPr>
          <w:lang w:val="en-US"/>
        </w:rPr>
        <w:t>Hoel</w:t>
      </w:r>
      <w:proofErr w:type="spellEnd"/>
      <w:r w:rsidRPr="00CB3AD1">
        <w:rPr>
          <w:lang w:val="en-US"/>
        </w:rPr>
        <w:t xml:space="preserve"> (2002) and developed a relationship between SMS variance and TMS variance as well as between SMS and travel time reliability.</w:t>
      </w:r>
    </w:p>
    <w:p w14:paraId="449DDA54" w14:textId="77777777" w:rsidR="00654747" w:rsidRPr="00CB3AD1" w:rsidRDefault="00654747" w:rsidP="00654747">
      <w:pPr>
        <w:rPr>
          <w:lang w:val="en-US"/>
        </w:rPr>
      </w:pPr>
    </w:p>
    <w:p w14:paraId="76CD9C95" w14:textId="5626C9AF" w:rsidR="00654747" w:rsidRPr="00CB3AD1" w:rsidRDefault="00654747" w:rsidP="00654747">
      <w:pPr>
        <w:rPr>
          <w:lang w:val="en-US"/>
        </w:rPr>
      </w:pPr>
      <w:r w:rsidRPr="00CB3AD1">
        <w:rPr>
          <w:lang w:val="en-US"/>
        </w:rPr>
        <w:t xml:space="preserve">With more and more data becoming available in transportation in the past years, many novel data-driven models for speed prediction have been presented. </w:t>
      </w:r>
      <w:proofErr w:type="spellStart"/>
      <w:r w:rsidRPr="00CB3AD1">
        <w:rPr>
          <w:lang w:val="en-US"/>
        </w:rPr>
        <w:t>Vanajakshi</w:t>
      </w:r>
      <w:proofErr w:type="spellEnd"/>
      <w:r w:rsidRPr="00CB3AD1">
        <w:rPr>
          <w:lang w:val="en-US"/>
        </w:rPr>
        <w:t xml:space="preserve"> and </w:t>
      </w:r>
      <w:proofErr w:type="spellStart"/>
      <w:r w:rsidRPr="00CB3AD1">
        <w:rPr>
          <w:lang w:val="en-US"/>
        </w:rPr>
        <w:t>Rilett</w:t>
      </w:r>
      <w:proofErr w:type="spellEnd"/>
      <w:r w:rsidRPr="00CB3AD1">
        <w:rPr>
          <w:lang w:val="en-US"/>
        </w:rPr>
        <w:t xml:space="preserve"> (2004) did a comparison of the traffic speed prediction accuracy between support vector machines (SVM) and artificial neural networks (ANN), based on dual loop detector data collected from the freeways of San Antonio, Texas. The study showed that support vector regression (SVR) performed better when the training data were poor in quality and quantity. In De </w:t>
      </w:r>
      <w:proofErr w:type="spellStart"/>
      <w:r w:rsidRPr="00CB3AD1">
        <w:rPr>
          <w:lang w:val="en-US"/>
        </w:rPr>
        <w:t>Fabritiis</w:t>
      </w:r>
      <w:proofErr w:type="spellEnd"/>
      <w:r w:rsidRPr="00CB3AD1">
        <w:rPr>
          <w:lang w:val="en-US"/>
        </w:rPr>
        <w:t xml:space="preserve"> et al. (2008), two algorithms based on ANN and Pattern-Matching respectively were designed to implement short-term speeds predictions by using real-time floating car data. A long short-term neural network (LSTM NN) (Ma et al., 2015) was applied to capture the nonlinear traffic dynamic effectively and exhibited the superiority in short-term travel speed prediction with long-term temporal dependency using microwave detector data. However, when applying time series theory, neural networks and genetic algorithms </w:t>
      </w:r>
      <w:proofErr w:type="gramStart"/>
      <w:r w:rsidRPr="00CB3AD1">
        <w:rPr>
          <w:lang w:val="en-US"/>
        </w:rPr>
        <w:t>so as to</w:t>
      </w:r>
      <w:proofErr w:type="gramEnd"/>
      <w:r w:rsidRPr="00CB3AD1">
        <w:rPr>
          <w:lang w:val="en-US"/>
        </w:rPr>
        <w:t xml:space="preserve"> forecast short-term speeds, data with regular time intervals </w:t>
      </w:r>
      <w:r w:rsidR="00E84ECD" w:rsidRPr="00FA344F">
        <w:rPr>
          <w:rFonts w:hint="eastAsia"/>
          <w:lang w:val="en-US"/>
        </w:rPr>
        <w:t>is</w:t>
      </w:r>
      <w:r w:rsidR="00E84ECD">
        <w:rPr>
          <w:lang w:val="en-US"/>
        </w:rPr>
        <w:t xml:space="preserve"> </w:t>
      </w:r>
      <w:r w:rsidRPr="00CB3AD1">
        <w:rPr>
          <w:lang w:val="en-US"/>
        </w:rPr>
        <w:t>necessary. Therefore, in order to address this issue, Ye, Szeto and Wong (2012) extend these methods to adapt the data recorded at irregular intervals equipped with acceleration information at the same time.</w:t>
      </w:r>
    </w:p>
    <w:p w14:paraId="48FCF8B0" w14:textId="77777777" w:rsidR="00654747" w:rsidRPr="00CB3AD1" w:rsidRDefault="00654747" w:rsidP="00654747">
      <w:pPr>
        <w:rPr>
          <w:lang w:val="en-US"/>
        </w:rPr>
      </w:pPr>
    </w:p>
    <w:p w14:paraId="2BDD5BD2" w14:textId="34D859D9" w:rsidR="00654747" w:rsidRPr="00CB3AD1" w:rsidRDefault="00654747" w:rsidP="00654747">
      <w:pPr>
        <w:pStyle w:val="Standard"/>
        <w:jc w:val="both"/>
        <w:rPr>
          <w:rFonts w:ascii="Times New Roman" w:eastAsia="Times New Roman" w:hAnsi="Times New Roman" w:cs="Times New Roman"/>
          <w:kern w:val="0"/>
          <w:szCs w:val="20"/>
          <w:lang w:eastAsia="nl-NL" w:bidi="ar-SA"/>
        </w:rPr>
      </w:pPr>
      <w:r w:rsidRPr="00FA344F">
        <w:rPr>
          <w:rFonts w:ascii="Times New Roman" w:eastAsia="Times New Roman" w:hAnsi="Times New Roman" w:cs="Times New Roman"/>
          <w:kern w:val="0"/>
          <w:szCs w:val="20"/>
          <w:lang w:eastAsia="nl-NL" w:bidi="ar-SA"/>
        </w:rPr>
        <w:t xml:space="preserve">Apart from the </w:t>
      </w:r>
      <w:proofErr w:type="gramStart"/>
      <w:r w:rsidRPr="00FA344F">
        <w:rPr>
          <w:rFonts w:ascii="Times New Roman" w:eastAsia="Times New Roman" w:hAnsi="Times New Roman" w:cs="Times New Roman"/>
          <w:kern w:val="0"/>
          <w:szCs w:val="20"/>
          <w:lang w:eastAsia="nl-NL" w:bidi="ar-SA"/>
        </w:rPr>
        <w:t>aforementioned studies</w:t>
      </w:r>
      <w:proofErr w:type="gramEnd"/>
      <w:r w:rsidRPr="00FA344F">
        <w:rPr>
          <w:rFonts w:ascii="Times New Roman" w:eastAsia="Times New Roman" w:hAnsi="Times New Roman" w:cs="Times New Roman"/>
          <w:kern w:val="0"/>
          <w:szCs w:val="20"/>
          <w:lang w:eastAsia="nl-NL" w:bidi="ar-SA"/>
        </w:rPr>
        <w:t xml:space="preserve"> which dealt with the given road as a whole, some studies were focused on constructing the model </w:t>
      </w:r>
      <w:r w:rsidR="00FF370D" w:rsidRPr="00FA344F">
        <w:rPr>
          <w:rFonts w:ascii="Times New Roman" w:eastAsia="Times New Roman" w:hAnsi="Times New Roman" w:cs="Times New Roman"/>
          <w:kern w:val="0"/>
          <w:szCs w:val="20"/>
          <w:lang w:eastAsia="nl-NL" w:bidi="ar-SA"/>
        </w:rPr>
        <w:t>at</w:t>
      </w:r>
      <w:r w:rsidRPr="00FA344F">
        <w:rPr>
          <w:rFonts w:ascii="Times New Roman" w:eastAsia="Times New Roman" w:hAnsi="Times New Roman" w:cs="Times New Roman"/>
          <w:kern w:val="0"/>
          <w:szCs w:val="20"/>
          <w:lang w:eastAsia="nl-NL" w:bidi="ar-SA"/>
        </w:rPr>
        <w:t xml:space="preserve"> the lane level that may produce more </w:t>
      </w:r>
      <w:r w:rsidRPr="00CB3AD1">
        <w:rPr>
          <w:rFonts w:ascii="Times New Roman" w:eastAsia="Times New Roman" w:hAnsi="Times New Roman" w:cs="Times New Roman"/>
          <w:kern w:val="0"/>
          <w:szCs w:val="20"/>
          <w:lang w:eastAsia="nl-NL" w:bidi="ar-SA"/>
        </w:rPr>
        <w:t xml:space="preserve">reliable results. Laval and </w:t>
      </w:r>
      <w:proofErr w:type="spellStart"/>
      <w:r w:rsidRPr="00CB3AD1">
        <w:rPr>
          <w:rFonts w:ascii="Times New Roman" w:eastAsia="Times New Roman" w:hAnsi="Times New Roman" w:cs="Times New Roman"/>
          <w:kern w:val="0"/>
          <w:szCs w:val="20"/>
          <w:lang w:eastAsia="nl-NL" w:bidi="ar-SA"/>
        </w:rPr>
        <w:t>Daganzo</w:t>
      </w:r>
      <w:proofErr w:type="spellEnd"/>
      <w:r w:rsidRPr="00CB3AD1">
        <w:rPr>
          <w:rFonts w:ascii="Times New Roman" w:eastAsia="Times New Roman" w:hAnsi="Times New Roman" w:cs="Times New Roman"/>
          <w:kern w:val="0"/>
          <w:szCs w:val="20"/>
          <w:lang w:eastAsia="nl-NL" w:bidi="ar-SA"/>
        </w:rPr>
        <w:t xml:space="preserve"> (2004) proposed a multi-lane hybrid traffic flow model that combined a multi-lane kinematic wave module with a detailed constrained-motion model to explore the underlying lane-changing maneuvers. The cell transmission model (CTM) was also extended to simulate multi-lane traffic in more detail by Carey, </w:t>
      </w:r>
      <w:proofErr w:type="spellStart"/>
      <w:r w:rsidRPr="00CB3AD1">
        <w:rPr>
          <w:rFonts w:ascii="Times New Roman" w:eastAsia="Times New Roman" w:hAnsi="Times New Roman" w:cs="Times New Roman"/>
          <w:kern w:val="0"/>
          <w:szCs w:val="20"/>
          <w:lang w:eastAsia="nl-NL" w:bidi="ar-SA"/>
        </w:rPr>
        <w:t>Balijepalli</w:t>
      </w:r>
      <w:proofErr w:type="spellEnd"/>
      <w:r w:rsidRPr="00CB3AD1">
        <w:rPr>
          <w:rFonts w:ascii="Times New Roman" w:eastAsia="Times New Roman" w:hAnsi="Times New Roman" w:cs="Times New Roman"/>
          <w:kern w:val="0"/>
          <w:szCs w:val="20"/>
          <w:lang w:eastAsia="nl-NL" w:bidi="ar-SA"/>
        </w:rPr>
        <w:t xml:space="preserve"> and Watling (2015).</w:t>
      </w:r>
    </w:p>
    <w:p w14:paraId="66183FA2" w14:textId="77777777" w:rsidR="00654747" w:rsidRPr="00CB3AD1" w:rsidRDefault="00654747" w:rsidP="00654747">
      <w:pPr>
        <w:pStyle w:val="Standard"/>
        <w:jc w:val="both"/>
        <w:rPr>
          <w:rFonts w:ascii="Times New Roman" w:eastAsia="Times New Roman" w:hAnsi="Times New Roman" w:cs="Times New Roman"/>
          <w:kern w:val="0"/>
          <w:szCs w:val="20"/>
          <w:lang w:eastAsia="nl-NL" w:bidi="ar-SA"/>
        </w:rPr>
      </w:pPr>
    </w:p>
    <w:p w14:paraId="4B4E1A78" w14:textId="77777777" w:rsidR="00654747" w:rsidRPr="00CB3AD1" w:rsidRDefault="00654747" w:rsidP="00654747">
      <w:pPr>
        <w:rPr>
          <w:lang w:val="en-US"/>
        </w:rPr>
      </w:pPr>
      <w:r w:rsidRPr="00CB3AD1">
        <w:rPr>
          <w:lang w:val="en-US"/>
        </w:rPr>
        <w:t>Lane-mean speeds modeling is very important in the field of multi-lane traffic research. Some transportation data are best modeled by a system of structural equations, including lane-mean speeds (Washington et al., 2010). In Shankar and Mannering (1998), a structural equations approach was used to model the lane-mean speeds and lane-speed deviations where three-stage least squares (3SLS) was applied to handle the endogeneity problem, i.e. the correlation between regressors and disturbances that means changing the value of dependent variables may lead to the changing of independent variables. The researchers conducted an empirical study based on this approach, combining the relevant data of a six-lane road (three lanes in each direction) with environmental data, temporal data and traffic flow factors. However, although the methodology solved the endogeneity problem, obtaining a best linear unbiased estimator (BLUE), its predicting accuracy was not assessed, the authors focusing on the interpretation of significant variables instead. In addition, Cheng et al. (2018) proposed hierarchical models based on a Bayesian framework in order to address the same problem. However, in their empirical study, the model did not account for the effect of trucks in traffic flow, which may result in unrealistic and unreliable results. Most importantly, neither of the two studies mentioned above accounted for the impact of downstream speed on upstream speed.</w:t>
      </w:r>
    </w:p>
    <w:p w14:paraId="0E5A47A9" w14:textId="77777777" w:rsidR="00654747" w:rsidRPr="00CB3AD1" w:rsidRDefault="00654747" w:rsidP="00654747">
      <w:pPr>
        <w:rPr>
          <w:lang w:val="en-US"/>
        </w:rPr>
      </w:pPr>
    </w:p>
    <w:p w14:paraId="387BDE9C" w14:textId="77777777" w:rsidR="00654747" w:rsidRPr="00CB3AD1" w:rsidRDefault="00654747" w:rsidP="00654747">
      <w:pPr>
        <w:rPr>
          <w:lang w:val="en-US"/>
        </w:rPr>
      </w:pPr>
      <w:r w:rsidRPr="00CB3AD1">
        <w:rPr>
          <w:lang w:val="en-US"/>
        </w:rPr>
        <w:t xml:space="preserve">In this paper, an improved structural equations system is proposed for lane-mean speed prediction. In relation to previous literature, the underlying methodology solves the </w:t>
      </w:r>
      <w:r w:rsidRPr="00CB3AD1">
        <w:rPr>
          <w:lang w:val="en-US"/>
        </w:rPr>
        <w:lastRenderedPageBreak/>
        <w:t>endogeneity problem by utilizing a 3SLS model. One of the main contributions of the proposed system is the fact that it considers the effect of downstream speed on upstream speed. The results of this approach are compared to those obtained by Shankar and Mannering (1998). Several tests are conducted in order to assess the feasibility and reliability of the approach.</w:t>
      </w:r>
    </w:p>
    <w:p w14:paraId="0317D3B4" w14:textId="77777777" w:rsidR="00654747" w:rsidRPr="00CB3AD1" w:rsidRDefault="00654747" w:rsidP="00654747">
      <w:pPr>
        <w:rPr>
          <w:lang w:val="en-US"/>
        </w:rPr>
      </w:pPr>
    </w:p>
    <w:p w14:paraId="44214960" w14:textId="77777777" w:rsidR="00654747" w:rsidRPr="00CB3AD1" w:rsidRDefault="00654747" w:rsidP="00654747">
      <w:pPr>
        <w:rPr>
          <w:lang w:val="en-US"/>
        </w:rPr>
      </w:pPr>
      <w:r w:rsidRPr="00CB3AD1">
        <w:rPr>
          <w:lang w:val="en-US"/>
        </w:rPr>
        <w:t>The outline of the paper is as follows: Section 2 gives an interpretation of the model construction. The empirical analysis is provided in Section 3. Lastly, conclusions and future research questions are highlighted in Section 4.</w:t>
      </w:r>
    </w:p>
    <w:p w14:paraId="4C08CF6E" w14:textId="77777777" w:rsidR="00654747" w:rsidRPr="00CB3AD1" w:rsidRDefault="00654747" w:rsidP="00654747">
      <w:pPr>
        <w:pStyle w:val="Heading2"/>
        <w:rPr>
          <w:lang w:val="en-US"/>
        </w:rPr>
      </w:pPr>
      <w:bookmarkStart w:id="1" w:name="_Ref520012183"/>
      <w:r w:rsidRPr="00CB3AD1">
        <w:rPr>
          <w:lang w:val="en-US"/>
        </w:rPr>
        <w:t>2. Methodology</w:t>
      </w:r>
    </w:p>
    <w:p w14:paraId="090A7A7E" w14:textId="61CDA281" w:rsidR="00654747" w:rsidRPr="00CB3AD1" w:rsidRDefault="00654747" w:rsidP="00654747">
      <w:pPr>
        <w:rPr>
          <w:lang w:val="en-US"/>
        </w:rPr>
      </w:pPr>
      <w:r w:rsidRPr="00CB3AD1">
        <w:rPr>
          <w:lang w:val="en-US"/>
        </w:rPr>
        <w:t xml:space="preserve">The methodology used in this study consists of several steps. First, a road segment is divided into shorter cells (see Figure 1). </w:t>
      </w:r>
      <w:r w:rsidR="008B561A">
        <w:rPr>
          <w:lang w:val="en-US"/>
        </w:rPr>
        <w:t>Then, d</w:t>
      </w:r>
      <w:r w:rsidRPr="00CB3AD1">
        <w:rPr>
          <w:lang w:val="en-US"/>
        </w:rPr>
        <w:t xml:space="preserve">ata on important factors (i.e. traffic data, environmental data and temporal data, etc.) that will serve as inputs in the estimation are collected in each cell for constructing an integrated and reliable model. Finally, the structural equations system will be employed on each cell to estimate the average </w:t>
      </w:r>
      <w:r w:rsidR="009D5851">
        <w:rPr>
          <w:lang w:val="en-US"/>
        </w:rPr>
        <w:t>vehicle</w:t>
      </w:r>
      <w:r w:rsidRPr="00CB3AD1">
        <w:rPr>
          <w:lang w:val="en-US"/>
        </w:rPr>
        <w:t xml:space="preserve"> speed in corresponding space.</w:t>
      </w:r>
    </w:p>
    <w:p w14:paraId="7209EAD8" w14:textId="77777777" w:rsidR="00654747" w:rsidRPr="00CB3AD1" w:rsidRDefault="00654747" w:rsidP="00654747">
      <w:pPr>
        <w:rPr>
          <w:lang w:val="en-US"/>
        </w:rPr>
      </w:pPr>
    </w:p>
    <w:p w14:paraId="01834DB8" w14:textId="77777777" w:rsidR="00654747" w:rsidRPr="00CB3AD1" w:rsidRDefault="00654747" w:rsidP="00654747">
      <w:pPr>
        <w:pStyle w:val="Onderschrift"/>
        <w:rPr>
          <w:lang w:val="en-US"/>
        </w:rPr>
      </w:pPr>
      <w:r w:rsidRPr="00CB3AD1">
        <w:rPr>
          <w:lang w:val="en-US"/>
        </w:rPr>
        <w:t xml:space="preserve">Figure </w:t>
      </w:r>
      <w:r w:rsidRPr="00CB3AD1">
        <w:rPr>
          <w:lang w:val="en-US"/>
        </w:rPr>
        <w:fldChar w:fldCharType="begin"/>
      </w:r>
      <w:r w:rsidRPr="00CB3AD1">
        <w:rPr>
          <w:lang w:val="en-US"/>
        </w:rPr>
        <w:instrText xml:space="preserve"> SEQ Figure \* ARABIC </w:instrText>
      </w:r>
      <w:r w:rsidRPr="00CB3AD1">
        <w:rPr>
          <w:lang w:val="en-US"/>
        </w:rPr>
        <w:fldChar w:fldCharType="separate"/>
      </w:r>
      <w:r w:rsidRPr="00CB3AD1">
        <w:rPr>
          <w:lang w:val="en-US"/>
        </w:rPr>
        <w:t>1</w:t>
      </w:r>
      <w:r w:rsidRPr="00CB3AD1">
        <w:rPr>
          <w:lang w:val="en-US"/>
        </w:rPr>
        <w:fldChar w:fldCharType="end"/>
      </w:r>
      <w:r w:rsidRPr="00CB3AD1">
        <w:rPr>
          <w:lang w:val="en-US"/>
        </w:rPr>
        <w:t>: Cells structure of a road segment</w:t>
      </w:r>
    </w:p>
    <w:p w14:paraId="25493907" w14:textId="2B577B41" w:rsidR="00654747" w:rsidRPr="00CB3AD1" w:rsidRDefault="00654747" w:rsidP="00654747">
      <w:r w:rsidRPr="00CB3AD1">
        <w:rPr>
          <w:noProof/>
        </w:rPr>
        <w:drawing>
          <wp:inline distT="0" distB="0" distL="0" distR="0" wp14:anchorId="5AACDD2B" wp14:editId="6F7D0C8D">
            <wp:extent cx="507492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74920" cy="1600200"/>
                    </a:xfrm>
                    <a:prstGeom prst="rect">
                      <a:avLst/>
                    </a:prstGeom>
                    <a:noFill/>
                    <a:ln>
                      <a:noFill/>
                    </a:ln>
                  </pic:spPr>
                </pic:pic>
              </a:graphicData>
            </a:graphic>
          </wp:inline>
        </w:drawing>
      </w:r>
    </w:p>
    <w:p w14:paraId="051D8954" w14:textId="77777777" w:rsidR="00654747" w:rsidRPr="00CB3AD1" w:rsidRDefault="00654747" w:rsidP="00654747"/>
    <w:p w14:paraId="592A1AF1" w14:textId="77777777" w:rsidR="00654747" w:rsidRPr="00CB3AD1" w:rsidRDefault="00654747" w:rsidP="00654747">
      <w:pPr>
        <w:rPr>
          <w:lang w:val="en-US"/>
        </w:rPr>
      </w:pPr>
      <w:r w:rsidRPr="00CB3AD1">
        <w:rPr>
          <w:lang w:val="en-US"/>
        </w:rPr>
        <w:t xml:space="preserve">As previously described in Shankar and Mannering (1998), when using a structural equations system, a correlation between adjacent lane speeds was observed. This means that the lane-mean speed of a cell is determined not only by its own basic determinants (i.e. traffic data, environmental data and temporal data, etc.), but also by the speed of vehicles in adjacent lanes. This is because the adjacent lanes belonging to a </w:t>
      </w:r>
      <w:proofErr w:type="gramStart"/>
      <w:r w:rsidRPr="00CB3AD1">
        <w:rPr>
          <w:lang w:val="en-US"/>
        </w:rPr>
        <w:t>particular segment</w:t>
      </w:r>
      <w:proofErr w:type="gramEnd"/>
      <w:r w:rsidRPr="00CB3AD1">
        <w:rPr>
          <w:lang w:val="en-US"/>
        </w:rPr>
        <w:t xml:space="preserve"> are not isolated in space and the vehicle speeds in such lanes are interdependent (Cheng et al., 2018). As cells in the same segment are considered in a same structural equations system and their lane-mean speeds are estimated simultaneously, the lane-mean speed of a cell, which is the dependent variable in one equation, may be a regressor in other equations. Those lane-mean speeds that act as dependent variables and regressors at the same time are endogenous variables of the system.</w:t>
      </w:r>
    </w:p>
    <w:p w14:paraId="3F587351" w14:textId="77777777" w:rsidR="00654747" w:rsidRPr="00CB3AD1" w:rsidRDefault="00654747" w:rsidP="00654747">
      <w:pPr>
        <w:rPr>
          <w:lang w:val="en-US"/>
        </w:rPr>
      </w:pPr>
    </w:p>
    <w:p w14:paraId="3F4CD1D4" w14:textId="10829578" w:rsidR="00654747" w:rsidRPr="00CB3AD1" w:rsidRDefault="00654747" w:rsidP="00654747">
      <w:pPr>
        <w:rPr>
          <w:lang w:val="en-US"/>
        </w:rPr>
      </w:pPr>
      <w:r w:rsidRPr="00CB3AD1">
        <w:rPr>
          <w:lang w:val="en-US"/>
        </w:rPr>
        <w:t>Furthermore, it has been proven that upstream traffic flow is correlated with the downstream traffic condition (</w:t>
      </w:r>
      <w:proofErr w:type="spellStart"/>
      <w:r w:rsidRPr="00CB3AD1">
        <w:rPr>
          <w:lang w:val="en-US"/>
        </w:rPr>
        <w:t>Lighthill</w:t>
      </w:r>
      <w:proofErr w:type="spellEnd"/>
      <w:r w:rsidRPr="00CB3AD1">
        <w:rPr>
          <w:lang w:val="en-US"/>
        </w:rPr>
        <w:t xml:space="preserve"> and Whitham, 1955). Thus, it is necessary to consider the impact of downstream speed in the same lane when estimating the lane-mean speed of a cell. In this study, the lane-mean speed of a cell is one of the exogenous variables in the equation with lane-mean speed in its backward cell as the dependent variable. For instance, based on Figure 1, the lane-mean speed of</w:t>
      </w:r>
      <w:r w:rsidR="00F03265">
        <w:rPr>
          <w:lang w:val="en-US"/>
        </w:rPr>
        <w:t xml:space="preserve"> </w:t>
      </w:r>
      <m:oMath>
        <m:sSub>
          <m:sSubPr>
            <m:ctrlPr>
              <w:rPr>
                <w:rFonts w:ascii="Cambria Math" w:hAnsi="Cambria Math"/>
                <w:lang w:val="en-US"/>
              </w:rPr>
            </m:ctrlPr>
          </m:sSubPr>
          <m:e>
            <m:r>
              <w:rPr>
                <w:rFonts w:ascii="Cambria Math" w:hAnsi="Cambria Math"/>
                <w:lang w:val="en-US"/>
              </w:rPr>
              <m:t>Cell</m:t>
            </m:r>
          </m:e>
          <m:sub>
            <m:r>
              <m:rPr>
                <m:sty m:val="p"/>
              </m:rPr>
              <w:rPr>
                <w:rFonts w:ascii="Cambria Math" w:hAnsi="Cambria Math"/>
                <w:lang w:val="en-US"/>
              </w:rPr>
              <m:t>1,2</m:t>
            </m:r>
          </m:sub>
        </m:sSub>
      </m:oMath>
      <w:r w:rsidRPr="00CB3AD1">
        <w:rPr>
          <w:lang w:val="en-US"/>
        </w:rPr>
        <w:t xml:space="preserve"> is an exogenous independent variable when estimating the lane-mean speed of </w:t>
      </w:r>
      <m:oMath>
        <m:sSub>
          <m:sSubPr>
            <m:ctrlPr>
              <w:rPr>
                <w:rFonts w:ascii="Cambria Math" w:hAnsi="Cambria Math"/>
                <w:lang w:val="en-US"/>
              </w:rPr>
            </m:ctrlPr>
          </m:sSubPr>
          <m:e>
            <m:r>
              <w:rPr>
                <w:rFonts w:ascii="Cambria Math" w:hAnsi="Cambria Math"/>
                <w:lang w:val="en-US"/>
              </w:rPr>
              <m:t>Cell</m:t>
            </m:r>
          </m:e>
          <m:sub>
            <m:r>
              <m:rPr>
                <m:sty m:val="p"/>
              </m:rPr>
              <w:rPr>
                <w:rFonts w:ascii="Cambria Math" w:hAnsi="Cambria Math"/>
                <w:lang w:val="en-US"/>
              </w:rPr>
              <m:t>1,1</m:t>
            </m:r>
          </m:sub>
        </m:sSub>
      </m:oMath>
      <w:r w:rsidRPr="00F03265">
        <w:rPr>
          <w:lang w:val="en-US"/>
        </w:rPr>
        <w:t>.</w:t>
      </w:r>
    </w:p>
    <w:p w14:paraId="011A7EF9" w14:textId="77777777" w:rsidR="00654747" w:rsidRPr="00CB3AD1" w:rsidRDefault="00654747" w:rsidP="00654747">
      <w:pPr>
        <w:rPr>
          <w:lang w:val="en-US"/>
        </w:rPr>
      </w:pPr>
    </w:p>
    <w:p w14:paraId="7085B879" w14:textId="6B5776ED" w:rsidR="00654747" w:rsidRPr="00CB3AD1" w:rsidRDefault="00654747" w:rsidP="00654747">
      <w:pPr>
        <w:rPr>
          <w:lang w:val="en-US"/>
        </w:rPr>
      </w:pPr>
      <w:r w:rsidRPr="00CB3AD1">
        <w:rPr>
          <w:lang w:val="en-US"/>
        </w:rPr>
        <w:t xml:space="preserve">Hence, for lane-mean speeds, the system of equations can be written as </w:t>
      </w:r>
      <w:r w:rsidR="00E27893">
        <w:rPr>
          <w:lang w:val="en-US"/>
        </w:rPr>
        <w:t>Equation 1</w:t>
      </w:r>
      <w:r w:rsidRPr="00CB3AD1">
        <w:rPr>
          <w:lang w:val="en-US"/>
        </w:rPr>
        <w:t xml:space="preserve"> (focused on segment </w:t>
      </w:r>
      <m:oMath>
        <m:r>
          <w:rPr>
            <w:rFonts w:ascii="Cambria Math" w:hAnsi="Cambria Math"/>
            <w:lang w:val="en-US"/>
          </w:rPr>
          <m:t>j</m:t>
        </m:r>
      </m:oMath>
      <w:r w:rsidRPr="00CB3AD1">
        <w:rPr>
          <w:lang w:val="en-US"/>
        </w:rPr>
        <w:t>),</w:t>
      </w:r>
    </w:p>
    <w:p w14:paraId="08DB0EDD" w14:textId="77777777" w:rsidR="00B13473" w:rsidRPr="00CB3AD1" w:rsidRDefault="00B13473" w:rsidP="00654747">
      <w:pPr>
        <w:rPr>
          <w:lang w:val="en-US"/>
        </w:rPr>
      </w:pPr>
    </w:p>
    <w:p w14:paraId="419FDD01" w14:textId="53B76543" w:rsidR="00BF2BBA" w:rsidRPr="00CB3AD1" w:rsidRDefault="002F4CEC" w:rsidP="00133587">
      <w:pPr>
        <w:jc w:val="left"/>
        <w:rPr>
          <w:lang w:val="en-US"/>
        </w:rPr>
      </w:pPr>
      <m:oMath>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1,j</m:t>
                    </m:r>
                  </m:sub>
                </m:sSub>
                <m:r>
                  <m:rPr>
                    <m:sty m:val="p"/>
                  </m:rP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1,j</m:t>
                    </m:r>
                  </m:sub>
                </m:sSub>
                <m:r>
                  <m:rPr>
                    <m:sty m:val="p"/>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β</m:t>
                    </m:r>
                  </m:e>
                  <m:sub>
                    <m:r>
                      <w:rPr>
                        <w:rFonts w:ascii="Cambria Math" w:hAnsi="Cambria Math"/>
                        <w:lang w:val="en-US"/>
                      </w:rPr>
                      <m:t>1,j</m:t>
                    </m:r>
                  </m:sub>
                </m:sSub>
                <m:sSub>
                  <m:sSubPr>
                    <m:ctrlPr>
                      <w:rPr>
                        <w:rFonts w:ascii="Cambria Math" w:hAnsi="Cambria Math"/>
                        <w:i/>
                        <w:lang w:val="en-US"/>
                      </w:rPr>
                    </m:ctrlPr>
                  </m:sSubPr>
                  <m:e>
                    <m:r>
                      <m:rPr>
                        <m:sty m:val="bi"/>
                      </m:rPr>
                      <w:rPr>
                        <w:rFonts w:ascii="Cambria Math" w:hAnsi="Cambria Math"/>
                        <w:lang w:val="en-US"/>
                      </w:rPr>
                      <m:t>X</m:t>
                    </m:r>
                  </m:e>
                  <m:sub>
                    <m:r>
                      <w:rPr>
                        <w:rFonts w:ascii="Cambria Math" w:hAnsi="Cambria Math"/>
                        <w:lang w:val="en-US"/>
                      </w:rPr>
                      <m:t>1,j</m:t>
                    </m:r>
                  </m:sub>
                </m:sSub>
                <m:r>
                  <w:rPr>
                    <w:rFonts w:ascii="Cambria Math" w:hAnsi="Cambria Math"/>
                    <w:lang w:val="en-US"/>
                  </w:rPr>
                  <m:t>+</m:t>
                </m:r>
                <m:sSub>
                  <m:sSubPr>
                    <m:ctrlPr>
                      <w:rPr>
                        <w:rFonts w:ascii="Cambria Math" w:hAnsi="Cambria Math"/>
                        <w:i/>
                        <w:szCs w:val="24"/>
                      </w:rPr>
                    </m:ctrlPr>
                  </m:sSubPr>
                  <m:e>
                    <m:r>
                      <m:rPr>
                        <m:sty m:val="bi"/>
                      </m:rPr>
                      <w:rPr>
                        <w:rFonts w:ascii="Cambria Math" w:hAnsi="Cambria Math"/>
                        <w:lang w:val="en-US"/>
                      </w:rPr>
                      <m:t>λ</m:t>
                    </m:r>
                  </m:e>
                  <m:sub>
                    <m:r>
                      <w:rPr>
                        <w:rFonts w:ascii="Cambria Math" w:hAnsi="Cambria Math"/>
                        <w:lang w:val="en-US"/>
                      </w:rPr>
                      <m:t>1,j</m:t>
                    </m:r>
                  </m:sub>
                </m:sSub>
                <m:sSub>
                  <m:sSubPr>
                    <m:ctrlPr>
                      <w:rPr>
                        <w:rFonts w:ascii="Cambria Math" w:hAnsi="Cambria Math"/>
                        <w:i/>
                        <w:lang w:val="en-US"/>
                      </w:rPr>
                    </m:ctrlPr>
                  </m:sSubPr>
                  <m:e>
                    <m:r>
                      <m:rPr>
                        <m:sty m:val="bi"/>
                      </m:rPr>
                      <w:rPr>
                        <w:rFonts w:ascii="Cambria Math" w:hAnsi="Cambria Math"/>
                        <w:lang w:val="en-US"/>
                      </w:rPr>
                      <m:t>Z</m:t>
                    </m:r>
                  </m:e>
                  <m:sub>
                    <m:r>
                      <w:rPr>
                        <w:rFonts w:ascii="Cambria Math" w:hAnsi="Cambria Math"/>
                        <w:lang w:val="en-US"/>
                      </w:rPr>
                      <m:t>1,j</m:t>
                    </m:r>
                  </m:sub>
                </m:sSub>
                <m:r>
                  <w:rPr>
                    <w:rFonts w:ascii="Cambria Math" w:hAnsi="Cambria Math"/>
                    <w:lang w:val="en-US"/>
                  </w:rPr>
                  <m:t>+</m:t>
                </m:r>
                <m:sSub>
                  <m:sSubPr>
                    <m:ctrlPr>
                      <w:rPr>
                        <w:rFonts w:ascii="Cambria Math" w:hAnsi="Cambria Math"/>
                        <w:i/>
                        <w:szCs w:val="24"/>
                      </w:rPr>
                    </m:ctrlPr>
                  </m:sSubPr>
                  <m:e>
                    <m:r>
                      <w:rPr>
                        <w:rFonts w:ascii="Cambria Math" w:hAnsi="Cambria Math"/>
                        <w:lang w:val="en-US"/>
                      </w:rPr>
                      <m:t>θ</m:t>
                    </m:r>
                  </m:e>
                  <m:sub>
                    <m:r>
                      <w:rPr>
                        <w:rFonts w:ascii="Cambria Math" w:hAnsi="Cambria Math"/>
                        <w:lang w:val="en-US"/>
                      </w:rPr>
                      <m:t>1,j</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1,j</m:t>
                    </m:r>
                  </m:sub>
                </m:sSub>
                <m:r>
                  <w:rPr>
                    <w:rFonts w:ascii="Cambria Math" w:hAnsi="Cambria Math"/>
                    <w:lang w:val="en-US"/>
                  </w:rPr>
                  <m:t>+</m:t>
                </m:r>
                <m:r>
                  <m:rPr>
                    <m:sty m:val="p"/>
                  </m:rPr>
                  <w:rPr>
                    <w:rFonts w:ascii="Cambria Math" w:hAnsi="Cambria Math"/>
                    <w:lang w:val="en-US"/>
                  </w:rPr>
                  <m:t xml:space="preserve"> </m:t>
                </m:r>
                <m:sSub>
                  <m:sSubPr>
                    <m:ctrlPr>
                      <w:rPr>
                        <w:rFonts w:ascii="Cambria Math" w:hAnsi="Cambria Math"/>
                        <w:i/>
                        <w:szCs w:val="24"/>
                      </w:rPr>
                    </m:ctrlPr>
                  </m:sSubPr>
                  <m:e>
                    <m:r>
                      <w:rPr>
                        <w:rFonts w:ascii="Cambria Math" w:hAnsi="Cambria Math"/>
                        <w:lang w:val="en-US"/>
                      </w:rPr>
                      <m:t>η</m:t>
                    </m:r>
                  </m:e>
                  <m:sub>
                    <m:r>
                      <w:rPr>
                        <w:rFonts w:ascii="Cambria Math" w:hAnsi="Cambria Math"/>
                        <w:lang w:val="en-US"/>
                      </w:rPr>
                      <m:t>1,j</m:t>
                    </m:r>
                  </m:sub>
                </m:sSub>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1,j+1</m:t>
                    </m:r>
                  </m:sub>
                </m:sSub>
                <m:r>
                  <w:rPr>
                    <w:rFonts w:ascii="Cambria Math" w:hAnsi="Cambria Math"/>
                    <w:lang w:val="en-US"/>
                  </w:rPr>
                  <m:t>+</m:t>
                </m:r>
                <m:sSub>
                  <m:sSubPr>
                    <m:ctrlPr>
                      <w:rPr>
                        <w:rFonts w:ascii="Cambria Math" w:hAnsi="Cambria Math"/>
                        <w:i/>
                        <w:szCs w:val="24"/>
                      </w:rPr>
                    </m:ctrlPr>
                  </m:sSubPr>
                  <m:e>
                    <m:r>
                      <w:rPr>
                        <w:rFonts w:ascii="Cambria Math" w:hAnsi="Cambria Math"/>
                        <w:lang w:val="en-US"/>
                      </w:rPr>
                      <m:t>ε</m:t>
                    </m:r>
                  </m:e>
                  <m:sub>
                    <m:r>
                      <w:rPr>
                        <w:rFonts w:ascii="Cambria Math" w:hAnsi="Cambria Math"/>
                        <w:lang w:val="en-US"/>
                      </w:rPr>
                      <m:t>1,j</m:t>
                    </m:r>
                  </m:sub>
                </m:sSub>
              </m:e>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2,j</m:t>
                    </m:r>
                  </m:sub>
                </m:sSub>
                <m:r>
                  <m:rPr>
                    <m:sty m:val="p"/>
                  </m:rP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2,j</m:t>
                    </m:r>
                  </m:sub>
                </m:sSub>
                <m:r>
                  <m:rPr>
                    <m:sty m:val="p"/>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β</m:t>
                    </m:r>
                  </m:e>
                  <m:sub>
                    <m:r>
                      <w:rPr>
                        <w:rFonts w:ascii="Cambria Math" w:hAnsi="Cambria Math"/>
                        <w:lang w:val="en-US"/>
                      </w:rPr>
                      <m:t>2,j</m:t>
                    </m:r>
                  </m:sub>
                </m:sSub>
                <m:sSub>
                  <m:sSubPr>
                    <m:ctrlPr>
                      <w:rPr>
                        <w:rFonts w:ascii="Cambria Math" w:hAnsi="Cambria Math"/>
                        <w:i/>
                        <w:lang w:val="en-US"/>
                      </w:rPr>
                    </m:ctrlPr>
                  </m:sSubPr>
                  <m:e>
                    <m:r>
                      <m:rPr>
                        <m:sty m:val="bi"/>
                      </m:rPr>
                      <w:rPr>
                        <w:rFonts w:ascii="Cambria Math" w:hAnsi="Cambria Math"/>
                        <w:lang w:val="en-US"/>
                      </w:rPr>
                      <m:t>X</m:t>
                    </m:r>
                  </m:e>
                  <m:sub>
                    <m:r>
                      <w:rPr>
                        <w:rFonts w:ascii="Cambria Math" w:hAnsi="Cambria Math"/>
                        <w:lang w:val="en-US"/>
                      </w:rPr>
                      <m:t>2,j</m:t>
                    </m:r>
                  </m:sub>
                </m:sSub>
                <m:r>
                  <w:rPr>
                    <w:rFonts w:ascii="Cambria Math" w:hAnsi="Cambria Math"/>
                    <w:lang w:val="en-US"/>
                  </w:rPr>
                  <m:t>+</m:t>
                </m:r>
                <m:sSub>
                  <m:sSubPr>
                    <m:ctrlPr>
                      <w:rPr>
                        <w:rFonts w:ascii="Cambria Math" w:hAnsi="Cambria Math"/>
                        <w:i/>
                        <w:szCs w:val="24"/>
                      </w:rPr>
                    </m:ctrlPr>
                  </m:sSubPr>
                  <m:e>
                    <m:r>
                      <m:rPr>
                        <m:sty m:val="bi"/>
                      </m:rPr>
                      <w:rPr>
                        <w:rFonts w:ascii="Cambria Math" w:hAnsi="Cambria Math"/>
                        <w:lang w:val="en-US"/>
                      </w:rPr>
                      <m:t>λ</m:t>
                    </m:r>
                  </m:e>
                  <m:sub>
                    <m:r>
                      <w:rPr>
                        <w:rFonts w:ascii="Cambria Math" w:hAnsi="Cambria Math"/>
                        <w:lang w:val="en-US"/>
                      </w:rPr>
                      <m:t>2,j</m:t>
                    </m:r>
                  </m:sub>
                </m:sSub>
                <m:sSub>
                  <m:sSubPr>
                    <m:ctrlPr>
                      <w:rPr>
                        <w:rFonts w:ascii="Cambria Math" w:hAnsi="Cambria Math"/>
                        <w:i/>
                        <w:lang w:val="en-US"/>
                      </w:rPr>
                    </m:ctrlPr>
                  </m:sSubPr>
                  <m:e>
                    <m:r>
                      <m:rPr>
                        <m:sty m:val="bi"/>
                      </m:rPr>
                      <w:rPr>
                        <w:rFonts w:ascii="Cambria Math" w:hAnsi="Cambria Math"/>
                        <w:lang w:val="en-US"/>
                      </w:rPr>
                      <m:t>Z</m:t>
                    </m:r>
                  </m:e>
                  <m:sub>
                    <m:r>
                      <w:rPr>
                        <w:rFonts w:ascii="Cambria Math" w:hAnsi="Cambria Math"/>
                        <w:lang w:val="en-US"/>
                      </w:rPr>
                      <m:t>2,j</m:t>
                    </m:r>
                  </m:sub>
                </m:sSub>
                <m:r>
                  <w:rPr>
                    <w:rFonts w:ascii="Cambria Math" w:hAnsi="Cambria Math"/>
                    <w:lang w:val="en-US"/>
                  </w:rPr>
                  <m:t>+</m:t>
                </m:r>
                <m:sSub>
                  <m:sSubPr>
                    <m:ctrlPr>
                      <w:rPr>
                        <w:rFonts w:ascii="Cambria Math" w:hAnsi="Cambria Math"/>
                        <w:i/>
                        <w:szCs w:val="24"/>
                      </w:rPr>
                    </m:ctrlPr>
                  </m:sSubPr>
                  <m:e>
                    <m:r>
                      <w:rPr>
                        <w:rFonts w:ascii="Cambria Math" w:hAnsi="Cambria Math"/>
                        <w:lang w:val="en-US"/>
                      </w:rPr>
                      <m:t>θ</m:t>
                    </m:r>
                  </m:e>
                  <m:sub>
                    <m:r>
                      <w:rPr>
                        <w:rFonts w:ascii="Cambria Math" w:hAnsi="Cambria Math"/>
                        <w:lang w:val="en-US"/>
                      </w:rPr>
                      <m:t>2,j</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2,j</m:t>
                    </m:r>
                  </m:sub>
                </m:sSub>
                <m:r>
                  <w:rPr>
                    <w:rFonts w:ascii="Cambria Math" w:hAnsi="Cambria Math"/>
                    <w:lang w:val="en-US"/>
                  </w:rPr>
                  <m:t>+</m:t>
                </m:r>
                <m:r>
                  <m:rPr>
                    <m:sty m:val="p"/>
                  </m:rPr>
                  <w:rPr>
                    <w:rFonts w:ascii="Cambria Math" w:hAnsi="Cambria Math"/>
                    <w:lang w:val="en-US"/>
                  </w:rPr>
                  <m:t xml:space="preserve"> </m:t>
                </m:r>
                <m:sSub>
                  <m:sSubPr>
                    <m:ctrlPr>
                      <w:rPr>
                        <w:rFonts w:ascii="Cambria Math" w:hAnsi="Cambria Math"/>
                        <w:i/>
                        <w:szCs w:val="24"/>
                      </w:rPr>
                    </m:ctrlPr>
                  </m:sSubPr>
                  <m:e>
                    <m:r>
                      <w:rPr>
                        <w:rFonts w:ascii="Cambria Math" w:hAnsi="Cambria Math"/>
                        <w:lang w:val="en-US"/>
                      </w:rPr>
                      <m:t>η</m:t>
                    </m:r>
                  </m:e>
                  <m:sub>
                    <m:r>
                      <w:rPr>
                        <w:rFonts w:ascii="Cambria Math" w:hAnsi="Cambria Math"/>
                        <w:lang w:val="en-US"/>
                      </w:rPr>
                      <m:t>2,j</m:t>
                    </m:r>
                  </m:sub>
                </m:sSub>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2,j+1</m:t>
                    </m:r>
                  </m:sub>
                </m:sSub>
                <m:r>
                  <w:rPr>
                    <w:rFonts w:ascii="Cambria Math" w:hAnsi="Cambria Math"/>
                    <w:lang w:val="en-US"/>
                  </w:rPr>
                  <m:t>+</m:t>
                </m:r>
                <m:sSub>
                  <m:sSubPr>
                    <m:ctrlPr>
                      <w:rPr>
                        <w:rFonts w:ascii="Cambria Math" w:hAnsi="Cambria Math"/>
                        <w:i/>
                        <w:szCs w:val="24"/>
                      </w:rPr>
                    </m:ctrlPr>
                  </m:sSubPr>
                  <m:e>
                    <m:r>
                      <w:rPr>
                        <w:rFonts w:ascii="Cambria Math" w:hAnsi="Cambria Math"/>
                        <w:lang w:val="en-US"/>
                      </w:rPr>
                      <m:t>ε</m:t>
                    </m:r>
                  </m:e>
                  <m:sub>
                    <m:r>
                      <w:rPr>
                        <w:rFonts w:ascii="Cambria Math" w:hAnsi="Cambria Math"/>
                        <w:lang w:val="en-US"/>
                      </w:rPr>
                      <m:t>2,j</m:t>
                    </m:r>
                  </m:sub>
                </m:sSub>
                <m:ctrlPr>
                  <w:rPr>
                    <w:rFonts w:ascii="Cambria Math" w:eastAsia="Cambria Math" w:hAnsi="Cambria Math"/>
                    <w:i/>
                  </w:rPr>
                </m:ctrlPr>
              </m:e>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i,j</m:t>
                    </m:r>
                  </m:sub>
                </m:sSub>
                <m:r>
                  <m:rPr>
                    <m:sty m:val="p"/>
                  </m:rP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i,j</m:t>
                    </m:r>
                  </m:sub>
                </m:sSub>
                <m:r>
                  <m:rPr>
                    <m:sty m:val="p"/>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β</m:t>
                    </m:r>
                  </m:e>
                  <m:sub>
                    <m:r>
                      <w:rPr>
                        <w:rFonts w:ascii="Cambria Math" w:hAnsi="Cambria Math"/>
                        <w:lang w:val="en-US"/>
                      </w:rPr>
                      <m:t>i,j</m:t>
                    </m:r>
                  </m:sub>
                </m:sSub>
                <m:sSub>
                  <m:sSubPr>
                    <m:ctrlPr>
                      <w:rPr>
                        <w:rFonts w:ascii="Cambria Math" w:hAnsi="Cambria Math"/>
                        <w:i/>
                        <w:lang w:val="en-US"/>
                      </w:rPr>
                    </m:ctrlPr>
                  </m:sSubPr>
                  <m:e>
                    <m:r>
                      <m:rPr>
                        <m:sty m:val="bi"/>
                      </m:rPr>
                      <w:rPr>
                        <w:rFonts w:ascii="Cambria Math" w:hAnsi="Cambria Math"/>
                        <w:lang w:val="en-US"/>
                      </w:rPr>
                      <m:t>X</m:t>
                    </m:r>
                  </m:e>
                  <m:sub>
                    <m:r>
                      <w:rPr>
                        <w:rFonts w:ascii="Cambria Math" w:hAnsi="Cambria Math"/>
                        <w:lang w:val="en-US"/>
                      </w:rPr>
                      <m:t>i,j</m:t>
                    </m:r>
                  </m:sub>
                </m:sSub>
                <m:r>
                  <w:rPr>
                    <w:rFonts w:ascii="Cambria Math" w:hAnsi="Cambria Math"/>
                    <w:lang w:val="en-US"/>
                  </w:rPr>
                  <m:t>+</m:t>
                </m:r>
                <m:sSub>
                  <m:sSubPr>
                    <m:ctrlPr>
                      <w:rPr>
                        <w:rFonts w:ascii="Cambria Math" w:hAnsi="Cambria Math"/>
                        <w:i/>
                        <w:szCs w:val="24"/>
                      </w:rPr>
                    </m:ctrlPr>
                  </m:sSubPr>
                  <m:e>
                    <m:r>
                      <m:rPr>
                        <m:sty m:val="bi"/>
                      </m:rPr>
                      <w:rPr>
                        <w:rFonts w:ascii="Cambria Math" w:hAnsi="Cambria Math"/>
                        <w:lang w:val="en-US"/>
                      </w:rPr>
                      <m:t>λ</m:t>
                    </m:r>
                  </m:e>
                  <m:sub>
                    <m:r>
                      <w:rPr>
                        <w:rFonts w:ascii="Cambria Math" w:hAnsi="Cambria Math"/>
                        <w:lang w:val="en-US"/>
                      </w:rPr>
                      <m:t>i,j</m:t>
                    </m:r>
                  </m:sub>
                </m:sSub>
                <m:sSub>
                  <m:sSubPr>
                    <m:ctrlPr>
                      <w:rPr>
                        <w:rFonts w:ascii="Cambria Math" w:hAnsi="Cambria Math"/>
                        <w:i/>
                        <w:lang w:val="en-US"/>
                      </w:rPr>
                    </m:ctrlPr>
                  </m:sSubPr>
                  <m:e>
                    <m:r>
                      <m:rPr>
                        <m:sty m:val="bi"/>
                      </m:rPr>
                      <w:rPr>
                        <w:rFonts w:ascii="Cambria Math" w:hAnsi="Cambria Math"/>
                        <w:lang w:val="en-US"/>
                      </w:rPr>
                      <m:t>Z</m:t>
                    </m:r>
                  </m:e>
                  <m:sub>
                    <m:r>
                      <w:rPr>
                        <w:rFonts w:ascii="Cambria Math" w:hAnsi="Cambria Math"/>
                        <w:lang w:val="en-US"/>
                      </w:rPr>
                      <m:t>i,j</m:t>
                    </m:r>
                  </m:sub>
                </m:sSub>
                <m:r>
                  <w:rPr>
                    <w:rFonts w:ascii="Cambria Math" w:hAnsi="Cambria Math"/>
                    <w:lang w:val="en-US"/>
                  </w:rPr>
                  <m:t>+</m:t>
                </m:r>
                <m:sSub>
                  <m:sSubPr>
                    <m:ctrlPr>
                      <w:rPr>
                        <w:rFonts w:ascii="Cambria Math" w:hAnsi="Cambria Math"/>
                        <w:i/>
                        <w:szCs w:val="24"/>
                      </w:rPr>
                    </m:ctrlPr>
                  </m:sSubPr>
                  <m:e>
                    <m:r>
                      <w:rPr>
                        <w:rFonts w:ascii="Cambria Math" w:hAnsi="Cambria Math"/>
                        <w:lang w:val="en-US"/>
                      </w:rPr>
                      <m:t>θ</m:t>
                    </m:r>
                  </m:e>
                  <m:sub>
                    <m:r>
                      <w:rPr>
                        <w:rFonts w:ascii="Cambria Math" w:hAnsi="Cambria Math"/>
                        <w:lang w:val="en-US"/>
                      </w:rPr>
                      <m:t>i,j</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i,j</m:t>
                    </m:r>
                  </m:sub>
                </m:sSub>
                <m:r>
                  <w:rPr>
                    <w:rFonts w:ascii="Cambria Math" w:hAnsi="Cambria Math"/>
                    <w:lang w:val="en-US"/>
                  </w:rPr>
                  <m:t>+</m:t>
                </m:r>
                <m:r>
                  <m:rPr>
                    <m:sty m:val="p"/>
                  </m:rPr>
                  <w:rPr>
                    <w:rFonts w:ascii="Cambria Math" w:hAnsi="Cambria Math"/>
                    <w:lang w:val="en-US"/>
                  </w:rPr>
                  <m:t xml:space="preserve"> </m:t>
                </m:r>
                <m:sSub>
                  <m:sSubPr>
                    <m:ctrlPr>
                      <w:rPr>
                        <w:rFonts w:ascii="Cambria Math" w:hAnsi="Cambria Math"/>
                        <w:i/>
                        <w:szCs w:val="24"/>
                      </w:rPr>
                    </m:ctrlPr>
                  </m:sSubPr>
                  <m:e>
                    <m:r>
                      <w:rPr>
                        <w:rFonts w:ascii="Cambria Math" w:hAnsi="Cambria Math"/>
                        <w:lang w:val="en-US"/>
                      </w:rPr>
                      <m:t>η</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i,j+1</m:t>
                    </m:r>
                  </m:sub>
                </m:sSub>
                <m:r>
                  <w:rPr>
                    <w:rFonts w:ascii="Cambria Math" w:hAnsi="Cambria Math"/>
                    <w:lang w:val="en-US"/>
                  </w:rPr>
                  <m:t>+</m:t>
                </m:r>
                <m:sSub>
                  <m:sSubPr>
                    <m:ctrlPr>
                      <w:rPr>
                        <w:rFonts w:ascii="Cambria Math" w:hAnsi="Cambria Math"/>
                        <w:i/>
                        <w:szCs w:val="24"/>
                      </w:rPr>
                    </m:ctrlPr>
                  </m:sSubPr>
                  <m:e>
                    <m:r>
                      <w:rPr>
                        <w:rFonts w:ascii="Cambria Math" w:hAnsi="Cambria Math"/>
                        <w:lang w:val="en-US"/>
                      </w:rPr>
                      <m:t>ε</m:t>
                    </m:r>
                  </m:e>
                  <m:sub>
                    <m:r>
                      <w:rPr>
                        <w:rFonts w:ascii="Cambria Math" w:hAnsi="Cambria Math"/>
                        <w:lang w:val="en-US"/>
                      </w:rPr>
                      <m:t>i,j</m:t>
                    </m:r>
                  </m:sub>
                </m:sSub>
                <m:ctrlPr>
                  <w:rPr>
                    <w:rFonts w:ascii="Cambria Math" w:eastAsia="Cambria Math" w:hAnsi="Cambria Math"/>
                    <w:i/>
                    <w:szCs w:val="24"/>
                  </w:rPr>
                </m:ctrlPr>
              </m:e>
              <m:e>
                <m:r>
                  <w:rPr>
                    <w:rFonts w:ascii="Cambria Math" w:eastAsia="Cambria Math" w:hAnsi="Cambria Math"/>
                    <w:szCs w:val="24"/>
                  </w:rPr>
                  <m:t>⋮</m:t>
                </m:r>
                <m:ctrlPr>
                  <w:rPr>
                    <w:rFonts w:ascii="Cambria Math" w:eastAsia="Cambria Math" w:hAnsi="Cambria Math"/>
                    <w:i/>
                    <w:szCs w:val="24"/>
                  </w:rPr>
                </m:ctrlPr>
              </m:e>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m,j</m:t>
                    </m:r>
                  </m:sub>
                </m:sSub>
                <m:r>
                  <m:rPr>
                    <m:sty m:val="p"/>
                  </m:rP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m,j</m:t>
                    </m:r>
                  </m:sub>
                </m:sSub>
                <m:r>
                  <m:rPr>
                    <m:sty m:val="p"/>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β</m:t>
                    </m:r>
                  </m:e>
                  <m:sub>
                    <m:r>
                      <w:rPr>
                        <w:rFonts w:ascii="Cambria Math" w:hAnsi="Cambria Math"/>
                        <w:lang w:val="en-US"/>
                      </w:rPr>
                      <m:t>m,j</m:t>
                    </m:r>
                  </m:sub>
                </m:sSub>
                <m:sSub>
                  <m:sSubPr>
                    <m:ctrlPr>
                      <w:rPr>
                        <w:rFonts w:ascii="Cambria Math" w:hAnsi="Cambria Math"/>
                        <w:i/>
                        <w:lang w:val="en-US"/>
                      </w:rPr>
                    </m:ctrlPr>
                  </m:sSubPr>
                  <m:e>
                    <m:r>
                      <m:rPr>
                        <m:sty m:val="bi"/>
                      </m:rPr>
                      <w:rPr>
                        <w:rFonts w:ascii="Cambria Math" w:hAnsi="Cambria Math"/>
                        <w:lang w:val="en-US"/>
                      </w:rPr>
                      <m:t>X</m:t>
                    </m:r>
                  </m:e>
                  <m:sub>
                    <m:r>
                      <w:rPr>
                        <w:rFonts w:ascii="Cambria Math" w:hAnsi="Cambria Math"/>
                        <w:lang w:val="en-US"/>
                      </w:rPr>
                      <m:t>m,j</m:t>
                    </m:r>
                  </m:sub>
                </m:sSub>
                <m:r>
                  <w:rPr>
                    <w:rFonts w:ascii="Cambria Math" w:hAnsi="Cambria Math"/>
                    <w:lang w:val="en-US"/>
                  </w:rPr>
                  <m:t>+</m:t>
                </m:r>
                <m:sSub>
                  <m:sSubPr>
                    <m:ctrlPr>
                      <w:rPr>
                        <w:rFonts w:ascii="Cambria Math" w:hAnsi="Cambria Math"/>
                        <w:i/>
                        <w:szCs w:val="24"/>
                      </w:rPr>
                    </m:ctrlPr>
                  </m:sSubPr>
                  <m:e>
                    <m:r>
                      <m:rPr>
                        <m:sty m:val="bi"/>
                      </m:rPr>
                      <w:rPr>
                        <w:rFonts w:ascii="Cambria Math" w:hAnsi="Cambria Math"/>
                        <w:lang w:val="en-US"/>
                      </w:rPr>
                      <m:t>λ</m:t>
                    </m:r>
                  </m:e>
                  <m:sub>
                    <m:r>
                      <w:rPr>
                        <w:rFonts w:ascii="Cambria Math" w:hAnsi="Cambria Math"/>
                        <w:lang w:val="en-US"/>
                      </w:rPr>
                      <m:t>m,j</m:t>
                    </m:r>
                  </m:sub>
                </m:sSub>
                <m:sSub>
                  <m:sSubPr>
                    <m:ctrlPr>
                      <w:rPr>
                        <w:rFonts w:ascii="Cambria Math" w:hAnsi="Cambria Math"/>
                        <w:i/>
                        <w:lang w:val="en-US"/>
                      </w:rPr>
                    </m:ctrlPr>
                  </m:sSubPr>
                  <m:e>
                    <m:r>
                      <m:rPr>
                        <m:sty m:val="bi"/>
                      </m:rPr>
                      <w:rPr>
                        <w:rFonts w:ascii="Cambria Math" w:hAnsi="Cambria Math"/>
                        <w:lang w:val="en-US"/>
                      </w:rPr>
                      <m:t>Z</m:t>
                    </m:r>
                  </m:e>
                  <m:sub>
                    <m:r>
                      <w:rPr>
                        <w:rFonts w:ascii="Cambria Math" w:hAnsi="Cambria Math"/>
                        <w:lang w:val="en-US"/>
                      </w:rPr>
                      <m:t>m,j</m:t>
                    </m:r>
                  </m:sub>
                </m:sSub>
                <m:r>
                  <w:rPr>
                    <w:rFonts w:ascii="Cambria Math" w:hAnsi="Cambria Math"/>
                    <w:lang w:val="en-US"/>
                  </w:rPr>
                  <m:t>+</m:t>
                </m:r>
                <m:sSub>
                  <m:sSubPr>
                    <m:ctrlPr>
                      <w:rPr>
                        <w:rFonts w:ascii="Cambria Math" w:hAnsi="Cambria Math"/>
                        <w:i/>
                        <w:szCs w:val="24"/>
                      </w:rPr>
                    </m:ctrlPr>
                  </m:sSubPr>
                  <m:e>
                    <m:r>
                      <w:rPr>
                        <w:rFonts w:ascii="Cambria Math" w:hAnsi="Cambria Math"/>
                        <w:lang w:val="en-US"/>
                      </w:rPr>
                      <m:t>θ</m:t>
                    </m:r>
                  </m:e>
                  <m:sub>
                    <m:r>
                      <w:rPr>
                        <w:rFonts w:ascii="Cambria Math" w:hAnsi="Cambria Math"/>
                        <w:lang w:val="en-US"/>
                      </w:rPr>
                      <m:t>m,j</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m,j</m:t>
                    </m:r>
                  </m:sub>
                </m:sSub>
                <m:r>
                  <w:rPr>
                    <w:rFonts w:ascii="Cambria Math" w:hAnsi="Cambria Math"/>
                    <w:lang w:val="en-US"/>
                  </w:rPr>
                  <m:t>+</m:t>
                </m:r>
                <m:r>
                  <m:rPr>
                    <m:sty m:val="p"/>
                  </m:rPr>
                  <w:rPr>
                    <w:rFonts w:ascii="Cambria Math" w:hAnsi="Cambria Math"/>
                    <w:lang w:val="en-US"/>
                  </w:rPr>
                  <m:t xml:space="preserve"> </m:t>
                </m:r>
                <m:sSub>
                  <m:sSubPr>
                    <m:ctrlPr>
                      <w:rPr>
                        <w:rFonts w:ascii="Cambria Math" w:hAnsi="Cambria Math"/>
                        <w:i/>
                        <w:szCs w:val="24"/>
                      </w:rPr>
                    </m:ctrlPr>
                  </m:sSubPr>
                  <m:e>
                    <m:r>
                      <w:rPr>
                        <w:rFonts w:ascii="Cambria Math" w:hAnsi="Cambria Math"/>
                        <w:lang w:val="en-US"/>
                      </w:rPr>
                      <m:t>η</m:t>
                    </m:r>
                  </m:e>
                  <m:sub>
                    <m:r>
                      <w:rPr>
                        <w:rFonts w:ascii="Cambria Math" w:hAnsi="Cambria Math"/>
                        <w:lang w:val="en-US"/>
                      </w:rPr>
                      <m:t>m,j</m:t>
                    </m:r>
                  </m:sub>
                </m:sSub>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m,j+1</m:t>
                    </m:r>
                  </m:sub>
                </m:sSub>
                <m:r>
                  <w:rPr>
                    <w:rFonts w:ascii="Cambria Math" w:hAnsi="Cambria Math"/>
                    <w:lang w:val="en-US"/>
                  </w:rPr>
                  <m:t>+</m:t>
                </m:r>
                <m:sSub>
                  <m:sSubPr>
                    <m:ctrlPr>
                      <w:rPr>
                        <w:rFonts w:ascii="Cambria Math" w:hAnsi="Cambria Math"/>
                        <w:i/>
                        <w:szCs w:val="24"/>
                      </w:rPr>
                    </m:ctrlPr>
                  </m:sSubPr>
                  <m:e>
                    <m:r>
                      <w:rPr>
                        <w:rFonts w:ascii="Cambria Math" w:hAnsi="Cambria Math"/>
                        <w:lang w:val="en-US"/>
                      </w:rPr>
                      <m:t>ε</m:t>
                    </m:r>
                  </m:e>
                  <m:sub>
                    <m:r>
                      <w:rPr>
                        <w:rFonts w:ascii="Cambria Math" w:hAnsi="Cambria Math"/>
                        <w:lang w:val="en-US"/>
                      </w:rPr>
                      <m:t>m,j</m:t>
                    </m:r>
                  </m:sub>
                </m:sSub>
              </m:e>
            </m:eqArr>
          </m:e>
        </m:d>
      </m:oMath>
      <w:r w:rsidR="00B13473" w:rsidRPr="00CB3AD1">
        <w:rPr>
          <w:lang w:val="en-US"/>
        </w:rPr>
        <w:tab/>
      </w:r>
      <w:r w:rsidR="00B13473" w:rsidRPr="00CB3AD1">
        <w:rPr>
          <w:lang w:val="en-US"/>
        </w:rPr>
        <w:tab/>
      </w:r>
      <w:r w:rsidR="00B13473" w:rsidRPr="00CB3AD1">
        <w:rPr>
          <w:lang w:val="en-US"/>
        </w:rPr>
        <w:tab/>
        <w:t>(1)</w:t>
      </w:r>
    </w:p>
    <w:p w14:paraId="5502E5A1" w14:textId="77777777" w:rsidR="00654747" w:rsidRPr="00CB3AD1" w:rsidRDefault="00654747" w:rsidP="00654747">
      <w:pPr>
        <w:rPr>
          <w:lang w:val="en-US"/>
        </w:rPr>
      </w:pPr>
    </w:p>
    <w:p w14:paraId="6B30379D" w14:textId="188E4E57" w:rsidR="00654747" w:rsidRPr="00CB3AD1" w:rsidRDefault="00654747" w:rsidP="00654747">
      <w:pPr>
        <w:rPr>
          <w:lang w:val="en-US"/>
        </w:rPr>
      </w:pPr>
      <w:r w:rsidRPr="00CB3AD1">
        <w:rPr>
          <w:lang w:val="en-US"/>
        </w:rPr>
        <w:t xml:space="preserve">where </w:t>
      </w:r>
      <m:oMath>
        <m:r>
          <w:rPr>
            <w:rFonts w:ascii="Cambria Math" w:hAnsi="Cambria Math"/>
            <w:lang w:val="en-US"/>
          </w:rPr>
          <m:t>i</m:t>
        </m:r>
      </m:oMath>
      <w:r w:rsidRPr="00CB3AD1">
        <w:rPr>
          <w:lang w:val="en-US"/>
        </w:rPr>
        <w:t xml:space="preserve"> is the lane number, </w:t>
      </w:r>
      <m:oMath>
        <m:r>
          <w:rPr>
            <w:rFonts w:ascii="Cambria Math" w:hAnsi="Cambria Math"/>
            <w:lang w:val="en-US"/>
          </w:rPr>
          <m:t>j</m:t>
        </m:r>
      </m:oMath>
      <w:r w:rsidRPr="00CB3AD1">
        <w:rPr>
          <w:lang w:val="en-US"/>
        </w:rPr>
        <w:t xml:space="preserve"> is the segment number</w:t>
      </w:r>
      <w:r w:rsidR="00FE3336" w:rsidRPr="00CB3AD1">
        <w:rPr>
          <w:lang w:val="en-US"/>
        </w:rPr>
        <w:t>.</w:t>
      </w:r>
      <m:oMath>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u</m:t>
            </m:r>
          </m:e>
          <m:sub>
            <m:r>
              <w:rPr>
                <w:rFonts w:ascii="Cambria Math" w:hAnsi="Cambria Math"/>
                <w:lang w:val="en-US"/>
              </w:rPr>
              <m:t>i</m:t>
            </m:r>
            <m:r>
              <m:rPr>
                <m:sty m:val="p"/>
              </m:rPr>
              <w:rPr>
                <w:rFonts w:ascii="Cambria Math" w:hAnsi="Cambria Math"/>
                <w:lang w:val="en-US"/>
              </w:rPr>
              <m:t>,</m:t>
            </m:r>
            <m:r>
              <w:rPr>
                <w:rFonts w:ascii="Cambria Math" w:hAnsi="Cambria Math"/>
                <w:lang w:val="en-US"/>
              </w:rPr>
              <m:t>j</m:t>
            </m:r>
          </m:sub>
        </m:sSub>
      </m:oMath>
      <w:r w:rsidR="00FE3336" w:rsidRPr="00CB3AD1">
        <w:rPr>
          <w:lang w:val="en-US"/>
        </w:rPr>
        <w:t xml:space="preserve"> </w:t>
      </w:r>
      <w:r w:rsidRPr="00CB3AD1">
        <w:rPr>
          <w:lang w:val="en-US"/>
        </w:rPr>
        <w:t>is the lane-mean speed.</w:t>
      </w:r>
      <m:oMath>
        <m:r>
          <m:rPr>
            <m:sty m:val="p"/>
          </m:rPr>
          <w:rPr>
            <w:rFonts w:ascii="Cambria Math" w:hAnsi="Cambria Math"/>
            <w:lang w:val="en-US"/>
          </w:rPr>
          <m:t xml:space="preserve"> </m:t>
        </m:r>
        <m:sSub>
          <m:sSubPr>
            <m:ctrlPr>
              <w:rPr>
                <w:rFonts w:ascii="Cambria Math" w:hAnsi="Cambria Math"/>
                <w:lang w:val="en-US"/>
              </w:rPr>
            </m:ctrlPr>
          </m:sSubPr>
          <m:e>
            <m:r>
              <m:rPr>
                <m:sty m:val="bi"/>
              </m:rPr>
              <w:rPr>
                <w:rFonts w:ascii="Cambria Math" w:hAnsi="Cambria Math"/>
                <w:lang w:val="en-US"/>
              </w:rPr>
              <m:t>X</m:t>
            </m:r>
          </m:e>
          <m:sub>
            <m:r>
              <w:rPr>
                <w:rFonts w:ascii="Cambria Math" w:hAnsi="Cambria Math"/>
                <w:lang w:val="en-US"/>
              </w:rPr>
              <m:t>i</m:t>
            </m:r>
            <m:r>
              <m:rPr>
                <m:sty m:val="p"/>
              </m:rPr>
              <w:rPr>
                <w:rFonts w:ascii="Cambria Math" w:hAnsi="Cambria Math"/>
                <w:lang w:val="en-US"/>
              </w:rPr>
              <m:t>,</m:t>
            </m:r>
            <m:r>
              <w:rPr>
                <w:rFonts w:ascii="Cambria Math" w:hAnsi="Cambria Math"/>
                <w:lang w:val="en-US"/>
              </w:rPr>
              <m:t>j</m:t>
            </m:r>
          </m:sub>
        </m:sSub>
      </m:oMath>
      <w:r w:rsidRPr="00CB3AD1">
        <w:rPr>
          <w:lang w:val="en-US"/>
        </w:rPr>
        <w:t xml:space="preserve"> is the vector of exogenous variables that affect the speed of </w:t>
      </w:r>
      <m:oMath>
        <m:sSub>
          <m:sSubPr>
            <m:ctrlPr>
              <w:rPr>
                <w:rFonts w:ascii="Cambria Math" w:hAnsi="Cambria Math"/>
                <w:lang w:val="en-US"/>
              </w:rPr>
            </m:ctrlPr>
          </m:sSubPr>
          <m:e>
            <m:r>
              <w:rPr>
                <w:rFonts w:ascii="Cambria Math" w:hAnsi="Cambria Math"/>
                <w:lang w:val="en-US"/>
              </w:rPr>
              <m:t>Cell</m:t>
            </m:r>
          </m:e>
          <m:sub>
            <m:r>
              <w:rPr>
                <w:rFonts w:ascii="Cambria Math" w:hAnsi="Cambria Math"/>
                <w:lang w:val="en-US"/>
              </w:rPr>
              <m:t>i</m:t>
            </m:r>
            <m:r>
              <m:rPr>
                <m:sty m:val="p"/>
              </m:rPr>
              <w:rPr>
                <w:rFonts w:ascii="Cambria Math" w:hAnsi="Cambria Math"/>
                <w:lang w:val="en-US"/>
              </w:rPr>
              <m:t>,</m:t>
            </m:r>
            <m:r>
              <w:rPr>
                <w:rFonts w:ascii="Cambria Math" w:hAnsi="Cambria Math"/>
                <w:lang w:val="en-US"/>
              </w:rPr>
              <m:t>j</m:t>
            </m:r>
          </m:sub>
        </m:sSub>
      </m:oMath>
      <w:r w:rsidR="00FE3336" w:rsidRPr="00CB3AD1">
        <w:rPr>
          <w:lang w:val="en-US"/>
        </w:rPr>
        <w:t xml:space="preserve"> </w:t>
      </w:r>
      <w:r w:rsidRPr="00CB3AD1">
        <w:rPr>
          <w:lang w:val="en-US"/>
        </w:rPr>
        <w:t xml:space="preserve">except for the average </w:t>
      </w:r>
      <w:r w:rsidR="009D5851">
        <w:rPr>
          <w:lang w:val="en-US"/>
        </w:rPr>
        <w:t>vehicle</w:t>
      </w:r>
      <w:r w:rsidRPr="00CB3AD1">
        <w:rPr>
          <w:lang w:val="en-US"/>
        </w:rPr>
        <w:t xml:space="preserve"> speed of next segment in the same lane.</w:t>
      </w:r>
      <m:oMath>
        <m:r>
          <m:rPr>
            <m:sty m:val="p"/>
          </m:rPr>
          <w:rPr>
            <w:rFonts w:ascii="Cambria Math" w:hAnsi="Cambria Math"/>
            <w:lang w:val="en-US"/>
          </w:rPr>
          <m:t xml:space="preserve"> </m:t>
        </m:r>
        <m:sSub>
          <m:sSubPr>
            <m:ctrlPr>
              <w:rPr>
                <w:rFonts w:ascii="Cambria Math" w:hAnsi="Cambria Math"/>
                <w:lang w:val="en-US"/>
              </w:rPr>
            </m:ctrlPr>
          </m:sSubPr>
          <m:e>
            <m:r>
              <m:rPr>
                <m:sty m:val="bi"/>
              </m:rPr>
              <w:rPr>
                <w:rFonts w:ascii="Cambria Math" w:hAnsi="Cambria Math"/>
                <w:lang w:val="en-US"/>
              </w:rPr>
              <m:t>Z</m:t>
            </m:r>
          </m:e>
          <m:sub>
            <m:r>
              <w:rPr>
                <w:rFonts w:ascii="Cambria Math" w:hAnsi="Cambria Math"/>
                <w:lang w:val="en-US"/>
              </w:rPr>
              <m:t>i</m:t>
            </m:r>
            <m:r>
              <m:rPr>
                <m:sty m:val="p"/>
              </m:rPr>
              <w:rPr>
                <w:rFonts w:ascii="Cambria Math" w:hAnsi="Cambria Math"/>
                <w:lang w:val="en-US"/>
              </w:rPr>
              <m:t>,</m:t>
            </m:r>
            <m:r>
              <w:rPr>
                <w:rFonts w:ascii="Cambria Math" w:hAnsi="Cambria Math"/>
                <w:lang w:val="en-US"/>
              </w:rPr>
              <m:t>j</m:t>
            </m:r>
          </m:sub>
        </m:sSub>
      </m:oMath>
      <w:r w:rsidRPr="00CB3AD1">
        <w:rPr>
          <w:lang w:val="en-US"/>
        </w:rPr>
        <w:t xml:space="preserve"> is the vector of endogenous variables that varies as the dependent variable</w:t>
      </w:r>
      <w:r w:rsidR="00FE3336" w:rsidRPr="00CB3AD1">
        <w:rPr>
          <w:lang w:val="en-US"/>
        </w:rPr>
        <w:t xml:space="preserve"> </w:t>
      </w:r>
      <m:oMath>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u</m:t>
            </m:r>
          </m:e>
          <m:sub>
            <m:r>
              <w:rPr>
                <w:rFonts w:ascii="Cambria Math" w:hAnsi="Cambria Math"/>
                <w:lang w:val="en-US"/>
              </w:rPr>
              <m:t>i</m:t>
            </m:r>
            <m:r>
              <m:rPr>
                <m:sty m:val="p"/>
              </m:rPr>
              <w:rPr>
                <w:rFonts w:ascii="Cambria Math" w:hAnsi="Cambria Math"/>
                <w:lang w:val="en-US"/>
              </w:rPr>
              <m:t>,</m:t>
            </m:r>
            <m:r>
              <w:rPr>
                <w:rFonts w:ascii="Cambria Math" w:hAnsi="Cambria Math"/>
                <w:lang w:val="en-US"/>
              </w:rPr>
              <m:t>j</m:t>
            </m:r>
          </m:sub>
        </m:sSub>
      </m:oMath>
      <w:r w:rsidRPr="00CB3AD1">
        <w:rPr>
          <w:lang w:val="en-US"/>
        </w:rPr>
        <w:t xml:space="preserve"> varies except for the mean speeds of adjacent lanes.</w:t>
      </w:r>
      <m:oMath>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i</m:t>
            </m:r>
            <m:r>
              <m:rPr>
                <m:sty m:val="p"/>
              </m:rPr>
              <w:rPr>
                <w:rFonts w:ascii="Cambria Math" w:hAnsi="Cambria Math"/>
                <w:lang w:val="en-US"/>
              </w:rPr>
              <m:t>,</m:t>
            </m:r>
            <m:r>
              <w:rPr>
                <w:rFonts w:ascii="Cambria Math" w:hAnsi="Cambria Math"/>
                <w:lang w:val="en-US"/>
              </w:rPr>
              <m:t>j</m:t>
            </m:r>
          </m:sub>
        </m:sSub>
      </m:oMath>
      <w:r w:rsidRPr="00CB3AD1">
        <w:rPr>
          <w:lang w:val="en-US"/>
        </w:rPr>
        <w:t xml:space="preserve"> is the mean speed in the crucial lane adjacent to lane </w:t>
      </w:r>
      <m:oMath>
        <m:r>
          <w:rPr>
            <w:rFonts w:ascii="Cambria Math" w:hAnsi="Cambria Math"/>
            <w:lang w:val="en-US"/>
          </w:rPr>
          <m:t>i</m:t>
        </m:r>
      </m:oMath>
      <w:r w:rsidRPr="00CB3AD1">
        <w:rPr>
          <w:lang w:val="en-US"/>
        </w:rPr>
        <w:t xml:space="preserve"> in the same segment. </w:t>
      </w:r>
      <w:bookmarkStart w:id="2" w:name="OLE_LINK1"/>
      <w:bookmarkStart w:id="3" w:name="OLE_LINK2"/>
      <m:oMath>
        <m:sSub>
          <m:sSubPr>
            <m:ctrlPr>
              <w:rPr>
                <w:rFonts w:ascii="Cambria Math" w:hAnsi="Cambria Math"/>
                <w:lang w:val="en-US"/>
              </w:rPr>
            </m:ctrlPr>
          </m:sSubPr>
          <m:e>
            <m:r>
              <w:rPr>
                <w:rFonts w:ascii="Cambria Math" w:hAnsi="Cambria Math"/>
                <w:lang w:val="en-US"/>
              </w:rPr>
              <m:t>α</m:t>
            </m:r>
          </m:e>
          <m:sub>
            <m:r>
              <w:rPr>
                <w:rFonts w:ascii="Cambria Math" w:hAnsi="Cambria Math"/>
                <w:lang w:val="en-US"/>
              </w:rPr>
              <m:t>i</m:t>
            </m:r>
            <m:r>
              <m:rPr>
                <m:sty m:val="p"/>
              </m:rPr>
              <w:rPr>
                <w:rFonts w:ascii="Cambria Math" w:hAnsi="Cambria Math"/>
                <w:lang w:val="en-US"/>
              </w:rPr>
              <m:t>,</m:t>
            </m:r>
            <m:r>
              <w:rPr>
                <w:rFonts w:ascii="Cambria Math" w:hAnsi="Cambria Math"/>
                <w:lang w:val="en-US"/>
              </w:rPr>
              <m:t>j</m:t>
            </m:r>
          </m:sub>
        </m:sSub>
      </m:oMath>
      <w:r w:rsidRPr="00CB3AD1">
        <w:rPr>
          <w:lang w:val="en-US"/>
        </w:rPr>
        <w:t xml:space="preserve">, </w:t>
      </w:r>
      <w:bookmarkEnd w:id="2"/>
      <w:bookmarkEnd w:id="3"/>
      <m:oMath>
        <m:sSub>
          <m:sSubPr>
            <m:ctrlPr>
              <w:rPr>
                <w:rFonts w:ascii="Cambria Math" w:hAnsi="Cambria Math"/>
                <w:lang w:val="en-US"/>
              </w:rPr>
            </m:ctrlPr>
          </m:sSubPr>
          <m:e>
            <m:r>
              <m:rPr>
                <m:sty m:val="bi"/>
              </m:rPr>
              <w:rPr>
                <w:rFonts w:ascii="Cambria Math" w:hAnsi="Cambria Math"/>
                <w:lang w:val="en-US"/>
              </w:rPr>
              <m:t>β</m:t>
            </m:r>
          </m:e>
          <m:sub>
            <m:r>
              <w:rPr>
                <w:rFonts w:ascii="Cambria Math" w:hAnsi="Cambria Math"/>
                <w:lang w:val="en-US"/>
              </w:rPr>
              <m:t>i</m:t>
            </m:r>
            <m:r>
              <m:rPr>
                <m:sty m:val="p"/>
              </m:rPr>
              <w:rPr>
                <w:rFonts w:ascii="Cambria Math" w:hAnsi="Cambria Math"/>
                <w:lang w:val="en-US"/>
              </w:rPr>
              <m:t>,</m:t>
            </m:r>
            <m:r>
              <w:rPr>
                <w:rFonts w:ascii="Cambria Math" w:hAnsi="Cambria Math"/>
                <w:lang w:val="en-US"/>
              </w:rPr>
              <m:t>j</m:t>
            </m:r>
          </m:sub>
        </m:sSub>
      </m:oMath>
      <w:r w:rsidR="00FE3336" w:rsidRPr="00CB3AD1">
        <w:rPr>
          <w:lang w:val="en-US"/>
        </w:rPr>
        <w:t xml:space="preserve">, </w:t>
      </w:r>
      <m:oMath>
        <m:sSub>
          <m:sSubPr>
            <m:ctrlPr>
              <w:rPr>
                <w:rFonts w:ascii="Cambria Math" w:hAnsi="Cambria Math"/>
                <w:lang w:val="en-US"/>
              </w:rPr>
            </m:ctrlPr>
          </m:sSubPr>
          <m:e>
            <m:r>
              <m:rPr>
                <m:sty m:val="bi"/>
              </m:rPr>
              <w:rPr>
                <w:rFonts w:ascii="Cambria Math" w:hAnsi="Cambria Math"/>
                <w:lang w:val="en-US"/>
              </w:rPr>
              <m:t>λ</m:t>
            </m:r>
          </m:e>
          <m:sub>
            <m:r>
              <w:rPr>
                <w:rFonts w:ascii="Cambria Math" w:hAnsi="Cambria Math"/>
                <w:lang w:val="en-US"/>
              </w:rPr>
              <m:t>i</m:t>
            </m:r>
            <m:r>
              <m:rPr>
                <m:sty m:val="p"/>
              </m:rPr>
              <w:rPr>
                <w:rFonts w:ascii="Cambria Math" w:hAnsi="Cambria Math"/>
                <w:lang w:val="en-US"/>
              </w:rPr>
              <m:t>,</m:t>
            </m:r>
            <m:r>
              <w:rPr>
                <w:rFonts w:ascii="Cambria Math" w:hAnsi="Cambria Math"/>
                <w:lang w:val="en-US"/>
              </w:rPr>
              <m:t>j</m:t>
            </m:r>
          </m:sub>
        </m:sSub>
      </m:oMath>
      <w:r w:rsidR="00FE3336" w:rsidRPr="00CB3AD1">
        <w:rPr>
          <w:lang w:val="en-US"/>
        </w:rPr>
        <w:t xml:space="preserve">, </w:t>
      </w:r>
      <m:oMath>
        <m:sSub>
          <m:sSubPr>
            <m:ctrlPr>
              <w:rPr>
                <w:rFonts w:ascii="Cambria Math" w:hAnsi="Cambria Math"/>
                <w:lang w:val="en-US"/>
              </w:rPr>
            </m:ctrlPr>
          </m:sSubPr>
          <m:e>
            <m:r>
              <w:rPr>
                <w:rFonts w:ascii="Cambria Math" w:hAnsi="Cambria Math"/>
                <w:lang w:val="en-US"/>
              </w:rPr>
              <m:t>θ</m:t>
            </m:r>
          </m:e>
          <m:sub>
            <m:r>
              <w:rPr>
                <w:rFonts w:ascii="Cambria Math" w:hAnsi="Cambria Math"/>
                <w:lang w:val="en-US"/>
              </w:rPr>
              <m:t>i</m:t>
            </m:r>
            <m:r>
              <m:rPr>
                <m:sty m:val="p"/>
              </m:rPr>
              <w:rPr>
                <w:rFonts w:ascii="Cambria Math" w:hAnsi="Cambria Math"/>
                <w:lang w:val="en-US"/>
              </w:rPr>
              <m:t>,</m:t>
            </m:r>
            <m:r>
              <w:rPr>
                <w:rFonts w:ascii="Cambria Math" w:hAnsi="Cambria Math"/>
                <w:lang w:val="en-US"/>
              </w:rPr>
              <m:t>j</m:t>
            </m:r>
          </m:sub>
        </m:sSub>
      </m:oMath>
      <w:r w:rsidR="00FE3336" w:rsidRPr="00CB3AD1">
        <w:rPr>
          <w:lang w:val="en-US"/>
        </w:rPr>
        <w:t xml:space="preserve">, </w:t>
      </w:r>
      <m:oMath>
        <m:sSub>
          <m:sSubPr>
            <m:ctrlPr>
              <w:rPr>
                <w:rFonts w:ascii="Cambria Math" w:hAnsi="Cambria Math"/>
                <w:lang w:val="en-US"/>
              </w:rPr>
            </m:ctrlPr>
          </m:sSubPr>
          <m:e>
            <m:r>
              <w:rPr>
                <w:rFonts w:ascii="Cambria Math" w:hAnsi="Cambria Math"/>
                <w:lang w:val="en-US"/>
              </w:rPr>
              <m:t>η</m:t>
            </m:r>
          </m:e>
          <m:sub>
            <m:r>
              <w:rPr>
                <w:rFonts w:ascii="Cambria Math" w:hAnsi="Cambria Math"/>
                <w:lang w:val="en-US"/>
              </w:rPr>
              <m:t>i</m:t>
            </m:r>
            <m:r>
              <m:rPr>
                <m:sty m:val="p"/>
              </m:rPr>
              <w:rPr>
                <w:rFonts w:ascii="Cambria Math" w:hAnsi="Cambria Math"/>
                <w:lang w:val="en-US"/>
              </w:rPr>
              <m:t>,</m:t>
            </m:r>
            <m:r>
              <w:rPr>
                <w:rFonts w:ascii="Cambria Math" w:hAnsi="Cambria Math"/>
                <w:lang w:val="en-US"/>
              </w:rPr>
              <m:t>j</m:t>
            </m:r>
          </m:sub>
        </m:sSub>
      </m:oMath>
      <w:r w:rsidR="00FE3336" w:rsidRPr="00CB3AD1">
        <w:rPr>
          <w:lang w:val="en-US"/>
        </w:rPr>
        <w:t xml:space="preserve">, </w:t>
      </w:r>
      <w:r w:rsidRPr="00CB3AD1">
        <w:rPr>
          <w:lang w:val="en-US"/>
        </w:rPr>
        <w:t xml:space="preserve">are estimable coefficients. </w:t>
      </w:r>
      <w:bookmarkStart w:id="4" w:name="OLE_LINK3"/>
      <m:oMath>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r>
              <m:rPr>
                <m:sty m:val="p"/>
              </m:rPr>
              <w:rPr>
                <w:rFonts w:ascii="Cambria Math" w:hAnsi="Cambria Math"/>
                <w:lang w:val="en-US"/>
              </w:rPr>
              <m:t>,</m:t>
            </m:r>
            <m:r>
              <w:rPr>
                <w:rFonts w:ascii="Cambria Math" w:hAnsi="Cambria Math"/>
                <w:lang w:val="en-US"/>
              </w:rPr>
              <m:t>j</m:t>
            </m:r>
          </m:sub>
        </m:sSub>
      </m:oMath>
      <w:bookmarkEnd w:id="4"/>
      <w:r w:rsidR="00FE3336" w:rsidRPr="00CB3AD1">
        <w:rPr>
          <w:lang w:val="en-US"/>
        </w:rPr>
        <w:t xml:space="preserve"> </w:t>
      </w:r>
      <w:r w:rsidRPr="00CB3AD1">
        <w:rPr>
          <w:lang w:val="en-US"/>
        </w:rPr>
        <w:t>is disturbance term.</w:t>
      </w:r>
    </w:p>
    <w:p w14:paraId="33D271FB" w14:textId="77777777" w:rsidR="00654747" w:rsidRPr="00CB3AD1" w:rsidRDefault="00654747" w:rsidP="00654747">
      <w:pPr>
        <w:rPr>
          <w:lang w:val="en-US"/>
        </w:rPr>
      </w:pPr>
    </w:p>
    <w:p w14:paraId="2B6B6C0C" w14:textId="00471F96" w:rsidR="00654747" w:rsidRPr="00CB3AD1" w:rsidRDefault="00654747" w:rsidP="00654747">
      <w:pPr>
        <w:rPr>
          <w:lang w:val="en-US"/>
        </w:rPr>
      </w:pPr>
      <w:r w:rsidRPr="00CB3AD1">
        <w:rPr>
          <w:lang w:val="en-US"/>
        </w:rPr>
        <w:t xml:space="preserve">The crucial lane adjacent to lane </w:t>
      </w:r>
      <m:oMath>
        <m:r>
          <w:rPr>
            <w:rFonts w:ascii="Cambria Math" w:hAnsi="Cambria Math"/>
            <w:lang w:val="en-US"/>
          </w:rPr>
          <m:t>i</m:t>
        </m:r>
      </m:oMath>
      <w:r w:rsidRPr="00CB3AD1">
        <w:rPr>
          <w:lang w:val="en-US"/>
        </w:rPr>
        <w:t xml:space="preserve">, is defined as the lane that has a slower average speed (i.e. more congested) between the two lanes adjacent to lane </w:t>
      </w:r>
      <m:oMath>
        <m:r>
          <w:rPr>
            <w:rFonts w:ascii="Cambria Math" w:hAnsi="Cambria Math"/>
            <w:lang w:val="en-US"/>
          </w:rPr>
          <m:t>i</m:t>
        </m:r>
      </m:oMath>
      <w:r w:rsidR="00BF2BBA" w:rsidRPr="00CB3AD1">
        <w:rPr>
          <w:lang w:val="en-US"/>
        </w:rPr>
        <w:t xml:space="preserve"> </w:t>
      </w:r>
      <w:r w:rsidRPr="00CB3AD1">
        <w:rPr>
          <w:lang w:val="en-US"/>
        </w:rPr>
        <w:t xml:space="preserve">. And </w:t>
      </w:r>
      <m:oMath>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i</m:t>
            </m:r>
            <m:r>
              <m:rPr>
                <m:sty m:val="p"/>
              </m:rPr>
              <w:rPr>
                <w:rFonts w:ascii="Cambria Math" w:hAnsi="Cambria Math"/>
                <w:lang w:val="en-US"/>
              </w:rPr>
              <m:t>,</m:t>
            </m:r>
            <m:r>
              <w:rPr>
                <w:rFonts w:ascii="Cambria Math" w:hAnsi="Cambria Math"/>
                <w:lang w:val="en-US"/>
              </w:rPr>
              <m:t>j</m:t>
            </m:r>
          </m:sub>
        </m:sSub>
      </m:oMath>
      <w:r w:rsidR="00BF2BBA" w:rsidRPr="00CB3AD1">
        <w:rPr>
          <w:lang w:val="en-US"/>
        </w:rPr>
        <w:t xml:space="preserve"> </w:t>
      </w:r>
      <w:r w:rsidRPr="00CB3AD1">
        <w:rPr>
          <w:lang w:val="en-US"/>
        </w:rPr>
        <w:t>is the average vehicles speed in this lane,</w:t>
      </w:r>
    </w:p>
    <w:p w14:paraId="4393795C" w14:textId="0BA39D49" w:rsidR="00BF2BBA" w:rsidRPr="00CB3AD1" w:rsidRDefault="00BF2BBA" w:rsidP="00654747">
      <w:pPr>
        <w:rPr>
          <w:lang w:val="en-US"/>
        </w:rPr>
      </w:pPr>
    </w:p>
    <w:p w14:paraId="1ED5B9BC" w14:textId="46891EF1" w:rsidR="00BF2BBA" w:rsidRPr="00CB3AD1" w:rsidRDefault="002F4CEC" w:rsidP="00BF2BBA">
      <w:pPr>
        <w:jc w:val="left"/>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i,j</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func>
                  <m:funcPr>
                    <m:ctrlPr>
                      <w:rPr>
                        <w:rFonts w:ascii="Cambria Math" w:hAnsi="Cambria Math"/>
                        <w:i/>
                        <w:lang w:val="en-US"/>
                      </w:rPr>
                    </m:ctrlPr>
                  </m:funcPr>
                  <m:fName>
                    <m:r>
                      <m:rPr>
                        <m:sty m:val="p"/>
                      </m:rPr>
                      <w:rPr>
                        <w:rFonts w:ascii="Cambria Math" w:hAnsi="Cambria Math"/>
                        <w:lang w:val="en-US"/>
                      </w:rPr>
                      <m:t>min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i-1,j</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i+1,j</m:t>
                            </m:r>
                          </m:sub>
                        </m:sSub>
                      </m:e>
                    </m:d>
                  </m:e>
                </m:func>
                <m:r>
                  <w:rPr>
                    <w:rFonts w:ascii="Cambria Math" w:hAnsi="Cambria Math"/>
                    <w:lang w:val="en-US"/>
                  </w:rPr>
                  <m:t xml:space="preserve">     if i≠1 and i≠m</m:t>
                </m:r>
              </m:e>
              <m:e>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 xml:space="preserve">2,j </m:t>
                    </m:r>
                  </m:sub>
                </m:sSub>
                <m:r>
                  <w:rPr>
                    <w:rFonts w:ascii="Cambria Math" w:hAnsi="Cambria Math"/>
                    <w:lang w:val="en-US"/>
                  </w:rPr>
                  <m:t xml:space="preserve">                                 if i=1                      </m:t>
                </m:r>
              </m:e>
              <m:e>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u</m:t>
                    </m:r>
                  </m:e>
                  <m:sub>
                    <m:r>
                      <w:rPr>
                        <w:rFonts w:ascii="Cambria Math" w:eastAsiaTheme="minorEastAsia" w:hAnsi="Cambria Math"/>
                        <w:lang w:val="en-US" w:eastAsia="zh-CN"/>
                      </w:rPr>
                      <m:t>m</m:t>
                    </m:r>
                    <m:r>
                      <w:rPr>
                        <w:rFonts w:ascii="Cambria Math" w:hAnsi="Cambria Math"/>
                        <w:lang w:val="en-US"/>
                      </w:rPr>
                      <m:t xml:space="preserve">-1,j </m:t>
                    </m:r>
                  </m:sub>
                </m:sSub>
                <m:r>
                  <w:rPr>
                    <w:rFonts w:ascii="Cambria Math" w:hAnsi="Cambria Math"/>
                    <w:lang w:val="en-US"/>
                  </w:rPr>
                  <m:t xml:space="preserve">                            if i=1                      </m:t>
                </m:r>
              </m:e>
            </m:eqArr>
          </m:e>
        </m:d>
      </m:oMath>
      <w:r w:rsidR="00BF2BBA" w:rsidRPr="00CB3AD1">
        <w:rPr>
          <w:lang w:val="en-US"/>
        </w:rPr>
        <w:tab/>
      </w:r>
      <w:r w:rsidR="00BF2BBA" w:rsidRPr="00CB3AD1">
        <w:rPr>
          <w:lang w:val="en-US"/>
        </w:rPr>
        <w:tab/>
      </w:r>
      <w:r w:rsidR="00BF2BBA" w:rsidRPr="00CB3AD1">
        <w:rPr>
          <w:lang w:val="en-US"/>
        </w:rPr>
        <w:tab/>
      </w:r>
      <w:r w:rsidR="00BF2BBA" w:rsidRPr="00CB3AD1">
        <w:rPr>
          <w:lang w:val="en-US"/>
        </w:rPr>
        <w:tab/>
      </w:r>
      <w:r w:rsidR="00BF2BBA" w:rsidRPr="00CB3AD1">
        <w:rPr>
          <w:lang w:val="en-US"/>
        </w:rPr>
        <w:tab/>
      </w:r>
      <w:r w:rsidR="00BF2BBA" w:rsidRPr="00CB3AD1">
        <w:rPr>
          <w:lang w:val="en-US"/>
        </w:rPr>
        <w:tab/>
        <w:t>(2)</w:t>
      </w:r>
    </w:p>
    <w:p w14:paraId="531CD53C" w14:textId="77777777" w:rsidR="00654747" w:rsidRPr="00CB3AD1" w:rsidRDefault="00654747" w:rsidP="00654747">
      <w:pPr>
        <w:rPr>
          <w:lang w:val="en-US"/>
        </w:rPr>
      </w:pPr>
    </w:p>
    <w:p w14:paraId="142D4693" w14:textId="755E8E04" w:rsidR="00654747" w:rsidRPr="00CB3AD1" w:rsidRDefault="00654747" w:rsidP="00654747">
      <w:pPr>
        <w:rPr>
          <w:lang w:val="en-US"/>
        </w:rPr>
      </w:pPr>
      <w:r w:rsidRPr="00CB3AD1">
        <w:rPr>
          <w:lang w:val="en-US"/>
        </w:rPr>
        <w:t xml:space="preserve">In order to obtain unbiased and consistent results in estimating </w:t>
      </w:r>
      <w:r w:rsidR="00016472">
        <w:rPr>
          <w:lang w:val="en-US"/>
        </w:rPr>
        <w:t>Equation 1</w:t>
      </w:r>
      <w:r w:rsidRPr="00CB3AD1">
        <w:rPr>
          <w:lang w:val="en-US"/>
        </w:rPr>
        <w:t xml:space="preserve"> which contain endogenous independent variables, 3SLS is appropriate. The executing procedure is as follow</w:t>
      </w:r>
      <w:r w:rsidR="009D5851">
        <w:rPr>
          <w:lang w:val="en-US"/>
        </w:rPr>
        <w:t>s:</w:t>
      </w:r>
    </w:p>
    <w:p w14:paraId="27F93ED5" w14:textId="77777777" w:rsidR="00654747" w:rsidRPr="00CB3AD1" w:rsidRDefault="00654747" w:rsidP="00654747">
      <w:pPr>
        <w:rPr>
          <w:lang w:val="en-US"/>
        </w:rPr>
      </w:pPr>
    </w:p>
    <w:p w14:paraId="1FEC4B85" w14:textId="620A5C99" w:rsidR="00654747" w:rsidRPr="00CB3AD1" w:rsidRDefault="00654747" w:rsidP="00B13473">
      <w:pPr>
        <w:ind w:firstLine="240"/>
        <w:rPr>
          <w:lang w:val="en-US"/>
        </w:rPr>
      </w:pPr>
      <w:r w:rsidRPr="00CB3AD1">
        <w:rPr>
          <w:lang w:val="en-US"/>
        </w:rPr>
        <w:t xml:space="preserve">Stage 1: Getting two-stage least squares (2SLS) estimates of the model </w:t>
      </w:r>
      <w:proofErr w:type="gramStart"/>
      <w:r w:rsidRPr="00CB3AD1">
        <w:rPr>
          <w:lang w:val="en-US"/>
        </w:rPr>
        <w:t>system;</w:t>
      </w:r>
      <w:proofErr w:type="gramEnd"/>
    </w:p>
    <w:p w14:paraId="3E8469D5" w14:textId="77777777" w:rsidR="00245E29" w:rsidRPr="00CB3AD1" w:rsidRDefault="00245E29" w:rsidP="005A5FF0">
      <w:pPr>
        <w:rPr>
          <w:lang w:val="en-US"/>
        </w:rPr>
      </w:pPr>
    </w:p>
    <w:p w14:paraId="2EEE93CF" w14:textId="77777777" w:rsidR="00245E29" w:rsidRPr="00CB3AD1" w:rsidRDefault="00654747" w:rsidP="00245E29">
      <w:pPr>
        <w:ind w:firstLine="240"/>
        <w:rPr>
          <w:lang w:val="en-US"/>
        </w:rPr>
      </w:pPr>
      <w:r w:rsidRPr="00CB3AD1">
        <w:rPr>
          <w:lang w:val="en-US"/>
        </w:rPr>
        <w:t>Stage 2: Applying the estimates from Stage 1 to calculate the disturbances of the system;</w:t>
      </w:r>
    </w:p>
    <w:p w14:paraId="5E4305EB" w14:textId="77777777" w:rsidR="00845995" w:rsidRPr="00CB3AD1" w:rsidRDefault="00845995" w:rsidP="00245E29">
      <w:pPr>
        <w:rPr>
          <w:lang w:val="en-US"/>
        </w:rPr>
      </w:pPr>
    </w:p>
    <w:p w14:paraId="20049CE5" w14:textId="78C91DD2" w:rsidR="00654747" w:rsidRPr="00CB3AD1" w:rsidRDefault="00654747" w:rsidP="00772BA8">
      <w:pPr>
        <w:ind w:firstLine="240"/>
        <w:rPr>
          <w:lang w:val="en-US"/>
        </w:rPr>
      </w:pPr>
      <w:r w:rsidRPr="00CB3AD1">
        <w:rPr>
          <w:lang w:val="en-US"/>
        </w:rPr>
        <w:t>Stage 3: Generalized least squares (GLS) is used to compute coefficients.</w:t>
      </w:r>
    </w:p>
    <w:p w14:paraId="03CDE924" w14:textId="77777777" w:rsidR="005A5FF0" w:rsidRPr="00CB3AD1" w:rsidRDefault="005A5FF0" w:rsidP="00654747">
      <w:pPr>
        <w:rPr>
          <w:lang w:val="en-US"/>
        </w:rPr>
      </w:pPr>
    </w:p>
    <w:p w14:paraId="676EE154" w14:textId="661A6BB4" w:rsidR="00654747" w:rsidRPr="00CB3AD1" w:rsidRDefault="00654747" w:rsidP="00654747">
      <w:pPr>
        <w:ind w:firstLine="240"/>
        <w:rPr>
          <w:lang w:val="en-US"/>
        </w:rPr>
      </w:pPr>
      <w:r w:rsidRPr="00CB3AD1">
        <w:rPr>
          <w:lang w:val="en-US"/>
        </w:rPr>
        <w:t>Refer to Zellner and Theil</w:t>
      </w:r>
      <w:r w:rsidR="00245E29" w:rsidRPr="00CB3AD1">
        <w:rPr>
          <w:lang w:val="en-US"/>
        </w:rPr>
        <w:t>,</w:t>
      </w:r>
      <w:r w:rsidRPr="00CB3AD1">
        <w:rPr>
          <w:lang w:val="en-US"/>
        </w:rPr>
        <w:t xml:space="preserve"> </w:t>
      </w:r>
      <w:r w:rsidR="00245E29" w:rsidRPr="00CB3AD1">
        <w:rPr>
          <w:lang w:val="en-US"/>
        </w:rPr>
        <w:t>(1992)</w:t>
      </w:r>
      <w:r w:rsidRPr="00CB3AD1">
        <w:rPr>
          <w:lang w:val="en-US"/>
        </w:rPr>
        <w:t xml:space="preserve"> for more detail about 3SLS.</w:t>
      </w:r>
    </w:p>
    <w:p w14:paraId="23C754C5" w14:textId="77777777" w:rsidR="00654747" w:rsidRPr="00CB3AD1" w:rsidRDefault="00654747" w:rsidP="00654747">
      <w:pPr>
        <w:pStyle w:val="Heading2"/>
        <w:rPr>
          <w:lang w:val="en-US"/>
        </w:rPr>
      </w:pPr>
      <w:r w:rsidRPr="00CB3AD1">
        <w:rPr>
          <w:lang w:val="en-US"/>
        </w:rPr>
        <w:t>3. Case studies</w:t>
      </w:r>
    </w:p>
    <w:p w14:paraId="310BC9B5" w14:textId="77777777" w:rsidR="00654747" w:rsidRPr="00CB3AD1" w:rsidRDefault="00654747" w:rsidP="00654747">
      <w:pPr>
        <w:rPr>
          <w:lang w:val="en-US"/>
        </w:rPr>
      </w:pPr>
      <w:r w:rsidRPr="00CB3AD1">
        <w:rPr>
          <w:lang w:val="en-US"/>
        </w:rPr>
        <w:t>In this section, we will analyze and assess the improved structural equations system by four scenarios with empirical traffic data:</w:t>
      </w:r>
    </w:p>
    <w:p w14:paraId="114E0109" w14:textId="6DBF588A" w:rsidR="00654747" w:rsidRPr="00CB3AD1" w:rsidRDefault="00654747" w:rsidP="005A5FF0">
      <w:pPr>
        <w:pStyle w:val="ListParagraph"/>
        <w:numPr>
          <w:ilvl w:val="0"/>
          <w:numId w:val="1"/>
        </w:numPr>
        <w:rPr>
          <w:lang w:val="en-US"/>
        </w:rPr>
      </w:pPr>
      <w:r w:rsidRPr="00CB3AD1">
        <w:rPr>
          <w:lang w:val="en-US"/>
        </w:rPr>
        <w:t>The first scenario is to illustrate the improvement and superiority of the presented structural equations system by comparing its predicting accuracy with the approach proposed in Shankar and Mannering (1998).</w:t>
      </w:r>
    </w:p>
    <w:p w14:paraId="788A7714" w14:textId="0B500DFB" w:rsidR="00654747" w:rsidRPr="00CB3AD1" w:rsidRDefault="00654747" w:rsidP="005A5FF0">
      <w:pPr>
        <w:pStyle w:val="ListParagraph"/>
        <w:numPr>
          <w:ilvl w:val="0"/>
          <w:numId w:val="1"/>
        </w:numPr>
        <w:rPr>
          <w:lang w:val="en-US"/>
        </w:rPr>
      </w:pPr>
      <w:r w:rsidRPr="00CB3AD1">
        <w:rPr>
          <w:lang w:val="en-US"/>
        </w:rPr>
        <w:lastRenderedPageBreak/>
        <w:t>The second scenario is to compare the predicting accuracy of mean speeds of different lanes that belong to same segments in order to analyze if it is reasonable to design a crucial adjacent lane for the lanes caught in the middle and also to assess the model’s results in different lanes.</w:t>
      </w:r>
    </w:p>
    <w:p w14:paraId="73073F09" w14:textId="40B1D239" w:rsidR="00654747" w:rsidRPr="00CB3AD1" w:rsidRDefault="00654747" w:rsidP="005A5FF0">
      <w:pPr>
        <w:pStyle w:val="ListParagraph"/>
        <w:numPr>
          <w:ilvl w:val="0"/>
          <w:numId w:val="1"/>
        </w:numPr>
        <w:rPr>
          <w:lang w:val="en-US"/>
        </w:rPr>
      </w:pPr>
      <w:r w:rsidRPr="00CB3AD1">
        <w:rPr>
          <w:lang w:val="en-US"/>
        </w:rPr>
        <w:t>The third scenario is to reveal in what transverse condition (number of lanes) can the system receive the best forecasting result, while the longitudinal condition (length of segment) is controlled for.</w:t>
      </w:r>
    </w:p>
    <w:p w14:paraId="55191C42" w14:textId="59A4D1BC" w:rsidR="00654747" w:rsidRPr="00CB3AD1" w:rsidRDefault="00654747" w:rsidP="005A5FF0">
      <w:pPr>
        <w:pStyle w:val="ListParagraph"/>
        <w:numPr>
          <w:ilvl w:val="0"/>
          <w:numId w:val="1"/>
        </w:numPr>
        <w:rPr>
          <w:lang w:val="en-US"/>
        </w:rPr>
      </w:pPr>
      <w:r w:rsidRPr="00CB3AD1">
        <w:rPr>
          <w:lang w:val="en-US"/>
        </w:rPr>
        <w:t>The fourth scenario is the reverse of the third scenario:  in what longitudinal condition can the system perform best with the transverse condition being controlled for.</w:t>
      </w:r>
    </w:p>
    <w:p w14:paraId="3F5DEDF0" w14:textId="77777777" w:rsidR="00654747" w:rsidRPr="00CB3AD1" w:rsidRDefault="00654747" w:rsidP="00654747">
      <w:pPr>
        <w:pStyle w:val="Heading3"/>
        <w:rPr>
          <w:lang w:val="en-US"/>
        </w:rPr>
      </w:pPr>
      <w:r w:rsidRPr="00CB3AD1">
        <w:rPr>
          <w:lang w:val="en-US"/>
        </w:rPr>
        <w:t>3.1 Data description and variables definition</w:t>
      </w:r>
    </w:p>
    <w:p w14:paraId="117DE17D" w14:textId="2E9577B9" w:rsidR="00654747" w:rsidRPr="00CB3AD1" w:rsidRDefault="00654747" w:rsidP="00654747">
      <w:pPr>
        <w:rPr>
          <w:lang w:val="en-US"/>
        </w:rPr>
      </w:pPr>
      <w:r w:rsidRPr="00CB3AD1">
        <w:rPr>
          <w:lang w:val="en-US"/>
        </w:rPr>
        <w:t xml:space="preserve">All data used in this study </w:t>
      </w:r>
      <w:r w:rsidR="009D5851">
        <w:rPr>
          <w:lang w:val="en-US"/>
        </w:rPr>
        <w:t>came</w:t>
      </w:r>
      <w:r w:rsidRPr="00CB3AD1">
        <w:rPr>
          <w:lang w:val="en-US"/>
        </w:rPr>
        <w:t xml:space="preserve"> from Caltrans Performance Measurement System (</w:t>
      </w:r>
      <w:proofErr w:type="spellStart"/>
      <w:r w:rsidRPr="00CB3AD1">
        <w:rPr>
          <w:lang w:val="en-US"/>
        </w:rPr>
        <w:t>PeMS</w:t>
      </w:r>
      <w:proofErr w:type="spellEnd"/>
      <w:r w:rsidRPr="00CB3AD1">
        <w:rPr>
          <w:lang w:val="en-US"/>
        </w:rPr>
        <w:t>). In order to validate the reliability of the improved structural equations system in different conditions, several segments that have different lengths and different number</w:t>
      </w:r>
      <w:r w:rsidR="009D5851">
        <w:rPr>
          <w:lang w:val="en-US"/>
        </w:rPr>
        <w:t>s</w:t>
      </w:r>
      <w:r w:rsidRPr="00CB3AD1">
        <w:rPr>
          <w:lang w:val="en-US"/>
        </w:rPr>
        <w:t xml:space="preserve"> of lanes are studied. As in the methodology explained above, for modeling lane-mean speeds more precise</w:t>
      </w:r>
      <w:r w:rsidR="009D5851">
        <w:rPr>
          <w:lang w:val="en-US"/>
        </w:rPr>
        <w:t>ly</w:t>
      </w:r>
      <w:r w:rsidRPr="00CB3AD1">
        <w:rPr>
          <w:lang w:val="en-US"/>
        </w:rPr>
        <w:t xml:space="preserve">, mean speeds of downstream are also considered in the system. So, data of two consecutive stations are utilized in each empirical study. More details about the selected segments and stations are listed in Table </w:t>
      </w:r>
      <w:r w:rsidR="005A5FF0" w:rsidRPr="00CB3AD1">
        <w:rPr>
          <w:lang w:val="en-US"/>
        </w:rPr>
        <w:t>1</w:t>
      </w:r>
      <w:r w:rsidRPr="00CB3AD1">
        <w:rPr>
          <w:lang w:val="en-US"/>
        </w:rPr>
        <w:t xml:space="preserve">. Figure </w:t>
      </w:r>
      <w:r w:rsidR="005A5FF0" w:rsidRPr="00CB3AD1">
        <w:rPr>
          <w:lang w:val="en-US"/>
        </w:rPr>
        <w:t>2</w:t>
      </w:r>
      <w:r w:rsidRPr="00CB3AD1">
        <w:rPr>
          <w:lang w:val="en-US"/>
        </w:rPr>
        <w:t xml:space="preserve"> depicts the simplified drawing of the segments for a better explanation.</w:t>
      </w:r>
    </w:p>
    <w:p w14:paraId="25402EF6" w14:textId="639DC8F1" w:rsidR="00654747" w:rsidRPr="00CB3AD1" w:rsidRDefault="00654747" w:rsidP="00654747">
      <w:pPr>
        <w:rPr>
          <w:lang w:val="en-US"/>
        </w:rPr>
      </w:pPr>
    </w:p>
    <w:p w14:paraId="7AFB5113" w14:textId="017CF41B" w:rsidR="005A5FF0" w:rsidRPr="00CB3AD1" w:rsidRDefault="005A5FF0" w:rsidP="005A5FF0">
      <w:pPr>
        <w:pStyle w:val="Tabeltitel"/>
        <w:rPr>
          <w:lang w:val="en-US"/>
        </w:rPr>
      </w:pPr>
      <w:r w:rsidRPr="00CB3AD1">
        <w:rPr>
          <w:lang w:val="en-US"/>
        </w:rPr>
        <w:t>Table 1. Information of selected segments and stations</w:t>
      </w:r>
    </w:p>
    <w:tbl>
      <w:tblPr>
        <w:tblW w:w="9090" w:type="dxa"/>
        <w:tblBorders>
          <w:top w:val="single" w:sz="12" w:space="0" w:color="808080"/>
          <w:left w:val="nil"/>
          <w:bottom w:val="single" w:sz="12" w:space="0" w:color="808080"/>
          <w:right w:val="nil"/>
          <w:insideH w:val="nil"/>
          <w:insideV w:val="nil"/>
        </w:tblBorders>
        <w:tblLayout w:type="fixed"/>
        <w:tblLook w:val="00A0" w:firstRow="1" w:lastRow="0" w:firstColumn="1" w:lastColumn="0" w:noHBand="0" w:noVBand="0"/>
      </w:tblPr>
      <w:tblGrid>
        <w:gridCol w:w="1818"/>
        <w:gridCol w:w="1692"/>
        <w:gridCol w:w="1980"/>
        <w:gridCol w:w="2340"/>
        <w:gridCol w:w="1260"/>
      </w:tblGrid>
      <w:tr w:rsidR="00BE451A" w:rsidRPr="00CB3AD1" w14:paraId="1429128E" w14:textId="77777777" w:rsidTr="00BE451A">
        <w:tc>
          <w:tcPr>
            <w:tcW w:w="1818" w:type="dxa"/>
            <w:tcBorders>
              <w:top w:val="single" w:sz="4" w:space="0" w:color="auto"/>
              <w:bottom w:val="single" w:sz="4" w:space="0" w:color="auto"/>
            </w:tcBorders>
          </w:tcPr>
          <w:p w14:paraId="16624582" w14:textId="119AF1C3" w:rsidR="00BE451A" w:rsidRPr="00CB3AD1" w:rsidRDefault="00BE451A" w:rsidP="00846095">
            <w:pPr>
              <w:pStyle w:val="Tabel"/>
              <w:rPr>
                <w:b/>
                <w:lang w:val="en-US"/>
              </w:rPr>
            </w:pPr>
            <w:r w:rsidRPr="00CB3AD1">
              <w:rPr>
                <w:b/>
                <w:lang w:val="en-US"/>
              </w:rPr>
              <w:t>Length of Segment</w:t>
            </w:r>
          </w:p>
        </w:tc>
        <w:tc>
          <w:tcPr>
            <w:tcW w:w="1692" w:type="dxa"/>
            <w:tcBorders>
              <w:top w:val="single" w:sz="4" w:space="0" w:color="auto"/>
              <w:bottom w:val="single" w:sz="4" w:space="0" w:color="auto"/>
            </w:tcBorders>
          </w:tcPr>
          <w:p w14:paraId="53114C97" w14:textId="7DEC5681" w:rsidR="00BE451A" w:rsidRPr="00CB3AD1" w:rsidRDefault="00BE451A" w:rsidP="00846095">
            <w:pPr>
              <w:pStyle w:val="Tabel"/>
              <w:rPr>
                <w:b/>
                <w:lang w:val="en-US"/>
              </w:rPr>
            </w:pPr>
            <w:r w:rsidRPr="00CB3AD1">
              <w:rPr>
                <w:b/>
                <w:lang w:val="en-US"/>
              </w:rPr>
              <w:t>Number of Lanes</w:t>
            </w:r>
          </w:p>
        </w:tc>
        <w:tc>
          <w:tcPr>
            <w:tcW w:w="1980" w:type="dxa"/>
            <w:tcBorders>
              <w:top w:val="single" w:sz="4" w:space="0" w:color="auto"/>
              <w:bottom w:val="single" w:sz="4" w:space="0" w:color="auto"/>
            </w:tcBorders>
          </w:tcPr>
          <w:p w14:paraId="59B417D1" w14:textId="276BDA69" w:rsidR="00BE451A" w:rsidRPr="00CB3AD1" w:rsidRDefault="00BE451A" w:rsidP="00846095">
            <w:pPr>
              <w:pStyle w:val="Tabel"/>
              <w:rPr>
                <w:b/>
                <w:lang w:val="en-US"/>
              </w:rPr>
            </w:pPr>
            <w:r w:rsidRPr="00CB3AD1">
              <w:rPr>
                <w:b/>
                <w:lang w:val="en-US"/>
              </w:rPr>
              <w:t>Upstream Station ID</w:t>
            </w:r>
          </w:p>
        </w:tc>
        <w:tc>
          <w:tcPr>
            <w:tcW w:w="2340" w:type="dxa"/>
            <w:tcBorders>
              <w:top w:val="single" w:sz="4" w:space="0" w:color="auto"/>
              <w:bottom w:val="single" w:sz="4" w:space="0" w:color="auto"/>
            </w:tcBorders>
          </w:tcPr>
          <w:p w14:paraId="6D029A65" w14:textId="22C6DF53" w:rsidR="00BE451A" w:rsidRPr="00CB3AD1" w:rsidRDefault="00BE451A" w:rsidP="00846095">
            <w:pPr>
              <w:pStyle w:val="Tabel"/>
              <w:rPr>
                <w:b/>
                <w:lang w:val="en-US"/>
              </w:rPr>
            </w:pPr>
            <w:r w:rsidRPr="00CB3AD1">
              <w:rPr>
                <w:b/>
                <w:lang w:val="en-US"/>
              </w:rPr>
              <w:t>Downstream Station ID</w:t>
            </w:r>
          </w:p>
        </w:tc>
        <w:tc>
          <w:tcPr>
            <w:tcW w:w="1260" w:type="dxa"/>
            <w:tcBorders>
              <w:top w:val="single" w:sz="4" w:space="0" w:color="auto"/>
              <w:bottom w:val="single" w:sz="4" w:space="0" w:color="auto"/>
            </w:tcBorders>
          </w:tcPr>
          <w:p w14:paraId="17E9FCFF" w14:textId="3247CC8A" w:rsidR="00BE451A" w:rsidRPr="00CB3AD1" w:rsidRDefault="00BE451A" w:rsidP="00846095">
            <w:pPr>
              <w:pStyle w:val="Tabel"/>
              <w:rPr>
                <w:b/>
                <w:lang w:val="en-US"/>
              </w:rPr>
            </w:pPr>
            <w:r w:rsidRPr="00CB3AD1">
              <w:rPr>
                <w:b/>
                <w:lang w:val="en-US"/>
              </w:rPr>
              <w:t>Freeway ID</w:t>
            </w:r>
          </w:p>
        </w:tc>
      </w:tr>
      <w:tr w:rsidR="00BE451A" w:rsidRPr="00CB3AD1" w14:paraId="3785B4D6" w14:textId="77777777" w:rsidTr="00BE451A">
        <w:tc>
          <w:tcPr>
            <w:tcW w:w="1818" w:type="dxa"/>
            <w:tcBorders>
              <w:top w:val="single" w:sz="4" w:space="0" w:color="auto"/>
              <w:bottom w:val="nil"/>
            </w:tcBorders>
          </w:tcPr>
          <w:p w14:paraId="06B99B65" w14:textId="0B2CCB1E" w:rsidR="00BE451A" w:rsidRPr="00CB3AD1" w:rsidRDefault="00BE451A" w:rsidP="00846095">
            <w:pPr>
              <w:pStyle w:val="Tabel"/>
              <w:rPr>
                <w:lang w:val="en-US"/>
              </w:rPr>
            </w:pPr>
            <w:r w:rsidRPr="00CB3AD1">
              <w:rPr>
                <w:lang w:val="en-US"/>
              </w:rPr>
              <w:t>0.1 (</w:t>
            </w:r>
            <m:oMath>
              <m:r>
                <m:rPr>
                  <m:sty m:val="p"/>
                </m:rPr>
                <w:rPr>
                  <w:rFonts w:ascii="Cambria Math" w:hAnsi="Cambria Math"/>
                  <w:lang w:val="en-US"/>
                </w:rPr>
                <m:t>±</m:t>
              </m:r>
            </m:oMath>
            <w:r w:rsidRPr="00CB3AD1">
              <w:rPr>
                <w:lang w:val="en-US"/>
              </w:rPr>
              <w:t>0.05) miles</w:t>
            </w:r>
          </w:p>
        </w:tc>
        <w:tc>
          <w:tcPr>
            <w:tcW w:w="1692" w:type="dxa"/>
            <w:tcBorders>
              <w:top w:val="single" w:sz="4" w:space="0" w:color="auto"/>
              <w:bottom w:val="nil"/>
            </w:tcBorders>
          </w:tcPr>
          <w:p w14:paraId="198B21F3" w14:textId="3DCB5D7B" w:rsidR="00BE451A" w:rsidRPr="00CB3AD1" w:rsidRDefault="00BE451A" w:rsidP="00846095">
            <w:pPr>
              <w:pStyle w:val="Tabel"/>
              <w:rPr>
                <w:lang w:val="en-US"/>
              </w:rPr>
            </w:pPr>
            <w:r w:rsidRPr="00CB3AD1">
              <w:rPr>
                <w:lang w:val="en-US"/>
              </w:rPr>
              <w:t>3</w:t>
            </w:r>
          </w:p>
        </w:tc>
        <w:tc>
          <w:tcPr>
            <w:tcW w:w="1980" w:type="dxa"/>
            <w:tcBorders>
              <w:top w:val="single" w:sz="4" w:space="0" w:color="auto"/>
              <w:bottom w:val="nil"/>
            </w:tcBorders>
          </w:tcPr>
          <w:p w14:paraId="09A219DC" w14:textId="11D4BB1E" w:rsidR="00BE451A" w:rsidRPr="00CB3AD1" w:rsidRDefault="00BE451A" w:rsidP="00846095">
            <w:pPr>
              <w:pStyle w:val="Tabel"/>
              <w:rPr>
                <w:lang w:val="en-US"/>
              </w:rPr>
            </w:pPr>
            <w:r w:rsidRPr="00CB3AD1">
              <w:rPr>
                <w:lang w:val="en-US"/>
              </w:rPr>
              <w:t>402513</w:t>
            </w:r>
          </w:p>
        </w:tc>
        <w:tc>
          <w:tcPr>
            <w:tcW w:w="2340" w:type="dxa"/>
            <w:tcBorders>
              <w:top w:val="single" w:sz="4" w:space="0" w:color="auto"/>
              <w:bottom w:val="nil"/>
            </w:tcBorders>
          </w:tcPr>
          <w:p w14:paraId="2AC6B157" w14:textId="53FE4E80" w:rsidR="00BE451A" w:rsidRPr="00CB3AD1" w:rsidRDefault="00BE451A" w:rsidP="00846095">
            <w:pPr>
              <w:pStyle w:val="Tabel"/>
              <w:rPr>
                <w:lang w:val="en-US"/>
              </w:rPr>
            </w:pPr>
            <w:r w:rsidRPr="00CB3AD1">
              <w:rPr>
                <w:lang w:val="en-US"/>
              </w:rPr>
              <w:t>414025</w:t>
            </w:r>
          </w:p>
        </w:tc>
        <w:tc>
          <w:tcPr>
            <w:tcW w:w="1260" w:type="dxa"/>
            <w:tcBorders>
              <w:top w:val="single" w:sz="4" w:space="0" w:color="auto"/>
              <w:bottom w:val="nil"/>
            </w:tcBorders>
          </w:tcPr>
          <w:p w14:paraId="238E14B9" w14:textId="27DEE662" w:rsidR="00BE451A" w:rsidRPr="00CB3AD1" w:rsidRDefault="00BE451A" w:rsidP="00846095">
            <w:pPr>
              <w:pStyle w:val="Tabel"/>
              <w:rPr>
                <w:lang w:val="en-US"/>
              </w:rPr>
            </w:pPr>
            <w:r w:rsidRPr="00CB3AD1">
              <w:rPr>
                <w:lang w:val="en-US"/>
              </w:rPr>
              <w:t>SR4-E</w:t>
            </w:r>
          </w:p>
        </w:tc>
      </w:tr>
      <w:tr w:rsidR="00BE451A" w:rsidRPr="00CB3AD1" w14:paraId="5E4E8E54" w14:textId="77777777" w:rsidTr="00BE451A">
        <w:tc>
          <w:tcPr>
            <w:tcW w:w="1818" w:type="dxa"/>
            <w:tcBorders>
              <w:top w:val="nil"/>
              <w:left w:val="nil"/>
              <w:bottom w:val="nil"/>
              <w:right w:val="nil"/>
            </w:tcBorders>
          </w:tcPr>
          <w:p w14:paraId="1F7752CE" w14:textId="2E7F2D0F" w:rsidR="00BE451A" w:rsidRPr="00CB3AD1" w:rsidRDefault="00BE451A" w:rsidP="00BE451A">
            <w:pPr>
              <w:pStyle w:val="Tabel"/>
              <w:rPr>
                <w:lang w:val="en-US"/>
              </w:rPr>
            </w:pPr>
            <w:r w:rsidRPr="00CB3AD1">
              <w:rPr>
                <w:lang w:val="en-US"/>
              </w:rPr>
              <w:t>0.1 (</w:t>
            </w:r>
            <m:oMath>
              <m:r>
                <m:rPr>
                  <m:sty m:val="p"/>
                </m:rPr>
                <w:rPr>
                  <w:rFonts w:ascii="Cambria Math" w:hAnsi="Cambria Math"/>
                  <w:lang w:val="en-US"/>
                </w:rPr>
                <m:t>±</m:t>
              </m:r>
            </m:oMath>
            <w:r w:rsidRPr="00CB3AD1">
              <w:rPr>
                <w:lang w:val="en-US"/>
              </w:rPr>
              <w:t>0.05) miles</w:t>
            </w:r>
          </w:p>
        </w:tc>
        <w:tc>
          <w:tcPr>
            <w:tcW w:w="1692" w:type="dxa"/>
            <w:tcBorders>
              <w:top w:val="nil"/>
              <w:left w:val="nil"/>
              <w:bottom w:val="nil"/>
              <w:right w:val="nil"/>
            </w:tcBorders>
          </w:tcPr>
          <w:p w14:paraId="3FB0733D" w14:textId="5B094648" w:rsidR="00BE451A" w:rsidRPr="00CB3AD1" w:rsidRDefault="00BE451A" w:rsidP="00846095">
            <w:pPr>
              <w:pStyle w:val="Tabel"/>
              <w:rPr>
                <w:lang w:val="en-US"/>
              </w:rPr>
            </w:pPr>
            <w:r w:rsidRPr="00CB3AD1">
              <w:rPr>
                <w:lang w:val="en-US"/>
              </w:rPr>
              <w:t>5</w:t>
            </w:r>
          </w:p>
        </w:tc>
        <w:tc>
          <w:tcPr>
            <w:tcW w:w="1980" w:type="dxa"/>
            <w:tcBorders>
              <w:top w:val="nil"/>
              <w:left w:val="nil"/>
              <w:bottom w:val="nil"/>
              <w:right w:val="nil"/>
            </w:tcBorders>
          </w:tcPr>
          <w:p w14:paraId="6F41D328" w14:textId="61757857" w:rsidR="00BE451A" w:rsidRPr="00CB3AD1" w:rsidRDefault="00BE451A" w:rsidP="00846095">
            <w:pPr>
              <w:pStyle w:val="Tabel"/>
              <w:rPr>
                <w:lang w:val="en-US"/>
              </w:rPr>
            </w:pPr>
            <w:r w:rsidRPr="00CB3AD1">
              <w:rPr>
                <w:lang w:val="en-US"/>
              </w:rPr>
              <w:t>404921</w:t>
            </w:r>
          </w:p>
        </w:tc>
        <w:tc>
          <w:tcPr>
            <w:tcW w:w="2340" w:type="dxa"/>
            <w:tcBorders>
              <w:top w:val="nil"/>
              <w:left w:val="nil"/>
              <w:bottom w:val="nil"/>
              <w:right w:val="nil"/>
            </w:tcBorders>
          </w:tcPr>
          <w:p w14:paraId="4B4EAA3B" w14:textId="1BABE487" w:rsidR="00BE451A" w:rsidRPr="00CB3AD1" w:rsidRDefault="00BE451A" w:rsidP="00846095">
            <w:pPr>
              <w:pStyle w:val="Tabel"/>
              <w:rPr>
                <w:lang w:val="en-US"/>
              </w:rPr>
            </w:pPr>
            <w:r w:rsidRPr="00CB3AD1">
              <w:rPr>
                <w:lang w:val="en-US"/>
              </w:rPr>
              <w:t>404886</w:t>
            </w:r>
          </w:p>
        </w:tc>
        <w:tc>
          <w:tcPr>
            <w:tcW w:w="1260" w:type="dxa"/>
            <w:tcBorders>
              <w:top w:val="nil"/>
              <w:left w:val="nil"/>
              <w:bottom w:val="nil"/>
              <w:right w:val="nil"/>
            </w:tcBorders>
          </w:tcPr>
          <w:p w14:paraId="23E56749" w14:textId="7E18FD79" w:rsidR="00BE451A" w:rsidRPr="00CB3AD1" w:rsidRDefault="00BE451A" w:rsidP="00846095">
            <w:pPr>
              <w:pStyle w:val="Tabel"/>
              <w:rPr>
                <w:lang w:val="en-US"/>
              </w:rPr>
            </w:pPr>
            <w:r w:rsidRPr="00CB3AD1">
              <w:rPr>
                <w:lang w:val="en-US"/>
              </w:rPr>
              <w:t>I80-E</w:t>
            </w:r>
          </w:p>
        </w:tc>
      </w:tr>
      <w:tr w:rsidR="00BE451A" w:rsidRPr="00CB3AD1" w14:paraId="47815B72" w14:textId="77777777" w:rsidTr="00BE451A">
        <w:tc>
          <w:tcPr>
            <w:tcW w:w="1818" w:type="dxa"/>
            <w:tcBorders>
              <w:top w:val="nil"/>
              <w:left w:val="nil"/>
              <w:bottom w:val="nil"/>
              <w:right w:val="nil"/>
            </w:tcBorders>
          </w:tcPr>
          <w:p w14:paraId="05BA5806" w14:textId="487B2D2C" w:rsidR="00BE451A" w:rsidRPr="00CB3AD1" w:rsidRDefault="00BE451A" w:rsidP="00BE451A">
            <w:pPr>
              <w:pStyle w:val="Tabel"/>
              <w:rPr>
                <w:lang w:val="en-US"/>
              </w:rPr>
            </w:pPr>
            <w:r w:rsidRPr="00CB3AD1">
              <w:rPr>
                <w:lang w:val="en-US"/>
              </w:rPr>
              <w:t>0.2 (</w:t>
            </w:r>
            <m:oMath>
              <m:r>
                <m:rPr>
                  <m:sty m:val="p"/>
                </m:rPr>
                <w:rPr>
                  <w:rFonts w:ascii="Cambria Math" w:hAnsi="Cambria Math"/>
                  <w:lang w:val="en-US"/>
                </w:rPr>
                <m:t>±</m:t>
              </m:r>
            </m:oMath>
            <w:r w:rsidRPr="00CB3AD1">
              <w:rPr>
                <w:lang w:val="en-US"/>
              </w:rPr>
              <w:t>0.05) miles</w:t>
            </w:r>
          </w:p>
        </w:tc>
        <w:tc>
          <w:tcPr>
            <w:tcW w:w="1692" w:type="dxa"/>
            <w:tcBorders>
              <w:top w:val="nil"/>
              <w:left w:val="nil"/>
              <w:bottom w:val="nil"/>
              <w:right w:val="nil"/>
            </w:tcBorders>
          </w:tcPr>
          <w:p w14:paraId="58CF99E5" w14:textId="0DDA2D46" w:rsidR="00BE451A" w:rsidRPr="00CB3AD1" w:rsidRDefault="00BE451A" w:rsidP="00846095">
            <w:pPr>
              <w:pStyle w:val="Tabel"/>
              <w:rPr>
                <w:lang w:val="en-US"/>
              </w:rPr>
            </w:pPr>
            <w:r w:rsidRPr="00CB3AD1">
              <w:rPr>
                <w:lang w:val="en-US"/>
              </w:rPr>
              <w:t>2</w:t>
            </w:r>
          </w:p>
        </w:tc>
        <w:tc>
          <w:tcPr>
            <w:tcW w:w="1980" w:type="dxa"/>
            <w:tcBorders>
              <w:top w:val="nil"/>
              <w:left w:val="nil"/>
              <w:bottom w:val="nil"/>
              <w:right w:val="nil"/>
            </w:tcBorders>
          </w:tcPr>
          <w:p w14:paraId="2F4FDD7B" w14:textId="1CC14DE8" w:rsidR="00BE451A" w:rsidRPr="00CB3AD1" w:rsidRDefault="00BE451A" w:rsidP="00846095">
            <w:pPr>
              <w:pStyle w:val="Tabel"/>
              <w:rPr>
                <w:lang w:val="en-US"/>
              </w:rPr>
            </w:pPr>
            <w:r w:rsidRPr="00CB3AD1">
              <w:rPr>
                <w:lang w:val="en-US"/>
              </w:rPr>
              <w:t>1216194</w:t>
            </w:r>
          </w:p>
        </w:tc>
        <w:tc>
          <w:tcPr>
            <w:tcW w:w="2340" w:type="dxa"/>
            <w:tcBorders>
              <w:top w:val="nil"/>
              <w:left w:val="nil"/>
              <w:bottom w:val="nil"/>
              <w:right w:val="nil"/>
            </w:tcBorders>
          </w:tcPr>
          <w:p w14:paraId="25F071C1" w14:textId="48197495" w:rsidR="00BE451A" w:rsidRPr="00CB3AD1" w:rsidRDefault="00BE451A" w:rsidP="00846095">
            <w:pPr>
              <w:pStyle w:val="Tabel"/>
              <w:rPr>
                <w:lang w:val="en-US"/>
              </w:rPr>
            </w:pPr>
            <w:r w:rsidRPr="00CB3AD1">
              <w:rPr>
                <w:lang w:val="en-US"/>
              </w:rPr>
              <w:t>1211560</w:t>
            </w:r>
          </w:p>
        </w:tc>
        <w:tc>
          <w:tcPr>
            <w:tcW w:w="1260" w:type="dxa"/>
            <w:tcBorders>
              <w:top w:val="nil"/>
              <w:left w:val="nil"/>
              <w:bottom w:val="nil"/>
              <w:right w:val="nil"/>
            </w:tcBorders>
          </w:tcPr>
          <w:p w14:paraId="1448CA30" w14:textId="132358FC" w:rsidR="00BE451A" w:rsidRPr="00CB3AD1" w:rsidRDefault="00BE451A" w:rsidP="00846095">
            <w:pPr>
              <w:pStyle w:val="Tabel"/>
              <w:rPr>
                <w:lang w:val="en-US"/>
              </w:rPr>
            </w:pPr>
            <w:r w:rsidRPr="00CB3AD1">
              <w:rPr>
                <w:lang w:val="en-US"/>
              </w:rPr>
              <w:t>SR241-N</w:t>
            </w:r>
          </w:p>
        </w:tc>
      </w:tr>
      <w:tr w:rsidR="00BE451A" w:rsidRPr="00CB3AD1" w14:paraId="5EF7B3F2" w14:textId="77777777" w:rsidTr="00BE451A">
        <w:tc>
          <w:tcPr>
            <w:tcW w:w="1818" w:type="dxa"/>
            <w:tcBorders>
              <w:top w:val="nil"/>
              <w:left w:val="nil"/>
              <w:bottom w:val="nil"/>
              <w:right w:val="nil"/>
            </w:tcBorders>
          </w:tcPr>
          <w:p w14:paraId="19659334" w14:textId="1E571A08" w:rsidR="00BE451A" w:rsidRPr="00CB3AD1" w:rsidRDefault="00BE451A" w:rsidP="00BE451A">
            <w:pPr>
              <w:pStyle w:val="Tabel"/>
              <w:rPr>
                <w:lang w:val="en-US"/>
              </w:rPr>
            </w:pPr>
            <w:r w:rsidRPr="00CB3AD1">
              <w:rPr>
                <w:lang w:val="en-US"/>
              </w:rPr>
              <w:t>0.2 (</w:t>
            </w:r>
            <m:oMath>
              <m:r>
                <m:rPr>
                  <m:sty m:val="p"/>
                </m:rPr>
                <w:rPr>
                  <w:rFonts w:ascii="Cambria Math" w:hAnsi="Cambria Math"/>
                  <w:lang w:val="en-US"/>
                </w:rPr>
                <m:t>±</m:t>
              </m:r>
            </m:oMath>
            <w:r w:rsidRPr="00CB3AD1">
              <w:rPr>
                <w:lang w:val="en-US"/>
              </w:rPr>
              <w:t>0.05) miles</w:t>
            </w:r>
          </w:p>
        </w:tc>
        <w:tc>
          <w:tcPr>
            <w:tcW w:w="1692" w:type="dxa"/>
            <w:tcBorders>
              <w:top w:val="nil"/>
              <w:left w:val="nil"/>
              <w:bottom w:val="nil"/>
              <w:right w:val="nil"/>
            </w:tcBorders>
          </w:tcPr>
          <w:p w14:paraId="68CCE9EF" w14:textId="0607863D" w:rsidR="00BE451A" w:rsidRPr="00CB3AD1" w:rsidRDefault="00BE451A" w:rsidP="00BE451A">
            <w:pPr>
              <w:pStyle w:val="Tabel"/>
              <w:rPr>
                <w:lang w:val="en-US"/>
              </w:rPr>
            </w:pPr>
            <w:r w:rsidRPr="00CB3AD1">
              <w:rPr>
                <w:lang w:val="en-US"/>
              </w:rPr>
              <w:t>3</w:t>
            </w:r>
          </w:p>
        </w:tc>
        <w:tc>
          <w:tcPr>
            <w:tcW w:w="1980" w:type="dxa"/>
            <w:tcBorders>
              <w:top w:val="nil"/>
              <w:left w:val="nil"/>
              <w:bottom w:val="nil"/>
              <w:right w:val="nil"/>
            </w:tcBorders>
          </w:tcPr>
          <w:p w14:paraId="183770EF" w14:textId="1168A6FA" w:rsidR="00BE451A" w:rsidRPr="00CB3AD1" w:rsidRDefault="00BE451A" w:rsidP="00BE451A">
            <w:pPr>
              <w:pStyle w:val="Tabel"/>
              <w:rPr>
                <w:lang w:val="en-US"/>
              </w:rPr>
            </w:pPr>
            <w:r w:rsidRPr="00CB3AD1">
              <w:rPr>
                <w:lang w:val="en-US"/>
              </w:rPr>
              <w:t>1216161</w:t>
            </w:r>
          </w:p>
        </w:tc>
        <w:tc>
          <w:tcPr>
            <w:tcW w:w="2340" w:type="dxa"/>
            <w:tcBorders>
              <w:top w:val="nil"/>
              <w:left w:val="nil"/>
              <w:bottom w:val="nil"/>
              <w:right w:val="nil"/>
            </w:tcBorders>
          </w:tcPr>
          <w:p w14:paraId="21F44503" w14:textId="7C76B315" w:rsidR="00BE451A" w:rsidRPr="00CB3AD1" w:rsidRDefault="00BE451A" w:rsidP="00BE451A">
            <w:pPr>
              <w:pStyle w:val="Tabel"/>
              <w:rPr>
                <w:lang w:val="en-US"/>
              </w:rPr>
            </w:pPr>
            <w:r w:rsidRPr="00CB3AD1">
              <w:rPr>
                <w:lang w:val="en-US"/>
              </w:rPr>
              <w:t>1211387</w:t>
            </w:r>
          </w:p>
        </w:tc>
        <w:tc>
          <w:tcPr>
            <w:tcW w:w="1260" w:type="dxa"/>
            <w:tcBorders>
              <w:top w:val="nil"/>
              <w:left w:val="nil"/>
              <w:bottom w:val="nil"/>
              <w:right w:val="nil"/>
            </w:tcBorders>
          </w:tcPr>
          <w:p w14:paraId="330842CE" w14:textId="40585EF0" w:rsidR="00BE451A" w:rsidRPr="00CB3AD1" w:rsidRDefault="00BE451A" w:rsidP="00BE451A">
            <w:pPr>
              <w:pStyle w:val="Tabel"/>
              <w:rPr>
                <w:lang w:val="en-US"/>
              </w:rPr>
            </w:pPr>
            <w:r w:rsidRPr="00CB3AD1">
              <w:rPr>
                <w:lang w:val="en-US"/>
              </w:rPr>
              <w:t>SR241-N</w:t>
            </w:r>
          </w:p>
        </w:tc>
      </w:tr>
      <w:tr w:rsidR="00BE451A" w:rsidRPr="00CB3AD1" w14:paraId="756053BF" w14:textId="77777777" w:rsidTr="00BE451A">
        <w:tc>
          <w:tcPr>
            <w:tcW w:w="1818" w:type="dxa"/>
            <w:tcBorders>
              <w:top w:val="nil"/>
              <w:left w:val="nil"/>
              <w:bottom w:val="nil"/>
              <w:right w:val="nil"/>
            </w:tcBorders>
          </w:tcPr>
          <w:p w14:paraId="0F71CDC5" w14:textId="5F2EF4E8" w:rsidR="00BE451A" w:rsidRPr="00CB3AD1" w:rsidRDefault="00BE451A" w:rsidP="00BE451A">
            <w:pPr>
              <w:pStyle w:val="Tabel"/>
              <w:rPr>
                <w:lang w:val="en-US"/>
              </w:rPr>
            </w:pPr>
            <w:r w:rsidRPr="00CB3AD1">
              <w:rPr>
                <w:lang w:val="en-US"/>
              </w:rPr>
              <w:t>0.2 (</w:t>
            </w:r>
            <m:oMath>
              <m:r>
                <m:rPr>
                  <m:sty m:val="p"/>
                </m:rPr>
                <w:rPr>
                  <w:rFonts w:ascii="Cambria Math" w:hAnsi="Cambria Math"/>
                  <w:lang w:val="en-US"/>
                </w:rPr>
                <m:t>±</m:t>
              </m:r>
            </m:oMath>
            <w:r w:rsidRPr="00CB3AD1">
              <w:rPr>
                <w:lang w:val="en-US"/>
              </w:rPr>
              <w:t>0.05) miles</w:t>
            </w:r>
          </w:p>
        </w:tc>
        <w:tc>
          <w:tcPr>
            <w:tcW w:w="1692" w:type="dxa"/>
            <w:tcBorders>
              <w:top w:val="nil"/>
              <w:left w:val="nil"/>
              <w:bottom w:val="nil"/>
              <w:right w:val="nil"/>
            </w:tcBorders>
          </w:tcPr>
          <w:p w14:paraId="1BEFB44B" w14:textId="69B5814A" w:rsidR="00BE451A" w:rsidRPr="00CB3AD1" w:rsidRDefault="00BE451A" w:rsidP="00BE451A">
            <w:pPr>
              <w:pStyle w:val="Tabel"/>
              <w:rPr>
                <w:lang w:val="en-US"/>
              </w:rPr>
            </w:pPr>
            <w:r w:rsidRPr="00CB3AD1">
              <w:rPr>
                <w:lang w:val="en-US"/>
              </w:rPr>
              <w:t>4</w:t>
            </w:r>
          </w:p>
        </w:tc>
        <w:tc>
          <w:tcPr>
            <w:tcW w:w="1980" w:type="dxa"/>
            <w:tcBorders>
              <w:top w:val="nil"/>
              <w:left w:val="nil"/>
              <w:bottom w:val="nil"/>
              <w:right w:val="nil"/>
            </w:tcBorders>
          </w:tcPr>
          <w:p w14:paraId="55E45DCA" w14:textId="0259C5C5" w:rsidR="00BE451A" w:rsidRPr="00CB3AD1" w:rsidRDefault="00BE451A" w:rsidP="00BE451A">
            <w:pPr>
              <w:pStyle w:val="Tabel"/>
              <w:rPr>
                <w:lang w:val="en-US"/>
              </w:rPr>
            </w:pPr>
            <w:r w:rsidRPr="00CB3AD1">
              <w:rPr>
                <w:lang w:val="en-US"/>
              </w:rPr>
              <w:t>401464</w:t>
            </w:r>
          </w:p>
        </w:tc>
        <w:tc>
          <w:tcPr>
            <w:tcW w:w="2340" w:type="dxa"/>
            <w:tcBorders>
              <w:top w:val="nil"/>
              <w:left w:val="nil"/>
              <w:bottom w:val="nil"/>
              <w:right w:val="nil"/>
            </w:tcBorders>
          </w:tcPr>
          <w:p w14:paraId="34EEDF3B" w14:textId="1BB684BF" w:rsidR="00BE451A" w:rsidRPr="00CB3AD1" w:rsidRDefault="00BE451A" w:rsidP="00BE451A">
            <w:pPr>
              <w:pStyle w:val="Tabel"/>
              <w:rPr>
                <w:lang w:val="en-US"/>
              </w:rPr>
            </w:pPr>
            <w:r w:rsidRPr="00CB3AD1">
              <w:rPr>
                <w:lang w:val="en-US"/>
              </w:rPr>
              <w:t>401489</w:t>
            </w:r>
          </w:p>
        </w:tc>
        <w:tc>
          <w:tcPr>
            <w:tcW w:w="1260" w:type="dxa"/>
            <w:tcBorders>
              <w:top w:val="nil"/>
              <w:left w:val="nil"/>
              <w:bottom w:val="nil"/>
              <w:right w:val="nil"/>
            </w:tcBorders>
          </w:tcPr>
          <w:p w14:paraId="4AF6B3E6" w14:textId="4F75ECAF" w:rsidR="00BE451A" w:rsidRPr="00CB3AD1" w:rsidRDefault="00BE451A" w:rsidP="00BE451A">
            <w:pPr>
              <w:pStyle w:val="Tabel"/>
              <w:rPr>
                <w:lang w:val="en-US"/>
              </w:rPr>
            </w:pPr>
            <w:r w:rsidRPr="00CB3AD1">
              <w:rPr>
                <w:lang w:val="en-US"/>
              </w:rPr>
              <w:t>I880-N</w:t>
            </w:r>
          </w:p>
        </w:tc>
      </w:tr>
      <w:tr w:rsidR="00BE451A" w:rsidRPr="00CB3AD1" w14:paraId="54A26EA5" w14:textId="77777777" w:rsidTr="00BE451A">
        <w:tc>
          <w:tcPr>
            <w:tcW w:w="1818" w:type="dxa"/>
            <w:tcBorders>
              <w:top w:val="nil"/>
              <w:left w:val="nil"/>
              <w:bottom w:val="nil"/>
              <w:right w:val="nil"/>
            </w:tcBorders>
          </w:tcPr>
          <w:p w14:paraId="03803089" w14:textId="63A66157" w:rsidR="00BE451A" w:rsidRPr="00CB3AD1" w:rsidRDefault="00BE451A" w:rsidP="00BE451A">
            <w:pPr>
              <w:pStyle w:val="Tabel"/>
              <w:rPr>
                <w:lang w:val="en-US"/>
              </w:rPr>
            </w:pPr>
            <w:r w:rsidRPr="00CB3AD1">
              <w:rPr>
                <w:lang w:val="en-US"/>
              </w:rPr>
              <w:t>0.2 (</w:t>
            </w:r>
            <m:oMath>
              <m:r>
                <m:rPr>
                  <m:sty m:val="p"/>
                </m:rPr>
                <w:rPr>
                  <w:rFonts w:ascii="Cambria Math" w:hAnsi="Cambria Math"/>
                  <w:lang w:val="en-US"/>
                </w:rPr>
                <m:t>±</m:t>
              </m:r>
            </m:oMath>
            <w:r w:rsidRPr="00CB3AD1">
              <w:rPr>
                <w:lang w:val="en-US"/>
              </w:rPr>
              <w:t>0.05) miles</w:t>
            </w:r>
          </w:p>
        </w:tc>
        <w:tc>
          <w:tcPr>
            <w:tcW w:w="1692" w:type="dxa"/>
            <w:tcBorders>
              <w:top w:val="nil"/>
              <w:left w:val="nil"/>
              <w:bottom w:val="nil"/>
              <w:right w:val="nil"/>
            </w:tcBorders>
          </w:tcPr>
          <w:p w14:paraId="67D2B788" w14:textId="732DD763" w:rsidR="00BE451A" w:rsidRPr="00CB3AD1" w:rsidRDefault="00BE451A" w:rsidP="00BE451A">
            <w:pPr>
              <w:pStyle w:val="Tabel"/>
              <w:rPr>
                <w:lang w:val="en-US"/>
              </w:rPr>
            </w:pPr>
            <w:r w:rsidRPr="00CB3AD1">
              <w:rPr>
                <w:lang w:val="en-US"/>
              </w:rPr>
              <w:t>5</w:t>
            </w:r>
          </w:p>
        </w:tc>
        <w:tc>
          <w:tcPr>
            <w:tcW w:w="1980" w:type="dxa"/>
            <w:tcBorders>
              <w:top w:val="nil"/>
              <w:left w:val="nil"/>
              <w:bottom w:val="nil"/>
              <w:right w:val="nil"/>
            </w:tcBorders>
          </w:tcPr>
          <w:p w14:paraId="19D7CC5A" w14:textId="1E5DDF47" w:rsidR="00BE451A" w:rsidRPr="00CB3AD1" w:rsidRDefault="00BE451A" w:rsidP="00BE451A">
            <w:pPr>
              <w:pStyle w:val="Tabel"/>
              <w:rPr>
                <w:lang w:val="en-US"/>
              </w:rPr>
            </w:pPr>
            <w:r w:rsidRPr="00CB3AD1">
              <w:rPr>
                <w:lang w:val="en-US"/>
              </w:rPr>
              <w:t>401079</w:t>
            </w:r>
          </w:p>
        </w:tc>
        <w:tc>
          <w:tcPr>
            <w:tcW w:w="2340" w:type="dxa"/>
            <w:tcBorders>
              <w:top w:val="nil"/>
              <w:left w:val="nil"/>
              <w:bottom w:val="nil"/>
              <w:right w:val="nil"/>
            </w:tcBorders>
          </w:tcPr>
          <w:p w14:paraId="06C75A69" w14:textId="4D390C12" w:rsidR="00BE451A" w:rsidRPr="00CB3AD1" w:rsidRDefault="00BE451A" w:rsidP="00BE451A">
            <w:pPr>
              <w:pStyle w:val="Tabel"/>
              <w:rPr>
                <w:lang w:val="en-US"/>
              </w:rPr>
            </w:pPr>
            <w:r w:rsidRPr="00CB3AD1">
              <w:rPr>
                <w:lang w:val="en-US"/>
              </w:rPr>
              <w:t>415253</w:t>
            </w:r>
          </w:p>
        </w:tc>
        <w:tc>
          <w:tcPr>
            <w:tcW w:w="1260" w:type="dxa"/>
            <w:tcBorders>
              <w:top w:val="nil"/>
              <w:left w:val="nil"/>
              <w:bottom w:val="nil"/>
              <w:right w:val="nil"/>
            </w:tcBorders>
          </w:tcPr>
          <w:p w14:paraId="28E42D16" w14:textId="6AAFDE03" w:rsidR="00BE451A" w:rsidRPr="00CB3AD1" w:rsidRDefault="00BE451A" w:rsidP="00BE451A">
            <w:pPr>
              <w:pStyle w:val="Tabel"/>
              <w:rPr>
                <w:lang w:val="en-US"/>
              </w:rPr>
            </w:pPr>
            <w:r w:rsidRPr="00CB3AD1">
              <w:rPr>
                <w:lang w:val="en-US"/>
              </w:rPr>
              <w:t>I80-E</w:t>
            </w:r>
          </w:p>
        </w:tc>
      </w:tr>
      <w:tr w:rsidR="00BE451A" w:rsidRPr="00CB3AD1" w14:paraId="39079D67" w14:textId="77777777" w:rsidTr="00BE451A">
        <w:tc>
          <w:tcPr>
            <w:tcW w:w="1818" w:type="dxa"/>
            <w:tcBorders>
              <w:top w:val="nil"/>
              <w:left w:val="nil"/>
              <w:bottom w:val="nil"/>
              <w:right w:val="nil"/>
            </w:tcBorders>
          </w:tcPr>
          <w:p w14:paraId="2F7813C7" w14:textId="713462E2" w:rsidR="00BE451A" w:rsidRPr="00CB3AD1" w:rsidRDefault="00BE451A" w:rsidP="00BE451A">
            <w:pPr>
              <w:pStyle w:val="Tabel"/>
              <w:rPr>
                <w:lang w:val="en-US"/>
              </w:rPr>
            </w:pPr>
            <w:r w:rsidRPr="00CB3AD1">
              <w:rPr>
                <w:lang w:val="en-US"/>
              </w:rPr>
              <w:t>0.3 (</w:t>
            </w:r>
            <m:oMath>
              <m:r>
                <m:rPr>
                  <m:sty m:val="p"/>
                </m:rPr>
                <w:rPr>
                  <w:rFonts w:ascii="Cambria Math" w:hAnsi="Cambria Math"/>
                  <w:lang w:val="en-US"/>
                </w:rPr>
                <m:t>±</m:t>
              </m:r>
            </m:oMath>
            <w:r w:rsidRPr="00CB3AD1">
              <w:rPr>
                <w:lang w:val="en-US"/>
              </w:rPr>
              <w:t>0.05) miles</w:t>
            </w:r>
          </w:p>
        </w:tc>
        <w:tc>
          <w:tcPr>
            <w:tcW w:w="1692" w:type="dxa"/>
            <w:tcBorders>
              <w:top w:val="nil"/>
              <w:left w:val="nil"/>
              <w:bottom w:val="nil"/>
              <w:right w:val="nil"/>
            </w:tcBorders>
          </w:tcPr>
          <w:p w14:paraId="2C9B9010" w14:textId="40ACD332" w:rsidR="00BE451A" w:rsidRPr="00CB3AD1" w:rsidRDefault="00BE451A" w:rsidP="00BE451A">
            <w:pPr>
              <w:pStyle w:val="Tabel"/>
              <w:rPr>
                <w:lang w:val="en-US"/>
              </w:rPr>
            </w:pPr>
            <w:r w:rsidRPr="00CB3AD1">
              <w:rPr>
                <w:lang w:val="en-US"/>
              </w:rPr>
              <w:t>3</w:t>
            </w:r>
          </w:p>
        </w:tc>
        <w:tc>
          <w:tcPr>
            <w:tcW w:w="1980" w:type="dxa"/>
            <w:tcBorders>
              <w:top w:val="nil"/>
              <w:left w:val="nil"/>
              <w:bottom w:val="nil"/>
              <w:right w:val="nil"/>
            </w:tcBorders>
          </w:tcPr>
          <w:p w14:paraId="66F27653" w14:textId="096FD168" w:rsidR="00BE451A" w:rsidRPr="00CB3AD1" w:rsidRDefault="00BE451A" w:rsidP="00BE451A">
            <w:pPr>
              <w:pStyle w:val="Tabel"/>
              <w:rPr>
                <w:lang w:val="en-US"/>
              </w:rPr>
            </w:pPr>
            <w:r w:rsidRPr="00CB3AD1">
              <w:rPr>
                <w:lang w:val="en-US"/>
              </w:rPr>
              <w:t>601256</w:t>
            </w:r>
          </w:p>
        </w:tc>
        <w:tc>
          <w:tcPr>
            <w:tcW w:w="2340" w:type="dxa"/>
            <w:tcBorders>
              <w:top w:val="nil"/>
              <w:left w:val="nil"/>
              <w:bottom w:val="nil"/>
              <w:right w:val="nil"/>
            </w:tcBorders>
          </w:tcPr>
          <w:p w14:paraId="7EB2370C" w14:textId="12EC21C0" w:rsidR="00BE451A" w:rsidRPr="00CB3AD1" w:rsidRDefault="00BE451A" w:rsidP="00BE451A">
            <w:pPr>
              <w:pStyle w:val="Tabel"/>
              <w:rPr>
                <w:lang w:val="en-US"/>
              </w:rPr>
            </w:pPr>
            <w:r w:rsidRPr="00CB3AD1">
              <w:rPr>
                <w:lang w:val="en-US"/>
              </w:rPr>
              <w:t>601530</w:t>
            </w:r>
          </w:p>
        </w:tc>
        <w:tc>
          <w:tcPr>
            <w:tcW w:w="1260" w:type="dxa"/>
            <w:tcBorders>
              <w:top w:val="nil"/>
              <w:left w:val="nil"/>
              <w:bottom w:val="nil"/>
              <w:right w:val="nil"/>
            </w:tcBorders>
          </w:tcPr>
          <w:p w14:paraId="15F6D2F4" w14:textId="68A0896B" w:rsidR="00BE451A" w:rsidRPr="00CB3AD1" w:rsidRDefault="00BE451A" w:rsidP="00BE451A">
            <w:pPr>
              <w:pStyle w:val="Tabel"/>
              <w:rPr>
                <w:lang w:val="en-US"/>
              </w:rPr>
            </w:pPr>
            <w:r w:rsidRPr="00CB3AD1">
              <w:rPr>
                <w:lang w:val="en-US"/>
              </w:rPr>
              <w:t>SR41-N</w:t>
            </w:r>
          </w:p>
        </w:tc>
      </w:tr>
      <w:tr w:rsidR="00BE451A" w:rsidRPr="00CB3AD1" w14:paraId="32056A5C" w14:textId="77777777" w:rsidTr="00BE451A">
        <w:tc>
          <w:tcPr>
            <w:tcW w:w="1818" w:type="dxa"/>
            <w:tcBorders>
              <w:top w:val="nil"/>
              <w:left w:val="nil"/>
              <w:bottom w:val="nil"/>
              <w:right w:val="nil"/>
            </w:tcBorders>
          </w:tcPr>
          <w:p w14:paraId="3673B8E3" w14:textId="463BFE21" w:rsidR="00BE451A" w:rsidRPr="00CB3AD1" w:rsidRDefault="00BE451A" w:rsidP="00BE451A">
            <w:pPr>
              <w:pStyle w:val="Tabel"/>
              <w:rPr>
                <w:lang w:val="en-US"/>
              </w:rPr>
            </w:pPr>
            <w:r w:rsidRPr="00CB3AD1">
              <w:rPr>
                <w:lang w:val="en-US"/>
              </w:rPr>
              <w:t>0.3 (</w:t>
            </w:r>
            <m:oMath>
              <m:r>
                <m:rPr>
                  <m:sty m:val="p"/>
                </m:rPr>
                <w:rPr>
                  <w:rFonts w:ascii="Cambria Math" w:hAnsi="Cambria Math"/>
                  <w:lang w:val="en-US"/>
                </w:rPr>
                <m:t>±</m:t>
              </m:r>
            </m:oMath>
            <w:r w:rsidRPr="00CB3AD1">
              <w:rPr>
                <w:lang w:val="en-US"/>
              </w:rPr>
              <w:t>0.05) miles</w:t>
            </w:r>
          </w:p>
        </w:tc>
        <w:tc>
          <w:tcPr>
            <w:tcW w:w="1692" w:type="dxa"/>
            <w:tcBorders>
              <w:top w:val="nil"/>
              <w:left w:val="nil"/>
              <w:bottom w:val="nil"/>
              <w:right w:val="nil"/>
            </w:tcBorders>
          </w:tcPr>
          <w:p w14:paraId="1088BB8D" w14:textId="412F0419" w:rsidR="00BE451A" w:rsidRPr="00CB3AD1" w:rsidRDefault="00BE451A" w:rsidP="00BE451A">
            <w:pPr>
              <w:pStyle w:val="Tabel"/>
              <w:rPr>
                <w:lang w:val="en-US"/>
              </w:rPr>
            </w:pPr>
            <w:r w:rsidRPr="00CB3AD1">
              <w:rPr>
                <w:lang w:val="en-US"/>
              </w:rPr>
              <w:t>5</w:t>
            </w:r>
          </w:p>
        </w:tc>
        <w:tc>
          <w:tcPr>
            <w:tcW w:w="1980" w:type="dxa"/>
            <w:tcBorders>
              <w:top w:val="nil"/>
              <w:left w:val="nil"/>
              <w:bottom w:val="nil"/>
              <w:right w:val="nil"/>
            </w:tcBorders>
          </w:tcPr>
          <w:p w14:paraId="688FD6F4" w14:textId="4B0B4F94" w:rsidR="00BE451A" w:rsidRPr="00CB3AD1" w:rsidRDefault="00BE451A" w:rsidP="00BE451A">
            <w:pPr>
              <w:pStyle w:val="Tabel"/>
              <w:rPr>
                <w:lang w:val="en-US"/>
              </w:rPr>
            </w:pPr>
            <w:r w:rsidRPr="00CB3AD1">
              <w:rPr>
                <w:lang w:val="en-US"/>
              </w:rPr>
              <w:t>405589</w:t>
            </w:r>
          </w:p>
        </w:tc>
        <w:tc>
          <w:tcPr>
            <w:tcW w:w="2340" w:type="dxa"/>
            <w:tcBorders>
              <w:top w:val="nil"/>
              <w:left w:val="nil"/>
              <w:bottom w:val="nil"/>
              <w:right w:val="nil"/>
            </w:tcBorders>
          </w:tcPr>
          <w:p w14:paraId="71363A76" w14:textId="6D749E3C" w:rsidR="00BE451A" w:rsidRPr="00CB3AD1" w:rsidRDefault="00BE451A" w:rsidP="00BE451A">
            <w:pPr>
              <w:pStyle w:val="Tabel"/>
              <w:rPr>
                <w:lang w:val="en-US"/>
              </w:rPr>
            </w:pPr>
            <w:r w:rsidRPr="00CB3AD1">
              <w:rPr>
                <w:lang w:val="en-US"/>
              </w:rPr>
              <w:t>400679</w:t>
            </w:r>
          </w:p>
        </w:tc>
        <w:tc>
          <w:tcPr>
            <w:tcW w:w="1260" w:type="dxa"/>
            <w:tcBorders>
              <w:top w:val="nil"/>
              <w:left w:val="nil"/>
              <w:bottom w:val="nil"/>
              <w:right w:val="nil"/>
            </w:tcBorders>
          </w:tcPr>
          <w:p w14:paraId="486DA951" w14:textId="036775D6" w:rsidR="00BE451A" w:rsidRPr="00CB3AD1" w:rsidRDefault="00BE451A" w:rsidP="00BE451A">
            <w:pPr>
              <w:pStyle w:val="Tabel"/>
              <w:rPr>
                <w:lang w:val="en-US"/>
              </w:rPr>
            </w:pPr>
            <w:r w:rsidRPr="00CB3AD1">
              <w:rPr>
                <w:lang w:val="en-US"/>
              </w:rPr>
              <w:t>I80-E</w:t>
            </w:r>
          </w:p>
        </w:tc>
      </w:tr>
      <w:tr w:rsidR="00BE451A" w:rsidRPr="00CB3AD1" w14:paraId="632A2184" w14:textId="77777777" w:rsidTr="00BE451A">
        <w:tc>
          <w:tcPr>
            <w:tcW w:w="1818" w:type="dxa"/>
            <w:tcBorders>
              <w:top w:val="nil"/>
              <w:left w:val="nil"/>
              <w:bottom w:val="nil"/>
              <w:right w:val="nil"/>
            </w:tcBorders>
          </w:tcPr>
          <w:p w14:paraId="1845F192" w14:textId="580F0CB7" w:rsidR="00BE451A" w:rsidRPr="00CB3AD1" w:rsidRDefault="00BE451A" w:rsidP="00BE451A">
            <w:pPr>
              <w:pStyle w:val="Tabel"/>
              <w:rPr>
                <w:lang w:val="en-US"/>
              </w:rPr>
            </w:pPr>
            <w:r w:rsidRPr="00CB3AD1">
              <w:rPr>
                <w:lang w:val="en-US"/>
              </w:rPr>
              <w:t>0.4 (</w:t>
            </w:r>
            <m:oMath>
              <m:r>
                <m:rPr>
                  <m:sty m:val="p"/>
                </m:rPr>
                <w:rPr>
                  <w:rFonts w:ascii="Cambria Math" w:hAnsi="Cambria Math"/>
                  <w:lang w:val="en-US"/>
                </w:rPr>
                <m:t>±</m:t>
              </m:r>
            </m:oMath>
            <w:r w:rsidRPr="00CB3AD1">
              <w:rPr>
                <w:lang w:val="en-US"/>
              </w:rPr>
              <w:t>0.05) miles</w:t>
            </w:r>
          </w:p>
        </w:tc>
        <w:tc>
          <w:tcPr>
            <w:tcW w:w="1692" w:type="dxa"/>
            <w:tcBorders>
              <w:top w:val="nil"/>
              <w:left w:val="nil"/>
              <w:bottom w:val="nil"/>
              <w:right w:val="nil"/>
            </w:tcBorders>
          </w:tcPr>
          <w:p w14:paraId="4E512CAE" w14:textId="43BD123E" w:rsidR="00BE451A" w:rsidRPr="00CB3AD1" w:rsidRDefault="00BE451A" w:rsidP="00BE451A">
            <w:pPr>
              <w:pStyle w:val="Tabel"/>
              <w:rPr>
                <w:lang w:val="en-US"/>
              </w:rPr>
            </w:pPr>
            <w:r w:rsidRPr="00CB3AD1">
              <w:rPr>
                <w:lang w:val="en-US"/>
              </w:rPr>
              <w:t>2</w:t>
            </w:r>
          </w:p>
        </w:tc>
        <w:tc>
          <w:tcPr>
            <w:tcW w:w="1980" w:type="dxa"/>
            <w:tcBorders>
              <w:top w:val="nil"/>
              <w:left w:val="nil"/>
              <w:bottom w:val="nil"/>
              <w:right w:val="nil"/>
            </w:tcBorders>
          </w:tcPr>
          <w:p w14:paraId="1B2BE35C" w14:textId="682FF38D" w:rsidR="00BE451A" w:rsidRPr="00CB3AD1" w:rsidRDefault="00BE451A" w:rsidP="00BE451A">
            <w:pPr>
              <w:pStyle w:val="Tabel"/>
              <w:rPr>
                <w:lang w:val="en-US"/>
              </w:rPr>
            </w:pPr>
            <w:r w:rsidRPr="00CB3AD1">
              <w:rPr>
                <w:lang w:val="en-US"/>
              </w:rPr>
              <w:t>500013091</w:t>
            </w:r>
          </w:p>
        </w:tc>
        <w:tc>
          <w:tcPr>
            <w:tcW w:w="2340" w:type="dxa"/>
            <w:tcBorders>
              <w:top w:val="nil"/>
              <w:left w:val="nil"/>
              <w:bottom w:val="nil"/>
              <w:right w:val="nil"/>
            </w:tcBorders>
          </w:tcPr>
          <w:p w14:paraId="7DBDF338" w14:textId="10FB498C" w:rsidR="00BE451A" w:rsidRPr="00CB3AD1" w:rsidRDefault="00BE451A" w:rsidP="00BE451A">
            <w:pPr>
              <w:pStyle w:val="Tabel"/>
              <w:rPr>
                <w:lang w:val="en-US"/>
              </w:rPr>
            </w:pPr>
            <w:r w:rsidRPr="00CB3AD1">
              <w:rPr>
                <w:lang w:val="en-US"/>
              </w:rPr>
              <w:t>500013101</w:t>
            </w:r>
          </w:p>
        </w:tc>
        <w:tc>
          <w:tcPr>
            <w:tcW w:w="1260" w:type="dxa"/>
            <w:tcBorders>
              <w:top w:val="nil"/>
              <w:left w:val="nil"/>
              <w:bottom w:val="nil"/>
              <w:right w:val="nil"/>
            </w:tcBorders>
          </w:tcPr>
          <w:p w14:paraId="7B28B163" w14:textId="1371046D" w:rsidR="00BE451A" w:rsidRPr="00CB3AD1" w:rsidRDefault="00BE451A" w:rsidP="00BE451A">
            <w:pPr>
              <w:pStyle w:val="Tabel"/>
              <w:rPr>
                <w:lang w:val="en-US"/>
              </w:rPr>
            </w:pPr>
            <w:r w:rsidRPr="00CB3AD1">
              <w:rPr>
                <w:lang w:val="en-US"/>
              </w:rPr>
              <w:t>SR1-N</w:t>
            </w:r>
          </w:p>
        </w:tc>
      </w:tr>
      <w:tr w:rsidR="00BE451A" w:rsidRPr="00CB3AD1" w14:paraId="4BB6F263" w14:textId="77777777" w:rsidTr="00BE451A">
        <w:tc>
          <w:tcPr>
            <w:tcW w:w="1818" w:type="dxa"/>
            <w:tcBorders>
              <w:top w:val="nil"/>
              <w:left w:val="nil"/>
              <w:bottom w:val="nil"/>
              <w:right w:val="nil"/>
            </w:tcBorders>
          </w:tcPr>
          <w:p w14:paraId="55782707" w14:textId="10542B87" w:rsidR="00BE451A" w:rsidRPr="00CB3AD1" w:rsidRDefault="00BE451A" w:rsidP="00BE451A">
            <w:pPr>
              <w:pStyle w:val="Tabel"/>
              <w:rPr>
                <w:lang w:val="en-US"/>
              </w:rPr>
            </w:pPr>
            <w:r w:rsidRPr="00CB3AD1">
              <w:rPr>
                <w:lang w:val="en-US"/>
              </w:rPr>
              <w:t>0.4 (</w:t>
            </w:r>
            <m:oMath>
              <m:r>
                <m:rPr>
                  <m:sty m:val="p"/>
                </m:rPr>
                <w:rPr>
                  <w:rFonts w:ascii="Cambria Math" w:hAnsi="Cambria Math"/>
                  <w:lang w:val="en-US"/>
                </w:rPr>
                <m:t>±</m:t>
              </m:r>
            </m:oMath>
            <w:r w:rsidRPr="00CB3AD1">
              <w:rPr>
                <w:lang w:val="en-US"/>
              </w:rPr>
              <w:t>0.05) miles</w:t>
            </w:r>
          </w:p>
        </w:tc>
        <w:tc>
          <w:tcPr>
            <w:tcW w:w="1692" w:type="dxa"/>
            <w:tcBorders>
              <w:top w:val="nil"/>
              <w:left w:val="nil"/>
              <w:bottom w:val="nil"/>
              <w:right w:val="nil"/>
            </w:tcBorders>
          </w:tcPr>
          <w:p w14:paraId="7D7E18A6" w14:textId="4771A239" w:rsidR="00BE451A" w:rsidRPr="00CB3AD1" w:rsidRDefault="00BE451A" w:rsidP="00BE451A">
            <w:pPr>
              <w:pStyle w:val="Tabel"/>
              <w:rPr>
                <w:lang w:val="en-US"/>
              </w:rPr>
            </w:pPr>
            <w:r w:rsidRPr="00CB3AD1">
              <w:rPr>
                <w:lang w:val="en-US"/>
              </w:rPr>
              <w:t>3</w:t>
            </w:r>
          </w:p>
        </w:tc>
        <w:tc>
          <w:tcPr>
            <w:tcW w:w="1980" w:type="dxa"/>
            <w:tcBorders>
              <w:top w:val="nil"/>
              <w:left w:val="nil"/>
              <w:bottom w:val="nil"/>
              <w:right w:val="nil"/>
            </w:tcBorders>
          </w:tcPr>
          <w:p w14:paraId="698481BA" w14:textId="01FB8FDB" w:rsidR="00BE451A" w:rsidRPr="00CB3AD1" w:rsidRDefault="00BE451A" w:rsidP="00BE451A">
            <w:pPr>
              <w:pStyle w:val="Tabel"/>
              <w:rPr>
                <w:lang w:val="en-US"/>
              </w:rPr>
            </w:pPr>
            <w:r w:rsidRPr="00CB3AD1">
              <w:rPr>
                <w:lang w:val="en-US"/>
              </w:rPr>
              <w:t>1111561</w:t>
            </w:r>
          </w:p>
        </w:tc>
        <w:tc>
          <w:tcPr>
            <w:tcW w:w="2340" w:type="dxa"/>
            <w:tcBorders>
              <w:top w:val="nil"/>
              <w:left w:val="nil"/>
              <w:bottom w:val="nil"/>
              <w:right w:val="nil"/>
            </w:tcBorders>
          </w:tcPr>
          <w:p w14:paraId="1B71AC4A" w14:textId="731BA9F8" w:rsidR="00BE451A" w:rsidRPr="00CB3AD1" w:rsidRDefault="00BE451A" w:rsidP="00BE451A">
            <w:pPr>
              <w:pStyle w:val="Tabel"/>
              <w:rPr>
                <w:lang w:val="en-US"/>
              </w:rPr>
            </w:pPr>
            <w:r w:rsidRPr="00CB3AD1">
              <w:rPr>
                <w:lang w:val="en-US"/>
              </w:rPr>
              <w:t>1122645</w:t>
            </w:r>
          </w:p>
        </w:tc>
        <w:tc>
          <w:tcPr>
            <w:tcW w:w="1260" w:type="dxa"/>
            <w:tcBorders>
              <w:top w:val="nil"/>
              <w:left w:val="nil"/>
              <w:bottom w:val="nil"/>
              <w:right w:val="nil"/>
            </w:tcBorders>
          </w:tcPr>
          <w:p w14:paraId="72EB660D" w14:textId="267FED1E" w:rsidR="00BE451A" w:rsidRPr="00CB3AD1" w:rsidRDefault="00BE451A" w:rsidP="00BE451A">
            <w:pPr>
              <w:pStyle w:val="Tabel"/>
              <w:rPr>
                <w:lang w:val="en-US"/>
              </w:rPr>
            </w:pPr>
            <w:r w:rsidRPr="00CB3AD1">
              <w:rPr>
                <w:lang w:val="en-US"/>
              </w:rPr>
              <w:t>I8-E</w:t>
            </w:r>
          </w:p>
        </w:tc>
      </w:tr>
      <w:tr w:rsidR="00BE451A" w:rsidRPr="00CB3AD1" w14:paraId="7005F60F" w14:textId="77777777" w:rsidTr="00BE451A">
        <w:tc>
          <w:tcPr>
            <w:tcW w:w="1818" w:type="dxa"/>
            <w:tcBorders>
              <w:top w:val="nil"/>
              <w:left w:val="nil"/>
              <w:bottom w:val="nil"/>
              <w:right w:val="nil"/>
            </w:tcBorders>
          </w:tcPr>
          <w:p w14:paraId="1B405456" w14:textId="64669917" w:rsidR="00BE451A" w:rsidRPr="00CB3AD1" w:rsidRDefault="00BE451A" w:rsidP="00BE451A">
            <w:pPr>
              <w:pStyle w:val="Tabel"/>
              <w:rPr>
                <w:lang w:val="en-US"/>
              </w:rPr>
            </w:pPr>
            <w:r w:rsidRPr="00CB3AD1">
              <w:rPr>
                <w:lang w:val="en-US"/>
              </w:rPr>
              <w:t>0.4 (</w:t>
            </w:r>
            <m:oMath>
              <m:r>
                <m:rPr>
                  <m:sty m:val="p"/>
                </m:rPr>
                <w:rPr>
                  <w:rFonts w:ascii="Cambria Math" w:hAnsi="Cambria Math"/>
                  <w:lang w:val="en-US"/>
                </w:rPr>
                <m:t>±</m:t>
              </m:r>
            </m:oMath>
            <w:r w:rsidRPr="00CB3AD1">
              <w:rPr>
                <w:lang w:val="en-US"/>
              </w:rPr>
              <w:t>0.05) miles</w:t>
            </w:r>
          </w:p>
        </w:tc>
        <w:tc>
          <w:tcPr>
            <w:tcW w:w="1692" w:type="dxa"/>
            <w:tcBorders>
              <w:top w:val="nil"/>
              <w:left w:val="nil"/>
              <w:bottom w:val="nil"/>
              <w:right w:val="nil"/>
            </w:tcBorders>
          </w:tcPr>
          <w:p w14:paraId="0DF018EC" w14:textId="6D694C68" w:rsidR="00BE451A" w:rsidRPr="00CB3AD1" w:rsidRDefault="00BE451A" w:rsidP="00BE451A">
            <w:pPr>
              <w:pStyle w:val="Tabel"/>
              <w:rPr>
                <w:lang w:val="en-US"/>
              </w:rPr>
            </w:pPr>
            <w:r w:rsidRPr="00CB3AD1">
              <w:rPr>
                <w:lang w:val="en-US"/>
              </w:rPr>
              <w:t>4</w:t>
            </w:r>
          </w:p>
        </w:tc>
        <w:tc>
          <w:tcPr>
            <w:tcW w:w="1980" w:type="dxa"/>
            <w:tcBorders>
              <w:top w:val="nil"/>
              <w:left w:val="nil"/>
              <w:bottom w:val="nil"/>
              <w:right w:val="nil"/>
            </w:tcBorders>
          </w:tcPr>
          <w:p w14:paraId="4EF8D99E" w14:textId="0DE3EA73" w:rsidR="00BE451A" w:rsidRPr="00CB3AD1" w:rsidRDefault="00BE451A" w:rsidP="00BE451A">
            <w:pPr>
              <w:pStyle w:val="Tabel"/>
              <w:rPr>
                <w:lang w:val="en-US"/>
              </w:rPr>
            </w:pPr>
            <w:r w:rsidRPr="00CB3AD1">
              <w:rPr>
                <w:lang w:val="en-US"/>
              </w:rPr>
              <w:t>718492</w:t>
            </w:r>
          </w:p>
        </w:tc>
        <w:tc>
          <w:tcPr>
            <w:tcW w:w="2340" w:type="dxa"/>
            <w:tcBorders>
              <w:top w:val="nil"/>
              <w:left w:val="nil"/>
              <w:bottom w:val="nil"/>
              <w:right w:val="nil"/>
            </w:tcBorders>
          </w:tcPr>
          <w:p w14:paraId="3BC171F8" w14:textId="09738DE2" w:rsidR="00BE451A" w:rsidRPr="00CB3AD1" w:rsidRDefault="00BE451A" w:rsidP="00BE451A">
            <w:pPr>
              <w:pStyle w:val="Tabel"/>
              <w:rPr>
                <w:lang w:val="en-US"/>
              </w:rPr>
            </w:pPr>
            <w:r w:rsidRPr="00CB3AD1">
              <w:rPr>
                <w:lang w:val="en-US"/>
              </w:rPr>
              <w:t>717977</w:t>
            </w:r>
          </w:p>
        </w:tc>
        <w:tc>
          <w:tcPr>
            <w:tcW w:w="1260" w:type="dxa"/>
            <w:tcBorders>
              <w:top w:val="nil"/>
              <w:left w:val="nil"/>
              <w:bottom w:val="nil"/>
              <w:right w:val="nil"/>
            </w:tcBorders>
          </w:tcPr>
          <w:p w14:paraId="073DFC55" w14:textId="21E96C35" w:rsidR="00BE451A" w:rsidRPr="00CB3AD1" w:rsidRDefault="00BE451A" w:rsidP="00BE451A">
            <w:pPr>
              <w:pStyle w:val="Tabel"/>
              <w:rPr>
                <w:lang w:val="en-US"/>
              </w:rPr>
            </w:pPr>
            <w:r w:rsidRPr="00CB3AD1">
              <w:rPr>
                <w:lang w:val="en-US"/>
              </w:rPr>
              <w:t>I710-N</w:t>
            </w:r>
          </w:p>
        </w:tc>
      </w:tr>
      <w:tr w:rsidR="00BE451A" w:rsidRPr="00CB3AD1" w14:paraId="4A9747CE" w14:textId="77777777" w:rsidTr="00BE451A">
        <w:tc>
          <w:tcPr>
            <w:tcW w:w="1818" w:type="dxa"/>
            <w:tcBorders>
              <w:top w:val="nil"/>
              <w:left w:val="nil"/>
              <w:bottom w:val="single" w:sz="4" w:space="0" w:color="auto"/>
              <w:right w:val="nil"/>
            </w:tcBorders>
          </w:tcPr>
          <w:p w14:paraId="432C3EE5" w14:textId="07A752BC" w:rsidR="00BE451A" w:rsidRPr="00CB3AD1" w:rsidRDefault="00BE451A" w:rsidP="00BE451A">
            <w:pPr>
              <w:pStyle w:val="Tabel"/>
              <w:rPr>
                <w:lang w:val="en-US"/>
              </w:rPr>
            </w:pPr>
            <w:r w:rsidRPr="00CB3AD1">
              <w:rPr>
                <w:lang w:val="en-US"/>
              </w:rPr>
              <w:t>0.4 (</w:t>
            </w:r>
            <m:oMath>
              <m:r>
                <m:rPr>
                  <m:sty m:val="p"/>
                </m:rPr>
                <w:rPr>
                  <w:rFonts w:ascii="Cambria Math" w:hAnsi="Cambria Math"/>
                  <w:lang w:val="en-US"/>
                </w:rPr>
                <m:t>±</m:t>
              </m:r>
            </m:oMath>
            <w:r w:rsidRPr="00CB3AD1">
              <w:rPr>
                <w:lang w:val="en-US"/>
              </w:rPr>
              <w:t>0.05) miles</w:t>
            </w:r>
          </w:p>
        </w:tc>
        <w:tc>
          <w:tcPr>
            <w:tcW w:w="1692" w:type="dxa"/>
            <w:tcBorders>
              <w:top w:val="nil"/>
              <w:left w:val="nil"/>
              <w:bottom w:val="single" w:sz="4" w:space="0" w:color="auto"/>
              <w:right w:val="nil"/>
            </w:tcBorders>
          </w:tcPr>
          <w:p w14:paraId="1375BE25" w14:textId="7BA51A9A" w:rsidR="00BE451A" w:rsidRPr="00CB3AD1" w:rsidRDefault="00BE451A" w:rsidP="00BE451A">
            <w:pPr>
              <w:pStyle w:val="Tabel"/>
              <w:rPr>
                <w:lang w:val="en-US"/>
              </w:rPr>
            </w:pPr>
            <w:r w:rsidRPr="00CB3AD1">
              <w:rPr>
                <w:lang w:val="en-US"/>
              </w:rPr>
              <w:t>5</w:t>
            </w:r>
          </w:p>
        </w:tc>
        <w:tc>
          <w:tcPr>
            <w:tcW w:w="1980" w:type="dxa"/>
            <w:tcBorders>
              <w:top w:val="nil"/>
              <w:left w:val="nil"/>
              <w:bottom w:val="single" w:sz="4" w:space="0" w:color="auto"/>
              <w:right w:val="nil"/>
            </w:tcBorders>
          </w:tcPr>
          <w:p w14:paraId="270C5AF3" w14:textId="1E20C106" w:rsidR="00BE451A" w:rsidRPr="00CB3AD1" w:rsidRDefault="00BE451A" w:rsidP="00BE451A">
            <w:pPr>
              <w:pStyle w:val="Tabel"/>
              <w:rPr>
                <w:lang w:val="en-US"/>
              </w:rPr>
            </w:pPr>
            <w:r w:rsidRPr="00CB3AD1">
              <w:rPr>
                <w:lang w:val="en-US"/>
              </w:rPr>
              <w:t>406056</w:t>
            </w:r>
          </w:p>
        </w:tc>
        <w:tc>
          <w:tcPr>
            <w:tcW w:w="2340" w:type="dxa"/>
            <w:tcBorders>
              <w:top w:val="nil"/>
              <w:left w:val="nil"/>
              <w:bottom w:val="single" w:sz="4" w:space="0" w:color="auto"/>
              <w:right w:val="nil"/>
            </w:tcBorders>
          </w:tcPr>
          <w:p w14:paraId="2009D706" w14:textId="56FEECA9" w:rsidR="00BE451A" w:rsidRPr="00CB3AD1" w:rsidRDefault="00BE451A" w:rsidP="00BE451A">
            <w:pPr>
              <w:pStyle w:val="Tabel"/>
              <w:rPr>
                <w:lang w:val="en-US"/>
              </w:rPr>
            </w:pPr>
            <w:r w:rsidRPr="00CB3AD1">
              <w:rPr>
                <w:lang w:val="en-US"/>
              </w:rPr>
              <w:t>407233</w:t>
            </w:r>
          </w:p>
        </w:tc>
        <w:tc>
          <w:tcPr>
            <w:tcW w:w="1260" w:type="dxa"/>
            <w:tcBorders>
              <w:top w:val="nil"/>
              <w:left w:val="nil"/>
              <w:bottom w:val="single" w:sz="4" w:space="0" w:color="auto"/>
              <w:right w:val="nil"/>
            </w:tcBorders>
          </w:tcPr>
          <w:p w14:paraId="348AC43E" w14:textId="47CA474F" w:rsidR="00BE451A" w:rsidRPr="00CB3AD1" w:rsidRDefault="00BE451A" w:rsidP="00BE451A">
            <w:pPr>
              <w:pStyle w:val="Tabel"/>
              <w:rPr>
                <w:lang w:val="en-US"/>
              </w:rPr>
            </w:pPr>
            <w:r w:rsidRPr="00CB3AD1">
              <w:rPr>
                <w:lang w:val="en-US"/>
              </w:rPr>
              <w:t>SR4-E</w:t>
            </w:r>
          </w:p>
        </w:tc>
      </w:tr>
    </w:tbl>
    <w:p w14:paraId="23287F06" w14:textId="03381DE1" w:rsidR="005A5FF0" w:rsidRPr="00CB3AD1" w:rsidRDefault="005A5FF0" w:rsidP="00654747">
      <w:pPr>
        <w:rPr>
          <w:lang w:val="en-US"/>
        </w:rPr>
      </w:pPr>
    </w:p>
    <w:p w14:paraId="41DA9665" w14:textId="3B0563B3" w:rsidR="00BE451A" w:rsidRPr="00CB3AD1" w:rsidRDefault="00BE451A" w:rsidP="00BE451A">
      <w:pPr>
        <w:pStyle w:val="Onderschrift"/>
        <w:rPr>
          <w:lang w:val="en-US"/>
        </w:rPr>
      </w:pPr>
      <w:r w:rsidRPr="00CB3AD1">
        <w:rPr>
          <w:lang w:val="en-US"/>
        </w:rPr>
        <w:t xml:space="preserve">Figure 2: A segment </w:t>
      </w:r>
      <w:r w:rsidR="004F47AA" w:rsidRPr="00CB3AD1">
        <w:rPr>
          <w:lang w:val="en-US"/>
        </w:rPr>
        <w:t>and its attached information</w:t>
      </w:r>
    </w:p>
    <w:p w14:paraId="1ADEF62A" w14:textId="3B551F93" w:rsidR="00BE451A" w:rsidRPr="00CB3AD1" w:rsidRDefault="004F47AA" w:rsidP="00654747">
      <w:pPr>
        <w:rPr>
          <w:lang w:val="en-US"/>
        </w:rPr>
      </w:pPr>
      <w:r w:rsidRPr="00CB3AD1">
        <w:rPr>
          <w:noProof/>
        </w:rPr>
        <w:drawing>
          <wp:inline distT="0" distB="0" distL="0" distR="0" wp14:anchorId="05C052B5" wp14:editId="670EBC27">
            <wp:extent cx="4195182" cy="1333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31583" cy="1345071"/>
                    </a:xfrm>
                    <a:prstGeom prst="rect">
                      <a:avLst/>
                    </a:prstGeom>
                  </pic:spPr>
                </pic:pic>
              </a:graphicData>
            </a:graphic>
          </wp:inline>
        </w:drawing>
      </w:r>
    </w:p>
    <w:p w14:paraId="4BA92A76" w14:textId="77777777" w:rsidR="004F47AA" w:rsidRPr="00CB3AD1" w:rsidRDefault="004F47AA" w:rsidP="00654747">
      <w:pPr>
        <w:rPr>
          <w:lang w:val="en-US"/>
        </w:rPr>
      </w:pPr>
    </w:p>
    <w:p w14:paraId="2A564FD6" w14:textId="32AE4139" w:rsidR="00654747" w:rsidRPr="00FA344F" w:rsidRDefault="00654747" w:rsidP="00654747">
      <w:r w:rsidRPr="00FA344F">
        <w:t xml:space="preserve">Apart from the segment {0.4 miles, 2 lanes} which lacks the data of Jan, 2017 and the segment {0.4 miles, 5 lanes} losing the data of Jan, Feb, Dec, 2017, the traffic data from </w:t>
      </w:r>
      <w:r w:rsidR="004F47AA" w:rsidRPr="00FA344F">
        <w:t>8th</w:t>
      </w:r>
      <w:r w:rsidRPr="00FA344F">
        <w:t xml:space="preserve"> to 14</w:t>
      </w:r>
      <w:r w:rsidR="004F47AA" w:rsidRPr="00FA344F">
        <w:t>th</w:t>
      </w:r>
      <w:r w:rsidRPr="00FA344F">
        <w:t xml:space="preserve"> in every month in 2017 of every concerned station and the speed data of the following station that</w:t>
      </w:r>
      <w:r w:rsidRPr="00CB3AD1">
        <w:rPr>
          <w:lang w:val="en-US"/>
        </w:rPr>
        <w:t xml:space="preserve"> </w:t>
      </w:r>
      <w:r w:rsidRPr="00FA344F">
        <w:lastRenderedPageBreak/>
        <w:t xml:space="preserve">are needed for the model are exported from the dataset of </w:t>
      </w:r>
      <w:proofErr w:type="spellStart"/>
      <w:r w:rsidRPr="00FA344F">
        <w:t>PeMS</w:t>
      </w:r>
      <w:proofErr w:type="spellEnd"/>
      <w:r w:rsidRPr="00FA344F">
        <w:t xml:space="preserve"> with the granularity of 5 minutes. But it should be clarified that although the data is not complete in segments {0.4 miles, 2 lanes} and {0.4 miles, 5 lanes}, it should have no impact on the results of the coming analysis. Another point to be noted is that in Shankar and Mannering (1998), the mean speeds are aggregated in an hour which may reduce the practicability of the developed approach. As a result, the observations in the tests of this paper are collected every 5 minutes. As shown in Table </w:t>
      </w:r>
      <w:r w:rsidR="004F47AA" w:rsidRPr="00FA344F">
        <w:t>1</w:t>
      </w:r>
      <w:r w:rsidRPr="00FA344F">
        <w:t xml:space="preserve">, lengths of segments are not </w:t>
      </w:r>
      <w:proofErr w:type="spellStart"/>
      <w:r w:rsidRPr="00FA344F">
        <w:t>imput</w:t>
      </w:r>
      <w:proofErr w:type="spellEnd"/>
      <w:r w:rsidRPr="00FA344F">
        <w:t xml:space="preserve"> in entirely accurate numbers for the reason of easier and better indication in writing. Similarly, this will not affect the conclusion.</w:t>
      </w:r>
    </w:p>
    <w:p w14:paraId="4C418E9F" w14:textId="77777777" w:rsidR="00654747" w:rsidRPr="00CB3AD1" w:rsidRDefault="00654747" w:rsidP="00654747">
      <w:pPr>
        <w:rPr>
          <w:lang w:val="en-US"/>
        </w:rPr>
      </w:pPr>
    </w:p>
    <w:p w14:paraId="0A09475A" w14:textId="6D44C3BD" w:rsidR="00654747" w:rsidRPr="00FA344F" w:rsidRDefault="00654747" w:rsidP="00654747">
      <w:r w:rsidRPr="00FA344F">
        <w:t>In the preliminary step, in order to eliminate the error caused by the data-collection equipment (detectors), Box Plots are used for deleting the possible outliers embed on the speed column. That is, the observations with the speed greater than</w:t>
      </w:r>
      <m:oMath>
        <m:r>
          <m:rPr>
            <m:sty m:val="p"/>
          </m:rPr>
          <w:rPr>
            <w:rFonts w:ascii="Cambria Math" w:hAnsi="Cambria Math"/>
          </w:rPr>
          <m:t xml:space="preserve"> </m:t>
        </m:r>
        <m:r>
          <w:rPr>
            <w:rFonts w:ascii="Cambria Math" w:hAnsi="Cambria Math"/>
          </w:rPr>
          <m:t>upper</m:t>
        </m:r>
        <m:r>
          <m:rPr>
            <m:sty m:val="p"/>
          </m:rPr>
          <w:rPr>
            <w:rFonts w:ascii="Cambria Math" w:hAnsi="Cambria Math"/>
          </w:rPr>
          <m:t xml:space="preserve"> </m:t>
        </m:r>
        <m:r>
          <w:rPr>
            <w:rFonts w:ascii="Cambria Math" w:hAnsi="Cambria Math"/>
          </w:rPr>
          <m:t>quartile</m:t>
        </m:r>
        <m:r>
          <m:rPr>
            <m:sty m:val="p"/>
          </m:rPr>
          <w:rPr>
            <w:rFonts w:ascii="Cambria Math" w:hAnsi="Cambria Math"/>
          </w:rPr>
          <m:t xml:space="preserve"> + 1.5∙</m:t>
        </m:r>
        <m:r>
          <w:rPr>
            <w:rFonts w:ascii="Cambria Math" w:hAnsi="Cambria Math"/>
          </w:rPr>
          <m:t>IQR</m:t>
        </m:r>
      </m:oMath>
      <w:r w:rsidRPr="00FA344F">
        <w:t xml:space="preserve"> or smaller than </w:t>
      </w:r>
      <m:oMath>
        <m:r>
          <w:rPr>
            <w:rFonts w:ascii="Cambria Math" w:hAnsi="Cambria Math"/>
          </w:rPr>
          <m:t>lower</m:t>
        </m:r>
        <m:r>
          <m:rPr>
            <m:sty m:val="p"/>
          </m:rPr>
          <w:rPr>
            <w:rFonts w:ascii="Cambria Math" w:hAnsi="Cambria Math"/>
          </w:rPr>
          <m:t xml:space="preserve"> </m:t>
        </m:r>
        <m:r>
          <w:rPr>
            <w:rFonts w:ascii="Cambria Math" w:hAnsi="Cambria Math"/>
          </w:rPr>
          <m:t>quartile</m:t>
        </m:r>
        <m:r>
          <m:rPr>
            <m:sty m:val="p"/>
          </m:rPr>
          <w:rPr>
            <w:rFonts w:ascii="Cambria Math" w:hAnsi="Cambria Math"/>
          </w:rPr>
          <m:t xml:space="preserve"> - 1.5∙</m:t>
        </m:r>
        <m:r>
          <w:rPr>
            <w:rFonts w:ascii="Cambria Math" w:hAnsi="Cambria Math"/>
          </w:rPr>
          <m:t>IQR</m:t>
        </m:r>
      </m:oMath>
      <w:r w:rsidRPr="00FA344F">
        <w:t xml:space="preserve"> (IQR: Interquartile range) will be dropped from the dataset. All variables considered in the system are extracted from the raw dataset prepared for the ultimate estimation. Previous studies investigating the same question (Shankar and Mannering, 1998, Cheng et al., 2018) include geometric factors in their models, which ultimately did not present great significance in affecting the lane-mean speed. Hence, this study only concentrates on the characters of traffic factors and temporal data. The variables considered in the empirical analysis are listed in Table </w:t>
      </w:r>
      <w:r w:rsidR="004F47AA" w:rsidRPr="00FA344F">
        <w:t>2</w:t>
      </w:r>
      <w:r w:rsidRPr="00FA344F">
        <w:t>. Different from the empirical study of Shankar and Mannering (1998), which focuses on interpreting the significance of each variable, the tests in this paper aim to illustrate the reliability of the structural equations system on lane-mean speed estimation in different situations. Therefore, for a better assessment of its superiority and potential shortcomings, additional tests of the performance of the model are necessary.</w:t>
      </w:r>
    </w:p>
    <w:p w14:paraId="22F86702" w14:textId="77777777" w:rsidR="00120832" w:rsidRPr="00CB3AD1" w:rsidRDefault="00120832" w:rsidP="00120832">
      <w:pPr>
        <w:pStyle w:val="Heading3"/>
        <w:rPr>
          <w:lang w:val="en-US"/>
        </w:rPr>
      </w:pPr>
      <w:r w:rsidRPr="00CB3AD1">
        <w:rPr>
          <w:lang w:val="en-US"/>
        </w:rPr>
        <w:t>3.2 Speed prediction accuracy</w:t>
      </w:r>
    </w:p>
    <w:p w14:paraId="2E9480B6" w14:textId="77777777" w:rsidR="00120832" w:rsidRPr="00FA344F" w:rsidRDefault="00120832" w:rsidP="00120832">
      <w:r w:rsidRPr="00FA344F">
        <w:t>To assess the precision of estimation, mean absolute error (MAE) is introduced. It calculates the deviations between the predicted value and the corresponding observed value, i.e. fitted mean speed and observed mean speed. This study does not concern about the proportion of the speed difference in observed speed, so MAE is the only criterion for speed prediction accuracy assessment. The MAE is calculated as follows:</w:t>
      </w:r>
    </w:p>
    <w:p w14:paraId="121A8D74" w14:textId="77777777" w:rsidR="00120832" w:rsidRPr="00CB3AD1" w:rsidRDefault="00120832" w:rsidP="00120832">
      <w:pPr>
        <w:rPr>
          <w:lang w:val="en-US"/>
        </w:rPr>
      </w:pPr>
    </w:p>
    <w:p w14:paraId="1FB14B9F" w14:textId="77777777" w:rsidR="00120832" w:rsidRPr="00CB3AD1" w:rsidRDefault="00120832" w:rsidP="00120832">
      <w:pPr>
        <w:rPr>
          <w:lang w:val="en-US"/>
        </w:rPr>
      </w:pPr>
      <m:oMathPara>
        <m:oMath>
          <m:r>
            <w:rPr>
              <w:rFonts w:ascii="Cambria Math" w:hAnsi="Cambria Math"/>
              <w:lang w:val="en-US"/>
            </w:rPr>
            <m:t>MAE=</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n</m:t>
              </m:r>
            </m:sup>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k,pre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k,obs</m:t>
                      </m:r>
                    </m:sub>
                  </m:sSub>
                </m:e>
              </m:d>
            </m:e>
          </m:nary>
        </m:oMath>
      </m:oMathPara>
    </w:p>
    <w:p w14:paraId="6FAEDA3E" w14:textId="77777777" w:rsidR="00120832" w:rsidRPr="00CB3AD1" w:rsidRDefault="00120832" w:rsidP="00120832">
      <w:pPr>
        <w:rPr>
          <w:lang w:val="en-US"/>
        </w:rPr>
      </w:pPr>
    </w:p>
    <w:p w14:paraId="21F7614E" w14:textId="77777777" w:rsidR="00120832" w:rsidRPr="00FA344F" w:rsidRDefault="00120832" w:rsidP="00120832">
      <w:r w:rsidRPr="00FA344F">
        <w:t xml:space="preserve">where </w:t>
      </w:r>
      <m:oMath>
        <m:r>
          <w:rPr>
            <w:rFonts w:ascii="Cambria Math" w:hAnsi="Cambria Math"/>
          </w:rPr>
          <m:t>k</m:t>
        </m:r>
      </m:oMath>
      <w:r w:rsidRPr="00FA344F">
        <w:t xml:space="preserve"> is the index of observation, </w:t>
      </w:r>
      <m:oMath>
        <m:r>
          <w:rPr>
            <w:rFonts w:ascii="Cambria Math" w:hAnsi="Cambria Math"/>
          </w:rPr>
          <m:t>n</m:t>
        </m:r>
      </m:oMath>
      <w:r w:rsidRPr="00FA344F">
        <w:t xml:space="preserve"> is the total number of observations, </w:t>
      </w:r>
      <m:oMath>
        <m:sSub>
          <m:sSubPr>
            <m:ctrlPr>
              <w:rPr>
                <w:rFonts w:ascii="Cambria Math" w:hAnsi="Cambria Math"/>
              </w:rPr>
            </m:ctrlPr>
          </m:sSubPr>
          <m:e>
            <m:r>
              <w:rPr>
                <w:rFonts w:ascii="Cambria Math" w:hAnsi="Cambria Math"/>
              </w:rPr>
              <m:t>u</m:t>
            </m:r>
          </m:e>
          <m:sub>
            <m:r>
              <w:rPr>
                <w:rFonts w:ascii="Cambria Math" w:hAnsi="Cambria Math"/>
              </w:rPr>
              <m:t>k</m:t>
            </m:r>
            <m:r>
              <m:rPr>
                <m:sty m:val="p"/>
              </m:rPr>
              <w:rPr>
                <w:rFonts w:ascii="Cambria Math" w:hAnsi="Cambria Math"/>
              </w:rPr>
              <m:t>,</m:t>
            </m:r>
            <m:r>
              <w:rPr>
                <w:rFonts w:ascii="Cambria Math" w:hAnsi="Cambria Math"/>
              </w:rPr>
              <m:t>pre</m:t>
            </m:r>
          </m:sub>
        </m:sSub>
      </m:oMath>
      <w:r w:rsidRPr="00FA344F">
        <w:t xml:space="preserve">and </w:t>
      </w:r>
      <m:oMath>
        <m:sSub>
          <m:sSubPr>
            <m:ctrlPr>
              <w:rPr>
                <w:rFonts w:ascii="Cambria Math" w:hAnsi="Cambria Math"/>
              </w:rPr>
            </m:ctrlPr>
          </m:sSubPr>
          <m:e>
            <m:r>
              <w:rPr>
                <w:rFonts w:ascii="Cambria Math" w:hAnsi="Cambria Math"/>
              </w:rPr>
              <m:t>u</m:t>
            </m:r>
          </m:e>
          <m:sub>
            <m:r>
              <w:rPr>
                <w:rFonts w:ascii="Cambria Math" w:hAnsi="Cambria Math"/>
              </w:rPr>
              <m:t>k</m:t>
            </m:r>
            <m:r>
              <m:rPr>
                <m:sty m:val="p"/>
              </m:rPr>
              <w:rPr>
                <w:rFonts w:ascii="Cambria Math" w:hAnsi="Cambria Math"/>
              </w:rPr>
              <m:t>,</m:t>
            </m:r>
            <m:r>
              <w:rPr>
                <w:rFonts w:ascii="Cambria Math" w:hAnsi="Cambria Math"/>
              </w:rPr>
              <m:t>obs</m:t>
            </m:r>
          </m:sub>
        </m:sSub>
      </m:oMath>
      <w:r w:rsidRPr="00FA344F">
        <w:t xml:space="preserve"> are the predicted value of mean speed and observed mean speed of observation </w:t>
      </w:r>
      <m:oMath>
        <m:r>
          <w:rPr>
            <w:rFonts w:ascii="Cambria Math" w:hAnsi="Cambria Math"/>
          </w:rPr>
          <m:t>k</m:t>
        </m:r>
      </m:oMath>
      <w:r w:rsidRPr="00FA344F">
        <w:t xml:space="preserve"> respectively.</w:t>
      </w:r>
    </w:p>
    <w:p w14:paraId="2A5CACA7" w14:textId="77777777" w:rsidR="00120832" w:rsidRPr="00FA344F" w:rsidRDefault="00120832" w:rsidP="00120832"/>
    <w:p w14:paraId="405848CD" w14:textId="77777777" w:rsidR="00120832" w:rsidRPr="00FA344F" w:rsidRDefault="00120832" w:rsidP="00120832">
      <w:r w:rsidRPr="00FA344F">
        <w:t>As a basic residual analysis criterion, MAE can easily reflect the effectiveness of estimation models. A relatively smaller value of MAE means the average difference between the predicted speed and observed speed of each observation is smaller, i.e. the model receives more accurate speed prediction.</w:t>
      </w:r>
    </w:p>
    <w:p w14:paraId="02160CDF" w14:textId="31BD237C" w:rsidR="00120832" w:rsidRPr="00CB3AD1" w:rsidRDefault="00120832">
      <w:pPr>
        <w:spacing w:after="160" w:line="259" w:lineRule="auto"/>
        <w:jc w:val="left"/>
        <w:rPr>
          <w:lang w:val="en-US"/>
        </w:rPr>
      </w:pPr>
      <w:r w:rsidRPr="00CB3AD1">
        <w:rPr>
          <w:lang w:val="en-US"/>
        </w:rPr>
        <w:br w:type="page"/>
      </w:r>
    </w:p>
    <w:p w14:paraId="40071BC5" w14:textId="77777777" w:rsidR="00120832" w:rsidRPr="00CB3AD1" w:rsidRDefault="00120832" w:rsidP="00654747">
      <w:pPr>
        <w:rPr>
          <w:lang w:val="en-US"/>
        </w:rPr>
      </w:pPr>
    </w:p>
    <w:p w14:paraId="107F4229" w14:textId="77777777" w:rsidR="004F47AA" w:rsidRPr="00CB3AD1" w:rsidRDefault="004F47AA" w:rsidP="00654747">
      <w:pPr>
        <w:rPr>
          <w:lang w:val="en-US"/>
        </w:rPr>
      </w:pPr>
    </w:p>
    <w:p w14:paraId="739418F5" w14:textId="39BCF939" w:rsidR="004F47AA" w:rsidRPr="00CB3AD1" w:rsidRDefault="004F47AA" w:rsidP="004F47AA">
      <w:pPr>
        <w:pStyle w:val="Tabeltitel"/>
        <w:rPr>
          <w:lang w:val="en-US"/>
        </w:rPr>
      </w:pPr>
      <w:r w:rsidRPr="00CB3AD1">
        <w:rPr>
          <w:lang w:val="en-US"/>
        </w:rPr>
        <w:t>Table 2. Variables considered for the tests</w:t>
      </w:r>
    </w:p>
    <w:tbl>
      <w:tblPr>
        <w:tblW w:w="9000" w:type="dxa"/>
        <w:tblBorders>
          <w:top w:val="single" w:sz="12" w:space="0" w:color="808080"/>
          <w:left w:val="nil"/>
          <w:bottom w:val="single" w:sz="12" w:space="0" w:color="808080"/>
          <w:right w:val="nil"/>
          <w:insideH w:val="nil"/>
          <w:insideV w:val="nil"/>
        </w:tblBorders>
        <w:tblLayout w:type="fixed"/>
        <w:tblLook w:val="00A0" w:firstRow="1" w:lastRow="0" w:firstColumn="1" w:lastColumn="0" w:noHBand="0" w:noVBand="0"/>
      </w:tblPr>
      <w:tblGrid>
        <w:gridCol w:w="2250"/>
        <w:gridCol w:w="2520"/>
        <w:gridCol w:w="4230"/>
      </w:tblGrid>
      <w:tr w:rsidR="00402AD1" w:rsidRPr="00CB3AD1" w14:paraId="789B6709" w14:textId="77777777" w:rsidTr="00A0776E">
        <w:tc>
          <w:tcPr>
            <w:tcW w:w="2250" w:type="dxa"/>
            <w:tcBorders>
              <w:top w:val="single" w:sz="4" w:space="0" w:color="auto"/>
              <w:bottom w:val="single" w:sz="4" w:space="0" w:color="auto"/>
            </w:tcBorders>
          </w:tcPr>
          <w:p w14:paraId="138E6DDD" w14:textId="6EEBB747" w:rsidR="00402AD1" w:rsidRPr="00CB3AD1" w:rsidRDefault="00402AD1" w:rsidP="00846095">
            <w:pPr>
              <w:pStyle w:val="Tabel"/>
              <w:rPr>
                <w:b/>
                <w:lang w:val="en-US"/>
              </w:rPr>
            </w:pPr>
            <w:r w:rsidRPr="00CB3AD1">
              <w:rPr>
                <w:b/>
                <w:lang w:val="en-US"/>
              </w:rPr>
              <w:t>Factor</w:t>
            </w:r>
          </w:p>
        </w:tc>
        <w:tc>
          <w:tcPr>
            <w:tcW w:w="2520" w:type="dxa"/>
            <w:tcBorders>
              <w:top w:val="single" w:sz="4" w:space="0" w:color="auto"/>
              <w:bottom w:val="single" w:sz="4" w:space="0" w:color="auto"/>
            </w:tcBorders>
          </w:tcPr>
          <w:p w14:paraId="5A196F41" w14:textId="4F3589C0" w:rsidR="00402AD1" w:rsidRPr="00CB3AD1" w:rsidRDefault="00402AD1" w:rsidP="00846095">
            <w:pPr>
              <w:pStyle w:val="Tabel"/>
              <w:rPr>
                <w:b/>
                <w:lang w:val="en-US"/>
              </w:rPr>
            </w:pPr>
            <w:r w:rsidRPr="00CB3AD1">
              <w:rPr>
                <w:b/>
                <w:lang w:val="en-US"/>
              </w:rPr>
              <w:t>Variables</w:t>
            </w:r>
          </w:p>
        </w:tc>
        <w:tc>
          <w:tcPr>
            <w:tcW w:w="4230" w:type="dxa"/>
            <w:tcBorders>
              <w:top w:val="single" w:sz="4" w:space="0" w:color="auto"/>
              <w:bottom w:val="single" w:sz="4" w:space="0" w:color="auto"/>
            </w:tcBorders>
          </w:tcPr>
          <w:p w14:paraId="1CCE04C1" w14:textId="6B97CAD6" w:rsidR="00402AD1" w:rsidRPr="00CB3AD1" w:rsidRDefault="00402AD1" w:rsidP="00846095">
            <w:pPr>
              <w:pStyle w:val="Tabel"/>
              <w:rPr>
                <w:b/>
                <w:lang w:val="en-US"/>
              </w:rPr>
            </w:pPr>
            <w:r w:rsidRPr="00CB3AD1">
              <w:rPr>
                <w:b/>
                <w:lang w:val="en-US"/>
              </w:rPr>
              <w:t>Remark</w:t>
            </w:r>
          </w:p>
        </w:tc>
      </w:tr>
      <w:tr w:rsidR="00402AD1" w:rsidRPr="00CB3AD1" w14:paraId="7AC6091F" w14:textId="77777777" w:rsidTr="00A0776E">
        <w:tc>
          <w:tcPr>
            <w:tcW w:w="2250" w:type="dxa"/>
            <w:tcBorders>
              <w:top w:val="single" w:sz="4" w:space="0" w:color="auto"/>
              <w:bottom w:val="nil"/>
            </w:tcBorders>
          </w:tcPr>
          <w:p w14:paraId="7CCCADEA" w14:textId="68110154" w:rsidR="00402AD1" w:rsidRPr="00CB3AD1" w:rsidRDefault="00402AD1" w:rsidP="00846095">
            <w:pPr>
              <w:pStyle w:val="Tabel"/>
              <w:rPr>
                <w:b/>
                <w:bCs/>
                <w:lang w:val="en-US"/>
              </w:rPr>
            </w:pPr>
            <w:r w:rsidRPr="00CB3AD1">
              <w:rPr>
                <w:b/>
                <w:bCs/>
                <w:lang w:val="en-US"/>
              </w:rPr>
              <w:t>Traffic data</w:t>
            </w:r>
          </w:p>
        </w:tc>
        <w:tc>
          <w:tcPr>
            <w:tcW w:w="2520" w:type="dxa"/>
            <w:tcBorders>
              <w:top w:val="single" w:sz="4" w:space="0" w:color="auto"/>
              <w:bottom w:val="nil"/>
            </w:tcBorders>
          </w:tcPr>
          <w:p w14:paraId="5338EEB4" w14:textId="72C86555" w:rsidR="00402AD1" w:rsidRPr="00CB3AD1" w:rsidRDefault="00402AD1" w:rsidP="00846095">
            <w:pPr>
              <w:pStyle w:val="Tabel"/>
              <w:rPr>
                <w:lang w:val="en-US"/>
              </w:rPr>
            </w:pPr>
            <w:r w:rsidRPr="00CB3AD1">
              <w:rPr>
                <w:lang w:val="en-US"/>
              </w:rPr>
              <w:t>Mean speed of lane</w:t>
            </w:r>
          </w:p>
        </w:tc>
        <w:tc>
          <w:tcPr>
            <w:tcW w:w="4230" w:type="dxa"/>
            <w:tcBorders>
              <w:top w:val="single" w:sz="4" w:space="0" w:color="auto"/>
              <w:bottom w:val="nil"/>
            </w:tcBorders>
          </w:tcPr>
          <w:p w14:paraId="4A2A639B" w14:textId="0BE9D895" w:rsidR="00402AD1" w:rsidRPr="00CB3AD1" w:rsidRDefault="00402AD1" w:rsidP="00846095">
            <w:pPr>
              <w:pStyle w:val="Tabel"/>
              <w:rPr>
                <w:lang w:val="en-US"/>
              </w:rPr>
            </w:pPr>
          </w:p>
        </w:tc>
      </w:tr>
      <w:tr w:rsidR="00402AD1" w:rsidRPr="00CB3AD1" w14:paraId="09E21D34" w14:textId="77777777" w:rsidTr="00A0776E">
        <w:tc>
          <w:tcPr>
            <w:tcW w:w="2250" w:type="dxa"/>
            <w:tcBorders>
              <w:top w:val="nil"/>
              <w:left w:val="nil"/>
              <w:bottom w:val="nil"/>
              <w:right w:val="nil"/>
            </w:tcBorders>
          </w:tcPr>
          <w:p w14:paraId="1A58F6C1" w14:textId="187785A1" w:rsidR="00402AD1" w:rsidRPr="00CB3AD1" w:rsidRDefault="00402AD1" w:rsidP="00846095">
            <w:pPr>
              <w:pStyle w:val="Tabel"/>
              <w:rPr>
                <w:lang w:val="en-US"/>
              </w:rPr>
            </w:pPr>
          </w:p>
        </w:tc>
        <w:tc>
          <w:tcPr>
            <w:tcW w:w="2520" w:type="dxa"/>
            <w:tcBorders>
              <w:top w:val="nil"/>
              <w:left w:val="nil"/>
              <w:bottom w:val="nil"/>
              <w:right w:val="nil"/>
            </w:tcBorders>
          </w:tcPr>
          <w:p w14:paraId="61FF13C4" w14:textId="3C217F18" w:rsidR="00402AD1" w:rsidRPr="00CB3AD1" w:rsidRDefault="00402AD1" w:rsidP="00846095">
            <w:pPr>
              <w:pStyle w:val="Tabel"/>
              <w:rPr>
                <w:lang w:val="en-US"/>
              </w:rPr>
            </w:pPr>
            <w:r w:rsidRPr="00CB3AD1">
              <w:rPr>
                <w:lang w:val="en-US"/>
              </w:rPr>
              <w:t>Downstream speed</w:t>
            </w:r>
          </w:p>
        </w:tc>
        <w:tc>
          <w:tcPr>
            <w:tcW w:w="4230" w:type="dxa"/>
            <w:tcBorders>
              <w:top w:val="nil"/>
              <w:left w:val="nil"/>
              <w:bottom w:val="nil"/>
              <w:right w:val="nil"/>
            </w:tcBorders>
          </w:tcPr>
          <w:p w14:paraId="11A63540" w14:textId="2C1DBB34" w:rsidR="00402AD1" w:rsidRPr="00CB3AD1" w:rsidRDefault="00402AD1" w:rsidP="00846095">
            <w:pPr>
              <w:pStyle w:val="Tabel"/>
              <w:rPr>
                <w:lang w:val="en-US"/>
              </w:rPr>
            </w:pPr>
            <w:r w:rsidRPr="00CB3AD1">
              <w:rPr>
                <w:lang w:val="en-US"/>
              </w:rPr>
              <w:t>The mean speed collected by next station</w:t>
            </w:r>
          </w:p>
        </w:tc>
      </w:tr>
      <w:tr w:rsidR="00402AD1" w:rsidRPr="00CB3AD1" w14:paraId="6EF68C96" w14:textId="77777777" w:rsidTr="00A0776E">
        <w:tc>
          <w:tcPr>
            <w:tcW w:w="2250" w:type="dxa"/>
            <w:tcBorders>
              <w:top w:val="nil"/>
              <w:left w:val="nil"/>
              <w:bottom w:val="nil"/>
              <w:right w:val="nil"/>
            </w:tcBorders>
          </w:tcPr>
          <w:p w14:paraId="4286FA1B" w14:textId="20A26BF1" w:rsidR="00402AD1" w:rsidRPr="00CB3AD1" w:rsidRDefault="00402AD1" w:rsidP="00846095">
            <w:pPr>
              <w:pStyle w:val="Tabel"/>
              <w:rPr>
                <w:lang w:val="en-US"/>
              </w:rPr>
            </w:pPr>
          </w:p>
        </w:tc>
        <w:tc>
          <w:tcPr>
            <w:tcW w:w="2520" w:type="dxa"/>
            <w:tcBorders>
              <w:top w:val="nil"/>
              <w:left w:val="nil"/>
              <w:bottom w:val="nil"/>
              <w:right w:val="nil"/>
            </w:tcBorders>
          </w:tcPr>
          <w:p w14:paraId="4F35A9B6" w14:textId="716C1017" w:rsidR="00402AD1" w:rsidRPr="00CB3AD1" w:rsidRDefault="00402AD1" w:rsidP="00846095">
            <w:pPr>
              <w:pStyle w:val="Tabel"/>
              <w:rPr>
                <w:lang w:val="en-US"/>
              </w:rPr>
            </w:pPr>
            <w:r w:rsidRPr="00CB3AD1">
              <w:rPr>
                <w:lang w:val="en-US"/>
              </w:rPr>
              <w:t>Flow of the lane</w:t>
            </w:r>
          </w:p>
        </w:tc>
        <w:tc>
          <w:tcPr>
            <w:tcW w:w="4230" w:type="dxa"/>
            <w:tcBorders>
              <w:top w:val="nil"/>
              <w:left w:val="nil"/>
              <w:bottom w:val="nil"/>
              <w:right w:val="nil"/>
            </w:tcBorders>
          </w:tcPr>
          <w:p w14:paraId="58BC8508" w14:textId="77777777" w:rsidR="00402AD1" w:rsidRPr="00CB3AD1" w:rsidRDefault="00402AD1" w:rsidP="00846095">
            <w:pPr>
              <w:pStyle w:val="Tabel"/>
              <w:rPr>
                <w:lang w:val="en-US"/>
              </w:rPr>
            </w:pPr>
            <w:r w:rsidRPr="00CB3AD1">
              <w:rPr>
                <w:lang w:val="en-US"/>
              </w:rPr>
              <w:t>1216194</w:t>
            </w:r>
          </w:p>
        </w:tc>
      </w:tr>
      <w:tr w:rsidR="00402AD1" w:rsidRPr="00CB3AD1" w14:paraId="103F84C9" w14:textId="77777777" w:rsidTr="00A0776E">
        <w:tc>
          <w:tcPr>
            <w:tcW w:w="2250" w:type="dxa"/>
            <w:tcBorders>
              <w:top w:val="nil"/>
              <w:left w:val="nil"/>
              <w:bottom w:val="nil"/>
              <w:right w:val="nil"/>
            </w:tcBorders>
          </w:tcPr>
          <w:p w14:paraId="037C4517" w14:textId="29CA1255" w:rsidR="00402AD1" w:rsidRPr="00CB3AD1" w:rsidRDefault="00402AD1" w:rsidP="00846095">
            <w:pPr>
              <w:pStyle w:val="Tabel"/>
              <w:rPr>
                <w:lang w:val="en-US"/>
              </w:rPr>
            </w:pPr>
          </w:p>
        </w:tc>
        <w:tc>
          <w:tcPr>
            <w:tcW w:w="2520" w:type="dxa"/>
            <w:tcBorders>
              <w:top w:val="nil"/>
              <w:left w:val="nil"/>
              <w:bottom w:val="nil"/>
              <w:right w:val="nil"/>
            </w:tcBorders>
          </w:tcPr>
          <w:p w14:paraId="51733ABA" w14:textId="57129A7C" w:rsidR="00402AD1" w:rsidRPr="00CB3AD1" w:rsidRDefault="00402AD1" w:rsidP="00846095">
            <w:pPr>
              <w:pStyle w:val="Tabel"/>
              <w:rPr>
                <w:lang w:val="en-US"/>
              </w:rPr>
            </w:pPr>
            <w:r w:rsidRPr="00CB3AD1">
              <w:rPr>
                <w:lang w:val="en-US"/>
              </w:rPr>
              <w:t>Low flow indicator</w:t>
            </w:r>
          </w:p>
        </w:tc>
        <w:tc>
          <w:tcPr>
            <w:tcW w:w="4230" w:type="dxa"/>
            <w:tcBorders>
              <w:top w:val="nil"/>
              <w:left w:val="nil"/>
              <w:bottom w:val="nil"/>
              <w:right w:val="nil"/>
            </w:tcBorders>
          </w:tcPr>
          <w:p w14:paraId="4CA0D453" w14:textId="3D16B54F" w:rsidR="00402AD1" w:rsidRPr="00CB3AD1" w:rsidRDefault="00402AD1" w:rsidP="00846095">
            <w:pPr>
              <w:pStyle w:val="Tabel"/>
              <w:rPr>
                <w:lang w:val="en-US"/>
              </w:rPr>
            </w:pPr>
            <w:r w:rsidRPr="00CB3AD1">
              <w:rPr>
                <w:lang w:val="en-US"/>
              </w:rPr>
              <w:t>Equal to 1 if flow of lane</w:t>
            </w:r>
            <w:r w:rsidR="00A0776E" w:rsidRPr="00CB3AD1">
              <w:rPr>
                <w:lang w:val="en-US"/>
              </w:rPr>
              <w:t xml:space="preserve"> &lt; 75 </w:t>
            </w:r>
            <w:proofErr w:type="spellStart"/>
            <w:r w:rsidR="00A0776E" w:rsidRPr="00CB3AD1">
              <w:rPr>
                <w:i/>
                <w:iCs/>
                <w:lang w:val="en-US"/>
              </w:rPr>
              <w:t>veh</w:t>
            </w:r>
            <w:proofErr w:type="spellEnd"/>
            <w:r w:rsidR="00A0776E" w:rsidRPr="00CB3AD1">
              <w:rPr>
                <w:i/>
                <w:iCs/>
                <w:lang w:val="en-US"/>
              </w:rPr>
              <w:t>/h</w:t>
            </w:r>
          </w:p>
        </w:tc>
      </w:tr>
      <w:tr w:rsidR="00402AD1" w:rsidRPr="00CB3AD1" w14:paraId="5B69C59C" w14:textId="77777777" w:rsidTr="00A0776E">
        <w:tc>
          <w:tcPr>
            <w:tcW w:w="2250" w:type="dxa"/>
            <w:tcBorders>
              <w:top w:val="nil"/>
              <w:left w:val="nil"/>
              <w:bottom w:val="nil"/>
              <w:right w:val="nil"/>
            </w:tcBorders>
          </w:tcPr>
          <w:p w14:paraId="6FD5BB54" w14:textId="362295E4" w:rsidR="00402AD1" w:rsidRPr="00CB3AD1" w:rsidRDefault="00402AD1" w:rsidP="00846095">
            <w:pPr>
              <w:pStyle w:val="Tabel"/>
              <w:rPr>
                <w:lang w:val="en-US"/>
              </w:rPr>
            </w:pPr>
          </w:p>
        </w:tc>
        <w:tc>
          <w:tcPr>
            <w:tcW w:w="2520" w:type="dxa"/>
            <w:tcBorders>
              <w:top w:val="nil"/>
              <w:left w:val="nil"/>
              <w:bottom w:val="nil"/>
              <w:right w:val="nil"/>
            </w:tcBorders>
          </w:tcPr>
          <w:p w14:paraId="75807B13" w14:textId="5D5555E0" w:rsidR="00402AD1" w:rsidRPr="00CB3AD1" w:rsidRDefault="00402AD1" w:rsidP="00846095">
            <w:pPr>
              <w:pStyle w:val="Tabel"/>
              <w:rPr>
                <w:lang w:val="en-US"/>
              </w:rPr>
            </w:pPr>
            <w:r w:rsidRPr="00CB3AD1">
              <w:rPr>
                <w:lang w:val="en-US"/>
              </w:rPr>
              <w:t>Ratio of flow</w:t>
            </w:r>
          </w:p>
        </w:tc>
        <w:tc>
          <w:tcPr>
            <w:tcW w:w="4230" w:type="dxa"/>
            <w:tcBorders>
              <w:top w:val="nil"/>
              <w:left w:val="nil"/>
              <w:bottom w:val="nil"/>
              <w:right w:val="nil"/>
            </w:tcBorders>
          </w:tcPr>
          <w:p w14:paraId="5CFE87F4" w14:textId="188A547D" w:rsidR="00402AD1" w:rsidRPr="00CB3AD1" w:rsidRDefault="00402AD1" w:rsidP="00846095">
            <w:pPr>
              <w:pStyle w:val="Tabel"/>
              <w:rPr>
                <w:lang w:val="en-US"/>
              </w:rPr>
            </w:pPr>
            <w:r w:rsidRPr="00CB3AD1">
              <w:rPr>
                <w:lang w:val="en-US"/>
              </w:rPr>
              <w:t>Ratio of flows in current lane to crucial adjacent lane</w:t>
            </w:r>
          </w:p>
        </w:tc>
      </w:tr>
      <w:tr w:rsidR="00402AD1" w:rsidRPr="00CB3AD1" w14:paraId="40AB619D" w14:textId="77777777" w:rsidTr="00A0776E">
        <w:tc>
          <w:tcPr>
            <w:tcW w:w="2250" w:type="dxa"/>
            <w:tcBorders>
              <w:top w:val="nil"/>
              <w:left w:val="nil"/>
              <w:bottom w:val="nil"/>
              <w:right w:val="nil"/>
            </w:tcBorders>
          </w:tcPr>
          <w:p w14:paraId="03CEEB49" w14:textId="479522BC" w:rsidR="00402AD1" w:rsidRPr="00CB3AD1" w:rsidRDefault="00402AD1" w:rsidP="00846095">
            <w:pPr>
              <w:pStyle w:val="Tabel"/>
              <w:rPr>
                <w:lang w:val="en-US"/>
              </w:rPr>
            </w:pPr>
          </w:p>
        </w:tc>
        <w:tc>
          <w:tcPr>
            <w:tcW w:w="2520" w:type="dxa"/>
            <w:tcBorders>
              <w:top w:val="nil"/>
              <w:left w:val="nil"/>
              <w:bottom w:val="nil"/>
              <w:right w:val="nil"/>
            </w:tcBorders>
          </w:tcPr>
          <w:p w14:paraId="3424FB6E" w14:textId="323C24AA" w:rsidR="00402AD1" w:rsidRPr="00CB3AD1" w:rsidRDefault="00402AD1" w:rsidP="00846095">
            <w:pPr>
              <w:pStyle w:val="Tabel"/>
              <w:rPr>
                <w:lang w:val="en-US"/>
              </w:rPr>
            </w:pPr>
            <w:r w:rsidRPr="00CB3AD1">
              <w:rPr>
                <w:lang w:val="en-US"/>
              </w:rPr>
              <w:t>Truck percentage</w:t>
            </w:r>
          </w:p>
        </w:tc>
        <w:tc>
          <w:tcPr>
            <w:tcW w:w="4230" w:type="dxa"/>
            <w:tcBorders>
              <w:top w:val="nil"/>
              <w:left w:val="nil"/>
              <w:bottom w:val="nil"/>
              <w:right w:val="nil"/>
            </w:tcBorders>
          </w:tcPr>
          <w:p w14:paraId="09CE6F60" w14:textId="77777777" w:rsidR="00402AD1" w:rsidRPr="00CB3AD1" w:rsidRDefault="00402AD1" w:rsidP="00846095">
            <w:pPr>
              <w:pStyle w:val="Tabel"/>
              <w:rPr>
                <w:lang w:val="en-US"/>
              </w:rPr>
            </w:pPr>
            <w:r w:rsidRPr="00CB3AD1">
              <w:rPr>
                <w:lang w:val="en-US"/>
              </w:rPr>
              <w:t>401079</w:t>
            </w:r>
          </w:p>
        </w:tc>
      </w:tr>
      <w:tr w:rsidR="00402AD1" w:rsidRPr="00CB3AD1" w14:paraId="7ACF74CE" w14:textId="77777777" w:rsidTr="00A0776E">
        <w:tc>
          <w:tcPr>
            <w:tcW w:w="2250" w:type="dxa"/>
            <w:tcBorders>
              <w:top w:val="nil"/>
              <w:left w:val="nil"/>
              <w:bottom w:val="nil"/>
              <w:right w:val="nil"/>
            </w:tcBorders>
          </w:tcPr>
          <w:p w14:paraId="09CC9988" w14:textId="6C19BA8C" w:rsidR="00402AD1" w:rsidRPr="00CB3AD1" w:rsidRDefault="00402AD1" w:rsidP="00846095">
            <w:pPr>
              <w:pStyle w:val="Tabel"/>
              <w:rPr>
                <w:lang w:val="en-US"/>
              </w:rPr>
            </w:pPr>
          </w:p>
        </w:tc>
        <w:tc>
          <w:tcPr>
            <w:tcW w:w="2520" w:type="dxa"/>
            <w:tcBorders>
              <w:top w:val="nil"/>
              <w:left w:val="nil"/>
              <w:bottom w:val="nil"/>
              <w:right w:val="nil"/>
            </w:tcBorders>
          </w:tcPr>
          <w:p w14:paraId="092AB38D" w14:textId="6954E942" w:rsidR="00402AD1" w:rsidRPr="00CB3AD1" w:rsidRDefault="00402AD1" w:rsidP="00846095">
            <w:pPr>
              <w:pStyle w:val="Tabel"/>
              <w:rPr>
                <w:lang w:val="en-US"/>
              </w:rPr>
            </w:pPr>
            <w:r w:rsidRPr="00CB3AD1">
              <w:rPr>
                <w:lang w:val="en-US"/>
              </w:rPr>
              <w:t>Truck percentage indicator 1</w:t>
            </w:r>
          </w:p>
        </w:tc>
        <w:tc>
          <w:tcPr>
            <w:tcW w:w="4230" w:type="dxa"/>
            <w:tcBorders>
              <w:top w:val="nil"/>
              <w:left w:val="nil"/>
              <w:bottom w:val="nil"/>
              <w:right w:val="nil"/>
            </w:tcBorders>
          </w:tcPr>
          <w:p w14:paraId="4636E417" w14:textId="73E2571E" w:rsidR="00402AD1" w:rsidRPr="00CB3AD1" w:rsidRDefault="00402AD1" w:rsidP="00846095">
            <w:pPr>
              <w:pStyle w:val="Tabel"/>
              <w:rPr>
                <w:lang w:val="en-US"/>
              </w:rPr>
            </w:pPr>
            <w:r w:rsidRPr="00CB3AD1">
              <w:rPr>
                <w:lang w:val="en-US"/>
              </w:rPr>
              <w:t>Equal to 1 if truck percentage</w:t>
            </w:r>
            <w:r w:rsidR="00A0776E" w:rsidRPr="00CB3AD1">
              <w:rPr>
                <w:lang w:val="en-US"/>
              </w:rPr>
              <w:t xml:space="preserve"> &gt; 60% </w:t>
            </w:r>
            <w:r w:rsidRPr="00CB3AD1">
              <w:rPr>
                <w:lang w:val="en-US"/>
              </w:rPr>
              <w:t>and</w:t>
            </w:r>
            <w:r w:rsidRPr="00CB3AD1">
              <w:rPr>
                <w:lang w:val="en-US"/>
              </w:rPr>
              <w:br/>
              <w:t>flow</w:t>
            </w:r>
            <w:r w:rsidR="00A0776E" w:rsidRPr="00CB3AD1">
              <w:rPr>
                <w:lang w:val="en-US"/>
              </w:rPr>
              <w:t xml:space="preserve"> 50 </w:t>
            </w:r>
            <w:proofErr w:type="spellStart"/>
            <w:r w:rsidR="00A0776E" w:rsidRPr="00CB3AD1">
              <w:rPr>
                <w:i/>
                <w:iCs/>
                <w:lang w:val="en-US"/>
              </w:rPr>
              <w:t>veh</w:t>
            </w:r>
            <w:proofErr w:type="spellEnd"/>
            <w:r w:rsidR="00A0776E" w:rsidRPr="00CB3AD1">
              <w:rPr>
                <w:i/>
                <w:iCs/>
                <w:lang w:val="en-US"/>
              </w:rPr>
              <w:t>/h</w:t>
            </w:r>
          </w:p>
        </w:tc>
      </w:tr>
      <w:tr w:rsidR="00402AD1" w:rsidRPr="00CB3AD1" w14:paraId="52152FB1" w14:textId="77777777" w:rsidTr="00A0776E">
        <w:tc>
          <w:tcPr>
            <w:tcW w:w="2250" w:type="dxa"/>
            <w:tcBorders>
              <w:top w:val="nil"/>
              <w:left w:val="nil"/>
              <w:bottom w:val="nil"/>
              <w:right w:val="nil"/>
            </w:tcBorders>
          </w:tcPr>
          <w:p w14:paraId="03C0EA2B" w14:textId="51FA7C0B" w:rsidR="00402AD1" w:rsidRPr="00CB3AD1" w:rsidRDefault="00402AD1" w:rsidP="00846095">
            <w:pPr>
              <w:pStyle w:val="Tabel"/>
              <w:rPr>
                <w:lang w:val="en-US"/>
              </w:rPr>
            </w:pPr>
          </w:p>
        </w:tc>
        <w:tc>
          <w:tcPr>
            <w:tcW w:w="2520" w:type="dxa"/>
            <w:tcBorders>
              <w:top w:val="nil"/>
              <w:left w:val="nil"/>
              <w:bottom w:val="nil"/>
              <w:right w:val="nil"/>
            </w:tcBorders>
          </w:tcPr>
          <w:p w14:paraId="1AE41351" w14:textId="1FAC4381" w:rsidR="00402AD1" w:rsidRPr="00CB3AD1" w:rsidRDefault="00402AD1" w:rsidP="00846095">
            <w:pPr>
              <w:pStyle w:val="Tabel"/>
              <w:rPr>
                <w:lang w:val="en-US"/>
              </w:rPr>
            </w:pPr>
            <w:r w:rsidRPr="00CB3AD1">
              <w:rPr>
                <w:lang w:val="en-US"/>
              </w:rPr>
              <w:t>Truck percentage indicator 2</w:t>
            </w:r>
          </w:p>
        </w:tc>
        <w:tc>
          <w:tcPr>
            <w:tcW w:w="4230" w:type="dxa"/>
            <w:tcBorders>
              <w:top w:val="nil"/>
              <w:left w:val="nil"/>
              <w:bottom w:val="nil"/>
              <w:right w:val="nil"/>
            </w:tcBorders>
          </w:tcPr>
          <w:p w14:paraId="3AC5DDE6" w14:textId="0D3F6F6B" w:rsidR="00402AD1" w:rsidRPr="00CB3AD1" w:rsidRDefault="00402AD1" w:rsidP="00846095">
            <w:pPr>
              <w:pStyle w:val="Tabel"/>
              <w:rPr>
                <w:lang w:val="en-US"/>
              </w:rPr>
            </w:pPr>
            <w:r w:rsidRPr="00CB3AD1">
              <w:rPr>
                <w:lang w:val="en-US"/>
              </w:rPr>
              <w:t>Equal to 1 if truck percentage ≤ 60% and</w:t>
            </w:r>
            <w:r w:rsidRPr="00CB3AD1">
              <w:rPr>
                <w:lang w:val="en-US"/>
              </w:rPr>
              <w:br/>
              <w:t>flow &gt; 200</w:t>
            </w:r>
            <w:r w:rsidR="00A0776E" w:rsidRPr="00CB3AD1">
              <w:rPr>
                <w:lang w:val="en-US"/>
              </w:rPr>
              <w:t xml:space="preserve"> </w:t>
            </w:r>
            <w:proofErr w:type="spellStart"/>
            <w:r w:rsidRPr="00CB3AD1">
              <w:rPr>
                <w:i/>
                <w:iCs/>
                <w:lang w:val="en-US"/>
              </w:rPr>
              <w:t>veh</w:t>
            </w:r>
            <w:proofErr w:type="spellEnd"/>
            <w:r w:rsidR="00A0776E" w:rsidRPr="00CB3AD1">
              <w:rPr>
                <w:i/>
                <w:iCs/>
                <w:lang w:val="en-US"/>
              </w:rPr>
              <w:t>/</w:t>
            </w:r>
            <w:r w:rsidRPr="00CB3AD1">
              <w:rPr>
                <w:i/>
                <w:iCs/>
                <w:lang w:val="en-US"/>
              </w:rPr>
              <w:t>h</w:t>
            </w:r>
          </w:p>
        </w:tc>
      </w:tr>
      <w:tr w:rsidR="00402AD1" w:rsidRPr="00CB3AD1" w14:paraId="1E384579" w14:textId="77777777" w:rsidTr="00A0776E">
        <w:tc>
          <w:tcPr>
            <w:tcW w:w="2250" w:type="dxa"/>
            <w:tcBorders>
              <w:top w:val="nil"/>
              <w:left w:val="nil"/>
              <w:bottom w:val="nil"/>
              <w:right w:val="nil"/>
            </w:tcBorders>
          </w:tcPr>
          <w:p w14:paraId="11D383DA" w14:textId="6A870C3D" w:rsidR="00402AD1" w:rsidRPr="00CB3AD1" w:rsidRDefault="00402AD1" w:rsidP="00846095">
            <w:pPr>
              <w:pStyle w:val="Tabel"/>
              <w:rPr>
                <w:lang w:val="en-US"/>
              </w:rPr>
            </w:pPr>
          </w:p>
        </w:tc>
        <w:tc>
          <w:tcPr>
            <w:tcW w:w="2520" w:type="dxa"/>
            <w:tcBorders>
              <w:top w:val="nil"/>
              <w:left w:val="nil"/>
              <w:bottom w:val="nil"/>
              <w:right w:val="nil"/>
            </w:tcBorders>
          </w:tcPr>
          <w:p w14:paraId="7A7600E8" w14:textId="32D5B9A1" w:rsidR="00402AD1" w:rsidRPr="00CB3AD1" w:rsidRDefault="00402AD1" w:rsidP="00846095">
            <w:pPr>
              <w:pStyle w:val="Tabel"/>
              <w:rPr>
                <w:lang w:val="en-US"/>
              </w:rPr>
            </w:pPr>
            <w:r w:rsidRPr="00CB3AD1">
              <w:rPr>
                <w:lang w:val="en-US"/>
              </w:rPr>
              <w:t>Truck speed</w:t>
            </w:r>
          </w:p>
        </w:tc>
        <w:tc>
          <w:tcPr>
            <w:tcW w:w="4230" w:type="dxa"/>
            <w:tcBorders>
              <w:top w:val="nil"/>
              <w:left w:val="nil"/>
              <w:bottom w:val="nil"/>
              <w:right w:val="nil"/>
            </w:tcBorders>
          </w:tcPr>
          <w:p w14:paraId="1C0DC5C3" w14:textId="53C1BE72" w:rsidR="00402AD1" w:rsidRPr="00CB3AD1" w:rsidRDefault="00402AD1" w:rsidP="00846095">
            <w:pPr>
              <w:pStyle w:val="Tabel"/>
              <w:rPr>
                <w:lang w:val="en-US"/>
              </w:rPr>
            </w:pPr>
            <w:r w:rsidRPr="00CB3AD1">
              <w:rPr>
                <w:lang w:val="en-US"/>
              </w:rPr>
              <w:t xml:space="preserve">Equal to </w:t>
            </w:r>
            <m:oMath>
              <m:r>
                <w:rPr>
                  <w:rFonts w:ascii="Cambria Math" w:hAnsi="Cambria Math"/>
                  <w:lang w:val="en-US"/>
                </w:rPr>
                <m:t>truck VMT/truck VHT</m:t>
              </m:r>
            </m:oMath>
            <w:r w:rsidRPr="00CB3AD1">
              <w:rPr>
                <w:lang w:val="en-US"/>
              </w:rPr>
              <w:t xml:space="preserve"> </w:t>
            </w:r>
            <w:r w:rsidR="00A0776E" w:rsidRPr="00CB3AD1">
              <w:rPr>
                <w:lang w:val="en-US"/>
              </w:rPr>
              <w:t>*</w:t>
            </w:r>
          </w:p>
        </w:tc>
      </w:tr>
      <w:tr w:rsidR="00402AD1" w:rsidRPr="00CB3AD1" w14:paraId="5CB9C995" w14:textId="77777777" w:rsidTr="00A0776E">
        <w:tc>
          <w:tcPr>
            <w:tcW w:w="2250" w:type="dxa"/>
            <w:tcBorders>
              <w:top w:val="nil"/>
              <w:left w:val="nil"/>
              <w:bottom w:val="nil"/>
              <w:right w:val="nil"/>
            </w:tcBorders>
          </w:tcPr>
          <w:p w14:paraId="6FCDE934" w14:textId="16854AB4" w:rsidR="00402AD1" w:rsidRPr="00CB3AD1" w:rsidRDefault="00402AD1" w:rsidP="00846095">
            <w:pPr>
              <w:pStyle w:val="Tabel"/>
              <w:rPr>
                <w:lang w:val="en-US"/>
              </w:rPr>
            </w:pPr>
          </w:p>
        </w:tc>
        <w:tc>
          <w:tcPr>
            <w:tcW w:w="2520" w:type="dxa"/>
            <w:tcBorders>
              <w:top w:val="nil"/>
              <w:left w:val="nil"/>
              <w:bottom w:val="nil"/>
              <w:right w:val="nil"/>
            </w:tcBorders>
          </w:tcPr>
          <w:p w14:paraId="49785D36" w14:textId="7A82E3D5" w:rsidR="00402AD1" w:rsidRPr="00CB3AD1" w:rsidRDefault="00402AD1" w:rsidP="00846095">
            <w:pPr>
              <w:pStyle w:val="Tabel"/>
              <w:rPr>
                <w:lang w:val="en-US"/>
              </w:rPr>
            </w:pPr>
            <w:r w:rsidRPr="00CB3AD1">
              <w:rPr>
                <w:lang w:val="en-US"/>
              </w:rPr>
              <w:t>High truck flow</w:t>
            </w:r>
          </w:p>
        </w:tc>
        <w:tc>
          <w:tcPr>
            <w:tcW w:w="4230" w:type="dxa"/>
            <w:tcBorders>
              <w:top w:val="nil"/>
              <w:left w:val="nil"/>
              <w:bottom w:val="nil"/>
              <w:right w:val="nil"/>
            </w:tcBorders>
          </w:tcPr>
          <w:p w14:paraId="299CBB0F" w14:textId="5DF4DFA4" w:rsidR="00402AD1" w:rsidRPr="00CB3AD1" w:rsidRDefault="00402AD1" w:rsidP="00846095">
            <w:pPr>
              <w:pStyle w:val="Tabel"/>
              <w:rPr>
                <w:lang w:val="en-US"/>
              </w:rPr>
            </w:pPr>
            <w:r w:rsidRPr="00CB3AD1">
              <w:rPr>
                <w:lang w:val="en-US"/>
              </w:rPr>
              <w:t xml:space="preserve">Equal to 1 if truck flow </w:t>
            </w:r>
            <w:r w:rsidRPr="00CB3AD1">
              <w:rPr>
                <w:i/>
                <w:iCs/>
                <w:lang w:val="en-US"/>
              </w:rPr>
              <w:t xml:space="preserve">&gt; </w:t>
            </w:r>
            <w:r w:rsidRPr="00CB3AD1">
              <w:rPr>
                <w:lang w:val="en-US"/>
              </w:rPr>
              <w:t>100</w:t>
            </w:r>
            <w:r w:rsidR="00A0776E" w:rsidRPr="00CB3AD1">
              <w:rPr>
                <w:lang w:val="en-US"/>
              </w:rPr>
              <w:t xml:space="preserve"> </w:t>
            </w:r>
            <w:proofErr w:type="spellStart"/>
            <w:r w:rsidRPr="00CB3AD1">
              <w:rPr>
                <w:i/>
                <w:iCs/>
                <w:lang w:val="en-US"/>
              </w:rPr>
              <w:t>veh</w:t>
            </w:r>
            <w:proofErr w:type="spellEnd"/>
            <w:r w:rsidR="00A0776E" w:rsidRPr="00CB3AD1">
              <w:rPr>
                <w:i/>
                <w:iCs/>
                <w:lang w:val="en-US"/>
              </w:rPr>
              <w:t>/</w:t>
            </w:r>
            <w:r w:rsidRPr="00CB3AD1">
              <w:rPr>
                <w:i/>
                <w:iCs/>
                <w:lang w:val="en-US"/>
              </w:rPr>
              <w:t>h</w:t>
            </w:r>
          </w:p>
        </w:tc>
      </w:tr>
      <w:tr w:rsidR="00402AD1" w:rsidRPr="00CB3AD1" w14:paraId="1014FBC4" w14:textId="77777777" w:rsidTr="00A0776E">
        <w:tc>
          <w:tcPr>
            <w:tcW w:w="2250" w:type="dxa"/>
            <w:tcBorders>
              <w:top w:val="nil"/>
              <w:left w:val="nil"/>
              <w:bottom w:val="nil"/>
              <w:right w:val="nil"/>
            </w:tcBorders>
          </w:tcPr>
          <w:p w14:paraId="5E77360A" w14:textId="5875B772" w:rsidR="00402AD1" w:rsidRPr="00CB3AD1" w:rsidRDefault="00402AD1" w:rsidP="00846095">
            <w:pPr>
              <w:pStyle w:val="Tabel"/>
              <w:rPr>
                <w:lang w:val="en-US"/>
              </w:rPr>
            </w:pPr>
            <w:r w:rsidRPr="00CB3AD1">
              <w:rPr>
                <w:b/>
                <w:bCs/>
                <w:lang w:val="en-US"/>
              </w:rPr>
              <w:t>Time of year (dummy)</w:t>
            </w:r>
          </w:p>
        </w:tc>
        <w:tc>
          <w:tcPr>
            <w:tcW w:w="2520" w:type="dxa"/>
            <w:tcBorders>
              <w:top w:val="nil"/>
              <w:left w:val="nil"/>
              <w:bottom w:val="nil"/>
              <w:right w:val="nil"/>
            </w:tcBorders>
          </w:tcPr>
          <w:p w14:paraId="1E610077" w14:textId="4F747DAD" w:rsidR="00402AD1" w:rsidRPr="00CB3AD1" w:rsidRDefault="00402AD1" w:rsidP="00846095">
            <w:pPr>
              <w:pStyle w:val="Tabel"/>
              <w:rPr>
                <w:lang w:val="en-US"/>
              </w:rPr>
            </w:pPr>
            <w:r w:rsidRPr="00CB3AD1">
              <w:rPr>
                <w:lang w:val="en-US"/>
              </w:rPr>
              <w:t>Spring</w:t>
            </w:r>
          </w:p>
        </w:tc>
        <w:tc>
          <w:tcPr>
            <w:tcW w:w="4230" w:type="dxa"/>
            <w:tcBorders>
              <w:top w:val="nil"/>
              <w:left w:val="nil"/>
              <w:bottom w:val="nil"/>
              <w:right w:val="nil"/>
            </w:tcBorders>
          </w:tcPr>
          <w:p w14:paraId="0A5B9F1D" w14:textId="53E2C47A" w:rsidR="00402AD1" w:rsidRPr="00CB3AD1" w:rsidRDefault="00402AD1" w:rsidP="00846095">
            <w:pPr>
              <w:pStyle w:val="Tabel"/>
              <w:rPr>
                <w:lang w:val="en-US"/>
              </w:rPr>
            </w:pPr>
          </w:p>
        </w:tc>
      </w:tr>
      <w:tr w:rsidR="00402AD1" w:rsidRPr="00CB3AD1" w14:paraId="2C3A5F5B" w14:textId="77777777" w:rsidTr="00A0776E">
        <w:tc>
          <w:tcPr>
            <w:tcW w:w="2250" w:type="dxa"/>
            <w:tcBorders>
              <w:top w:val="nil"/>
              <w:left w:val="nil"/>
              <w:bottom w:val="nil"/>
              <w:right w:val="nil"/>
            </w:tcBorders>
          </w:tcPr>
          <w:p w14:paraId="100B48CD" w14:textId="2C35DB68" w:rsidR="00402AD1" w:rsidRPr="00CB3AD1" w:rsidRDefault="00402AD1" w:rsidP="00846095">
            <w:pPr>
              <w:pStyle w:val="Tabel"/>
              <w:rPr>
                <w:lang w:val="en-US"/>
              </w:rPr>
            </w:pPr>
          </w:p>
        </w:tc>
        <w:tc>
          <w:tcPr>
            <w:tcW w:w="2520" w:type="dxa"/>
            <w:tcBorders>
              <w:top w:val="nil"/>
              <w:left w:val="nil"/>
              <w:bottom w:val="nil"/>
              <w:right w:val="nil"/>
            </w:tcBorders>
          </w:tcPr>
          <w:p w14:paraId="1BF49599" w14:textId="309C2526" w:rsidR="00402AD1" w:rsidRPr="00CB3AD1" w:rsidRDefault="00402AD1" w:rsidP="00846095">
            <w:pPr>
              <w:pStyle w:val="Tabel"/>
              <w:rPr>
                <w:lang w:val="en-US"/>
              </w:rPr>
            </w:pPr>
            <w:r w:rsidRPr="00CB3AD1">
              <w:rPr>
                <w:lang w:val="en-US"/>
              </w:rPr>
              <w:t>Summer</w:t>
            </w:r>
          </w:p>
        </w:tc>
        <w:tc>
          <w:tcPr>
            <w:tcW w:w="4230" w:type="dxa"/>
            <w:tcBorders>
              <w:top w:val="nil"/>
              <w:left w:val="nil"/>
              <w:bottom w:val="nil"/>
              <w:right w:val="nil"/>
            </w:tcBorders>
          </w:tcPr>
          <w:p w14:paraId="111BE01B" w14:textId="25269304" w:rsidR="00402AD1" w:rsidRPr="00CB3AD1" w:rsidRDefault="00402AD1" w:rsidP="00846095">
            <w:pPr>
              <w:pStyle w:val="Tabel"/>
              <w:rPr>
                <w:lang w:val="en-US"/>
              </w:rPr>
            </w:pPr>
          </w:p>
        </w:tc>
      </w:tr>
      <w:tr w:rsidR="00402AD1" w:rsidRPr="00CB3AD1" w14:paraId="603E24CE" w14:textId="77777777" w:rsidTr="00A0776E">
        <w:tc>
          <w:tcPr>
            <w:tcW w:w="2250" w:type="dxa"/>
            <w:tcBorders>
              <w:top w:val="nil"/>
              <w:left w:val="nil"/>
              <w:bottom w:val="nil"/>
              <w:right w:val="nil"/>
            </w:tcBorders>
          </w:tcPr>
          <w:p w14:paraId="6070C373" w14:textId="77777777" w:rsidR="00402AD1" w:rsidRPr="00CB3AD1" w:rsidRDefault="00402AD1" w:rsidP="00846095">
            <w:pPr>
              <w:pStyle w:val="Tabel"/>
              <w:rPr>
                <w:lang w:val="en-US"/>
              </w:rPr>
            </w:pPr>
          </w:p>
        </w:tc>
        <w:tc>
          <w:tcPr>
            <w:tcW w:w="2520" w:type="dxa"/>
            <w:tcBorders>
              <w:top w:val="nil"/>
              <w:left w:val="nil"/>
              <w:bottom w:val="nil"/>
              <w:right w:val="nil"/>
            </w:tcBorders>
          </w:tcPr>
          <w:p w14:paraId="6106F0D0" w14:textId="1C82EAC9" w:rsidR="00402AD1" w:rsidRPr="00CB3AD1" w:rsidRDefault="00402AD1" w:rsidP="00846095">
            <w:pPr>
              <w:pStyle w:val="Tabel"/>
              <w:rPr>
                <w:lang w:val="en-US"/>
              </w:rPr>
            </w:pPr>
            <w:r w:rsidRPr="00CB3AD1">
              <w:rPr>
                <w:lang w:val="en-US"/>
              </w:rPr>
              <w:t>Autumn</w:t>
            </w:r>
          </w:p>
        </w:tc>
        <w:tc>
          <w:tcPr>
            <w:tcW w:w="4230" w:type="dxa"/>
            <w:tcBorders>
              <w:top w:val="nil"/>
              <w:left w:val="nil"/>
              <w:bottom w:val="nil"/>
              <w:right w:val="nil"/>
            </w:tcBorders>
          </w:tcPr>
          <w:p w14:paraId="625133D4" w14:textId="77777777" w:rsidR="00402AD1" w:rsidRPr="00CB3AD1" w:rsidRDefault="00402AD1" w:rsidP="00846095">
            <w:pPr>
              <w:pStyle w:val="Tabel"/>
              <w:rPr>
                <w:lang w:val="en-US"/>
              </w:rPr>
            </w:pPr>
          </w:p>
        </w:tc>
      </w:tr>
      <w:tr w:rsidR="00402AD1" w:rsidRPr="00CB3AD1" w14:paraId="525C6885" w14:textId="77777777" w:rsidTr="00A0776E">
        <w:tc>
          <w:tcPr>
            <w:tcW w:w="2250" w:type="dxa"/>
            <w:tcBorders>
              <w:top w:val="nil"/>
              <w:left w:val="nil"/>
              <w:bottom w:val="nil"/>
              <w:right w:val="nil"/>
            </w:tcBorders>
          </w:tcPr>
          <w:p w14:paraId="08608C54" w14:textId="77777777" w:rsidR="00402AD1" w:rsidRPr="00CB3AD1" w:rsidRDefault="00402AD1" w:rsidP="00846095">
            <w:pPr>
              <w:pStyle w:val="Tabel"/>
              <w:rPr>
                <w:lang w:val="en-US"/>
              </w:rPr>
            </w:pPr>
          </w:p>
        </w:tc>
        <w:tc>
          <w:tcPr>
            <w:tcW w:w="2520" w:type="dxa"/>
            <w:tcBorders>
              <w:top w:val="nil"/>
              <w:left w:val="nil"/>
              <w:bottom w:val="nil"/>
              <w:right w:val="nil"/>
            </w:tcBorders>
          </w:tcPr>
          <w:p w14:paraId="7AF42C0F" w14:textId="70CB0350" w:rsidR="00402AD1" w:rsidRPr="00CB3AD1" w:rsidRDefault="00402AD1" w:rsidP="00846095">
            <w:pPr>
              <w:pStyle w:val="Tabel"/>
              <w:rPr>
                <w:lang w:val="en-US"/>
              </w:rPr>
            </w:pPr>
            <w:r w:rsidRPr="00CB3AD1">
              <w:rPr>
                <w:lang w:val="en-US"/>
              </w:rPr>
              <w:t>Winter (reference)</w:t>
            </w:r>
          </w:p>
        </w:tc>
        <w:tc>
          <w:tcPr>
            <w:tcW w:w="4230" w:type="dxa"/>
            <w:tcBorders>
              <w:top w:val="nil"/>
              <w:left w:val="nil"/>
              <w:bottom w:val="nil"/>
              <w:right w:val="nil"/>
            </w:tcBorders>
          </w:tcPr>
          <w:p w14:paraId="044B2879" w14:textId="77777777" w:rsidR="00402AD1" w:rsidRPr="00CB3AD1" w:rsidRDefault="00402AD1" w:rsidP="00846095">
            <w:pPr>
              <w:pStyle w:val="Tabel"/>
              <w:rPr>
                <w:lang w:val="en-US"/>
              </w:rPr>
            </w:pPr>
          </w:p>
        </w:tc>
      </w:tr>
      <w:tr w:rsidR="00402AD1" w:rsidRPr="00CB3AD1" w14:paraId="7FE91134" w14:textId="77777777" w:rsidTr="00A0776E">
        <w:tc>
          <w:tcPr>
            <w:tcW w:w="2250" w:type="dxa"/>
            <w:tcBorders>
              <w:top w:val="nil"/>
              <w:left w:val="nil"/>
              <w:bottom w:val="nil"/>
              <w:right w:val="nil"/>
            </w:tcBorders>
          </w:tcPr>
          <w:p w14:paraId="29B0C1EF" w14:textId="1E390AB4" w:rsidR="00402AD1" w:rsidRPr="00CB3AD1" w:rsidRDefault="00402AD1" w:rsidP="00846095">
            <w:pPr>
              <w:pStyle w:val="Tabel"/>
              <w:rPr>
                <w:b/>
                <w:bCs/>
                <w:lang w:val="en-US"/>
              </w:rPr>
            </w:pPr>
            <w:r w:rsidRPr="00CB3AD1">
              <w:rPr>
                <w:b/>
                <w:bCs/>
                <w:lang w:val="en-US"/>
              </w:rPr>
              <w:t>Time of week (dummy)</w:t>
            </w:r>
          </w:p>
        </w:tc>
        <w:tc>
          <w:tcPr>
            <w:tcW w:w="2520" w:type="dxa"/>
            <w:tcBorders>
              <w:top w:val="nil"/>
              <w:left w:val="nil"/>
              <w:bottom w:val="nil"/>
              <w:right w:val="nil"/>
            </w:tcBorders>
          </w:tcPr>
          <w:p w14:paraId="7D0CA6EB" w14:textId="19E8D0C2" w:rsidR="00402AD1" w:rsidRPr="00CB3AD1" w:rsidRDefault="00402AD1" w:rsidP="00846095">
            <w:pPr>
              <w:pStyle w:val="Tabel"/>
              <w:rPr>
                <w:lang w:val="en-US"/>
              </w:rPr>
            </w:pPr>
            <w:r w:rsidRPr="00CB3AD1">
              <w:rPr>
                <w:lang w:val="en-US"/>
              </w:rPr>
              <w:t>Monday</w:t>
            </w:r>
          </w:p>
        </w:tc>
        <w:tc>
          <w:tcPr>
            <w:tcW w:w="4230" w:type="dxa"/>
            <w:tcBorders>
              <w:top w:val="nil"/>
              <w:left w:val="nil"/>
              <w:bottom w:val="nil"/>
              <w:right w:val="nil"/>
            </w:tcBorders>
          </w:tcPr>
          <w:p w14:paraId="696C6EF1" w14:textId="77777777" w:rsidR="00402AD1" w:rsidRPr="00CB3AD1" w:rsidRDefault="00402AD1" w:rsidP="00846095">
            <w:pPr>
              <w:pStyle w:val="Tabel"/>
              <w:rPr>
                <w:lang w:val="en-US"/>
              </w:rPr>
            </w:pPr>
          </w:p>
        </w:tc>
      </w:tr>
      <w:tr w:rsidR="00402AD1" w:rsidRPr="00CB3AD1" w14:paraId="169263DB" w14:textId="77777777" w:rsidTr="00A0776E">
        <w:tc>
          <w:tcPr>
            <w:tcW w:w="2250" w:type="dxa"/>
            <w:tcBorders>
              <w:top w:val="nil"/>
              <w:left w:val="nil"/>
              <w:bottom w:val="nil"/>
              <w:right w:val="nil"/>
            </w:tcBorders>
          </w:tcPr>
          <w:p w14:paraId="63D37BB7" w14:textId="77777777" w:rsidR="00402AD1" w:rsidRPr="00CB3AD1" w:rsidRDefault="00402AD1" w:rsidP="00846095">
            <w:pPr>
              <w:pStyle w:val="Tabel"/>
              <w:rPr>
                <w:lang w:val="en-US"/>
              </w:rPr>
            </w:pPr>
          </w:p>
        </w:tc>
        <w:tc>
          <w:tcPr>
            <w:tcW w:w="2520" w:type="dxa"/>
            <w:tcBorders>
              <w:top w:val="nil"/>
              <w:left w:val="nil"/>
              <w:bottom w:val="nil"/>
              <w:right w:val="nil"/>
            </w:tcBorders>
          </w:tcPr>
          <w:p w14:paraId="433E17DD" w14:textId="27BC6894" w:rsidR="00402AD1" w:rsidRPr="00CB3AD1" w:rsidRDefault="00402AD1" w:rsidP="00846095">
            <w:pPr>
              <w:pStyle w:val="Tabel"/>
              <w:rPr>
                <w:lang w:val="en-US"/>
              </w:rPr>
            </w:pPr>
            <w:r w:rsidRPr="00CB3AD1">
              <w:rPr>
                <w:lang w:val="en-US"/>
              </w:rPr>
              <w:t>Tuesday</w:t>
            </w:r>
          </w:p>
        </w:tc>
        <w:tc>
          <w:tcPr>
            <w:tcW w:w="4230" w:type="dxa"/>
            <w:tcBorders>
              <w:top w:val="nil"/>
              <w:left w:val="nil"/>
              <w:bottom w:val="nil"/>
              <w:right w:val="nil"/>
            </w:tcBorders>
          </w:tcPr>
          <w:p w14:paraId="402640D8" w14:textId="77777777" w:rsidR="00402AD1" w:rsidRPr="00CB3AD1" w:rsidRDefault="00402AD1" w:rsidP="00846095">
            <w:pPr>
              <w:pStyle w:val="Tabel"/>
              <w:rPr>
                <w:lang w:val="en-US"/>
              </w:rPr>
            </w:pPr>
          </w:p>
        </w:tc>
      </w:tr>
      <w:tr w:rsidR="00402AD1" w:rsidRPr="00CB3AD1" w14:paraId="29DD04E1" w14:textId="77777777" w:rsidTr="00A0776E">
        <w:tc>
          <w:tcPr>
            <w:tcW w:w="2250" w:type="dxa"/>
            <w:tcBorders>
              <w:top w:val="nil"/>
              <w:left w:val="nil"/>
              <w:bottom w:val="nil"/>
              <w:right w:val="nil"/>
            </w:tcBorders>
          </w:tcPr>
          <w:p w14:paraId="042AA476" w14:textId="77777777" w:rsidR="00402AD1" w:rsidRPr="00CB3AD1" w:rsidRDefault="00402AD1" w:rsidP="00846095">
            <w:pPr>
              <w:pStyle w:val="Tabel"/>
              <w:rPr>
                <w:lang w:val="en-US"/>
              </w:rPr>
            </w:pPr>
          </w:p>
        </w:tc>
        <w:tc>
          <w:tcPr>
            <w:tcW w:w="2520" w:type="dxa"/>
            <w:tcBorders>
              <w:top w:val="nil"/>
              <w:left w:val="nil"/>
              <w:bottom w:val="nil"/>
              <w:right w:val="nil"/>
            </w:tcBorders>
          </w:tcPr>
          <w:p w14:paraId="72F400AE" w14:textId="0E1C2087" w:rsidR="00402AD1" w:rsidRPr="00CB3AD1" w:rsidRDefault="00402AD1" w:rsidP="00846095">
            <w:pPr>
              <w:pStyle w:val="Tabel"/>
              <w:rPr>
                <w:lang w:val="en-US"/>
              </w:rPr>
            </w:pPr>
            <w:r w:rsidRPr="00CB3AD1">
              <w:rPr>
                <w:lang w:val="en-US"/>
              </w:rPr>
              <w:t>Wednesday</w:t>
            </w:r>
          </w:p>
        </w:tc>
        <w:tc>
          <w:tcPr>
            <w:tcW w:w="4230" w:type="dxa"/>
            <w:tcBorders>
              <w:top w:val="nil"/>
              <w:left w:val="nil"/>
              <w:bottom w:val="nil"/>
              <w:right w:val="nil"/>
            </w:tcBorders>
          </w:tcPr>
          <w:p w14:paraId="15CB0DCC" w14:textId="77777777" w:rsidR="00402AD1" w:rsidRPr="00CB3AD1" w:rsidRDefault="00402AD1" w:rsidP="00846095">
            <w:pPr>
              <w:pStyle w:val="Tabel"/>
              <w:rPr>
                <w:lang w:val="en-US"/>
              </w:rPr>
            </w:pPr>
          </w:p>
        </w:tc>
      </w:tr>
      <w:tr w:rsidR="00402AD1" w:rsidRPr="00CB3AD1" w14:paraId="6DC61740" w14:textId="77777777" w:rsidTr="00A0776E">
        <w:tc>
          <w:tcPr>
            <w:tcW w:w="2250" w:type="dxa"/>
            <w:tcBorders>
              <w:top w:val="nil"/>
              <w:left w:val="nil"/>
              <w:bottom w:val="nil"/>
              <w:right w:val="nil"/>
            </w:tcBorders>
          </w:tcPr>
          <w:p w14:paraId="12B52C28" w14:textId="77777777" w:rsidR="00402AD1" w:rsidRPr="00CB3AD1" w:rsidRDefault="00402AD1" w:rsidP="00846095">
            <w:pPr>
              <w:pStyle w:val="Tabel"/>
              <w:rPr>
                <w:lang w:val="en-US"/>
              </w:rPr>
            </w:pPr>
          </w:p>
        </w:tc>
        <w:tc>
          <w:tcPr>
            <w:tcW w:w="2520" w:type="dxa"/>
            <w:tcBorders>
              <w:top w:val="nil"/>
              <w:left w:val="nil"/>
              <w:bottom w:val="nil"/>
              <w:right w:val="nil"/>
            </w:tcBorders>
          </w:tcPr>
          <w:p w14:paraId="4B6BC203" w14:textId="16AD980B" w:rsidR="00402AD1" w:rsidRPr="00CB3AD1" w:rsidRDefault="00402AD1" w:rsidP="00846095">
            <w:pPr>
              <w:pStyle w:val="Tabel"/>
              <w:rPr>
                <w:lang w:val="en-US"/>
              </w:rPr>
            </w:pPr>
            <w:r w:rsidRPr="00CB3AD1">
              <w:rPr>
                <w:lang w:val="en-US"/>
              </w:rPr>
              <w:t>Thursday</w:t>
            </w:r>
          </w:p>
        </w:tc>
        <w:tc>
          <w:tcPr>
            <w:tcW w:w="4230" w:type="dxa"/>
            <w:tcBorders>
              <w:top w:val="nil"/>
              <w:left w:val="nil"/>
              <w:bottom w:val="nil"/>
              <w:right w:val="nil"/>
            </w:tcBorders>
          </w:tcPr>
          <w:p w14:paraId="7FFED1DD" w14:textId="77777777" w:rsidR="00402AD1" w:rsidRPr="00CB3AD1" w:rsidRDefault="00402AD1" w:rsidP="00846095">
            <w:pPr>
              <w:pStyle w:val="Tabel"/>
              <w:rPr>
                <w:lang w:val="en-US"/>
              </w:rPr>
            </w:pPr>
          </w:p>
        </w:tc>
      </w:tr>
      <w:tr w:rsidR="00402AD1" w:rsidRPr="00CB3AD1" w14:paraId="0D3E017F" w14:textId="77777777" w:rsidTr="00A0776E">
        <w:tc>
          <w:tcPr>
            <w:tcW w:w="2250" w:type="dxa"/>
            <w:tcBorders>
              <w:top w:val="nil"/>
              <w:left w:val="nil"/>
              <w:bottom w:val="nil"/>
              <w:right w:val="nil"/>
            </w:tcBorders>
          </w:tcPr>
          <w:p w14:paraId="52AD7992" w14:textId="77777777" w:rsidR="00402AD1" w:rsidRPr="00CB3AD1" w:rsidRDefault="00402AD1" w:rsidP="00846095">
            <w:pPr>
              <w:pStyle w:val="Tabel"/>
              <w:rPr>
                <w:lang w:val="en-US"/>
              </w:rPr>
            </w:pPr>
          </w:p>
        </w:tc>
        <w:tc>
          <w:tcPr>
            <w:tcW w:w="2520" w:type="dxa"/>
            <w:tcBorders>
              <w:top w:val="nil"/>
              <w:left w:val="nil"/>
              <w:bottom w:val="nil"/>
              <w:right w:val="nil"/>
            </w:tcBorders>
          </w:tcPr>
          <w:p w14:paraId="641DBC3D" w14:textId="2A04AAEA" w:rsidR="00402AD1" w:rsidRPr="00CB3AD1" w:rsidRDefault="00402AD1" w:rsidP="00846095">
            <w:pPr>
              <w:pStyle w:val="Tabel"/>
              <w:rPr>
                <w:lang w:val="en-US"/>
              </w:rPr>
            </w:pPr>
            <w:r w:rsidRPr="00CB3AD1">
              <w:rPr>
                <w:lang w:val="en-US"/>
              </w:rPr>
              <w:t>Friday</w:t>
            </w:r>
          </w:p>
        </w:tc>
        <w:tc>
          <w:tcPr>
            <w:tcW w:w="4230" w:type="dxa"/>
            <w:tcBorders>
              <w:top w:val="nil"/>
              <w:left w:val="nil"/>
              <w:bottom w:val="nil"/>
              <w:right w:val="nil"/>
            </w:tcBorders>
          </w:tcPr>
          <w:p w14:paraId="63CB6712" w14:textId="77777777" w:rsidR="00402AD1" w:rsidRPr="00CB3AD1" w:rsidRDefault="00402AD1" w:rsidP="00846095">
            <w:pPr>
              <w:pStyle w:val="Tabel"/>
              <w:rPr>
                <w:lang w:val="en-US"/>
              </w:rPr>
            </w:pPr>
          </w:p>
        </w:tc>
      </w:tr>
      <w:tr w:rsidR="00402AD1" w:rsidRPr="00CB3AD1" w14:paraId="5E2097FB" w14:textId="77777777" w:rsidTr="00A0776E">
        <w:tc>
          <w:tcPr>
            <w:tcW w:w="2250" w:type="dxa"/>
            <w:tcBorders>
              <w:top w:val="nil"/>
              <w:left w:val="nil"/>
              <w:bottom w:val="nil"/>
              <w:right w:val="nil"/>
            </w:tcBorders>
          </w:tcPr>
          <w:p w14:paraId="11E4DEB5" w14:textId="77777777" w:rsidR="00402AD1" w:rsidRPr="00CB3AD1" w:rsidRDefault="00402AD1" w:rsidP="00846095">
            <w:pPr>
              <w:pStyle w:val="Tabel"/>
              <w:rPr>
                <w:lang w:val="en-US"/>
              </w:rPr>
            </w:pPr>
          </w:p>
        </w:tc>
        <w:tc>
          <w:tcPr>
            <w:tcW w:w="2520" w:type="dxa"/>
            <w:tcBorders>
              <w:top w:val="nil"/>
              <w:left w:val="nil"/>
              <w:bottom w:val="nil"/>
              <w:right w:val="nil"/>
            </w:tcBorders>
          </w:tcPr>
          <w:p w14:paraId="14407E2E" w14:textId="4886CC77" w:rsidR="00402AD1" w:rsidRPr="00CB3AD1" w:rsidRDefault="00402AD1" w:rsidP="00846095">
            <w:pPr>
              <w:pStyle w:val="Tabel"/>
              <w:rPr>
                <w:lang w:val="en-US"/>
              </w:rPr>
            </w:pPr>
            <w:r w:rsidRPr="00CB3AD1">
              <w:rPr>
                <w:lang w:val="en-US"/>
              </w:rPr>
              <w:t>Saturday</w:t>
            </w:r>
          </w:p>
        </w:tc>
        <w:tc>
          <w:tcPr>
            <w:tcW w:w="4230" w:type="dxa"/>
            <w:tcBorders>
              <w:top w:val="nil"/>
              <w:left w:val="nil"/>
              <w:bottom w:val="nil"/>
              <w:right w:val="nil"/>
            </w:tcBorders>
          </w:tcPr>
          <w:p w14:paraId="09355593" w14:textId="77777777" w:rsidR="00402AD1" w:rsidRPr="00CB3AD1" w:rsidRDefault="00402AD1" w:rsidP="00846095">
            <w:pPr>
              <w:pStyle w:val="Tabel"/>
              <w:rPr>
                <w:lang w:val="en-US"/>
              </w:rPr>
            </w:pPr>
          </w:p>
        </w:tc>
      </w:tr>
      <w:tr w:rsidR="00402AD1" w:rsidRPr="00CB3AD1" w14:paraId="5EC01213" w14:textId="77777777" w:rsidTr="00A0776E">
        <w:tc>
          <w:tcPr>
            <w:tcW w:w="2250" w:type="dxa"/>
            <w:tcBorders>
              <w:top w:val="nil"/>
              <w:left w:val="nil"/>
              <w:bottom w:val="nil"/>
              <w:right w:val="nil"/>
            </w:tcBorders>
          </w:tcPr>
          <w:p w14:paraId="439F5934" w14:textId="77777777" w:rsidR="00402AD1" w:rsidRPr="00CB3AD1" w:rsidRDefault="00402AD1" w:rsidP="00846095">
            <w:pPr>
              <w:pStyle w:val="Tabel"/>
              <w:rPr>
                <w:lang w:val="en-US"/>
              </w:rPr>
            </w:pPr>
          </w:p>
        </w:tc>
        <w:tc>
          <w:tcPr>
            <w:tcW w:w="2520" w:type="dxa"/>
            <w:tcBorders>
              <w:top w:val="nil"/>
              <w:left w:val="nil"/>
              <w:bottom w:val="nil"/>
              <w:right w:val="nil"/>
            </w:tcBorders>
          </w:tcPr>
          <w:p w14:paraId="532DE92C" w14:textId="58897D4A" w:rsidR="00402AD1" w:rsidRPr="00CB3AD1" w:rsidRDefault="00402AD1" w:rsidP="00846095">
            <w:pPr>
              <w:pStyle w:val="Tabel"/>
              <w:rPr>
                <w:lang w:val="en-US"/>
              </w:rPr>
            </w:pPr>
            <w:r w:rsidRPr="00CB3AD1">
              <w:rPr>
                <w:lang w:val="en-US"/>
              </w:rPr>
              <w:t>Sunday (reference)</w:t>
            </w:r>
          </w:p>
        </w:tc>
        <w:tc>
          <w:tcPr>
            <w:tcW w:w="4230" w:type="dxa"/>
            <w:tcBorders>
              <w:top w:val="nil"/>
              <w:left w:val="nil"/>
              <w:bottom w:val="nil"/>
              <w:right w:val="nil"/>
            </w:tcBorders>
          </w:tcPr>
          <w:p w14:paraId="235714A7" w14:textId="77777777" w:rsidR="00402AD1" w:rsidRPr="00CB3AD1" w:rsidRDefault="00402AD1" w:rsidP="00846095">
            <w:pPr>
              <w:pStyle w:val="Tabel"/>
              <w:rPr>
                <w:lang w:val="en-US"/>
              </w:rPr>
            </w:pPr>
          </w:p>
        </w:tc>
      </w:tr>
      <w:tr w:rsidR="00402AD1" w:rsidRPr="00CB3AD1" w14:paraId="5CE71F0F" w14:textId="77777777" w:rsidTr="00A0776E">
        <w:tc>
          <w:tcPr>
            <w:tcW w:w="2250" w:type="dxa"/>
            <w:tcBorders>
              <w:top w:val="nil"/>
              <w:left w:val="nil"/>
              <w:bottom w:val="nil"/>
              <w:right w:val="nil"/>
            </w:tcBorders>
          </w:tcPr>
          <w:p w14:paraId="6C93760E" w14:textId="3571934E" w:rsidR="00402AD1" w:rsidRPr="00CB3AD1" w:rsidRDefault="00402AD1" w:rsidP="00846095">
            <w:pPr>
              <w:pStyle w:val="Tabel"/>
              <w:rPr>
                <w:b/>
                <w:bCs/>
                <w:lang w:val="en-US"/>
              </w:rPr>
            </w:pPr>
            <w:r w:rsidRPr="00CB3AD1">
              <w:rPr>
                <w:b/>
                <w:bCs/>
                <w:lang w:val="en-US"/>
              </w:rPr>
              <w:t>Time of day (dummy)</w:t>
            </w:r>
          </w:p>
        </w:tc>
        <w:tc>
          <w:tcPr>
            <w:tcW w:w="2520" w:type="dxa"/>
            <w:tcBorders>
              <w:top w:val="nil"/>
              <w:left w:val="nil"/>
              <w:bottom w:val="nil"/>
              <w:right w:val="nil"/>
            </w:tcBorders>
          </w:tcPr>
          <w:p w14:paraId="7024EE5F" w14:textId="711EAE59" w:rsidR="00402AD1" w:rsidRPr="00CB3AD1" w:rsidRDefault="00402AD1" w:rsidP="00846095">
            <w:pPr>
              <w:pStyle w:val="Tabel"/>
              <w:rPr>
                <w:lang w:val="en-US"/>
              </w:rPr>
            </w:pPr>
            <w:r w:rsidRPr="00CB3AD1">
              <w:rPr>
                <w:lang w:val="en-US"/>
              </w:rPr>
              <w:t>Early morning</w:t>
            </w:r>
          </w:p>
        </w:tc>
        <w:tc>
          <w:tcPr>
            <w:tcW w:w="4230" w:type="dxa"/>
            <w:tcBorders>
              <w:top w:val="nil"/>
              <w:left w:val="nil"/>
              <w:bottom w:val="nil"/>
              <w:right w:val="nil"/>
            </w:tcBorders>
          </w:tcPr>
          <w:p w14:paraId="53D992F2" w14:textId="3A5C277D" w:rsidR="00402AD1" w:rsidRPr="00CB3AD1" w:rsidRDefault="00402AD1" w:rsidP="00846095">
            <w:pPr>
              <w:pStyle w:val="Tabel"/>
              <w:rPr>
                <w:lang w:val="en-US"/>
              </w:rPr>
            </w:pPr>
            <w:r w:rsidRPr="00CB3AD1">
              <w:rPr>
                <w:lang w:val="en-US"/>
              </w:rPr>
              <w:t>From 0:00 to 6:00</w:t>
            </w:r>
          </w:p>
        </w:tc>
      </w:tr>
      <w:tr w:rsidR="00402AD1" w:rsidRPr="00CB3AD1" w14:paraId="1490A429" w14:textId="77777777" w:rsidTr="00A0776E">
        <w:tc>
          <w:tcPr>
            <w:tcW w:w="2250" w:type="dxa"/>
            <w:tcBorders>
              <w:top w:val="nil"/>
              <w:left w:val="nil"/>
              <w:bottom w:val="nil"/>
              <w:right w:val="nil"/>
            </w:tcBorders>
          </w:tcPr>
          <w:p w14:paraId="69C8D375" w14:textId="77777777" w:rsidR="00402AD1" w:rsidRPr="00CB3AD1" w:rsidRDefault="00402AD1" w:rsidP="00846095">
            <w:pPr>
              <w:pStyle w:val="Tabel"/>
              <w:rPr>
                <w:lang w:val="en-US"/>
              </w:rPr>
            </w:pPr>
          </w:p>
        </w:tc>
        <w:tc>
          <w:tcPr>
            <w:tcW w:w="2520" w:type="dxa"/>
            <w:tcBorders>
              <w:top w:val="nil"/>
              <w:left w:val="nil"/>
              <w:bottom w:val="nil"/>
              <w:right w:val="nil"/>
            </w:tcBorders>
          </w:tcPr>
          <w:p w14:paraId="58652D88" w14:textId="07B35854" w:rsidR="00402AD1" w:rsidRPr="00CB3AD1" w:rsidRDefault="00402AD1" w:rsidP="00846095">
            <w:pPr>
              <w:pStyle w:val="Tabel"/>
              <w:rPr>
                <w:lang w:val="en-US"/>
              </w:rPr>
            </w:pPr>
            <w:r w:rsidRPr="00CB3AD1">
              <w:rPr>
                <w:lang w:val="en-US"/>
              </w:rPr>
              <w:t>AM peak</w:t>
            </w:r>
          </w:p>
        </w:tc>
        <w:tc>
          <w:tcPr>
            <w:tcW w:w="4230" w:type="dxa"/>
            <w:tcBorders>
              <w:top w:val="nil"/>
              <w:left w:val="nil"/>
              <w:bottom w:val="nil"/>
              <w:right w:val="nil"/>
            </w:tcBorders>
          </w:tcPr>
          <w:p w14:paraId="3C90A82D" w14:textId="19FA29C5" w:rsidR="00402AD1" w:rsidRPr="00CB3AD1" w:rsidRDefault="00402AD1" w:rsidP="00846095">
            <w:pPr>
              <w:pStyle w:val="Tabel"/>
              <w:rPr>
                <w:lang w:val="en-US"/>
              </w:rPr>
            </w:pPr>
            <w:r w:rsidRPr="00CB3AD1">
              <w:rPr>
                <w:lang w:val="en-US"/>
              </w:rPr>
              <w:t>From 7:00 to 8:00</w:t>
            </w:r>
          </w:p>
        </w:tc>
      </w:tr>
      <w:tr w:rsidR="00402AD1" w:rsidRPr="00CB3AD1" w14:paraId="7D7AEE44" w14:textId="77777777" w:rsidTr="00A0776E">
        <w:tc>
          <w:tcPr>
            <w:tcW w:w="2250" w:type="dxa"/>
            <w:tcBorders>
              <w:top w:val="nil"/>
              <w:left w:val="nil"/>
              <w:bottom w:val="nil"/>
              <w:right w:val="nil"/>
            </w:tcBorders>
          </w:tcPr>
          <w:p w14:paraId="1826FC72" w14:textId="77777777" w:rsidR="00402AD1" w:rsidRPr="00CB3AD1" w:rsidRDefault="00402AD1" w:rsidP="00846095">
            <w:pPr>
              <w:pStyle w:val="Tabel"/>
              <w:rPr>
                <w:lang w:val="en-US"/>
              </w:rPr>
            </w:pPr>
          </w:p>
        </w:tc>
        <w:tc>
          <w:tcPr>
            <w:tcW w:w="2520" w:type="dxa"/>
            <w:tcBorders>
              <w:top w:val="nil"/>
              <w:left w:val="nil"/>
              <w:bottom w:val="nil"/>
              <w:right w:val="nil"/>
            </w:tcBorders>
          </w:tcPr>
          <w:p w14:paraId="2AAF5B7C" w14:textId="19D4FA12" w:rsidR="00402AD1" w:rsidRPr="00CB3AD1" w:rsidRDefault="00402AD1" w:rsidP="00846095">
            <w:pPr>
              <w:pStyle w:val="Tabel"/>
              <w:rPr>
                <w:lang w:val="en-US"/>
              </w:rPr>
            </w:pPr>
            <w:r w:rsidRPr="00CB3AD1">
              <w:rPr>
                <w:lang w:val="en-US"/>
              </w:rPr>
              <w:t>PM peak</w:t>
            </w:r>
          </w:p>
        </w:tc>
        <w:tc>
          <w:tcPr>
            <w:tcW w:w="4230" w:type="dxa"/>
            <w:tcBorders>
              <w:top w:val="nil"/>
              <w:left w:val="nil"/>
              <w:bottom w:val="nil"/>
              <w:right w:val="nil"/>
            </w:tcBorders>
          </w:tcPr>
          <w:p w14:paraId="2455751F" w14:textId="72733658" w:rsidR="00402AD1" w:rsidRPr="00CB3AD1" w:rsidRDefault="00402AD1" w:rsidP="00846095">
            <w:pPr>
              <w:pStyle w:val="Tabel"/>
              <w:rPr>
                <w:lang w:val="en-US"/>
              </w:rPr>
            </w:pPr>
            <w:r w:rsidRPr="00CB3AD1">
              <w:rPr>
                <w:lang w:val="en-US"/>
              </w:rPr>
              <w:t>From 17:00 to 19:00</w:t>
            </w:r>
          </w:p>
        </w:tc>
      </w:tr>
      <w:tr w:rsidR="00402AD1" w:rsidRPr="00CB3AD1" w14:paraId="0F1D4936" w14:textId="77777777" w:rsidTr="00A0776E">
        <w:tc>
          <w:tcPr>
            <w:tcW w:w="2250" w:type="dxa"/>
            <w:tcBorders>
              <w:top w:val="nil"/>
              <w:left w:val="nil"/>
              <w:bottom w:val="nil"/>
              <w:right w:val="nil"/>
            </w:tcBorders>
          </w:tcPr>
          <w:p w14:paraId="65847FF9" w14:textId="77777777" w:rsidR="00402AD1" w:rsidRPr="00CB3AD1" w:rsidRDefault="00402AD1" w:rsidP="00846095">
            <w:pPr>
              <w:pStyle w:val="Tabel"/>
              <w:rPr>
                <w:lang w:val="en-US"/>
              </w:rPr>
            </w:pPr>
          </w:p>
        </w:tc>
        <w:tc>
          <w:tcPr>
            <w:tcW w:w="2520" w:type="dxa"/>
            <w:tcBorders>
              <w:top w:val="nil"/>
              <w:left w:val="nil"/>
              <w:bottom w:val="nil"/>
              <w:right w:val="nil"/>
            </w:tcBorders>
          </w:tcPr>
          <w:p w14:paraId="272E5B3C" w14:textId="2F5A09C7" w:rsidR="00402AD1" w:rsidRPr="00CB3AD1" w:rsidRDefault="00402AD1" w:rsidP="00402AD1">
            <w:pPr>
              <w:pStyle w:val="Tabel"/>
              <w:rPr>
                <w:lang w:val="en-US"/>
              </w:rPr>
            </w:pPr>
            <w:r w:rsidRPr="00CB3AD1">
              <w:rPr>
                <w:lang w:val="en-US"/>
              </w:rPr>
              <w:t>Night-time</w:t>
            </w:r>
          </w:p>
        </w:tc>
        <w:tc>
          <w:tcPr>
            <w:tcW w:w="4230" w:type="dxa"/>
            <w:tcBorders>
              <w:top w:val="nil"/>
              <w:left w:val="nil"/>
              <w:bottom w:val="nil"/>
              <w:right w:val="nil"/>
            </w:tcBorders>
          </w:tcPr>
          <w:p w14:paraId="386ED63A" w14:textId="07BEB21A" w:rsidR="00402AD1" w:rsidRPr="00CB3AD1" w:rsidRDefault="00402AD1" w:rsidP="00846095">
            <w:pPr>
              <w:pStyle w:val="Tabel"/>
              <w:rPr>
                <w:lang w:val="en-US"/>
              </w:rPr>
            </w:pPr>
            <w:r w:rsidRPr="00CB3AD1">
              <w:rPr>
                <w:lang w:val="en-US"/>
              </w:rPr>
              <w:t>From 19:00 to 24:00</w:t>
            </w:r>
          </w:p>
        </w:tc>
      </w:tr>
      <w:tr w:rsidR="00402AD1" w:rsidRPr="00CB3AD1" w14:paraId="291952F1" w14:textId="77777777" w:rsidTr="00A0776E">
        <w:tc>
          <w:tcPr>
            <w:tcW w:w="2250" w:type="dxa"/>
            <w:tcBorders>
              <w:top w:val="nil"/>
              <w:left w:val="nil"/>
              <w:bottom w:val="single" w:sz="4" w:space="0" w:color="auto"/>
              <w:right w:val="nil"/>
            </w:tcBorders>
          </w:tcPr>
          <w:p w14:paraId="3BF45570" w14:textId="77777777" w:rsidR="00402AD1" w:rsidRPr="00CB3AD1" w:rsidRDefault="00402AD1" w:rsidP="00846095">
            <w:pPr>
              <w:pStyle w:val="Tabel"/>
              <w:rPr>
                <w:lang w:val="en-US"/>
              </w:rPr>
            </w:pPr>
          </w:p>
        </w:tc>
        <w:tc>
          <w:tcPr>
            <w:tcW w:w="2520" w:type="dxa"/>
            <w:tcBorders>
              <w:top w:val="nil"/>
              <w:left w:val="nil"/>
              <w:bottom w:val="single" w:sz="4" w:space="0" w:color="auto"/>
              <w:right w:val="nil"/>
            </w:tcBorders>
          </w:tcPr>
          <w:p w14:paraId="277E8FD1" w14:textId="68D8B38F" w:rsidR="00402AD1" w:rsidRPr="00CB3AD1" w:rsidRDefault="00402AD1" w:rsidP="00402AD1">
            <w:pPr>
              <w:pStyle w:val="Tabel"/>
              <w:rPr>
                <w:lang w:val="en-US"/>
              </w:rPr>
            </w:pPr>
            <w:r w:rsidRPr="00CB3AD1">
              <w:rPr>
                <w:lang w:val="en-US"/>
              </w:rPr>
              <w:t>Other time (reference)</w:t>
            </w:r>
          </w:p>
        </w:tc>
        <w:tc>
          <w:tcPr>
            <w:tcW w:w="4230" w:type="dxa"/>
            <w:tcBorders>
              <w:top w:val="nil"/>
              <w:left w:val="nil"/>
              <w:bottom w:val="single" w:sz="4" w:space="0" w:color="auto"/>
              <w:right w:val="nil"/>
            </w:tcBorders>
          </w:tcPr>
          <w:p w14:paraId="3D600E81" w14:textId="77777777" w:rsidR="00402AD1" w:rsidRPr="00CB3AD1" w:rsidRDefault="00402AD1" w:rsidP="00846095">
            <w:pPr>
              <w:pStyle w:val="Tabel"/>
              <w:rPr>
                <w:lang w:val="en-US"/>
              </w:rPr>
            </w:pPr>
          </w:p>
        </w:tc>
      </w:tr>
    </w:tbl>
    <w:p w14:paraId="47C57E1D" w14:textId="2F266C73" w:rsidR="00120832" w:rsidRPr="00CB3AD1" w:rsidRDefault="00120832" w:rsidP="00120832">
      <w:pPr>
        <w:rPr>
          <w:vertAlign w:val="subscript"/>
          <w:lang w:val="en-US"/>
        </w:rPr>
      </w:pPr>
      <w:r w:rsidRPr="00CB3AD1">
        <w:rPr>
          <w:noProof/>
          <w:vertAlign w:val="subscript"/>
          <w:lang w:val="en-US"/>
        </w:rPr>
        <mc:AlternateContent>
          <mc:Choice Requires="wps">
            <w:drawing>
              <wp:anchor distT="0" distB="0" distL="114300" distR="114300" simplePos="0" relativeHeight="251659264" behindDoc="0" locked="0" layoutInCell="1" allowOverlap="1" wp14:anchorId="126C115F" wp14:editId="2A9833BB">
                <wp:simplePos x="0" y="0"/>
                <wp:positionH relativeFrom="column">
                  <wp:posOffset>0</wp:posOffset>
                </wp:positionH>
                <wp:positionV relativeFrom="paragraph">
                  <wp:posOffset>100330</wp:posOffset>
                </wp:positionV>
                <wp:extent cx="217932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21793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39B41F" id="Straight Connector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7.9pt" to="171.6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" strokecolor="black [3200]" strokeweight=".5pt">
                <v:stroke joinstyle="miter"/>
              </v:line>
            </w:pict>
          </mc:Fallback>
        </mc:AlternateContent>
      </w:r>
    </w:p>
    <w:p w14:paraId="701B549C" w14:textId="7D9C8D73" w:rsidR="00120832" w:rsidRPr="00CB3AD1" w:rsidRDefault="00120832" w:rsidP="00120832">
      <w:pPr>
        <w:rPr>
          <w:sz w:val="20"/>
          <w:lang w:val="en-US"/>
        </w:rPr>
      </w:pPr>
      <w:r w:rsidRPr="00CB3AD1">
        <w:rPr>
          <w:sz w:val="20"/>
          <w:lang w:val="en-US"/>
        </w:rPr>
        <w:t>*truck VMT is truck Vehicle Miles Traveled and truck VHT is truck Vehicle Hours Traveled, both of which are</w:t>
      </w:r>
      <w:r w:rsidRPr="00CB3AD1">
        <w:rPr>
          <w:sz w:val="20"/>
          <w:lang w:val="en-US"/>
        </w:rPr>
        <w:br/>
        <w:t xml:space="preserve">available in </w:t>
      </w:r>
      <w:proofErr w:type="spellStart"/>
      <w:r w:rsidRPr="00CB3AD1">
        <w:rPr>
          <w:sz w:val="20"/>
          <w:lang w:val="en-US"/>
        </w:rPr>
        <w:t>PeMS</w:t>
      </w:r>
      <w:proofErr w:type="spellEnd"/>
      <w:r w:rsidRPr="00CB3AD1">
        <w:rPr>
          <w:sz w:val="20"/>
          <w:lang w:val="en-US"/>
        </w:rPr>
        <w:t>.</w:t>
      </w:r>
    </w:p>
    <w:p w14:paraId="289F0532" w14:textId="08B8F196" w:rsidR="00654747" w:rsidRPr="00CB3AD1" w:rsidRDefault="00654747" w:rsidP="00654747">
      <w:pPr>
        <w:pStyle w:val="Heading3"/>
        <w:rPr>
          <w:lang w:val="en-US"/>
        </w:rPr>
      </w:pPr>
      <w:r w:rsidRPr="00CB3AD1">
        <w:rPr>
          <w:lang w:val="en-US"/>
        </w:rPr>
        <w:t>3.3 Accuracy comparison between the improved and the old structural equations system</w:t>
      </w:r>
    </w:p>
    <w:p w14:paraId="77971A2A" w14:textId="273657AA" w:rsidR="00654747" w:rsidRPr="00FA344F" w:rsidRDefault="00654747" w:rsidP="00654747">
      <w:r w:rsidRPr="00FA344F">
        <w:t>To allow the comparison to be more systematic and complete, all segments listed in Table 1 are deployed on the improved structural equations system (referred to as the new system hereafter) and the structural equations system established in Shankar and Mannering (1998) (referred to as the old system hereafter). Furthermore, in the tests, every month</w:t>
      </w:r>
      <w:r w:rsidR="009D5851" w:rsidRPr="00FA344F">
        <w:t>’s</w:t>
      </w:r>
      <w:r w:rsidRPr="00FA344F">
        <w:t xml:space="preserve"> data is utilized as test data successively while the data of other months are used to train the model, i.e. leave-one-out cross validation (LOOCV). As a method of model validation, LOOCV can mitigate the random effects in the data that may influence model analysis.</w:t>
      </w:r>
    </w:p>
    <w:p w14:paraId="7AD3B6A3" w14:textId="77777777" w:rsidR="00654747" w:rsidRPr="00FA344F" w:rsidRDefault="00654747" w:rsidP="00654747"/>
    <w:p w14:paraId="2712954F" w14:textId="02D60A48" w:rsidR="00654747" w:rsidRPr="00FA344F" w:rsidRDefault="00654747" w:rsidP="00654747">
      <w:r w:rsidRPr="00FA344F">
        <w:t xml:space="preserve">The test results show that except for the segment {0.1 miles, 3 lanes}, in other segments researched in this paper, the new system performs better than the old system, namely it gets more beneficial speed prediction accuracy. </w:t>
      </w:r>
      <w:r w:rsidR="009D5851" w:rsidRPr="00FA344F">
        <w:t>E</w:t>
      </w:r>
      <w:r w:rsidRPr="00FA344F">
        <w:t xml:space="preserve">ven though in segment {0.1 miles, 3 lanes} where the old system gets a preferred result, </w:t>
      </w:r>
      <w:proofErr w:type="gramStart"/>
      <w:r w:rsidRPr="00FA344F">
        <w:t>actually the</w:t>
      </w:r>
      <w:proofErr w:type="gramEnd"/>
      <w:r w:rsidRPr="00FA344F">
        <w:t xml:space="preserve"> MAE of speed in both systems are very close, which can be seen in Figure </w:t>
      </w:r>
      <w:r w:rsidR="007E7627" w:rsidRPr="00FA344F">
        <w:t>3</w:t>
      </w:r>
      <w:r w:rsidRPr="00FA344F">
        <w:t xml:space="preserve">. When the tested data </w:t>
      </w:r>
      <w:r w:rsidR="009D5851" w:rsidRPr="00FA344F">
        <w:t>is</w:t>
      </w:r>
      <w:r w:rsidRPr="00FA344F">
        <w:t xml:space="preserve"> collected in winter, the new system even shows better performance. So, from the result, we can draw a conclusion that the improved</w:t>
      </w:r>
      <w:r w:rsidRPr="00CB3AD1">
        <w:rPr>
          <w:lang w:val="en-US"/>
        </w:rPr>
        <w:t xml:space="preserve"> </w:t>
      </w:r>
      <w:r w:rsidRPr="00FA344F">
        <w:lastRenderedPageBreak/>
        <w:t>structural equations system has superiority in speed prediction compared to the previous system overall. What should be noticed is that the main difference between these two systems is whether downstream speeds are considered when modeling the lane-mean speeds. Obviously, downstream speed plays a positive role in modeling lane-mean speed as an important independent variable in the model. From the forecast results of segments {0.2 miles, 2 lanes}, {0.2 miles, 3 lanes}</w:t>
      </w:r>
      <w:r w:rsidR="007E7627" w:rsidRPr="00FA344F">
        <w:t>,</w:t>
      </w:r>
      <w:r w:rsidR="00951142" w:rsidRPr="00FA344F">
        <w:t xml:space="preserve"> </w:t>
      </w:r>
      <w:r w:rsidRPr="00FA344F">
        <w:t>{0.2 miles, 4 lanes}</w:t>
      </w:r>
      <w:r w:rsidR="007E7627" w:rsidRPr="00FA344F">
        <w:t>,</w:t>
      </w:r>
      <w:r w:rsidR="00951142" w:rsidRPr="00FA344F">
        <w:t xml:space="preserve"> </w:t>
      </w:r>
      <w:r w:rsidRPr="00FA344F">
        <w:t xml:space="preserve">{0.2 miles, 5 lanes} provided in Figure </w:t>
      </w:r>
      <w:r w:rsidR="007E7627" w:rsidRPr="00FA344F">
        <w:t>4</w:t>
      </w:r>
      <w:r w:rsidRPr="00FA344F">
        <w:t xml:space="preserve">, Figure </w:t>
      </w:r>
      <w:r w:rsidR="007E7627" w:rsidRPr="00FA344F">
        <w:t>5</w:t>
      </w:r>
      <w:r w:rsidRPr="00FA344F">
        <w:t>, Figure</w:t>
      </w:r>
      <w:r w:rsidR="007E7627" w:rsidRPr="00FA344F">
        <w:t xml:space="preserve"> 6</w:t>
      </w:r>
      <w:r w:rsidRPr="00FA344F">
        <w:t xml:space="preserve"> and Figure </w:t>
      </w:r>
      <w:r w:rsidR="007E7627" w:rsidRPr="00FA344F">
        <w:t>7</w:t>
      </w:r>
      <w:r w:rsidRPr="00FA344F">
        <w:t xml:space="preserve"> respectively, it can be observed with more lanes in the segment (length is controlled) both systems are relatively less precise in general.</w:t>
      </w:r>
    </w:p>
    <w:p w14:paraId="4717D62E" w14:textId="6BAD18BE" w:rsidR="007E7627" w:rsidRPr="00CB3AD1" w:rsidRDefault="007E7627" w:rsidP="007E7627">
      <w:pPr>
        <w:pStyle w:val="Onderschrift"/>
      </w:pPr>
      <w:r w:rsidRPr="00CB3AD1">
        <w:t>Figure 3: MAE curves of the new system and the old system in segment {0.1 miles, 3 lanes}</w:t>
      </w:r>
    </w:p>
    <w:p w14:paraId="3DCD4446" w14:textId="52065E32" w:rsidR="007E7627" w:rsidRPr="00CB3AD1" w:rsidRDefault="007E7627" w:rsidP="007E7627">
      <w:pPr>
        <w:pStyle w:val="Onderschrift"/>
      </w:pPr>
      <w:r w:rsidRPr="00CB3AD1">
        <w:rPr>
          <w:noProof/>
        </w:rPr>
        <w:drawing>
          <wp:inline distT="0" distB="0" distL="0" distR="0" wp14:anchorId="425DDF00" wp14:editId="296A38EE">
            <wp:extent cx="5733415" cy="352806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3415" cy="3528060"/>
                    </a:xfrm>
                    <a:prstGeom prst="rect">
                      <a:avLst/>
                    </a:prstGeom>
                    <a:noFill/>
                    <a:ln>
                      <a:noFill/>
                    </a:ln>
                  </pic:spPr>
                </pic:pic>
              </a:graphicData>
            </a:graphic>
          </wp:inline>
        </w:drawing>
      </w:r>
      <w:r w:rsidRPr="00CB3AD1">
        <w:t xml:space="preserve"> Figure 4: MAE curves of the new system and the old system in segment {0.</w:t>
      </w:r>
      <w:r w:rsidR="00456EDF" w:rsidRPr="00CB3AD1">
        <w:t>2</w:t>
      </w:r>
      <w:r w:rsidRPr="00CB3AD1">
        <w:t xml:space="preserve"> miles, </w:t>
      </w:r>
      <w:r w:rsidR="00456EDF" w:rsidRPr="00CB3AD1">
        <w:t>2</w:t>
      </w:r>
      <w:r w:rsidRPr="00CB3AD1">
        <w:t xml:space="preserve"> lanes}</w:t>
      </w:r>
    </w:p>
    <w:p w14:paraId="057AE809" w14:textId="3470F88A" w:rsidR="007E7627" w:rsidRPr="00CB3AD1" w:rsidRDefault="007E7627" w:rsidP="00654747">
      <w:pPr>
        <w:rPr>
          <w:lang w:val="en-US"/>
        </w:rPr>
      </w:pPr>
      <w:r w:rsidRPr="00CB3AD1">
        <w:rPr>
          <w:noProof/>
        </w:rPr>
        <w:drawing>
          <wp:inline distT="0" distB="0" distL="0" distR="0" wp14:anchorId="2E9EC4EC" wp14:editId="2DADFF02">
            <wp:extent cx="5733415" cy="195135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3415" cy="1951355"/>
                    </a:xfrm>
                    <a:prstGeom prst="rect">
                      <a:avLst/>
                    </a:prstGeom>
                    <a:noFill/>
                    <a:ln>
                      <a:noFill/>
                    </a:ln>
                  </pic:spPr>
                </pic:pic>
              </a:graphicData>
            </a:graphic>
          </wp:inline>
        </w:drawing>
      </w:r>
    </w:p>
    <w:p w14:paraId="2CA8C64E" w14:textId="77777777" w:rsidR="00456EDF" w:rsidRPr="00CB3AD1" w:rsidRDefault="00456EDF">
      <w:pPr>
        <w:spacing w:after="160" w:line="259" w:lineRule="auto"/>
        <w:jc w:val="left"/>
        <w:rPr>
          <w:i/>
        </w:rPr>
      </w:pPr>
      <w:r w:rsidRPr="00CB3AD1">
        <w:br w:type="page"/>
      </w:r>
    </w:p>
    <w:p w14:paraId="6CFB963B" w14:textId="307C53D4" w:rsidR="00456EDF" w:rsidRPr="00CB3AD1" w:rsidRDefault="00456EDF" w:rsidP="00456EDF">
      <w:pPr>
        <w:pStyle w:val="Onderschrift"/>
      </w:pPr>
      <w:r w:rsidRPr="00CB3AD1">
        <w:lastRenderedPageBreak/>
        <w:t>Figure 5: MAE curves of the new system and the old system in segment {0.2 miles, 3 lanes}</w:t>
      </w:r>
    </w:p>
    <w:p w14:paraId="36A6D2D7" w14:textId="61CC7374" w:rsidR="00456EDF" w:rsidRPr="00CB3AD1" w:rsidRDefault="00456EDF" w:rsidP="00654747">
      <w:pPr>
        <w:rPr>
          <w:lang w:val="en-US"/>
        </w:rPr>
      </w:pPr>
      <w:r w:rsidRPr="00CB3AD1">
        <w:rPr>
          <w:noProof/>
        </w:rPr>
        <w:drawing>
          <wp:inline distT="0" distB="0" distL="0" distR="0" wp14:anchorId="2ABE91C3" wp14:editId="769F8E8B">
            <wp:extent cx="5733415" cy="35280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3415" cy="3528060"/>
                    </a:xfrm>
                    <a:prstGeom prst="rect">
                      <a:avLst/>
                    </a:prstGeom>
                    <a:noFill/>
                    <a:ln>
                      <a:noFill/>
                    </a:ln>
                  </pic:spPr>
                </pic:pic>
              </a:graphicData>
            </a:graphic>
          </wp:inline>
        </w:drawing>
      </w:r>
    </w:p>
    <w:p w14:paraId="5094155B" w14:textId="0E1E2DA6" w:rsidR="00456EDF" w:rsidRPr="00CB3AD1" w:rsidRDefault="00456EDF" w:rsidP="00456EDF">
      <w:pPr>
        <w:pStyle w:val="Onderschrift"/>
      </w:pPr>
      <w:r w:rsidRPr="00CB3AD1">
        <w:t>Figure 6: MAE curves of the new system and the old system in segment {0.2 miles, 4 lanes}</w:t>
      </w:r>
    </w:p>
    <w:p w14:paraId="7B76102A" w14:textId="5A7AD827" w:rsidR="00456EDF" w:rsidRPr="00CB3AD1" w:rsidRDefault="00456EDF" w:rsidP="00654747">
      <w:r w:rsidRPr="00CB3AD1">
        <w:rPr>
          <w:noProof/>
        </w:rPr>
        <w:drawing>
          <wp:inline distT="0" distB="0" distL="0" distR="0" wp14:anchorId="24A21115" wp14:editId="7ACB6E97">
            <wp:extent cx="5733415" cy="35280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3415" cy="3528060"/>
                    </a:xfrm>
                    <a:prstGeom prst="rect">
                      <a:avLst/>
                    </a:prstGeom>
                    <a:noFill/>
                    <a:ln>
                      <a:noFill/>
                    </a:ln>
                  </pic:spPr>
                </pic:pic>
              </a:graphicData>
            </a:graphic>
          </wp:inline>
        </w:drawing>
      </w:r>
    </w:p>
    <w:p w14:paraId="35C3394B" w14:textId="77777777" w:rsidR="00456EDF" w:rsidRPr="00CB3AD1" w:rsidRDefault="00456EDF">
      <w:pPr>
        <w:spacing w:after="160" w:line="259" w:lineRule="auto"/>
        <w:jc w:val="left"/>
      </w:pPr>
      <w:r w:rsidRPr="00CB3AD1">
        <w:br w:type="page"/>
      </w:r>
    </w:p>
    <w:p w14:paraId="1B6706C1" w14:textId="77777777" w:rsidR="00456EDF" w:rsidRPr="00CB3AD1" w:rsidRDefault="00456EDF" w:rsidP="00654747"/>
    <w:p w14:paraId="0414F8A9" w14:textId="7325BCFF" w:rsidR="00456EDF" w:rsidRPr="00CB3AD1" w:rsidRDefault="00456EDF" w:rsidP="00456EDF">
      <w:pPr>
        <w:pStyle w:val="Onderschrift"/>
      </w:pPr>
      <w:r w:rsidRPr="00CB3AD1">
        <w:t>Figure 7: MAE curves of the new system and the old system in segment {0.2 miles, 5 lanes}</w:t>
      </w:r>
    </w:p>
    <w:p w14:paraId="6E097E6E" w14:textId="76E58F04" w:rsidR="00456EDF" w:rsidRPr="00CB3AD1" w:rsidRDefault="00456EDF" w:rsidP="00654747">
      <w:r w:rsidRPr="00CB3AD1">
        <w:rPr>
          <w:noProof/>
        </w:rPr>
        <w:drawing>
          <wp:inline distT="0" distB="0" distL="0" distR="0" wp14:anchorId="7D96E1F2" wp14:editId="79D84801">
            <wp:extent cx="5733415" cy="5292090"/>
            <wp:effectExtent l="0" t="0" r="63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3415" cy="5292090"/>
                    </a:xfrm>
                    <a:prstGeom prst="rect">
                      <a:avLst/>
                    </a:prstGeom>
                    <a:noFill/>
                    <a:ln>
                      <a:noFill/>
                    </a:ln>
                  </pic:spPr>
                </pic:pic>
              </a:graphicData>
            </a:graphic>
          </wp:inline>
        </w:drawing>
      </w:r>
    </w:p>
    <w:p w14:paraId="0EF6C88D" w14:textId="270FC34C" w:rsidR="00654747" w:rsidRPr="00CB3AD1" w:rsidRDefault="00654747" w:rsidP="00654747">
      <w:pPr>
        <w:pStyle w:val="Heading3"/>
        <w:rPr>
          <w:lang w:val="en-US"/>
        </w:rPr>
      </w:pPr>
      <w:r w:rsidRPr="00CB3AD1">
        <w:rPr>
          <w:lang w:val="en-US"/>
        </w:rPr>
        <w:t>3.4 Accuracy comparison between different lanes in same segments</w:t>
      </w:r>
    </w:p>
    <w:p w14:paraId="2C787C53" w14:textId="77777777" w:rsidR="00654747" w:rsidRPr="00FA344F" w:rsidRDefault="00654747" w:rsidP="00654747">
      <w:r w:rsidRPr="00FA344F">
        <w:t>Different from the old system in which mean speeds in all adjacent lanes are included as endogenous variables in an equation, a creatively defined crucial adjacent lane is introduced in the improved system to indicate the dominant adjacent lane for middle lanes and reduce computational demand as well. Regarding this process, the old system is more persuasive and thoughtful. However, in some cases, drivers only take care of the traffic situation of the lane concerned by them, e.g. the left lane is noticed when drivers want to overtake the vehicle forward, nevertheless, when drivers want to change to the off-ramp, the right lane is critical. In this study, the adjacent lane which has a lower average vehicle speed in the time window (5 minutes) is defined as the crucial adjacent lane and only its mean speed is contained by the model. Note that the crucial adjacent lane may change in different time steps depending on the lane-mean speeds of adjacent lanes.</w:t>
      </w:r>
    </w:p>
    <w:p w14:paraId="25465159" w14:textId="77777777" w:rsidR="00654747" w:rsidRPr="00CB3AD1" w:rsidRDefault="00654747" w:rsidP="00654747">
      <w:pPr>
        <w:rPr>
          <w:lang w:val="en-US"/>
        </w:rPr>
      </w:pPr>
    </w:p>
    <w:p w14:paraId="15AB8AF7" w14:textId="5496F1D9" w:rsidR="00654747" w:rsidRPr="00FA344F" w:rsidRDefault="00654747" w:rsidP="00654747">
      <w:r w:rsidRPr="00FA344F">
        <w:lastRenderedPageBreak/>
        <w:t>The result shows that only in the segment {0.2 miles, 3 lanes} and {</w:t>
      </w:r>
      <w:r w:rsidR="007E7627" w:rsidRPr="00FA344F">
        <w:t>0</w:t>
      </w:r>
      <w:r w:rsidRPr="00FA344F">
        <w:t xml:space="preserve">.4 miles, 4 lanes} the errors of middle lanes are bigger than the errors of side lanes as shown in Figure </w:t>
      </w:r>
      <w:r w:rsidR="007E7627" w:rsidRPr="00FA344F">
        <w:t>8</w:t>
      </w:r>
      <w:r w:rsidRPr="00FA344F">
        <w:t xml:space="preserve">. In other segments, either the errors of different lanes are at same the level (for instance, as shown in Figure </w:t>
      </w:r>
      <w:r w:rsidR="007E7627" w:rsidRPr="00FA344F">
        <w:t>9</w:t>
      </w:r>
      <w:r w:rsidRPr="00FA344F">
        <w:t xml:space="preserve">) or are uncorrelated with the lane positions (examples are in Figure </w:t>
      </w:r>
      <w:r w:rsidR="007E7627" w:rsidRPr="00FA344F">
        <w:t>10</w:t>
      </w:r>
      <w:r w:rsidRPr="00FA344F">
        <w:t xml:space="preserve">). There are no </w:t>
      </w:r>
      <w:proofErr w:type="gramStart"/>
      <w:r w:rsidRPr="00FA344F">
        <w:t>particular underlying</w:t>
      </w:r>
      <w:proofErr w:type="gramEnd"/>
      <w:r w:rsidRPr="00FA344F">
        <w:t xml:space="preserve"> correlations between errors and lane positions. Additionally, the accuracy of prediction may relate to the data quality and quantity. So, the introduction of the crucial adjacent lane does not have an obvious negative effect on the lane-mean speed prediction and hence it is reasonable. Furthermore, we also notice that in the two-lane segments (i.e. {0.2 miles, 2 lanes} and {0.4 miles, 2 lanes}) MAE curves of different lanes are very close to each other (shown in Figure </w:t>
      </w:r>
      <w:r w:rsidR="007E7627" w:rsidRPr="00FA344F">
        <w:t>11</w:t>
      </w:r>
      <w:r w:rsidRPr="00FA344F">
        <w:t>), which means the new system is stable in speed prediction in two-lane segments.</w:t>
      </w:r>
    </w:p>
    <w:p w14:paraId="61E8E16D" w14:textId="106A1322" w:rsidR="00456EDF" w:rsidRPr="00CB3AD1" w:rsidRDefault="00456EDF" w:rsidP="00456EDF">
      <w:pPr>
        <w:pStyle w:val="Onderschrift"/>
      </w:pPr>
      <w:r w:rsidRPr="00CB3AD1">
        <w:t>Figure 8: Segments where errors of middle lanes bigger than side lanes</w:t>
      </w:r>
    </w:p>
    <w:p w14:paraId="3DC8F842" w14:textId="04B41BE3" w:rsidR="00456EDF" w:rsidRPr="00CB3AD1" w:rsidRDefault="00456EDF" w:rsidP="00654747">
      <w:r w:rsidRPr="00CB3AD1">
        <w:rPr>
          <w:noProof/>
        </w:rPr>
        <w:drawing>
          <wp:inline distT="0" distB="0" distL="0" distR="0" wp14:anchorId="20C0D1A1" wp14:editId="2B6D3595">
            <wp:extent cx="5661660" cy="190059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0016" cy="1903402"/>
                    </a:xfrm>
                    <a:prstGeom prst="rect">
                      <a:avLst/>
                    </a:prstGeom>
                  </pic:spPr>
                </pic:pic>
              </a:graphicData>
            </a:graphic>
          </wp:inline>
        </w:drawing>
      </w:r>
    </w:p>
    <w:p w14:paraId="0C9E7483" w14:textId="77777777" w:rsidR="00456EDF" w:rsidRPr="00CB3AD1" w:rsidRDefault="00456EDF" w:rsidP="00654747"/>
    <w:p w14:paraId="16365FCA" w14:textId="7AB19F63" w:rsidR="00456EDF" w:rsidRPr="00CB3AD1" w:rsidRDefault="00456EDF" w:rsidP="00456EDF">
      <w:pPr>
        <w:pStyle w:val="Onderschrift"/>
      </w:pPr>
      <w:r w:rsidRPr="00CB3AD1">
        <w:t xml:space="preserve">Figure </w:t>
      </w:r>
      <w:r w:rsidRPr="00CB3AD1">
        <w:rPr>
          <w:rFonts w:eastAsiaTheme="minorEastAsia"/>
          <w:lang w:eastAsia="zh-CN"/>
        </w:rPr>
        <w:t>9</w:t>
      </w:r>
      <w:r w:rsidRPr="00CB3AD1">
        <w:t>: Segments where errors of different lanes are at the same level</w:t>
      </w:r>
    </w:p>
    <w:p w14:paraId="45465986" w14:textId="68DA75EC" w:rsidR="00456EDF" w:rsidRPr="00CB3AD1" w:rsidRDefault="00456EDF" w:rsidP="00654747">
      <w:r w:rsidRPr="00CB3AD1">
        <w:rPr>
          <w:noProof/>
        </w:rPr>
        <w:drawing>
          <wp:inline distT="0" distB="0" distL="0" distR="0" wp14:anchorId="7A9ECFA2" wp14:editId="3D44759B">
            <wp:extent cx="5733415" cy="1933575"/>
            <wp:effectExtent l="0" t="0" r="63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1933575"/>
                    </a:xfrm>
                    <a:prstGeom prst="rect">
                      <a:avLst/>
                    </a:prstGeom>
                  </pic:spPr>
                </pic:pic>
              </a:graphicData>
            </a:graphic>
          </wp:inline>
        </w:drawing>
      </w:r>
    </w:p>
    <w:p w14:paraId="1FEABB6C" w14:textId="77777777" w:rsidR="00456EDF" w:rsidRPr="00CB3AD1" w:rsidRDefault="00456EDF">
      <w:pPr>
        <w:spacing w:after="160" w:line="259" w:lineRule="auto"/>
        <w:jc w:val="left"/>
      </w:pPr>
      <w:r w:rsidRPr="00CB3AD1">
        <w:br w:type="page"/>
      </w:r>
    </w:p>
    <w:p w14:paraId="240EDA53" w14:textId="77777777" w:rsidR="00456EDF" w:rsidRPr="00CB3AD1" w:rsidRDefault="00456EDF" w:rsidP="00654747"/>
    <w:p w14:paraId="5041A507" w14:textId="0B831686" w:rsidR="00456EDF" w:rsidRPr="00CB3AD1" w:rsidRDefault="00456EDF" w:rsidP="00456EDF">
      <w:pPr>
        <w:pStyle w:val="Onderschrift"/>
      </w:pPr>
      <w:r w:rsidRPr="00CB3AD1">
        <w:t xml:space="preserve">Figure </w:t>
      </w:r>
      <w:r w:rsidRPr="00CB3AD1">
        <w:rPr>
          <w:rFonts w:eastAsiaTheme="minorEastAsia"/>
          <w:lang w:eastAsia="zh-CN"/>
        </w:rPr>
        <w:t>10</w:t>
      </w:r>
      <w:r w:rsidRPr="00CB3AD1">
        <w:t>: Segments where errors of different lanes are uncorrelated with lanes positions</w:t>
      </w:r>
    </w:p>
    <w:p w14:paraId="3F03BE5D" w14:textId="677B5EDD" w:rsidR="00456EDF" w:rsidRPr="00CB3AD1" w:rsidRDefault="00456EDF" w:rsidP="00456EDF">
      <w:pPr>
        <w:pStyle w:val="Onderschrift"/>
      </w:pPr>
      <w:r w:rsidRPr="00CB3AD1">
        <w:rPr>
          <w:noProof/>
        </w:rPr>
        <w:drawing>
          <wp:inline distT="0" distB="0" distL="0" distR="0" wp14:anchorId="2A6D0F58" wp14:editId="3752B6D8">
            <wp:extent cx="5733415" cy="1980565"/>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1980565"/>
                    </a:xfrm>
                    <a:prstGeom prst="rect">
                      <a:avLst/>
                    </a:prstGeom>
                  </pic:spPr>
                </pic:pic>
              </a:graphicData>
            </a:graphic>
          </wp:inline>
        </w:drawing>
      </w:r>
    </w:p>
    <w:p w14:paraId="02F32E9D" w14:textId="022BF687" w:rsidR="00456EDF" w:rsidRPr="00CB3AD1" w:rsidRDefault="00456EDF" w:rsidP="00456EDF">
      <w:pPr>
        <w:pStyle w:val="Onderschrift"/>
      </w:pPr>
      <w:r w:rsidRPr="00CB3AD1">
        <w:t xml:space="preserve">Figure </w:t>
      </w:r>
      <w:r w:rsidRPr="00CB3AD1">
        <w:rPr>
          <w:rFonts w:eastAsiaTheme="minorEastAsia"/>
          <w:lang w:eastAsia="zh-CN"/>
        </w:rPr>
        <w:t>11</w:t>
      </w:r>
      <w:r w:rsidRPr="00CB3AD1">
        <w:t xml:space="preserve">: MAE curves of </w:t>
      </w:r>
      <w:r w:rsidRPr="00CB3AD1">
        <w:rPr>
          <w:rFonts w:eastAsiaTheme="minorEastAsia"/>
          <w:lang w:eastAsia="zh-CN"/>
        </w:rPr>
        <w:t>diff</w:t>
      </w:r>
      <w:r w:rsidRPr="00CB3AD1">
        <w:t>erent lanes in two-lane segments</w:t>
      </w:r>
    </w:p>
    <w:p w14:paraId="436057CD" w14:textId="3EF81BBB" w:rsidR="00456EDF" w:rsidRPr="00CB3AD1" w:rsidRDefault="00456EDF" w:rsidP="00654747">
      <w:r w:rsidRPr="00CB3AD1">
        <w:rPr>
          <w:noProof/>
        </w:rPr>
        <w:drawing>
          <wp:inline distT="0" distB="0" distL="0" distR="0" wp14:anchorId="3DAD0AF5" wp14:editId="08698389">
            <wp:extent cx="5733415" cy="197040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1970405"/>
                    </a:xfrm>
                    <a:prstGeom prst="rect">
                      <a:avLst/>
                    </a:prstGeom>
                  </pic:spPr>
                </pic:pic>
              </a:graphicData>
            </a:graphic>
          </wp:inline>
        </w:drawing>
      </w:r>
    </w:p>
    <w:p w14:paraId="4F4CB78A" w14:textId="77777777" w:rsidR="00456EDF" w:rsidRPr="00CB3AD1" w:rsidRDefault="00456EDF" w:rsidP="00654747"/>
    <w:p w14:paraId="70FEF214" w14:textId="77777777" w:rsidR="00654747" w:rsidRPr="00CB3AD1" w:rsidRDefault="00654747" w:rsidP="00654747">
      <w:pPr>
        <w:pStyle w:val="Heading3"/>
        <w:rPr>
          <w:lang w:val="en-US"/>
        </w:rPr>
      </w:pPr>
      <w:r w:rsidRPr="00CB3AD1">
        <w:rPr>
          <w:lang w:val="en-US"/>
        </w:rPr>
        <w:t>3.5 Accuracy comparison among different number-of-lane segments (length is controlled)</w:t>
      </w:r>
    </w:p>
    <w:p w14:paraId="7F99ECFC" w14:textId="04A75F11" w:rsidR="00E060D6" w:rsidRPr="00FA344F" w:rsidRDefault="00654747" w:rsidP="00654747">
      <w:r w:rsidRPr="00FA344F">
        <w:t xml:space="preserve">In order to uncover in what latitudinal condition (number of lanes) the improved system </w:t>
      </w:r>
      <w:r w:rsidR="00951142" w:rsidRPr="00FA344F">
        <w:t xml:space="preserve">can </w:t>
      </w:r>
      <w:r w:rsidRPr="00FA344F">
        <w:t xml:space="preserve">perform best, two segment series are studied in this subsection, and in each of them, all segments share the same length. For easier reference in the subsequent text, they will be named as 0.2-mile series and 0.4-mile series respectively. Figure </w:t>
      </w:r>
      <w:r w:rsidR="007E7627" w:rsidRPr="00FA344F">
        <w:t>12</w:t>
      </w:r>
      <w:r w:rsidRPr="00FA344F">
        <w:t xml:space="preserve"> depicts the MAE curves of all segments in 0.2-mile series and 0.4-mile series (zooming into a range of MAE less than 5). As</w:t>
      </w:r>
      <w:r w:rsidR="009D5851" w:rsidRPr="00FA344F">
        <w:t xml:space="preserve"> </w:t>
      </w:r>
      <w:r w:rsidRPr="00FA344F">
        <w:t xml:space="preserve">can be seen in the figures overall, segments with fewer lanes receive better results. The segments with 4 lanes and 5 lanes </w:t>
      </w:r>
      <w:r w:rsidR="009D5851" w:rsidRPr="00FA344F">
        <w:t xml:space="preserve">have </w:t>
      </w:r>
      <w:r w:rsidRPr="00FA344F">
        <w:t xml:space="preserve">higher MAE curves than the segments with 2 and 3 lanes. But what also attracts attention is that the curves of 2-lane segments are fluctuating more than those of 3-lane segments (i.e. predictions accuracy </w:t>
      </w:r>
      <w:r w:rsidR="009D5851" w:rsidRPr="00FA344F">
        <w:t>is</w:t>
      </w:r>
      <w:r w:rsidRPr="00FA344F">
        <w:t xml:space="preserve"> more stable in 3-lane segments) and 3-lane segments </w:t>
      </w:r>
      <w:r w:rsidR="009D5851" w:rsidRPr="00FA344F">
        <w:t xml:space="preserve">sometimes </w:t>
      </w:r>
      <w:r w:rsidRPr="00FA344F">
        <w:t xml:space="preserve">get better results. Thus, </w:t>
      </w:r>
      <w:proofErr w:type="gramStart"/>
      <w:r w:rsidRPr="00FA344F">
        <w:t>it is clear that the</w:t>
      </w:r>
      <w:proofErr w:type="gramEnd"/>
      <w:r w:rsidRPr="00FA344F">
        <w:t xml:space="preserve"> improved structural equations system is more reliable in 3-lane segments.</w:t>
      </w:r>
    </w:p>
    <w:p w14:paraId="4F849B6C" w14:textId="77777777" w:rsidR="00E060D6" w:rsidRPr="00CB3AD1" w:rsidRDefault="00E060D6">
      <w:pPr>
        <w:spacing w:after="160" w:line="259" w:lineRule="auto"/>
        <w:jc w:val="left"/>
        <w:rPr>
          <w:lang w:val="en-US"/>
        </w:rPr>
      </w:pPr>
      <w:r w:rsidRPr="00CB3AD1">
        <w:rPr>
          <w:lang w:val="en-US"/>
        </w:rPr>
        <w:br w:type="page"/>
      </w:r>
    </w:p>
    <w:p w14:paraId="1C1E2945" w14:textId="77777777" w:rsidR="00654747" w:rsidRPr="00CB3AD1" w:rsidRDefault="00654747" w:rsidP="00654747">
      <w:pPr>
        <w:rPr>
          <w:lang w:val="en-US"/>
        </w:rPr>
      </w:pPr>
    </w:p>
    <w:p w14:paraId="62F65911" w14:textId="0761D01A" w:rsidR="00456EDF" w:rsidRPr="00CB3AD1" w:rsidRDefault="00456EDF" w:rsidP="00456EDF">
      <w:pPr>
        <w:pStyle w:val="Onderschrift"/>
      </w:pPr>
      <w:r w:rsidRPr="00CB3AD1">
        <w:t xml:space="preserve">Figure 12: </w:t>
      </w:r>
      <w:r w:rsidR="00E060D6" w:rsidRPr="00CB3AD1">
        <w:t>0.2-mile series and 0.4-mile series</w:t>
      </w:r>
    </w:p>
    <w:p w14:paraId="0D67D22A" w14:textId="145A393F" w:rsidR="00456EDF" w:rsidRPr="00CB3AD1" w:rsidRDefault="00E060D6" w:rsidP="00E060D6">
      <w:pPr>
        <w:pStyle w:val="Onderschrift"/>
      </w:pPr>
      <w:r w:rsidRPr="00CB3AD1">
        <w:rPr>
          <w:noProof/>
        </w:rPr>
        <w:drawing>
          <wp:inline distT="0" distB="0" distL="0" distR="0" wp14:anchorId="0DE27293" wp14:editId="6F651818">
            <wp:extent cx="5733415" cy="196977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1969770"/>
                    </a:xfrm>
                    <a:prstGeom prst="rect">
                      <a:avLst/>
                    </a:prstGeom>
                  </pic:spPr>
                </pic:pic>
              </a:graphicData>
            </a:graphic>
          </wp:inline>
        </w:drawing>
      </w:r>
    </w:p>
    <w:p w14:paraId="4F258C56" w14:textId="77777777" w:rsidR="00654747" w:rsidRPr="00CB3AD1" w:rsidRDefault="00654747" w:rsidP="00654747">
      <w:pPr>
        <w:pStyle w:val="Heading3"/>
        <w:rPr>
          <w:lang w:val="en-US"/>
        </w:rPr>
      </w:pPr>
      <w:r w:rsidRPr="00CB3AD1">
        <w:rPr>
          <w:lang w:val="en-US"/>
        </w:rPr>
        <w:t>3.6 Accuracy comparison among different length segments (number of lanes is controlled)</w:t>
      </w:r>
    </w:p>
    <w:p w14:paraId="6E85A4C4" w14:textId="16EE0B8F" w:rsidR="00654747" w:rsidRPr="00FA344F" w:rsidRDefault="00654747" w:rsidP="00654747">
      <w:r w:rsidRPr="00FA344F">
        <w:t xml:space="preserve">Similarly, for </w:t>
      </w:r>
      <w:r w:rsidR="009D5851" w:rsidRPr="00FA344F">
        <w:t xml:space="preserve">only </w:t>
      </w:r>
      <w:r w:rsidRPr="00FA344F">
        <w:t xml:space="preserve">exploring longitudinal condition (length) the system </w:t>
      </w:r>
      <w:r w:rsidR="005A1F25" w:rsidRPr="00FA344F">
        <w:t xml:space="preserve">can </w:t>
      </w:r>
      <w:r w:rsidRPr="00FA344F">
        <w:t xml:space="preserve">predict lane-mean speed most precise, two segments series are studied in this subsection, and in each of them, all segments have the same number of lanes. They will be indicated as 3-lane series and 5-lane series in the following text. The MAE curves of these segments are plotted in Figure </w:t>
      </w:r>
      <w:r w:rsidR="007E7627" w:rsidRPr="00FA344F">
        <w:t>13</w:t>
      </w:r>
      <w:r w:rsidRPr="00FA344F">
        <w:t xml:space="preserve">. Segment {0.1 miles, 3 lanes} has the lowest MAE curve in 3-lane series, while {0.1 miles, 5 lanes} has the highest one in 5-lane series. And in {0.1 miles, 3 lanes} when the data of December act as the test dataset, it reaches an unusual point compared with other months. So, combining results from both plots shown in Figure </w:t>
      </w:r>
      <w:r w:rsidR="007E7627" w:rsidRPr="00FA344F">
        <w:t>13</w:t>
      </w:r>
      <w:r w:rsidRPr="00FA344F">
        <w:t>, it can be concluded that the system is more reliable in 0.2-mile segments.</w:t>
      </w:r>
    </w:p>
    <w:p w14:paraId="49D83CB3" w14:textId="0747D3F5" w:rsidR="00E060D6" w:rsidRPr="00CB3AD1" w:rsidRDefault="00E060D6" w:rsidP="00E060D6">
      <w:pPr>
        <w:pStyle w:val="Onderschrift"/>
      </w:pPr>
      <w:r w:rsidRPr="00CB3AD1">
        <w:t>Figure 13: 3-lane series and 5-lane series</w:t>
      </w:r>
    </w:p>
    <w:p w14:paraId="12E72DE4" w14:textId="47C8C6BD" w:rsidR="00E060D6" w:rsidRPr="00CB3AD1" w:rsidRDefault="00E060D6" w:rsidP="00E060D6">
      <w:pPr>
        <w:pStyle w:val="Onderschrift"/>
      </w:pPr>
      <w:r w:rsidRPr="00CB3AD1">
        <w:rPr>
          <w:noProof/>
        </w:rPr>
        <w:drawing>
          <wp:inline distT="0" distB="0" distL="0" distR="0" wp14:anchorId="7C7D2669" wp14:editId="3696CEAD">
            <wp:extent cx="5733415" cy="1941195"/>
            <wp:effectExtent l="0" t="0" r="63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1941195"/>
                    </a:xfrm>
                    <a:prstGeom prst="rect">
                      <a:avLst/>
                    </a:prstGeom>
                  </pic:spPr>
                </pic:pic>
              </a:graphicData>
            </a:graphic>
          </wp:inline>
        </w:drawing>
      </w:r>
    </w:p>
    <w:p w14:paraId="180EF821" w14:textId="77777777" w:rsidR="00654747" w:rsidRPr="00CB3AD1" w:rsidRDefault="00654747" w:rsidP="00654747">
      <w:pPr>
        <w:pStyle w:val="Heading2"/>
        <w:rPr>
          <w:lang w:val="en-US"/>
        </w:rPr>
      </w:pPr>
      <w:r w:rsidRPr="00CB3AD1">
        <w:rPr>
          <w:lang w:val="en-US"/>
        </w:rPr>
        <w:t>4. Conclusions</w:t>
      </w:r>
    </w:p>
    <w:p w14:paraId="1151C675" w14:textId="77777777" w:rsidR="00654747" w:rsidRPr="00FA344F" w:rsidRDefault="00654747" w:rsidP="00654747">
      <w:pPr>
        <w:pStyle w:val="Onderschrift"/>
        <w:rPr>
          <w:i w:val="0"/>
        </w:rPr>
      </w:pPr>
      <w:r w:rsidRPr="00FA344F">
        <w:rPr>
          <w:i w:val="0"/>
        </w:rPr>
        <w:t xml:space="preserve">In this paper, an improved structural equations system is proposed for predicting the lane-mean speed of several segments which have different spatial parameters, while addressing the endogeneity issue at the same time. It is an improved system based on the approach established by Shankar and Mannering (1998). In the improved system, in order to measure the impact of </w:t>
      </w:r>
      <w:r w:rsidRPr="00FA344F">
        <w:rPr>
          <w:i w:val="0"/>
        </w:rPr>
        <w:lastRenderedPageBreak/>
        <w:t xml:space="preserve">downstream speeds when modeling lane-mean speeds, downstream mean speed is included as an exogenous variable in every equation. In addition, unlike the old system in which both adjacent lanes for the middle lanes are considered in equations, we prefer to find out which adjacent lane affect the current lane most. Regarding this aspect, a crucial adjacent lane is introduced and is defined as the lane which has a smaller average vehicle speed in two adjacent lanes for middle lanes. In the model, only the mean speed of the crucial adjacent lane is </w:t>
      </w:r>
      <w:proofErr w:type="gramStart"/>
      <w:r w:rsidRPr="00FA344F">
        <w:rPr>
          <w:i w:val="0"/>
        </w:rPr>
        <w:t>considered</w:t>
      </w:r>
      <w:proofErr w:type="gramEnd"/>
      <w:r w:rsidRPr="00FA344F">
        <w:rPr>
          <w:i w:val="0"/>
        </w:rPr>
        <w:t xml:space="preserve"> and it is an endogenous variable. </w:t>
      </w:r>
      <w:proofErr w:type="gramStart"/>
      <w:r w:rsidRPr="00FA344F">
        <w:rPr>
          <w:i w:val="0"/>
        </w:rPr>
        <w:t>Similar to</w:t>
      </w:r>
      <w:proofErr w:type="gramEnd"/>
      <w:r w:rsidRPr="00FA344F">
        <w:rPr>
          <w:i w:val="0"/>
        </w:rPr>
        <w:t xml:space="preserve"> the old system, 3SLS is used to solve the problem caused by endogenous variables (violate a key assumption of OLS) and for achieving BLUE.</w:t>
      </w:r>
    </w:p>
    <w:p w14:paraId="09374063" w14:textId="77777777" w:rsidR="00654747" w:rsidRPr="00FA344F" w:rsidRDefault="00654747" w:rsidP="00654747">
      <w:pPr>
        <w:pStyle w:val="Onderschrift"/>
        <w:rPr>
          <w:i w:val="0"/>
        </w:rPr>
      </w:pPr>
      <w:r w:rsidRPr="00FA344F">
        <w:rPr>
          <w:i w:val="0"/>
        </w:rPr>
        <w:t xml:space="preserve">For evaluation and assessment purposes, several empirical tests are conducted. The results of four scenarios are analyzed, which lead to the following conclusions. </w:t>
      </w:r>
      <w:proofErr w:type="gramStart"/>
      <w:r w:rsidRPr="00FA344F">
        <w:rPr>
          <w:i w:val="0"/>
        </w:rPr>
        <w:t>First of all</w:t>
      </w:r>
      <w:proofErr w:type="gramEnd"/>
      <w:r w:rsidRPr="00FA344F">
        <w:rPr>
          <w:i w:val="0"/>
        </w:rPr>
        <w:t>, by comparing the prediction accuracy of the improved system with the old one, it is shown that the improved system basically generates smaller errors in all segments tested in this study. Hence, it can be concluded that the improved system has superiority in forecasting lane-mean speed compared to the old system. This means that the introduction of downstream speeds can improve the accuracy of lane-mean speed prediction. Secondly, by comparing the MAE of different lanes in same segments, it is shown that there is no underlying correlation between the prediction accuracy and the lane positions and, therefore, defining a crucial adjacent lane for each lane will not decrease the model precision. The comparison between segments that have a different number of lanes but are of the same length suggests that the system is more reliable in 3-lane segments. The last scenario is a reverse version of the third one, in which we discuss in which longitudinal condition (length) can the system perform best. The analysis finds that in 0.2-mile segments the improved system can receive more stable and accurate results.</w:t>
      </w:r>
    </w:p>
    <w:p w14:paraId="27ADCD30" w14:textId="77777777" w:rsidR="00654747" w:rsidRPr="00FA344F" w:rsidRDefault="00654747" w:rsidP="00654747">
      <w:pPr>
        <w:pStyle w:val="Onderschrift"/>
        <w:rPr>
          <w:i w:val="0"/>
        </w:rPr>
      </w:pPr>
      <w:r w:rsidRPr="00FA344F">
        <w:rPr>
          <w:i w:val="0"/>
        </w:rPr>
        <w:t>All in all, compared with the previous approach for simultaneously estimating the lane-mean speeds and addressing the endogeneity issue, the system developed in this study shows better performance, reliability and practicality. However, the improved system still cannot integrate all factors that may affect the estimation, e.g. environment factors, etc. The lane-changing phenomenon in traffic stream in each cell and the effects of on-ramp stream and off-ramp stream on the speed of vehicles running on the main road are not considered in the presented model that should be improved in future works. What’s more, the relationship between inputs and the output is not analyze</w:t>
      </w:r>
      <w:bookmarkStart w:id="5" w:name="_GoBack"/>
      <w:bookmarkEnd w:id="5"/>
      <w:r w:rsidRPr="00FA344F">
        <w:rPr>
          <w:i w:val="0"/>
        </w:rPr>
        <w:t xml:space="preserve">d enough in the paper. The significance of each variable is not shown because the emphasis of this paper is to prove the superiority of the improved system and explore its best applying situations. But it may make it difficult to uncover the underlying correlation between the factors and mean speed </w:t>
      </w:r>
      <w:proofErr w:type="gramStart"/>
      <w:r w:rsidRPr="00FA344F">
        <w:rPr>
          <w:i w:val="0"/>
        </w:rPr>
        <w:t>and also</w:t>
      </w:r>
      <w:proofErr w:type="gramEnd"/>
      <w:r w:rsidRPr="00FA344F">
        <w:rPr>
          <w:i w:val="0"/>
        </w:rPr>
        <w:t xml:space="preserve"> be unconvinced by readers. Another point needed to be concerned is more studies for researching traffic safety and accidents based on lane-mean speeds should be carried out.</w:t>
      </w:r>
    </w:p>
    <w:p w14:paraId="60C4B1CB" w14:textId="77777777" w:rsidR="00654747" w:rsidRPr="00CB3AD1" w:rsidRDefault="00654747" w:rsidP="00654747">
      <w:pPr>
        <w:pStyle w:val="Heading2"/>
        <w:rPr>
          <w:lang w:val="en-US"/>
        </w:rPr>
      </w:pPr>
      <w:bookmarkStart w:id="6" w:name="_Toc15982752"/>
      <w:bookmarkEnd w:id="1"/>
      <w:r w:rsidRPr="00CB3AD1">
        <w:rPr>
          <w:lang w:val="en-US"/>
        </w:rPr>
        <w:t>References</w:t>
      </w:r>
      <w:bookmarkEnd w:id="6"/>
    </w:p>
    <w:p w14:paraId="74E5ACA8" w14:textId="77777777" w:rsidR="00654747" w:rsidRPr="00CB3AD1" w:rsidRDefault="00654747" w:rsidP="00654747">
      <w:pPr>
        <w:pStyle w:val="Reference"/>
        <w:rPr>
          <w:color w:val="222222"/>
          <w:szCs w:val="24"/>
          <w:shd w:val="clear" w:color="auto" w:fill="FFFFFF"/>
          <w:lang w:val="en-US"/>
        </w:rPr>
      </w:pPr>
      <w:r w:rsidRPr="00CB3AD1">
        <w:rPr>
          <w:color w:val="222222"/>
          <w:szCs w:val="24"/>
          <w:shd w:val="clear" w:color="auto" w:fill="FFFFFF"/>
          <w:lang w:val="en-US"/>
        </w:rPr>
        <w:t xml:space="preserve">Carey, M., </w:t>
      </w:r>
      <w:proofErr w:type="spellStart"/>
      <w:r w:rsidRPr="00CB3AD1">
        <w:rPr>
          <w:color w:val="222222"/>
          <w:szCs w:val="24"/>
          <w:shd w:val="clear" w:color="auto" w:fill="FFFFFF"/>
          <w:lang w:val="en-US"/>
        </w:rPr>
        <w:t>Balijepalli</w:t>
      </w:r>
      <w:proofErr w:type="spellEnd"/>
      <w:r w:rsidRPr="00CB3AD1">
        <w:rPr>
          <w:color w:val="222222"/>
          <w:szCs w:val="24"/>
          <w:shd w:val="clear" w:color="auto" w:fill="FFFFFF"/>
          <w:lang w:val="en-US"/>
        </w:rPr>
        <w:t xml:space="preserve">, C., &amp; Watling, D. (2015). Extending the cell transmission model to multiple lanes and </w:t>
      </w:r>
      <w:proofErr w:type="gramStart"/>
      <w:r w:rsidRPr="00CB3AD1">
        <w:rPr>
          <w:color w:val="222222"/>
          <w:szCs w:val="24"/>
          <w:shd w:val="clear" w:color="auto" w:fill="FFFFFF"/>
          <w:lang w:val="en-US"/>
        </w:rPr>
        <w:t>lane-changing</w:t>
      </w:r>
      <w:proofErr w:type="gramEnd"/>
      <w:r w:rsidRPr="00CB3AD1">
        <w:rPr>
          <w:color w:val="222222"/>
          <w:szCs w:val="24"/>
          <w:shd w:val="clear" w:color="auto" w:fill="FFFFFF"/>
          <w:lang w:val="en-US"/>
        </w:rPr>
        <w:t>. </w:t>
      </w:r>
      <w:r w:rsidRPr="00CB3AD1">
        <w:rPr>
          <w:i/>
          <w:iCs/>
          <w:color w:val="222222"/>
          <w:szCs w:val="24"/>
          <w:shd w:val="clear" w:color="auto" w:fill="FFFFFF"/>
          <w:lang w:val="en-US"/>
        </w:rPr>
        <w:t>Networks and Spatial Economics</w:t>
      </w:r>
      <w:r w:rsidRPr="00CB3AD1">
        <w:rPr>
          <w:color w:val="222222"/>
          <w:szCs w:val="24"/>
          <w:shd w:val="clear" w:color="auto" w:fill="FFFFFF"/>
          <w:lang w:val="en-US"/>
        </w:rPr>
        <w:t>, </w:t>
      </w:r>
      <w:r w:rsidRPr="00CB3AD1">
        <w:rPr>
          <w:i/>
          <w:iCs/>
          <w:color w:val="222222"/>
          <w:szCs w:val="24"/>
          <w:shd w:val="clear" w:color="auto" w:fill="FFFFFF"/>
          <w:lang w:val="en-US"/>
        </w:rPr>
        <w:t>15</w:t>
      </w:r>
      <w:r w:rsidRPr="00CB3AD1">
        <w:rPr>
          <w:color w:val="222222"/>
          <w:szCs w:val="24"/>
          <w:shd w:val="clear" w:color="auto" w:fill="FFFFFF"/>
          <w:lang w:val="en-US"/>
        </w:rPr>
        <w:t>(3), 507-535.</w:t>
      </w:r>
    </w:p>
    <w:p w14:paraId="2A1DA929" w14:textId="77777777" w:rsidR="00654747" w:rsidRPr="00CB3AD1" w:rsidRDefault="00654747" w:rsidP="00654747">
      <w:pPr>
        <w:pStyle w:val="Reference"/>
        <w:rPr>
          <w:color w:val="222222"/>
          <w:szCs w:val="24"/>
          <w:shd w:val="clear" w:color="auto" w:fill="FFFFFF"/>
          <w:lang w:val="en-US"/>
        </w:rPr>
      </w:pPr>
      <w:r w:rsidRPr="00CB3AD1">
        <w:rPr>
          <w:color w:val="222222"/>
          <w:szCs w:val="24"/>
          <w:shd w:val="clear" w:color="auto" w:fill="FFFFFF"/>
          <w:lang w:val="en-US"/>
        </w:rPr>
        <w:t xml:space="preserve">Cheng, W., Gill, G. S., </w:t>
      </w:r>
      <w:proofErr w:type="spellStart"/>
      <w:r w:rsidRPr="00CB3AD1">
        <w:rPr>
          <w:color w:val="222222"/>
          <w:szCs w:val="24"/>
          <w:shd w:val="clear" w:color="auto" w:fill="FFFFFF"/>
          <w:lang w:val="en-US"/>
        </w:rPr>
        <w:t>Sakrani</w:t>
      </w:r>
      <w:proofErr w:type="spellEnd"/>
      <w:r w:rsidRPr="00CB3AD1">
        <w:rPr>
          <w:color w:val="222222"/>
          <w:szCs w:val="24"/>
          <w:shd w:val="clear" w:color="auto" w:fill="FFFFFF"/>
          <w:lang w:val="en-US"/>
        </w:rPr>
        <w:t>, T., Ralls, D., &amp; Jia, X. (2018). Modeling the endogeneity of lane-mean speeds and lane-speed deviations using a Bayesian structural equations approach with spatial correlation. </w:t>
      </w:r>
      <w:r w:rsidRPr="00CB3AD1">
        <w:rPr>
          <w:i/>
          <w:iCs/>
          <w:color w:val="222222"/>
          <w:szCs w:val="24"/>
          <w:shd w:val="clear" w:color="auto" w:fill="FFFFFF"/>
          <w:lang w:val="en-US"/>
        </w:rPr>
        <w:t>Transportation Research Part A: Policy and Practice</w:t>
      </w:r>
      <w:r w:rsidRPr="00CB3AD1">
        <w:rPr>
          <w:color w:val="222222"/>
          <w:szCs w:val="24"/>
          <w:shd w:val="clear" w:color="auto" w:fill="FFFFFF"/>
          <w:lang w:val="en-US"/>
        </w:rPr>
        <w:t>, </w:t>
      </w:r>
      <w:r w:rsidRPr="00CB3AD1">
        <w:rPr>
          <w:i/>
          <w:iCs/>
          <w:color w:val="222222"/>
          <w:szCs w:val="24"/>
          <w:shd w:val="clear" w:color="auto" w:fill="FFFFFF"/>
          <w:lang w:val="en-US"/>
        </w:rPr>
        <w:t>116</w:t>
      </w:r>
      <w:r w:rsidRPr="00CB3AD1">
        <w:rPr>
          <w:color w:val="222222"/>
          <w:szCs w:val="24"/>
          <w:shd w:val="clear" w:color="auto" w:fill="FFFFFF"/>
          <w:lang w:val="en-US"/>
        </w:rPr>
        <w:t>, 220-231.</w:t>
      </w:r>
    </w:p>
    <w:p w14:paraId="4EEF54BF" w14:textId="77777777" w:rsidR="00654747" w:rsidRPr="00CB3AD1" w:rsidRDefault="00654747" w:rsidP="00654747">
      <w:pPr>
        <w:pStyle w:val="Reference"/>
        <w:rPr>
          <w:color w:val="222222"/>
          <w:szCs w:val="24"/>
          <w:shd w:val="clear" w:color="auto" w:fill="FFFFFF"/>
          <w:lang w:val="en-US"/>
        </w:rPr>
      </w:pPr>
      <w:r w:rsidRPr="00CB3AD1">
        <w:rPr>
          <w:color w:val="222222"/>
          <w:szCs w:val="24"/>
          <w:shd w:val="clear" w:color="auto" w:fill="FFFFFF"/>
          <w:lang w:val="en-US"/>
        </w:rPr>
        <w:lastRenderedPageBreak/>
        <w:t xml:space="preserve">De </w:t>
      </w:r>
      <w:proofErr w:type="spellStart"/>
      <w:r w:rsidRPr="00CB3AD1">
        <w:rPr>
          <w:color w:val="222222"/>
          <w:szCs w:val="24"/>
          <w:shd w:val="clear" w:color="auto" w:fill="FFFFFF"/>
          <w:lang w:val="en-US"/>
        </w:rPr>
        <w:t>Fabritiis</w:t>
      </w:r>
      <w:proofErr w:type="spellEnd"/>
      <w:r w:rsidRPr="00CB3AD1">
        <w:rPr>
          <w:color w:val="222222"/>
          <w:szCs w:val="24"/>
          <w:shd w:val="clear" w:color="auto" w:fill="FFFFFF"/>
          <w:lang w:val="en-US"/>
        </w:rPr>
        <w:t xml:space="preserve">, C., </w:t>
      </w:r>
      <w:proofErr w:type="spellStart"/>
      <w:r w:rsidRPr="00CB3AD1">
        <w:rPr>
          <w:color w:val="222222"/>
          <w:szCs w:val="24"/>
          <w:shd w:val="clear" w:color="auto" w:fill="FFFFFF"/>
          <w:lang w:val="en-US"/>
        </w:rPr>
        <w:t>Ragona</w:t>
      </w:r>
      <w:proofErr w:type="spellEnd"/>
      <w:r w:rsidRPr="00CB3AD1">
        <w:rPr>
          <w:color w:val="222222"/>
          <w:szCs w:val="24"/>
          <w:shd w:val="clear" w:color="auto" w:fill="FFFFFF"/>
          <w:lang w:val="en-US"/>
        </w:rPr>
        <w:t xml:space="preserve">, R., &amp; </w:t>
      </w:r>
      <w:proofErr w:type="spellStart"/>
      <w:r w:rsidRPr="00CB3AD1">
        <w:rPr>
          <w:color w:val="222222"/>
          <w:szCs w:val="24"/>
          <w:shd w:val="clear" w:color="auto" w:fill="FFFFFF"/>
          <w:lang w:val="en-US"/>
        </w:rPr>
        <w:t>Valenti</w:t>
      </w:r>
      <w:proofErr w:type="spellEnd"/>
      <w:r w:rsidRPr="00CB3AD1">
        <w:rPr>
          <w:color w:val="222222"/>
          <w:szCs w:val="24"/>
          <w:shd w:val="clear" w:color="auto" w:fill="FFFFFF"/>
          <w:lang w:val="en-US"/>
        </w:rPr>
        <w:t>, G. (2008, October). Traffic estimation and prediction based on real time floating car data. In </w:t>
      </w:r>
      <w:r w:rsidRPr="00CB3AD1">
        <w:rPr>
          <w:i/>
          <w:iCs/>
          <w:color w:val="222222"/>
          <w:szCs w:val="24"/>
          <w:shd w:val="clear" w:color="auto" w:fill="FFFFFF"/>
          <w:lang w:val="en-US"/>
        </w:rPr>
        <w:t>2008 11th International IEEE Conference on Intelligent Transportation Systems</w:t>
      </w:r>
      <w:r w:rsidRPr="00CB3AD1">
        <w:rPr>
          <w:color w:val="222222"/>
          <w:szCs w:val="24"/>
          <w:shd w:val="clear" w:color="auto" w:fill="FFFFFF"/>
          <w:lang w:val="en-US"/>
        </w:rPr>
        <w:t> (pp. 197-203). IEEE.</w:t>
      </w:r>
    </w:p>
    <w:p w14:paraId="4E930ED5" w14:textId="77777777" w:rsidR="00654747" w:rsidRPr="00CB3AD1" w:rsidRDefault="00654747" w:rsidP="00654747">
      <w:pPr>
        <w:pStyle w:val="Reference"/>
        <w:rPr>
          <w:color w:val="222222"/>
          <w:szCs w:val="24"/>
          <w:shd w:val="clear" w:color="auto" w:fill="FFFFFF"/>
          <w:lang w:val="en-US"/>
        </w:rPr>
      </w:pPr>
      <w:r w:rsidRPr="00CB3AD1">
        <w:rPr>
          <w:color w:val="222222"/>
          <w:szCs w:val="24"/>
          <w:shd w:val="clear" w:color="auto" w:fill="FFFFFF"/>
          <w:lang w:val="en-US"/>
        </w:rPr>
        <w:t>Edie, L. C. (1963). </w:t>
      </w:r>
      <w:r w:rsidRPr="00CB3AD1">
        <w:rPr>
          <w:i/>
          <w:iCs/>
          <w:color w:val="222222"/>
          <w:szCs w:val="24"/>
          <w:shd w:val="clear" w:color="auto" w:fill="FFFFFF"/>
          <w:lang w:val="en-US"/>
        </w:rPr>
        <w:t>Discussion of traffic stream measurements and definitions</w:t>
      </w:r>
      <w:r w:rsidRPr="00CB3AD1">
        <w:rPr>
          <w:color w:val="222222"/>
          <w:szCs w:val="24"/>
          <w:shd w:val="clear" w:color="auto" w:fill="FFFFFF"/>
          <w:lang w:val="en-US"/>
        </w:rPr>
        <w:t>. Port of New York Authority.</w:t>
      </w:r>
    </w:p>
    <w:p w14:paraId="7AACED59" w14:textId="77777777" w:rsidR="00654747" w:rsidRPr="00CB3AD1" w:rsidRDefault="00654747" w:rsidP="00654747">
      <w:pPr>
        <w:pStyle w:val="Reference"/>
        <w:rPr>
          <w:color w:val="222222"/>
          <w:szCs w:val="24"/>
          <w:shd w:val="clear" w:color="auto" w:fill="FFFFFF"/>
          <w:lang w:val="en-US"/>
        </w:rPr>
      </w:pPr>
      <w:r w:rsidRPr="00CB3AD1">
        <w:rPr>
          <w:color w:val="222222"/>
          <w:szCs w:val="24"/>
          <w:shd w:val="clear" w:color="auto" w:fill="FFFFFF"/>
          <w:lang w:val="en-US"/>
        </w:rPr>
        <w:t xml:space="preserve">Garber, N. J., &amp; </w:t>
      </w:r>
      <w:proofErr w:type="spellStart"/>
      <w:r w:rsidRPr="00CB3AD1">
        <w:rPr>
          <w:color w:val="222222"/>
          <w:szCs w:val="24"/>
          <w:shd w:val="clear" w:color="auto" w:fill="FFFFFF"/>
          <w:lang w:val="en-US"/>
        </w:rPr>
        <w:t>Hoel</w:t>
      </w:r>
      <w:proofErr w:type="spellEnd"/>
      <w:r w:rsidRPr="00CB3AD1">
        <w:rPr>
          <w:color w:val="222222"/>
          <w:szCs w:val="24"/>
          <w:shd w:val="clear" w:color="auto" w:fill="FFFFFF"/>
          <w:lang w:val="en-US"/>
        </w:rPr>
        <w:t>, L. A. (2014). </w:t>
      </w:r>
      <w:r w:rsidRPr="00CB3AD1">
        <w:rPr>
          <w:i/>
          <w:iCs/>
          <w:color w:val="222222"/>
          <w:szCs w:val="24"/>
          <w:shd w:val="clear" w:color="auto" w:fill="FFFFFF"/>
          <w:lang w:val="en-US"/>
        </w:rPr>
        <w:t>Traffic and highway engineering</w:t>
      </w:r>
      <w:r w:rsidRPr="00CB3AD1">
        <w:rPr>
          <w:color w:val="222222"/>
          <w:szCs w:val="24"/>
          <w:shd w:val="clear" w:color="auto" w:fill="FFFFFF"/>
          <w:lang w:val="en-US"/>
        </w:rPr>
        <w:t>. Cengage Learning.</w:t>
      </w:r>
    </w:p>
    <w:p w14:paraId="571A65B8" w14:textId="77777777" w:rsidR="00654747" w:rsidRPr="00CB3AD1" w:rsidRDefault="00654747" w:rsidP="00654747">
      <w:pPr>
        <w:pStyle w:val="Reference"/>
        <w:rPr>
          <w:color w:val="222222"/>
          <w:szCs w:val="24"/>
          <w:shd w:val="clear" w:color="auto" w:fill="FFFFFF"/>
          <w:lang w:val="en-US"/>
        </w:rPr>
      </w:pPr>
      <w:r w:rsidRPr="00CB3AD1">
        <w:rPr>
          <w:color w:val="222222"/>
          <w:szCs w:val="24"/>
          <w:shd w:val="clear" w:color="auto" w:fill="FFFFFF"/>
          <w:lang w:val="en-US"/>
        </w:rPr>
        <w:t>Greenshields, B. D., Channing, W., &amp; Miller, H. (1935). A study of traffic capacity. In </w:t>
      </w:r>
      <w:r w:rsidRPr="00CB3AD1">
        <w:rPr>
          <w:i/>
          <w:iCs/>
          <w:color w:val="222222"/>
          <w:szCs w:val="24"/>
          <w:shd w:val="clear" w:color="auto" w:fill="FFFFFF"/>
          <w:lang w:val="en-US"/>
        </w:rPr>
        <w:t>Highway research board proceedings</w:t>
      </w:r>
      <w:r w:rsidRPr="00CB3AD1">
        <w:rPr>
          <w:color w:val="222222"/>
          <w:szCs w:val="24"/>
          <w:shd w:val="clear" w:color="auto" w:fill="FFFFFF"/>
          <w:lang w:val="en-US"/>
        </w:rPr>
        <w:t> (Vol. 1935). National Research Council (USA), Highway Research Board.</w:t>
      </w:r>
    </w:p>
    <w:p w14:paraId="2ABD1D62" w14:textId="77777777" w:rsidR="00654747" w:rsidRPr="00CB3AD1" w:rsidRDefault="00654747" w:rsidP="00654747">
      <w:pPr>
        <w:pStyle w:val="Reference"/>
        <w:rPr>
          <w:color w:val="222222"/>
          <w:szCs w:val="24"/>
          <w:shd w:val="clear" w:color="auto" w:fill="FFFFFF"/>
          <w:lang w:val="en-US"/>
        </w:rPr>
      </w:pPr>
      <w:proofErr w:type="spellStart"/>
      <w:r w:rsidRPr="00CB3AD1">
        <w:rPr>
          <w:color w:val="222222"/>
          <w:szCs w:val="24"/>
          <w:shd w:val="clear" w:color="auto" w:fill="FFFFFF"/>
          <w:lang w:val="en-US"/>
        </w:rPr>
        <w:t>Jamshidnejad</w:t>
      </w:r>
      <w:proofErr w:type="spellEnd"/>
      <w:r w:rsidRPr="00CB3AD1">
        <w:rPr>
          <w:color w:val="222222"/>
          <w:szCs w:val="24"/>
          <w:shd w:val="clear" w:color="auto" w:fill="FFFFFF"/>
          <w:lang w:val="en-US"/>
        </w:rPr>
        <w:t xml:space="preserve">, A., &amp; De </w:t>
      </w:r>
      <w:proofErr w:type="spellStart"/>
      <w:r w:rsidRPr="00CB3AD1">
        <w:rPr>
          <w:color w:val="222222"/>
          <w:szCs w:val="24"/>
          <w:shd w:val="clear" w:color="auto" w:fill="FFFFFF"/>
          <w:lang w:val="en-US"/>
        </w:rPr>
        <w:t>Schutter</w:t>
      </w:r>
      <w:proofErr w:type="spellEnd"/>
      <w:r w:rsidRPr="00CB3AD1">
        <w:rPr>
          <w:color w:val="222222"/>
          <w:szCs w:val="24"/>
          <w:shd w:val="clear" w:color="auto" w:fill="FFFFFF"/>
          <w:lang w:val="en-US"/>
        </w:rPr>
        <w:t>, B. (2015, June). An iterative procedure for estimating the generalized average speed using microscopic point measurements. In </w:t>
      </w:r>
      <w:r w:rsidRPr="00CB3AD1">
        <w:rPr>
          <w:i/>
          <w:iCs/>
          <w:color w:val="222222"/>
          <w:szCs w:val="24"/>
          <w:shd w:val="clear" w:color="auto" w:fill="FFFFFF"/>
          <w:lang w:val="en-US"/>
        </w:rPr>
        <w:t>2015 International Conference on Models and Technologies for Intelligent Transportation Systems (MT-ITS)</w:t>
      </w:r>
      <w:r w:rsidRPr="00CB3AD1">
        <w:rPr>
          <w:color w:val="222222"/>
          <w:szCs w:val="24"/>
          <w:shd w:val="clear" w:color="auto" w:fill="FFFFFF"/>
          <w:lang w:val="en-US"/>
        </w:rPr>
        <w:t> (pp. 38-44). IEEE.</w:t>
      </w:r>
    </w:p>
    <w:p w14:paraId="341D14C4" w14:textId="77777777" w:rsidR="00654747" w:rsidRPr="00CB3AD1" w:rsidRDefault="00654747" w:rsidP="00654747">
      <w:pPr>
        <w:pStyle w:val="Reference"/>
        <w:rPr>
          <w:color w:val="222222"/>
          <w:szCs w:val="24"/>
          <w:shd w:val="clear" w:color="auto" w:fill="FFFFFF"/>
          <w:lang w:val="en-US"/>
        </w:rPr>
      </w:pPr>
      <w:proofErr w:type="spellStart"/>
      <w:r w:rsidRPr="00CB3AD1">
        <w:rPr>
          <w:color w:val="222222"/>
          <w:szCs w:val="24"/>
          <w:shd w:val="clear" w:color="auto" w:fill="FFFFFF"/>
          <w:lang w:val="en-US"/>
        </w:rPr>
        <w:t>Jamshidnejad</w:t>
      </w:r>
      <w:proofErr w:type="spellEnd"/>
      <w:r w:rsidRPr="00CB3AD1">
        <w:rPr>
          <w:color w:val="222222"/>
          <w:szCs w:val="24"/>
          <w:shd w:val="clear" w:color="auto" w:fill="FFFFFF"/>
          <w:lang w:val="en-US"/>
        </w:rPr>
        <w:t xml:space="preserve">, A., &amp; De </w:t>
      </w:r>
      <w:proofErr w:type="spellStart"/>
      <w:r w:rsidRPr="00CB3AD1">
        <w:rPr>
          <w:color w:val="222222"/>
          <w:szCs w:val="24"/>
          <w:shd w:val="clear" w:color="auto" w:fill="FFFFFF"/>
          <w:lang w:val="en-US"/>
        </w:rPr>
        <w:t>Schutter</w:t>
      </w:r>
      <w:proofErr w:type="spellEnd"/>
      <w:r w:rsidRPr="00CB3AD1">
        <w:rPr>
          <w:color w:val="222222"/>
          <w:szCs w:val="24"/>
          <w:shd w:val="clear" w:color="auto" w:fill="FFFFFF"/>
          <w:lang w:val="en-US"/>
        </w:rPr>
        <w:t xml:space="preserve">, B. (2015). Estimation of the </w:t>
      </w:r>
      <w:proofErr w:type="spellStart"/>
      <w:r w:rsidRPr="00CB3AD1">
        <w:rPr>
          <w:color w:val="222222"/>
          <w:szCs w:val="24"/>
          <w:shd w:val="clear" w:color="auto" w:fill="FFFFFF"/>
          <w:lang w:val="en-US"/>
        </w:rPr>
        <w:t>generalised</w:t>
      </w:r>
      <w:proofErr w:type="spellEnd"/>
      <w:r w:rsidRPr="00CB3AD1">
        <w:rPr>
          <w:color w:val="222222"/>
          <w:szCs w:val="24"/>
          <w:shd w:val="clear" w:color="auto" w:fill="FFFFFF"/>
          <w:lang w:val="en-US"/>
        </w:rPr>
        <w:t xml:space="preserve"> average traffic speed based on microscopic measurements. </w:t>
      </w:r>
      <w:proofErr w:type="spellStart"/>
      <w:r w:rsidRPr="00CB3AD1">
        <w:rPr>
          <w:i/>
          <w:iCs/>
          <w:color w:val="222222"/>
          <w:szCs w:val="24"/>
          <w:shd w:val="clear" w:color="auto" w:fill="FFFFFF"/>
          <w:lang w:val="en-US"/>
        </w:rPr>
        <w:t>Transportmetrica</w:t>
      </w:r>
      <w:proofErr w:type="spellEnd"/>
      <w:r w:rsidRPr="00CB3AD1">
        <w:rPr>
          <w:i/>
          <w:iCs/>
          <w:color w:val="222222"/>
          <w:szCs w:val="24"/>
          <w:shd w:val="clear" w:color="auto" w:fill="FFFFFF"/>
          <w:lang w:val="en-US"/>
        </w:rPr>
        <w:t xml:space="preserve"> A: transport science</w:t>
      </w:r>
      <w:r w:rsidRPr="00CB3AD1">
        <w:rPr>
          <w:color w:val="222222"/>
          <w:szCs w:val="24"/>
          <w:shd w:val="clear" w:color="auto" w:fill="FFFFFF"/>
          <w:lang w:val="en-US"/>
        </w:rPr>
        <w:t>, </w:t>
      </w:r>
      <w:r w:rsidRPr="00CB3AD1">
        <w:rPr>
          <w:i/>
          <w:iCs/>
          <w:color w:val="222222"/>
          <w:szCs w:val="24"/>
          <w:shd w:val="clear" w:color="auto" w:fill="FFFFFF"/>
          <w:lang w:val="en-US"/>
        </w:rPr>
        <w:t>11</w:t>
      </w:r>
      <w:r w:rsidRPr="00CB3AD1">
        <w:rPr>
          <w:color w:val="222222"/>
          <w:szCs w:val="24"/>
          <w:shd w:val="clear" w:color="auto" w:fill="FFFFFF"/>
          <w:lang w:val="en-US"/>
        </w:rPr>
        <w:t>(6), 525-546.</w:t>
      </w:r>
    </w:p>
    <w:p w14:paraId="5AB266B6" w14:textId="77777777" w:rsidR="00654747" w:rsidRPr="00CB3AD1" w:rsidRDefault="00654747" w:rsidP="00654747">
      <w:pPr>
        <w:pStyle w:val="Reference"/>
        <w:rPr>
          <w:color w:val="222222"/>
          <w:szCs w:val="24"/>
          <w:shd w:val="clear" w:color="auto" w:fill="FFFFFF"/>
          <w:lang w:val="en-US"/>
        </w:rPr>
      </w:pPr>
      <w:r w:rsidRPr="00CB3AD1">
        <w:rPr>
          <w:color w:val="222222"/>
          <w:szCs w:val="24"/>
          <w:shd w:val="clear" w:color="auto" w:fill="FFFFFF"/>
          <w:lang w:val="en-US"/>
        </w:rPr>
        <w:t xml:space="preserve">Laval, J. A., &amp; </w:t>
      </w:r>
      <w:proofErr w:type="spellStart"/>
      <w:r w:rsidRPr="00CB3AD1">
        <w:rPr>
          <w:color w:val="222222"/>
          <w:szCs w:val="24"/>
          <w:shd w:val="clear" w:color="auto" w:fill="FFFFFF"/>
          <w:lang w:val="en-US"/>
        </w:rPr>
        <w:t>Daganzo</w:t>
      </w:r>
      <w:proofErr w:type="spellEnd"/>
      <w:r w:rsidRPr="00CB3AD1">
        <w:rPr>
          <w:color w:val="222222"/>
          <w:szCs w:val="24"/>
          <w:shd w:val="clear" w:color="auto" w:fill="FFFFFF"/>
          <w:lang w:val="en-US"/>
        </w:rPr>
        <w:t>, C. F. (2004). Multi-lane hybrid traffic flow model: Quantifying the impacts of lane-changing maneuvers on traffic flow.</w:t>
      </w:r>
    </w:p>
    <w:p w14:paraId="091B4736" w14:textId="77777777" w:rsidR="00654747" w:rsidRPr="00CB3AD1" w:rsidRDefault="00654747" w:rsidP="00654747">
      <w:pPr>
        <w:pStyle w:val="Reference"/>
        <w:rPr>
          <w:color w:val="222222"/>
          <w:szCs w:val="24"/>
          <w:shd w:val="clear" w:color="auto" w:fill="FFFFFF"/>
          <w:lang w:val="en-US"/>
        </w:rPr>
      </w:pPr>
      <w:proofErr w:type="spellStart"/>
      <w:r w:rsidRPr="00CB3AD1">
        <w:rPr>
          <w:color w:val="222222"/>
          <w:szCs w:val="24"/>
          <w:shd w:val="clear" w:color="auto" w:fill="FFFFFF"/>
          <w:lang w:val="en-US"/>
        </w:rPr>
        <w:t>Lighthill</w:t>
      </w:r>
      <w:proofErr w:type="spellEnd"/>
      <w:r w:rsidRPr="00CB3AD1">
        <w:rPr>
          <w:color w:val="222222"/>
          <w:szCs w:val="24"/>
          <w:shd w:val="clear" w:color="auto" w:fill="FFFFFF"/>
          <w:lang w:val="en-US"/>
        </w:rPr>
        <w:t>, M. J., &amp; Whitham, G. B. (1955). On kinematic waves II. A theory of traffic flow on long crowded roads. </w:t>
      </w:r>
      <w:r w:rsidRPr="00CB3AD1">
        <w:rPr>
          <w:i/>
          <w:iCs/>
          <w:color w:val="222222"/>
          <w:szCs w:val="24"/>
          <w:shd w:val="clear" w:color="auto" w:fill="FFFFFF"/>
          <w:lang w:val="en-US"/>
        </w:rPr>
        <w:t>Proceedings of the Royal Society of London. Series A. Mathematical and Physical Sciences</w:t>
      </w:r>
      <w:r w:rsidRPr="00CB3AD1">
        <w:rPr>
          <w:color w:val="222222"/>
          <w:szCs w:val="24"/>
          <w:shd w:val="clear" w:color="auto" w:fill="FFFFFF"/>
          <w:lang w:val="en-US"/>
        </w:rPr>
        <w:t>, </w:t>
      </w:r>
      <w:r w:rsidRPr="00CB3AD1">
        <w:rPr>
          <w:i/>
          <w:iCs/>
          <w:color w:val="222222"/>
          <w:szCs w:val="24"/>
          <w:shd w:val="clear" w:color="auto" w:fill="FFFFFF"/>
          <w:lang w:val="en-US"/>
        </w:rPr>
        <w:t>229</w:t>
      </w:r>
      <w:r w:rsidRPr="00CB3AD1">
        <w:rPr>
          <w:color w:val="222222"/>
          <w:szCs w:val="24"/>
          <w:shd w:val="clear" w:color="auto" w:fill="FFFFFF"/>
          <w:lang w:val="en-US"/>
        </w:rPr>
        <w:t>(1178), 317-345.</w:t>
      </w:r>
    </w:p>
    <w:p w14:paraId="76879617" w14:textId="77777777" w:rsidR="00654747" w:rsidRPr="00CB3AD1" w:rsidRDefault="00654747" w:rsidP="00654747">
      <w:pPr>
        <w:pStyle w:val="Reference"/>
        <w:rPr>
          <w:color w:val="222222"/>
          <w:szCs w:val="24"/>
          <w:shd w:val="clear" w:color="auto" w:fill="FFFFFF"/>
          <w:lang w:val="en-US"/>
        </w:rPr>
      </w:pPr>
      <w:r w:rsidRPr="00CB3AD1">
        <w:rPr>
          <w:color w:val="222222"/>
          <w:szCs w:val="24"/>
          <w:shd w:val="clear" w:color="auto" w:fill="FFFFFF"/>
          <w:lang w:val="de-DE"/>
        </w:rPr>
        <w:t xml:space="preserve">Ma, X., Tao, Z., Wang, Y., </w:t>
      </w:r>
      <w:proofErr w:type="spellStart"/>
      <w:r w:rsidRPr="00CB3AD1">
        <w:rPr>
          <w:color w:val="222222"/>
          <w:szCs w:val="24"/>
          <w:shd w:val="clear" w:color="auto" w:fill="FFFFFF"/>
          <w:lang w:val="de-DE"/>
        </w:rPr>
        <w:t>Yu</w:t>
      </w:r>
      <w:proofErr w:type="spellEnd"/>
      <w:r w:rsidRPr="00CB3AD1">
        <w:rPr>
          <w:color w:val="222222"/>
          <w:szCs w:val="24"/>
          <w:shd w:val="clear" w:color="auto" w:fill="FFFFFF"/>
          <w:lang w:val="de-DE"/>
        </w:rPr>
        <w:t xml:space="preserve">, H., &amp; Wang, Y. (2015). </w:t>
      </w:r>
      <w:r w:rsidRPr="00CB3AD1">
        <w:rPr>
          <w:color w:val="222222"/>
          <w:szCs w:val="24"/>
          <w:shd w:val="clear" w:color="auto" w:fill="FFFFFF"/>
          <w:lang w:val="en-US"/>
        </w:rPr>
        <w:t>Long short-term memory neural network for traffic speed prediction using remote microwave sensor data. </w:t>
      </w:r>
      <w:r w:rsidRPr="00CB3AD1">
        <w:rPr>
          <w:i/>
          <w:iCs/>
          <w:color w:val="222222"/>
          <w:szCs w:val="24"/>
          <w:shd w:val="clear" w:color="auto" w:fill="FFFFFF"/>
          <w:lang w:val="en-US"/>
        </w:rPr>
        <w:t>Transportation Research Part C: Emerging Technologies</w:t>
      </w:r>
      <w:r w:rsidRPr="00CB3AD1">
        <w:rPr>
          <w:color w:val="222222"/>
          <w:szCs w:val="24"/>
          <w:shd w:val="clear" w:color="auto" w:fill="FFFFFF"/>
          <w:lang w:val="en-US"/>
        </w:rPr>
        <w:t>, </w:t>
      </w:r>
      <w:r w:rsidRPr="00CB3AD1">
        <w:rPr>
          <w:i/>
          <w:iCs/>
          <w:color w:val="222222"/>
          <w:szCs w:val="24"/>
          <w:shd w:val="clear" w:color="auto" w:fill="FFFFFF"/>
          <w:lang w:val="en-US"/>
        </w:rPr>
        <w:t>54</w:t>
      </w:r>
      <w:r w:rsidRPr="00CB3AD1">
        <w:rPr>
          <w:color w:val="222222"/>
          <w:szCs w:val="24"/>
          <w:shd w:val="clear" w:color="auto" w:fill="FFFFFF"/>
          <w:lang w:val="en-US"/>
        </w:rPr>
        <w:t>, 187-197.</w:t>
      </w:r>
    </w:p>
    <w:p w14:paraId="4A95E864" w14:textId="77777777" w:rsidR="00654747" w:rsidRPr="00CB3AD1" w:rsidRDefault="00654747" w:rsidP="00654747">
      <w:pPr>
        <w:pStyle w:val="Reference"/>
        <w:rPr>
          <w:color w:val="222222"/>
          <w:szCs w:val="24"/>
          <w:shd w:val="clear" w:color="auto" w:fill="FFFFFF"/>
          <w:lang w:val="en-US"/>
        </w:rPr>
      </w:pPr>
      <w:proofErr w:type="spellStart"/>
      <w:r w:rsidRPr="00CB3AD1">
        <w:rPr>
          <w:color w:val="222222"/>
          <w:szCs w:val="24"/>
          <w:shd w:val="clear" w:color="auto" w:fill="FFFFFF"/>
          <w:lang w:val="en-US"/>
        </w:rPr>
        <w:t>Rakha</w:t>
      </w:r>
      <w:proofErr w:type="spellEnd"/>
      <w:r w:rsidRPr="00CB3AD1">
        <w:rPr>
          <w:color w:val="222222"/>
          <w:szCs w:val="24"/>
          <w:shd w:val="clear" w:color="auto" w:fill="FFFFFF"/>
          <w:lang w:val="en-US"/>
        </w:rPr>
        <w:t>, H., &amp; Zhang, W. (2005). Estimating traffic stream space mean speed and reliability from dual-and single-loop detectors. </w:t>
      </w:r>
      <w:r w:rsidRPr="00CB3AD1">
        <w:rPr>
          <w:i/>
          <w:iCs/>
          <w:color w:val="222222"/>
          <w:szCs w:val="24"/>
          <w:shd w:val="clear" w:color="auto" w:fill="FFFFFF"/>
          <w:lang w:val="en-US"/>
        </w:rPr>
        <w:t>Transportation Research Record</w:t>
      </w:r>
      <w:r w:rsidRPr="00CB3AD1">
        <w:rPr>
          <w:color w:val="222222"/>
          <w:szCs w:val="24"/>
          <w:shd w:val="clear" w:color="auto" w:fill="FFFFFF"/>
          <w:lang w:val="en-US"/>
        </w:rPr>
        <w:t>, </w:t>
      </w:r>
      <w:r w:rsidRPr="00CB3AD1">
        <w:rPr>
          <w:i/>
          <w:iCs/>
          <w:color w:val="222222"/>
          <w:szCs w:val="24"/>
          <w:shd w:val="clear" w:color="auto" w:fill="FFFFFF"/>
          <w:lang w:val="en-US"/>
        </w:rPr>
        <w:t>1925</w:t>
      </w:r>
      <w:r w:rsidRPr="00CB3AD1">
        <w:rPr>
          <w:color w:val="222222"/>
          <w:szCs w:val="24"/>
          <w:shd w:val="clear" w:color="auto" w:fill="FFFFFF"/>
          <w:lang w:val="en-US"/>
        </w:rPr>
        <w:t>(1), 38-47.</w:t>
      </w:r>
    </w:p>
    <w:p w14:paraId="74011DDD" w14:textId="77777777" w:rsidR="00654747" w:rsidRPr="00CB3AD1" w:rsidRDefault="00654747" w:rsidP="00654747">
      <w:pPr>
        <w:pStyle w:val="Reference"/>
        <w:rPr>
          <w:color w:val="222222"/>
          <w:szCs w:val="24"/>
          <w:shd w:val="clear" w:color="auto" w:fill="FFFFFF"/>
          <w:lang w:val="en-US"/>
        </w:rPr>
      </w:pPr>
      <w:r w:rsidRPr="00CB3AD1">
        <w:rPr>
          <w:color w:val="222222"/>
          <w:szCs w:val="24"/>
          <w:shd w:val="clear" w:color="auto" w:fill="FFFFFF"/>
          <w:lang w:val="en-US"/>
        </w:rPr>
        <w:t>Shankar, V., &amp; Mannering, F. (1998). Modeling the endogeneity of lane-mean speeds and lane-speed deviations: a structural equations approach. </w:t>
      </w:r>
      <w:r w:rsidRPr="00CB3AD1">
        <w:rPr>
          <w:i/>
          <w:iCs/>
          <w:color w:val="222222"/>
          <w:szCs w:val="24"/>
          <w:shd w:val="clear" w:color="auto" w:fill="FFFFFF"/>
          <w:lang w:val="en-US"/>
        </w:rPr>
        <w:t>Transportation Research Part A: Policy and Practice</w:t>
      </w:r>
      <w:r w:rsidRPr="00CB3AD1">
        <w:rPr>
          <w:color w:val="222222"/>
          <w:szCs w:val="24"/>
          <w:shd w:val="clear" w:color="auto" w:fill="FFFFFF"/>
          <w:lang w:val="en-US"/>
        </w:rPr>
        <w:t>, </w:t>
      </w:r>
      <w:r w:rsidRPr="00CB3AD1">
        <w:rPr>
          <w:i/>
          <w:iCs/>
          <w:color w:val="222222"/>
          <w:szCs w:val="24"/>
          <w:shd w:val="clear" w:color="auto" w:fill="FFFFFF"/>
          <w:lang w:val="en-US"/>
        </w:rPr>
        <w:t>32</w:t>
      </w:r>
      <w:r w:rsidRPr="00CB3AD1">
        <w:rPr>
          <w:color w:val="222222"/>
          <w:szCs w:val="24"/>
          <w:shd w:val="clear" w:color="auto" w:fill="FFFFFF"/>
          <w:lang w:val="en-US"/>
        </w:rPr>
        <w:t>(5), 311-322.</w:t>
      </w:r>
    </w:p>
    <w:p w14:paraId="69E3A9CF" w14:textId="77777777" w:rsidR="00654747" w:rsidRPr="00CB3AD1" w:rsidRDefault="00654747" w:rsidP="00654747">
      <w:pPr>
        <w:pStyle w:val="Reference"/>
        <w:rPr>
          <w:color w:val="222222"/>
          <w:szCs w:val="24"/>
          <w:shd w:val="clear" w:color="auto" w:fill="FFFFFF"/>
          <w:lang w:val="de-DE"/>
        </w:rPr>
      </w:pPr>
      <w:proofErr w:type="spellStart"/>
      <w:r w:rsidRPr="00CB3AD1">
        <w:rPr>
          <w:color w:val="222222"/>
          <w:szCs w:val="24"/>
          <w:shd w:val="clear" w:color="auto" w:fill="FFFFFF"/>
          <w:lang w:val="en-US"/>
        </w:rPr>
        <w:t>Vanajakshi</w:t>
      </w:r>
      <w:proofErr w:type="spellEnd"/>
      <w:r w:rsidRPr="00CB3AD1">
        <w:rPr>
          <w:color w:val="222222"/>
          <w:szCs w:val="24"/>
          <w:shd w:val="clear" w:color="auto" w:fill="FFFFFF"/>
          <w:lang w:val="en-US"/>
        </w:rPr>
        <w:t xml:space="preserve">, L., &amp; </w:t>
      </w:r>
      <w:proofErr w:type="spellStart"/>
      <w:r w:rsidRPr="00CB3AD1">
        <w:rPr>
          <w:color w:val="222222"/>
          <w:szCs w:val="24"/>
          <w:shd w:val="clear" w:color="auto" w:fill="FFFFFF"/>
          <w:lang w:val="en-US"/>
        </w:rPr>
        <w:t>Rilett</w:t>
      </w:r>
      <w:proofErr w:type="spellEnd"/>
      <w:r w:rsidRPr="00CB3AD1">
        <w:rPr>
          <w:color w:val="222222"/>
          <w:szCs w:val="24"/>
          <w:shd w:val="clear" w:color="auto" w:fill="FFFFFF"/>
          <w:lang w:val="en-US"/>
        </w:rPr>
        <w:t xml:space="preserve">, L. R. (2004, June). A comparison of the performance of artificial neural networks and support vector machines for the prediction of traffic speed. </w:t>
      </w:r>
      <w:r w:rsidRPr="00CB3AD1">
        <w:rPr>
          <w:color w:val="222222"/>
          <w:szCs w:val="24"/>
          <w:shd w:val="clear" w:color="auto" w:fill="FFFFFF"/>
          <w:lang w:val="de-DE"/>
        </w:rPr>
        <w:t>In </w:t>
      </w:r>
      <w:r w:rsidRPr="00CB3AD1">
        <w:rPr>
          <w:i/>
          <w:iCs/>
          <w:color w:val="222222"/>
          <w:szCs w:val="24"/>
          <w:shd w:val="clear" w:color="auto" w:fill="FFFFFF"/>
          <w:lang w:val="de-DE"/>
        </w:rPr>
        <w:t xml:space="preserve">IEEE Intelligent </w:t>
      </w:r>
      <w:proofErr w:type="spellStart"/>
      <w:r w:rsidRPr="00CB3AD1">
        <w:rPr>
          <w:i/>
          <w:iCs/>
          <w:color w:val="222222"/>
          <w:szCs w:val="24"/>
          <w:shd w:val="clear" w:color="auto" w:fill="FFFFFF"/>
          <w:lang w:val="de-DE"/>
        </w:rPr>
        <w:t>Vehicles</w:t>
      </w:r>
      <w:proofErr w:type="spellEnd"/>
      <w:r w:rsidRPr="00CB3AD1">
        <w:rPr>
          <w:i/>
          <w:iCs/>
          <w:color w:val="222222"/>
          <w:szCs w:val="24"/>
          <w:shd w:val="clear" w:color="auto" w:fill="FFFFFF"/>
          <w:lang w:val="de-DE"/>
        </w:rPr>
        <w:t xml:space="preserve"> Symposium, 2004</w:t>
      </w:r>
      <w:r w:rsidRPr="00CB3AD1">
        <w:rPr>
          <w:color w:val="222222"/>
          <w:szCs w:val="24"/>
          <w:shd w:val="clear" w:color="auto" w:fill="FFFFFF"/>
          <w:lang w:val="de-DE"/>
        </w:rPr>
        <w:t> (pp. 194-199). IEEE.</w:t>
      </w:r>
    </w:p>
    <w:p w14:paraId="5DF65439" w14:textId="77777777" w:rsidR="00654747" w:rsidRPr="00CB3AD1" w:rsidRDefault="00654747" w:rsidP="00654747">
      <w:pPr>
        <w:pStyle w:val="Reference"/>
        <w:rPr>
          <w:color w:val="222222"/>
          <w:szCs w:val="24"/>
          <w:shd w:val="clear" w:color="auto" w:fill="FFFFFF"/>
          <w:lang w:val="en-US"/>
        </w:rPr>
      </w:pPr>
      <w:r w:rsidRPr="00CB3AD1">
        <w:rPr>
          <w:color w:val="222222"/>
          <w:szCs w:val="24"/>
          <w:shd w:val="clear" w:color="auto" w:fill="FFFFFF"/>
          <w:lang w:val="de-DE"/>
        </w:rPr>
        <w:t xml:space="preserve">Washington, S. P., </w:t>
      </w:r>
      <w:proofErr w:type="spellStart"/>
      <w:r w:rsidRPr="00CB3AD1">
        <w:rPr>
          <w:color w:val="222222"/>
          <w:szCs w:val="24"/>
          <w:shd w:val="clear" w:color="auto" w:fill="FFFFFF"/>
          <w:lang w:val="de-DE"/>
        </w:rPr>
        <w:t>Karlaftis</w:t>
      </w:r>
      <w:proofErr w:type="spellEnd"/>
      <w:r w:rsidRPr="00CB3AD1">
        <w:rPr>
          <w:color w:val="222222"/>
          <w:szCs w:val="24"/>
          <w:shd w:val="clear" w:color="auto" w:fill="FFFFFF"/>
          <w:lang w:val="de-DE"/>
        </w:rPr>
        <w:t xml:space="preserve">, M. G., &amp; </w:t>
      </w:r>
      <w:proofErr w:type="spellStart"/>
      <w:r w:rsidRPr="00CB3AD1">
        <w:rPr>
          <w:color w:val="222222"/>
          <w:szCs w:val="24"/>
          <w:shd w:val="clear" w:color="auto" w:fill="FFFFFF"/>
          <w:lang w:val="de-DE"/>
        </w:rPr>
        <w:t>Mannering</w:t>
      </w:r>
      <w:proofErr w:type="spellEnd"/>
      <w:r w:rsidRPr="00CB3AD1">
        <w:rPr>
          <w:color w:val="222222"/>
          <w:szCs w:val="24"/>
          <w:shd w:val="clear" w:color="auto" w:fill="FFFFFF"/>
          <w:lang w:val="de-DE"/>
        </w:rPr>
        <w:t>, F. (2010). </w:t>
      </w:r>
      <w:r w:rsidRPr="00CB3AD1">
        <w:rPr>
          <w:i/>
          <w:iCs/>
          <w:color w:val="222222"/>
          <w:szCs w:val="24"/>
          <w:shd w:val="clear" w:color="auto" w:fill="FFFFFF"/>
          <w:lang w:val="en-US"/>
        </w:rPr>
        <w:t>Statistical and econometric methods for transportation data analysis</w:t>
      </w:r>
      <w:r w:rsidRPr="00CB3AD1">
        <w:rPr>
          <w:color w:val="222222"/>
          <w:szCs w:val="24"/>
          <w:shd w:val="clear" w:color="auto" w:fill="FFFFFF"/>
          <w:lang w:val="en-US"/>
        </w:rPr>
        <w:t>. Chapman and Hall/CRC.</w:t>
      </w:r>
    </w:p>
    <w:p w14:paraId="4E09E95F" w14:textId="77777777" w:rsidR="00654747" w:rsidRPr="00CB3AD1" w:rsidRDefault="00654747" w:rsidP="00654747">
      <w:pPr>
        <w:pStyle w:val="Reference"/>
        <w:rPr>
          <w:color w:val="222222"/>
          <w:szCs w:val="24"/>
          <w:shd w:val="clear" w:color="auto" w:fill="FFFFFF"/>
          <w:lang w:val="en-US"/>
        </w:rPr>
      </w:pPr>
      <w:proofErr w:type="spellStart"/>
      <w:r w:rsidRPr="00CB3AD1">
        <w:rPr>
          <w:color w:val="222222"/>
          <w:szCs w:val="24"/>
          <w:shd w:val="clear" w:color="auto" w:fill="FFFFFF"/>
          <w:lang w:val="en-US"/>
        </w:rPr>
        <w:t>Wardrop</w:t>
      </w:r>
      <w:proofErr w:type="spellEnd"/>
      <w:r w:rsidRPr="00CB3AD1">
        <w:rPr>
          <w:color w:val="222222"/>
          <w:szCs w:val="24"/>
          <w:shd w:val="clear" w:color="auto" w:fill="FFFFFF"/>
          <w:lang w:val="en-US"/>
        </w:rPr>
        <w:t>, J. G. (1952). Road paper. some theoretical aspects of road traffic research. </w:t>
      </w:r>
      <w:r w:rsidRPr="00CB3AD1">
        <w:rPr>
          <w:i/>
          <w:iCs/>
          <w:color w:val="222222"/>
          <w:szCs w:val="24"/>
          <w:shd w:val="clear" w:color="auto" w:fill="FFFFFF"/>
          <w:lang w:val="en-US"/>
        </w:rPr>
        <w:t>Proceedings of the institution of civil engineers</w:t>
      </w:r>
      <w:r w:rsidRPr="00CB3AD1">
        <w:rPr>
          <w:color w:val="222222"/>
          <w:szCs w:val="24"/>
          <w:shd w:val="clear" w:color="auto" w:fill="FFFFFF"/>
          <w:lang w:val="en-US"/>
        </w:rPr>
        <w:t>, </w:t>
      </w:r>
      <w:r w:rsidRPr="00CB3AD1">
        <w:rPr>
          <w:i/>
          <w:iCs/>
          <w:color w:val="222222"/>
          <w:szCs w:val="24"/>
          <w:shd w:val="clear" w:color="auto" w:fill="FFFFFF"/>
          <w:lang w:val="en-US"/>
        </w:rPr>
        <w:t>1</w:t>
      </w:r>
      <w:r w:rsidRPr="00CB3AD1">
        <w:rPr>
          <w:color w:val="222222"/>
          <w:szCs w:val="24"/>
          <w:shd w:val="clear" w:color="auto" w:fill="FFFFFF"/>
          <w:lang w:val="en-US"/>
        </w:rPr>
        <w:t>(3), 325-362.</w:t>
      </w:r>
    </w:p>
    <w:p w14:paraId="6D4AB31B" w14:textId="77777777" w:rsidR="00654747" w:rsidRPr="00CB3AD1" w:rsidRDefault="00654747" w:rsidP="00654747">
      <w:pPr>
        <w:pStyle w:val="Reference"/>
        <w:rPr>
          <w:color w:val="222222"/>
          <w:szCs w:val="24"/>
          <w:shd w:val="clear" w:color="auto" w:fill="FFFFFF"/>
          <w:lang w:val="en-US"/>
        </w:rPr>
      </w:pPr>
      <w:r w:rsidRPr="00CB3AD1">
        <w:rPr>
          <w:color w:val="222222"/>
          <w:szCs w:val="24"/>
          <w:shd w:val="clear" w:color="auto" w:fill="FFFFFF"/>
          <w:lang w:val="en-US"/>
        </w:rPr>
        <w:t>Ye, Q., Szeto, W. Y., &amp; Wong, S. C. (2012). Short-term traffic speed forecasting based on data recorded at irregular intervals. </w:t>
      </w:r>
      <w:r w:rsidRPr="00CB3AD1">
        <w:rPr>
          <w:i/>
          <w:iCs/>
          <w:color w:val="222222"/>
          <w:szCs w:val="24"/>
          <w:shd w:val="clear" w:color="auto" w:fill="FFFFFF"/>
          <w:lang w:val="en-US"/>
        </w:rPr>
        <w:t>IEEE Transactions on Intelligent Transportation Systems</w:t>
      </w:r>
      <w:r w:rsidRPr="00CB3AD1">
        <w:rPr>
          <w:color w:val="222222"/>
          <w:szCs w:val="24"/>
          <w:shd w:val="clear" w:color="auto" w:fill="FFFFFF"/>
          <w:lang w:val="en-US"/>
        </w:rPr>
        <w:t>, </w:t>
      </w:r>
      <w:r w:rsidRPr="00CB3AD1">
        <w:rPr>
          <w:i/>
          <w:iCs/>
          <w:color w:val="222222"/>
          <w:szCs w:val="24"/>
          <w:shd w:val="clear" w:color="auto" w:fill="FFFFFF"/>
          <w:lang w:val="en-US"/>
        </w:rPr>
        <w:t>13</w:t>
      </w:r>
      <w:r w:rsidRPr="00CB3AD1">
        <w:rPr>
          <w:color w:val="222222"/>
          <w:szCs w:val="24"/>
          <w:shd w:val="clear" w:color="auto" w:fill="FFFFFF"/>
          <w:lang w:val="en-US"/>
        </w:rPr>
        <w:t>(4), 1727-1737.</w:t>
      </w:r>
    </w:p>
    <w:p w14:paraId="65C60B97" w14:textId="77777777" w:rsidR="00654747" w:rsidRPr="00CB3AD1" w:rsidRDefault="00654747" w:rsidP="00654747">
      <w:pPr>
        <w:pStyle w:val="Reference"/>
        <w:rPr>
          <w:color w:val="222222"/>
          <w:szCs w:val="24"/>
          <w:shd w:val="clear" w:color="auto" w:fill="FFFFFF"/>
          <w:lang w:val="en-US"/>
        </w:rPr>
      </w:pPr>
      <w:r w:rsidRPr="00CB3AD1">
        <w:rPr>
          <w:color w:val="222222"/>
          <w:szCs w:val="24"/>
          <w:shd w:val="clear" w:color="auto" w:fill="FFFFFF"/>
          <w:lang w:val="en-US"/>
        </w:rPr>
        <w:t>Zellner, A., &amp; Theil, H. (1992). Three-stage least squares: simultaneous estimation of simultaneous equations. In </w:t>
      </w:r>
      <w:r w:rsidRPr="00CB3AD1">
        <w:rPr>
          <w:i/>
          <w:iCs/>
          <w:color w:val="222222"/>
          <w:szCs w:val="24"/>
          <w:shd w:val="clear" w:color="auto" w:fill="FFFFFF"/>
          <w:lang w:val="en-US"/>
        </w:rPr>
        <w:t>Henri Theil’s Contributions to Economics and Econometrics</w:t>
      </w:r>
      <w:r w:rsidRPr="00CB3AD1">
        <w:rPr>
          <w:color w:val="222222"/>
          <w:szCs w:val="24"/>
          <w:shd w:val="clear" w:color="auto" w:fill="FFFFFF"/>
          <w:lang w:val="en-US"/>
        </w:rPr>
        <w:t> (pp. 147-178). Springer, Dordrecht.</w:t>
      </w:r>
    </w:p>
    <w:p w14:paraId="21C200BC" w14:textId="77777777" w:rsidR="00727B55" w:rsidRPr="00CB3AD1" w:rsidRDefault="00727B55">
      <w:pPr>
        <w:rPr>
          <w:lang w:val="en-US"/>
        </w:rPr>
      </w:pPr>
    </w:p>
    <w:sectPr w:rsidR="00727B55" w:rsidRPr="00CB3AD1">
      <w:headerReference w:type="even" r:id="rId20"/>
      <w:headerReference w:type="default" r:id="rId21"/>
      <w:pgSz w:w="11909" w:h="16834" w:code="9"/>
      <w:pgMar w:top="1440" w:right="1440" w:bottom="1814" w:left="1440" w:header="851" w:footer="708"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CA7720" w14:textId="77777777" w:rsidR="002F4CEC" w:rsidRDefault="002F4CEC" w:rsidP="00654747">
      <w:r>
        <w:separator/>
      </w:r>
    </w:p>
  </w:endnote>
  <w:endnote w:type="continuationSeparator" w:id="0">
    <w:p w14:paraId="1BAF71B2" w14:textId="77777777" w:rsidR="002F4CEC" w:rsidRDefault="002F4CEC" w:rsidP="006547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Liberation Serif">
    <w:altName w:val="Times New Roman"/>
    <w:charset w:val="00"/>
    <w:family w:val="roman"/>
    <w:pitch w:val="variable"/>
  </w:font>
  <w:font w:name="新宋体">
    <w:panose1 w:val="02010609030101010101"/>
    <w:charset w:val="86"/>
    <w:family w:val="modern"/>
    <w:pitch w:val="fixed"/>
    <w:sig w:usb0="00000283" w:usb1="288F0000" w:usb2="00000016" w:usb3="00000000" w:csb0="00040001" w:csb1="00000000"/>
  </w:font>
  <w:font w:name="Arial Unicode MS">
    <w:panose1 w:val="020B0604020202020204"/>
    <w:charset w:val="00"/>
    <w:family w:val="roman"/>
    <w:pitch w:val="variable"/>
    <w:sig w:usb0="00000003" w:usb1="00000000" w:usb2="00000000" w:usb3="00000000" w:csb0="00000001" w:csb1="00000000"/>
  </w:font>
  <w:font w:name="NimbusRomNo9L-Regu">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NimbusRomNo9L-ReguItal">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DFFCB5" w14:textId="77777777" w:rsidR="002F4CEC" w:rsidRDefault="002F4CEC" w:rsidP="00654747">
      <w:r>
        <w:separator/>
      </w:r>
    </w:p>
  </w:footnote>
  <w:footnote w:type="continuationSeparator" w:id="0">
    <w:p w14:paraId="49BBFE95" w14:textId="77777777" w:rsidR="002F4CEC" w:rsidRDefault="002F4CEC" w:rsidP="006547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79890" w14:textId="77777777" w:rsidR="00845995" w:rsidRDefault="00845995">
    <w:pPr>
      <w:framePr w:wrap="around" w:vAnchor="text" w:hAnchor="margin" w:xAlign="right" w:y="1"/>
    </w:pPr>
    <w:r>
      <w:fldChar w:fldCharType="begin"/>
    </w:r>
    <w:r>
      <w:instrText xml:space="preserve">PAGE  </w:instrText>
    </w:r>
    <w:r>
      <w:fldChar w:fldCharType="end"/>
    </w:r>
  </w:p>
  <w:p w14:paraId="1364BE0F" w14:textId="77777777" w:rsidR="00845995" w:rsidRDefault="00845995">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627F5D" w14:textId="77777777" w:rsidR="00845995" w:rsidRDefault="00845995">
    <w:pPr>
      <w:pStyle w:val="Header"/>
      <w:jc w:val="right"/>
    </w:pPr>
    <w:r>
      <w:fldChar w:fldCharType="begin"/>
    </w:r>
    <w:r>
      <w:instrText xml:space="preserve"> PAGE   \* MERGEFORMAT </w:instrText>
    </w:r>
    <w:r>
      <w:fldChar w:fldCharType="separate"/>
    </w:r>
    <w:r>
      <w:rPr>
        <w:noProof/>
      </w:rPr>
      <w:t>2</w:t>
    </w:r>
    <w:r>
      <w:rPr>
        <w:noProof/>
      </w:rPr>
      <w:fldChar w:fldCharType="end"/>
    </w:r>
  </w:p>
  <w:p w14:paraId="17BCB6D4" w14:textId="77777777" w:rsidR="00845995" w:rsidRDefault="008459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A431166"/>
    <w:multiLevelType w:val="multilevel"/>
    <w:tmpl w:val="5F30210E"/>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65B80D83"/>
    <w:multiLevelType w:val="hybridMultilevel"/>
    <w:tmpl w:val="01B4B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5FE"/>
    <w:rsid w:val="00016472"/>
    <w:rsid w:val="00120832"/>
    <w:rsid w:val="00133587"/>
    <w:rsid w:val="001C6289"/>
    <w:rsid w:val="001D15BD"/>
    <w:rsid w:val="00245908"/>
    <w:rsid w:val="00245E29"/>
    <w:rsid w:val="002F4CEC"/>
    <w:rsid w:val="003D3493"/>
    <w:rsid w:val="00402AD1"/>
    <w:rsid w:val="00456EDF"/>
    <w:rsid w:val="004C0F0C"/>
    <w:rsid w:val="004F47AA"/>
    <w:rsid w:val="005A1F25"/>
    <w:rsid w:val="005A5FF0"/>
    <w:rsid w:val="00654747"/>
    <w:rsid w:val="00727B55"/>
    <w:rsid w:val="00772BA8"/>
    <w:rsid w:val="007D4433"/>
    <w:rsid w:val="007E7627"/>
    <w:rsid w:val="00845995"/>
    <w:rsid w:val="008B561A"/>
    <w:rsid w:val="00907ADD"/>
    <w:rsid w:val="00951142"/>
    <w:rsid w:val="009D5851"/>
    <w:rsid w:val="00A0776E"/>
    <w:rsid w:val="00A245FE"/>
    <w:rsid w:val="00B13473"/>
    <w:rsid w:val="00B92A9B"/>
    <w:rsid w:val="00BE451A"/>
    <w:rsid w:val="00BF2BBA"/>
    <w:rsid w:val="00C23C3A"/>
    <w:rsid w:val="00C63340"/>
    <w:rsid w:val="00CB3AD1"/>
    <w:rsid w:val="00D31A15"/>
    <w:rsid w:val="00DC6F7A"/>
    <w:rsid w:val="00E060D6"/>
    <w:rsid w:val="00E27893"/>
    <w:rsid w:val="00E84ECD"/>
    <w:rsid w:val="00F03265"/>
    <w:rsid w:val="00FA344F"/>
    <w:rsid w:val="00FE3336"/>
    <w:rsid w:val="00FF37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E6169E"/>
  <w15:chartTrackingRefBased/>
  <w15:docId w15:val="{52147750-26BF-4718-B6EF-17788849A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4747"/>
    <w:pPr>
      <w:spacing w:after="0" w:line="240" w:lineRule="auto"/>
      <w:jc w:val="both"/>
    </w:pPr>
    <w:rPr>
      <w:rFonts w:ascii="Times New Roman" w:eastAsia="Times New Roman" w:hAnsi="Times New Roman" w:cs="Times New Roman"/>
      <w:sz w:val="24"/>
      <w:szCs w:val="20"/>
      <w:lang w:val="en-GB" w:eastAsia="nl-NL"/>
    </w:rPr>
  </w:style>
  <w:style w:type="paragraph" w:styleId="Heading1">
    <w:name w:val="heading 1"/>
    <w:basedOn w:val="Normal"/>
    <w:next w:val="Normal"/>
    <w:link w:val="Heading1Char"/>
    <w:qFormat/>
    <w:rsid w:val="00654747"/>
    <w:pPr>
      <w:keepNext/>
      <w:spacing w:after="240"/>
      <w:outlineLvl w:val="0"/>
    </w:pPr>
    <w:rPr>
      <w:b/>
      <w:sz w:val="36"/>
    </w:rPr>
  </w:style>
  <w:style w:type="paragraph" w:styleId="Heading2">
    <w:name w:val="heading 2"/>
    <w:basedOn w:val="Normal"/>
    <w:next w:val="Normal"/>
    <w:link w:val="Heading2Char"/>
    <w:qFormat/>
    <w:rsid w:val="00654747"/>
    <w:pPr>
      <w:keepNext/>
      <w:spacing w:before="600" w:after="240"/>
      <w:outlineLvl w:val="1"/>
    </w:pPr>
    <w:rPr>
      <w:b/>
      <w:sz w:val="28"/>
    </w:rPr>
  </w:style>
  <w:style w:type="paragraph" w:styleId="Heading3">
    <w:name w:val="heading 3"/>
    <w:basedOn w:val="Normal"/>
    <w:next w:val="Normal"/>
    <w:link w:val="Heading3Char"/>
    <w:qFormat/>
    <w:rsid w:val="00654747"/>
    <w:pPr>
      <w:keepNext/>
      <w:spacing w:before="320" w:after="120"/>
      <w:outlineLvl w:val="2"/>
    </w:pPr>
    <w:rPr>
      <w:b/>
    </w:rPr>
  </w:style>
  <w:style w:type="paragraph" w:styleId="Heading4">
    <w:name w:val="heading 4"/>
    <w:basedOn w:val="Normal"/>
    <w:next w:val="Normal"/>
    <w:link w:val="Heading4Char"/>
    <w:qFormat/>
    <w:rsid w:val="00654747"/>
    <w:pPr>
      <w:keepNext/>
      <w:spacing w:before="320"/>
      <w:outlineLvl w:val="3"/>
    </w:pPr>
    <w:rPr>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4747"/>
    <w:pPr>
      <w:tabs>
        <w:tab w:val="center" w:pos="4320"/>
        <w:tab w:val="right" w:pos="8640"/>
      </w:tabs>
      <w:jc w:val="left"/>
    </w:pPr>
    <w:rPr>
      <w:rFonts w:asciiTheme="minorHAnsi" w:eastAsiaTheme="minorEastAsia" w:hAnsiTheme="minorHAnsi" w:cstheme="minorBidi"/>
      <w:sz w:val="22"/>
      <w:szCs w:val="22"/>
      <w:lang w:val="en-US" w:eastAsia="zh-CN"/>
    </w:rPr>
  </w:style>
  <w:style w:type="character" w:customStyle="1" w:styleId="HeaderChar">
    <w:name w:val="Header Char"/>
    <w:basedOn w:val="DefaultParagraphFont"/>
    <w:link w:val="Header"/>
    <w:uiPriority w:val="99"/>
    <w:rsid w:val="00654747"/>
  </w:style>
  <w:style w:type="paragraph" w:styleId="Footer">
    <w:name w:val="footer"/>
    <w:basedOn w:val="Normal"/>
    <w:link w:val="FooterChar"/>
    <w:uiPriority w:val="99"/>
    <w:unhideWhenUsed/>
    <w:rsid w:val="00654747"/>
    <w:pPr>
      <w:tabs>
        <w:tab w:val="center" w:pos="4320"/>
        <w:tab w:val="right" w:pos="8640"/>
      </w:tabs>
      <w:jc w:val="left"/>
    </w:pPr>
    <w:rPr>
      <w:rFonts w:asciiTheme="minorHAnsi" w:eastAsiaTheme="minorEastAsia" w:hAnsiTheme="minorHAnsi" w:cstheme="minorBidi"/>
      <w:sz w:val="22"/>
      <w:szCs w:val="22"/>
      <w:lang w:val="en-US" w:eastAsia="zh-CN"/>
    </w:rPr>
  </w:style>
  <w:style w:type="character" w:customStyle="1" w:styleId="FooterChar">
    <w:name w:val="Footer Char"/>
    <w:basedOn w:val="DefaultParagraphFont"/>
    <w:link w:val="Footer"/>
    <w:uiPriority w:val="99"/>
    <w:rsid w:val="00654747"/>
  </w:style>
  <w:style w:type="character" w:customStyle="1" w:styleId="Heading1Char">
    <w:name w:val="Heading 1 Char"/>
    <w:basedOn w:val="DefaultParagraphFont"/>
    <w:link w:val="Heading1"/>
    <w:rsid w:val="00654747"/>
    <w:rPr>
      <w:rFonts w:ascii="Times New Roman" w:eastAsia="Times New Roman" w:hAnsi="Times New Roman" w:cs="Times New Roman"/>
      <w:b/>
      <w:sz w:val="36"/>
      <w:szCs w:val="20"/>
      <w:lang w:val="en-GB" w:eastAsia="nl-NL"/>
    </w:rPr>
  </w:style>
  <w:style w:type="character" w:customStyle="1" w:styleId="Heading2Char">
    <w:name w:val="Heading 2 Char"/>
    <w:basedOn w:val="DefaultParagraphFont"/>
    <w:link w:val="Heading2"/>
    <w:rsid w:val="00654747"/>
    <w:rPr>
      <w:rFonts w:ascii="Times New Roman" w:eastAsia="Times New Roman" w:hAnsi="Times New Roman" w:cs="Times New Roman"/>
      <w:b/>
      <w:sz w:val="28"/>
      <w:szCs w:val="20"/>
      <w:lang w:val="en-GB" w:eastAsia="nl-NL"/>
    </w:rPr>
  </w:style>
  <w:style w:type="character" w:customStyle="1" w:styleId="Heading3Char">
    <w:name w:val="Heading 3 Char"/>
    <w:basedOn w:val="DefaultParagraphFont"/>
    <w:link w:val="Heading3"/>
    <w:rsid w:val="00654747"/>
    <w:rPr>
      <w:rFonts w:ascii="Times New Roman" w:eastAsia="Times New Roman" w:hAnsi="Times New Roman" w:cs="Times New Roman"/>
      <w:b/>
      <w:sz w:val="24"/>
      <w:szCs w:val="20"/>
      <w:lang w:val="en-GB" w:eastAsia="nl-NL"/>
    </w:rPr>
  </w:style>
  <w:style w:type="character" w:customStyle="1" w:styleId="Heading4Char">
    <w:name w:val="Heading 4 Char"/>
    <w:basedOn w:val="DefaultParagraphFont"/>
    <w:link w:val="Heading4"/>
    <w:rsid w:val="00654747"/>
    <w:rPr>
      <w:rFonts w:ascii="Times New Roman" w:eastAsia="Times New Roman" w:hAnsi="Times New Roman" w:cs="Times New Roman"/>
      <w:i/>
      <w:sz w:val="24"/>
      <w:szCs w:val="20"/>
      <w:lang w:val="en-GB" w:eastAsia="nl-NL"/>
    </w:rPr>
  </w:style>
  <w:style w:type="paragraph" w:customStyle="1" w:styleId="Abstract">
    <w:name w:val="Abstract"/>
    <w:basedOn w:val="Normal"/>
    <w:rsid w:val="00654747"/>
    <w:rPr>
      <w:i/>
    </w:rPr>
  </w:style>
  <w:style w:type="paragraph" w:customStyle="1" w:styleId="Auteurherkomst">
    <w:name w:val="Auteur_herkomst"/>
    <w:basedOn w:val="Normal"/>
    <w:rsid w:val="00654747"/>
    <w:pPr>
      <w:jc w:val="left"/>
    </w:pPr>
  </w:style>
  <w:style w:type="paragraph" w:customStyle="1" w:styleId="Auteursnaam">
    <w:name w:val="Auteursnaam"/>
    <w:basedOn w:val="Normal"/>
    <w:rsid w:val="00654747"/>
    <w:pPr>
      <w:spacing w:before="720"/>
      <w:jc w:val="left"/>
    </w:pPr>
  </w:style>
  <w:style w:type="paragraph" w:customStyle="1" w:styleId="Onderschrift">
    <w:name w:val="Onderschrift"/>
    <w:basedOn w:val="Normal"/>
    <w:rsid w:val="00654747"/>
    <w:pPr>
      <w:spacing w:before="120" w:after="320"/>
    </w:pPr>
    <w:rPr>
      <w:i/>
    </w:rPr>
  </w:style>
  <w:style w:type="paragraph" w:customStyle="1" w:styleId="Reference">
    <w:name w:val="Reference"/>
    <w:basedOn w:val="Normal"/>
    <w:link w:val="ReferenceChar"/>
    <w:rsid w:val="00654747"/>
    <w:pPr>
      <w:spacing w:after="120"/>
    </w:pPr>
  </w:style>
  <w:style w:type="paragraph" w:customStyle="1" w:styleId="Tabel">
    <w:name w:val="Tabel"/>
    <w:basedOn w:val="Normal"/>
    <w:rsid w:val="00654747"/>
    <w:rPr>
      <w:sz w:val="20"/>
    </w:rPr>
  </w:style>
  <w:style w:type="paragraph" w:customStyle="1" w:styleId="Tabeltitel">
    <w:name w:val="Tabeltitel"/>
    <w:basedOn w:val="Normal"/>
    <w:rsid w:val="00654747"/>
    <w:pPr>
      <w:keepNext/>
      <w:spacing w:after="240"/>
    </w:pPr>
    <w:rPr>
      <w:b/>
    </w:rPr>
  </w:style>
  <w:style w:type="character" w:customStyle="1" w:styleId="ReferenceChar">
    <w:name w:val="Reference Char"/>
    <w:link w:val="Reference"/>
    <w:rsid w:val="00654747"/>
    <w:rPr>
      <w:rFonts w:ascii="Times New Roman" w:eastAsia="Times New Roman" w:hAnsi="Times New Roman" w:cs="Times New Roman"/>
      <w:sz w:val="24"/>
      <w:szCs w:val="20"/>
      <w:lang w:val="en-GB" w:eastAsia="nl-NL"/>
    </w:rPr>
  </w:style>
  <w:style w:type="paragraph" w:customStyle="1" w:styleId="Standard">
    <w:name w:val="Standard"/>
    <w:rsid w:val="00654747"/>
    <w:pPr>
      <w:autoSpaceDN w:val="0"/>
      <w:spacing w:after="0" w:line="240" w:lineRule="auto"/>
      <w:textAlignment w:val="baseline"/>
    </w:pPr>
    <w:rPr>
      <w:rFonts w:ascii="Liberation Serif" w:eastAsia="新宋体" w:hAnsi="Liberation Serif" w:cs="Arial Unicode MS"/>
      <w:kern w:val="3"/>
      <w:sz w:val="24"/>
      <w:szCs w:val="24"/>
      <w:lang w:bidi="hi-IN"/>
    </w:rPr>
  </w:style>
  <w:style w:type="character" w:styleId="PlaceholderText">
    <w:name w:val="Placeholder Text"/>
    <w:basedOn w:val="DefaultParagraphFont"/>
    <w:uiPriority w:val="99"/>
    <w:semiHidden/>
    <w:rsid w:val="00FE3336"/>
    <w:rPr>
      <w:color w:val="808080"/>
    </w:rPr>
  </w:style>
  <w:style w:type="paragraph" w:styleId="ListParagraph">
    <w:name w:val="List Paragraph"/>
    <w:basedOn w:val="Normal"/>
    <w:uiPriority w:val="34"/>
    <w:qFormat/>
    <w:rsid w:val="005A5FF0"/>
    <w:pPr>
      <w:ind w:left="720"/>
      <w:contextualSpacing/>
    </w:pPr>
  </w:style>
  <w:style w:type="character" w:customStyle="1" w:styleId="fontstyle01">
    <w:name w:val="fontstyle01"/>
    <w:basedOn w:val="DefaultParagraphFont"/>
    <w:rsid w:val="00BE451A"/>
    <w:rPr>
      <w:rFonts w:ascii="NimbusRomNo9L-Regu" w:hAnsi="NimbusRomNo9L-Regu" w:hint="default"/>
      <w:b w:val="0"/>
      <w:bCs w:val="0"/>
      <w:i w:val="0"/>
      <w:iCs w:val="0"/>
      <w:color w:val="000000"/>
      <w:sz w:val="20"/>
      <w:szCs w:val="20"/>
    </w:rPr>
  </w:style>
  <w:style w:type="character" w:customStyle="1" w:styleId="fontstyle21">
    <w:name w:val="fontstyle21"/>
    <w:basedOn w:val="DefaultParagraphFont"/>
    <w:rsid w:val="00402AD1"/>
    <w:rPr>
      <w:rFonts w:ascii="CMMI10" w:hAnsi="CMMI10" w:hint="default"/>
      <w:b w:val="0"/>
      <w:bCs w:val="0"/>
      <w:i/>
      <w:iCs/>
      <w:color w:val="000000"/>
      <w:sz w:val="20"/>
      <w:szCs w:val="20"/>
    </w:rPr>
  </w:style>
  <w:style w:type="character" w:customStyle="1" w:styleId="fontstyle31">
    <w:name w:val="fontstyle31"/>
    <w:basedOn w:val="DefaultParagraphFont"/>
    <w:rsid w:val="00402AD1"/>
    <w:rPr>
      <w:rFonts w:ascii="NimbusRomNo9L-ReguItal" w:hAnsi="NimbusRomNo9L-ReguItal" w:hint="default"/>
      <w:b w:val="0"/>
      <w:bCs w:val="0"/>
      <w:i/>
      <w:iCs/>
      <w:color w:val="000000"/>
      <w:sz w:val="20"/>
      <w:szCs w:val="20"/>
    </w:rPr>
  </w:style>
  <w:style w:type="character" w:customStyle="1" w:styleId="fontstyle41">
    <w:name w:val="fontstyle41"/>
    <w:basedOn w:val="DefaultParagraphFont"/>
    <w:rsid w:val="00402AD1"/>
    <w:rPr>
      <w:rFonts w:ascii="NimbusRomNo9L-ReguItal" w:hAnsi="NimbusRomNo9L-ReguItal" w:hint="default"/>
      <w:b w:val="0"/>
      <w:bCs w:val="0"/>
      <w:i/>
      <w:i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TotalTime>
  <Pages>15</Pages>
  <Words>4866</Words>
  <Characters>27737</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ge73kaq</dc:creator>
  <cp:keywords/>
  <dc:description/>
  <cp:lastModifiedBy>Qinglong Lu</cp:lastModifiedBy>
  <cp:revision>28</cp:revision>
  <dcterms:created xsi:type="dcterms:W3CDTF">2019-09-25T20:16:00Z</dcterms:created>
  <dcterms:modified xsi:type="dcterms:W3CDTF">2020-02-13T14:46:00Z</dcterms:modified>
</cp:coreProperties>
</file>