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nl-NL"/>
        </w:rPr>
      </w:pPr>
      <w:r>
        <w:rPr>
          <w:rFonts w:hint="default"/>
          <w:lang w:val="nl-NL"/>
        </w:rPr>
        <w:t>Oefenopgaven iets uitrekenen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Link naar c++ opdrachten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Extra oefenopgaven iets uitrekenen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Oefenopgaven rekenen met eenheden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Circuit Multimeter weerstand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weerstandsnetwerkjes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Functionele Requirements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Kirchoff Led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Use Case, Use Case Diagram, Use Case Beschrijvingen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Comparator &amp; Mosfet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Transistor en Condensator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Uart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Oscilloscoop / Picoscope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Servo Controller</w:t>
      </w:r>
      <w:bookmarkStart w:id="0" w:name="_GoBack"/>
      <w:bookmarkEnd w:id="0"/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Niet Functionele Requirements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Activity Diagrammen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Finite State Machine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Practicum Talking Servos</w:t>
      </w:r>
    </w:p>
    <w:p>
      <w:pPr>
        <w:rPr>
          <w:rFonts w:hint="default"/>
          <w:lang w:val="nl-NL"/>
        </w:rPr>
      </w:pPr>
      <w:r>
        <w:rPr>
          <w:rFonts w:hint="default"/>
          <w:lang w:val="nl-NL"/>
        </w:rPr>
        <w:t>Prototyping Solderen</w:t>
      </w:r>
    </w:p>
    <w:p>
      <w:pPr>
        <w:rPr>
          <w:rFonts w:hint="default"/>
          <w:lang w:val="nl-N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7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10046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2024-03-26T12:10:40Z</dcterms:created>
  <dc:creator>lara_</dc:creator>
  <cp:lastModifiedBy>sam ghazi</cp:lastModifiedBy>
  <dcterms:modified xsi:type="dcterms:W3CDTF">2024-04-02T12:36:42Z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D7ADB1D5DB6B42BFBBC43C53C9114AF3_12</vt:lpwstr>
  </property>
</Properties>
</file>