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Contact</w:t>
      </w:r>
      <w:r>
        <w:t xml:space="preserve"> </w:t>
      </w:r>
      <w:r>
        <w:t xml:space="preserve">—</w:t>
      </w:r>
      <w:r>
        <w:t xml:space="preserve"> </w:t>
      </w:r>
      <w:r>
        <w:t xml:space="preserve">Copywriting</w:t>
      </w:r>
    </w:p>
    <w:bookmarkStart w:id="25" w:name="contact"/>
    <w:p>
      <w:pPr>
        <w:pStyle w:val="Heading1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rPr>
          <w:b/>
          <w:bCs/>
        </w:rPr>
        <w:t xml:space="preserve">Page title:</w:t>
      </w:r>
      <w:r>
        <w:t xml:space="preserve"> </w:t>
      </w:r>
      <w:r>
        <w:t xml:space="preserve">Contact Us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Get in touch with the Bahá’í Community of Winnipeg. We’d love to hear from you.</w:t>
      </w:r>
    </w:p>
    <w:p>
      <w:r>
        <w:pict>
          <v:rect style="width:0;height:1.5pt" o:hralign="center" o:hrstd="t" o:hr="t"/>
        </w:pict>
      </w:r>
    </w:p>
    <w:bookmarkStart w:id="20" w:name="page-intro"/>
    <w:p>
      <w:pPr>
        <w:pStyle w:val="Heading2"/>
      </w:pPr>
      <w:r>
        <w:t xml:space="preserve">Page intro</w:t>
      </w:r>
    </w:p>
    <w:p>
      <w:pPr>
        <w:pStyle w:val="FirstParagraph"/>
      </w:pPr>
      <w:r>
        <w:rPr>
          <w:b/>
          <w:bCs/>
        </w:rPr>
        <w:t xml:space="preserve">Eyebrow:</w:t>
      </w:r>
      <w:r>
        <w:t xml:space="preserve"> </w:t>
      </w:r>
      <w:r>
        <w:t xml:space="preserve">Contact us</w:t>
      </w:r>
    </w:p>
    <w:p>
      <w:pPr>
        <w:pStyle w:val="BodyText"/>
      </w:pPr>
      <w:r>
        <w:rPr>
          <w:b/>
          <w:bCs/>
        </w:rPr>
        <w:t xml:space="preserve">Heading:</w:t>
      </w:r>
      <w:r>
        <w:t xml:space="preserve"> </w:t>
      </w:r>
      <w:r>
        <w:t xml:space="preserve">Connect with us</w:t>
      </w:r>
    </w:p>
    <w:p>
      <w:pPr>
        <w:pStyle w:val="BodyText"/>
      </w:pPr>
      <w:r>
        <w:rPr>
          <w:b/>
          <w:bCs/>
        </w:rPr>
        <w:t xml:space="preserve">Intro:</w:t>
      </w:r>
      <w:r>
        <w:t xml:space="preserve"> </w:t>
      </w:r>
      <w:r>
        <w:t xml:space="preserve">We’d love to hear from you.</w:t>
      </w:r>
    </w:p>
    <w:p>
      <w:r>
        <w:pict>
          <v:rect style="width:0;height:1.5pt" o:hralign="center" o:hrstd="t" o:hr="t"/>
        </w:pict>
      </w:r>
    </w:p>
    <w:bookmarkEnd w:id="20"/>
    <w:bookmarkStart w:id="21" w:name="contact-form"/>
    <w:p>
      <w:pPr>
        <w:pStyle w:val="Heading2"/>
      </w:pPr>
      <w:r>
        <w:t xml:space="preserve">Contact form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Get in touch</w:t>
      </w:r>
    </w:p>
    <w:p>
      <w:pPr>
        <w:pStyle w:val="BodyText"/>
      </w:pPr>
      <w:r>
        <w:rPr>
          <w:b/>
          <w:bCs/>
        </w:rPr>
        <w:t xml:space="preserve">Fields:</w:t>
      </w:r>
    </w:p>
    <w:p>
      <w:pPr>
        <w:pStyle w:val="Compact"/>
        <w:numPr>
          <w:ilvl w:val="0"/>
          <w:numId w:val="1001"/>
        </w:numPr>
      </w:pPr>
      <w:r>
        <w:t xml:space="preserve">Name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Phone</w:t>
      </w:r>
    </w:p>
    <w:p>
      <w:pPr>
        <w:pStyle w:val="Compact"/>
        <w:numPr>
          <w:ilvl w:val="0"/>
          <w:numId w:val="1001"/>
        </w:numPr>
      </w:pPr>
      <w:r>
        <w:t xml:space="preserve">Subject (select a reason):</w:t>
      </w:r>
    </w:p>
    <w:p>
      <w:pPr>
        <w:pStyle w:val="Compact"/>
        <w:numPr>
          <w:ilvl w:val="1"/>
          <w:numId w:val="1002"/>
        </w:numPr>
      </w:pPr>
      <w:r>
        <w:t xml:space="preserve">General inquiry</w:t>
      </w:r>
    </w:p>
    <w:p>
      <w:pPr>
        <w:pStyle w:val="Compact"/>
        <w:numPr>
          <w:ilvl w:val="1"/>
          <w:numId w:val="1002"/>
        </w:numPr>
      </w:pPr>
      <w:r>
        <w:t xml:space="preserve">Attending an event</w:t>
      </w:r>
    </w:p>
    <w:p>
      <w:pPr>
        <w:pStyle w:val="Compact"/>
        <w:numPr>
          <w:ilvl w:val="1"/>
          <w:numId w:val="1002"/>
        </w:numPr>
      </w:pPr>
      <w:r>
        <w:t xml:space="preserve">Learning about the Faith</w:t>
      </w:r>
    </w:p>
    <w:p>
      <w:pPr>
        <w:pStyle w:val="Compact"/>
        <w:numPr>
          <w:ilvl w:val="1"/>
          <w:numId w:val="1002"/>
        </w:numPr>
      </w:pPr>
      <w:r>
        <w:t xml:space="preserve">Community activities</w:t>
      </w:r>
    </w:p>
    <w:p>
      <w:pPr>
        <w:pStyle w:val="Compact"/>
        <w:numPr>
          <w:ilvl w:val="1"/>
          <w:numId w:val="1002"/>
        </w:numPr>
      </w:pPr>
      <w:r>
        <w:t xml:space="preserve">Facility rental</w:t>
      </w:r>
    </w:p>
    <w:p>
      <w:pPr>
        <w:pStyle w:val="Compact"/>
        <w:numPr>
          <w:ilvl w:val="1"/>
          <w:numId w:val="1002"/>
        </w:numPr>
      </w:pPr>
      <w:r>
        <w:t xml:space="preserve">Other</w:t>
      </w:r>
    </w:p>
    <w:p>
      <w:pPr>
        <w:pStyle w:val="Compact"/>
        <w:numPr>
          <w:ilvl w:val="0"/>
          <w:numId w:val="1001"/>
        </w:numPr>
      </w:pPr>
      <w:r>
        <w:t xml:space="preserve">Message</w:t>
      </w:r>
    </w:p>
    <w:p>
      <w:pPr>
        <w:pStyle w:val="FirstParagraph"/>
      </w:pPr>
      <w:r>
        <w:rPr>
          <w:b/>
          <w:bCs/>
        </w:rPr>
        <w:t xml:space="preserve">Button:</w:t>
      </w:r>
      <w:r>
        <w:t xml:space="preserve"> </w:t>
      </w:r>
      <w:r>
        <w:t xml:space="preserve">Send Message</w:t>
      </w:r>
    </w:p>
    <w:p>
      <w:r>
        <w:pict>
          <v:rect style="width:0;height:1.5pt" o:hralign="center" o:hrstd="t" o:hr="t"/>
        </w:pict>
      </w:r>
    </w:p>
    <w:bookmarkEnd w:id="21"/>
    <w:bookmarkStart w:id="22" w:name="visit-us"/>
    <w:p>
      <w:pPr>
        <w:pStyle w:val="Heading2"/>
      </w:pPr>
      <w:r>
        <w:t xml:space="preserve">Visit us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Visit Us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We warmly welcome visitors and those interested in learning more about the Bahá’í Faith. Feel free to reach out or stop by.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Bahá’í Centre of Winnipeg</w:t>
      </w:r>
      <w:r>
        <w:t xml:space="preserve"> </w:t>
      </w:r>
      <w:r>
        <w:t xml:space="preserve">521 McMillan Ave</w:t>
      </w:r>
      <w:r>
        <w:t xml:space="preserve"> </w:t>
      </w:r>
      <w:r>
        <w:t xml:space="preserve">Winnipeg, MB R3L 0N4</w:t>
      </w:r>
      <w:r>
        <w:t xml:space="preserve"> </w:t>
      </w:r>
      <w:r>
        <w:t xml:space="preserve">(204) 452-0139</w:t>
      </w:r>
      <w:r>
        <w:t xml:space="preserve"> </w:t>
      </w:r>
      <w:r>
        <w:t xml:space="preserve">LSA@winnipegbahais.org</w:t>
      </w:r>
    </w:p>
    <w:p>
      <w:r>
        <w:pict>
          <v:rect style="width:0;height:1.5pt" o:hralign="center" o:hrstd="t" o:hr="t"/>
        </w:pict>
      </w:r>
    </w:p>
    <w:bookmarkEnd w:id="22"/>
    <w:bookmarkStart w:id="23" w:name="email-us"/>
    <w:p>
      <w:pPr>
        <w:pStyle w:val="Heading2"/>
      </w:pPr>
      <w:r>
        <w:t xml:space="preserve">Email us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Email 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General Inquiries:</w:t>
      </w:r>
      <w:r>
        <w:t xml:space="preserve"> </w:t>
      </w:r>
      <w:r>
        <w:t xml:space="preserve">LSA@winnipegbahais.org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Information:</w:t>
      </w:r>
      <w:r>
        <w:t xml:space="preserve"> </w:t>
      </w:r>
      <w:r>
        <w:t xml:space="preserve">info@winnipegbahais.org</w:t>
      </w:r>
    </w:p>
    <w:p>
      <w:r>
        <w:pict>
          <v:rect style="width:0;height:1.5pt" o:hralign="center" o:hrstd="t" o:hr="t"/>
        </w:pict>
      </w:r>
    </w:p>
    <w:bookmarkEnd w:id="23"/>
    <w:bookmarkStart w:id="24" w:name="follow-us"/>
    <w:p>
      <w:pPr>
        <w:pStyle w:val="Heading2"/>
      </w:pPr>
      <w:r>
        <w:t xml:space="preserve">Follow us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Follow us</w:t>
      </w:r>
    </w:p>
    <w:p>
      <w:pPr>
        <w:pStyle w:val="BodyText"/>
      </w:pPr>
      <w:r>
        <w:rPr>
          <w:i/>
          <w:iCs/>
        </w:rPr>
        <w:t xml:space="preserve">(Social media links rendered from the SocialMedia component.)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— Copywriting</dc:title>
  <dc:creator/>
  <cp:keywords/>
  <dcterms:created xsi:type="dcterms:W3CDTF">2026-04-17T15:38:29Z</dcterms:created>
  <dcterms:modified xsi:type="dcterms:W3CDTF">2026-04-17T15:38:29Z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