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D20BA6">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D20BA6">
      <w:r w:rsidRPr="00D20BA6">
        <w:t>- Game design (erstellen von Spielen für unbekannte Räume, Spiele mit/ohne Bezug zum Raum)</w:t>
      </w:r>
    </w:p>
    <w:p w:rsidR="00D20BA6" w:rsidRPr="00D20BA6" w:rsidRDefault="00D20BA6" w:rsidP="00D20BA6">
      <w:r w:rsidRPr="00D20BA6">
        <w:t>- Interaktion (Steuerung, Navigation, Auswahl)</w:t>
      </w:r>
    </w:p>
    <w:p w:rsidR="00D20BA6" w:rsidRPr="00D20BA6" w:rsidRDefault="00D20BA6" w:rsidP="00D20BA6">
      <w:r w:rsidRPr="00D20BA6">
        <w:t>- Visualisierung (HUD, Navigationshilfen, virtuelle Objekte und ihre Platzierung, NPCs)</w:t>
      </w:r>
    </w:p>
    <w:p w:rsidR="00D20BA6" w:rsidRPr="00D20BA6" w:rsidRDefault="00D20BA6" w:rsidP="00D20BA6">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D20BA6">
      <w:r w:rsidRPr="00D20BA6">
        <w:t>Daraus lassen sich dann Vorschläge/Konzepte ableiten, von denen ausgewählte in Deinem Prototypen landen</w:t>
      </w:r>
      <w:r>
        <w:t>“</w:t>
      </w:r>
    </w:p>
    <w:p w:rsidR="00D20BA6" w:rsidRDefault="00D20BA6">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5236BC">
      <w:pPr>
        <w:rPr>
          <w:lang w:val="en-US"/>
        </w:rPr>
      </w:pPr>
      <w:r w:rsidRPr="00683735">
        <w:rPr>
          <w:lang w:val="en-US"/>
        </w:rPr>
        <w:t>M</w:t>
      </w:r>
      <w:r>
        <w:rPr>
          <w:lang w:val="en-US"/>
        </w:rPr>
        <w:t>ethod for creating new patterns (Alexander):</w:t>
      </w:r>
    </w:p>
    <w:p w:rsidR="005236BC" w:rsidRPr="00F3545F" w:rsidRDefault="005236BC" w:rsidP="005236BC">
      <w:pPr>
        <w:pStyle w:val="StandardErstzeileneinzug"/>
        <w:numPr>
          <w:ilvl w:val="0"/>
          <w:numId w:val="2"/>
        </w:numPr>
      </w:pPr>
      <w:r w:rsidRPr="00F3545F">
        <w:t>Notice a situation “where one feels good.”</w:t>
      </w:r>
    </w:p>
    <w:p w:rsidR="005236BC" w:rsidRPr="00F3545F" w:rsidRDefault="005236BC" w:rsidP="005236BC">
      <w:pPr>
        <w:pStyle w:val="StandardErstzeileneinzug"/>
        <w:numPr>
          <w:ilvl w:val="0"/>
          <w:numId w:val="2"/>
        </w:numPr>
      </w:pPr>
      <w:r w:rsidRPr="00F3545F">
        <w:lastRenderedPageBreak/>
        <w:t>Identify the cause.</w:t>
      </w:r>
    </w:p>
    <w:p w:rsidR="005236BC" w:rsidRPr="00F3545F" w:rsidRDefault="005236BC" w:rsidP="005236BC">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5236BC">
      <w:pPr>
        <w:pStyle w:val="StandardErstzeileneinzug"/>
        <w:numPr>
          <w:ilvl w:val="0"/>
          <w:numId w:val="2"/>
        </w:numPr>
      </w:pPr>
      <w:r w:rsidRPr="00F3545F">
        <w:t>Identify “the conflicting Forces it resolves.”</w:t>
      </w:r>
    </w:p>
    <w:p w:rsidR="005236BC" w:rsidRPr="00F3545F" w:rsidRDefault="005236BC" w:rsidP="005236BC">
      <w:pPr>
        <w:pStyle w:val="StandardErstzeileneinzug"/>
        <w:numPr>
          <w:ilvl w:val="0"/>
          <w:numId w:val="2"/>
        </w:numPr>
      </w:pPr>
      <w:r w:rsidRPr="00F3545F">
        <w:t>Identify relevant contexts</w:t>
      </w:r>
    </w:p>
    <w:p w:rsidR="005236BC" w:rsidRPr="005236BC" w:rsidRDefault="005236BC" w:rsidP="00683735">
      <w:pPr>
        <w:pStyle w:val="StandardErstzeileneinzug"/>
        <w:numPr>
          <w:ilvl w:val="0"/>
          <w:numId w:val="2"/>
        </w:numPr>
      </w:pPr>
      <w:r w:rsidRPr="00F3545F">
        <w:t>Empirical tests (of the reactions presence and absence of the feature causes)</w:t>
      </w:r>
    </w:p>
    <w:p w:rsidR="00AC1B9A" w:rsidRDefault="00C70605" w:rsidP="00683735">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lastRenderedPageBreak/>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lastRenderedPageBreak/>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5236BC">
      <w:pPr>
        <w:pStyle w:val="StandardErstzeileneinzug"/>
        <w:ind w:firstLine="0"/>
        <w:rPr>
          <w:b/>
        </w:rPr>
      </w:pPr>
      <w:r w:rsidRPr="005236BC">
        <w:rPr>
          <w:b/>
        </w:rPr>
        <w:t>3.1 In der BA</w:t>
      </w:r>
    </w:p>
    <w:p w:rsidR="005236BC" w:rsidRDefault="005236BC" w:rsidP="005236BC">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5236BC">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5236BC">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5236BC">
      <w:pPr>
        <w:pStyle w:val="StandardErstzeileneinzug"/>
        <w:ind w:firstLine="0"/>
        <w:rPr>
          <w:b/>
        </w:rPr>
      </w:pPr>
    </w:p>
    <w:p w:rsidR="005236BC" w:rsidRDefault="00460F99" w:rsidP="005236BC">
      <w:pPr>
        <w:pStyle w:val="StandardErstzeileneinzug"/>
        <w:ind w:firstLine="0"/>
        <w:rPr>
          <w:i/>
        </w:rPr>
      </w:pPr>
      <w:proofErr w:type="spellStart"/>
      <w:r w:rsidRPr="00460F99">
        <w:rPr>
          <w:i/>
        </w:rPr>
        <w:lastRenderedPageBreak/>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5236BC">
      <w:pPr>
        <w:pStyle w:val="StandardErstzeileneinzug"/>
        <w:ind w:firstLine="0"/>
        <w:rPr>
          <w:i/>
        </w:rPr>
      </w:pPr>
    </w:p>
    <w:p w:rsidR="00FF7E17" w:rsidRPr="00C77694" w:rsidRDefault="00FF7E17" w:rsidP="00C77694">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5236BC">
      <w:pPr>
        <w:pStyle w:val="StandardErstzeileneinzug"/>
        <w:ind w:firstLine="0"/>
        <w:rPr>
          <w:b/>
        </w:rPr>
      </w:pPr>
    </w:p>
    <w:p w:rsidR="005236BC" w:rsidRPr="00F3545F" w:rsidRDefault="005236BC" w:rsidP="005236BC">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5236BC">
      <w:pPr>
        <w:pStyle w:val="StandardErstzeileneinzug"/>
        <w:numPr>
          <w:ilvl w:val="1"/>
          <w:numId w:val="9"/>
        </w:numPr>
      </w:pPr>
      <w:r w:rsidRPr="00F3545F">
        <w:t>Compatibility and support of Unity development engine across different hardware sensors</w:t>
      </w:r>
    </w:p>
    <w:p w:rsidR="005236BC" w:rsidRPr="00F3545F" w:rsidRDefault="005236BC" w:rsidP="005236BC">
      <w:pPr>
        <w:pStyle w:val="StandardErstzeileneinzug"/>
        <w:numPr>
          <w:ilvl w:val="1"/>
          <w:numId w:val="9"/>
        </w:numPr>
      </w:pPr>
      <w:r w:rsidRPr="00F3545F">
        <w:t>Support of sensors across different operating systems and programming platforms</w:t>
      </w:r>
    </w:p>
    <w:p w:rsidR="005236BC" w:rsidRPr="00F3545F" w:rsidRDefault="005236BC" w:rsidP="005236BC">
      <w:pPr>
        <w:pStyle w:val="StandardErstzeileneinzug"/>
        <w:numPr>
          <w:ilvl w:val="1"/>
          <w:numId w:val="9"/>
        </w:numPr>
      </w:pPr>
      <w:r w:rsidRPr="00F3545F">
        <w:t>Compatibility of the different hardware drivers associated with the sensors.</w:t>
      </w:r>
    </w:p>
    <w:p w:rsidR="005236BC" w:rsidRPr="00F3545F" w:rsidRDefault="005236BC" w:rsidP="005236BC">
      <w:pPr>
        <w:pStyle w:val="StandardErstzeileneinzug"/>
        <w:numPr>
          <w:ilvl w:val="1"/>
          <w:numId w:val="9"/>
        </w:numPr>
      </w:pPr>
      <w:r w:rsidRPr="00F3545F">
        <w:t>Interference due to, e.g., noise generated by sensors.</w:t>
      </w:r>
    </w:p>
    <w:p w:rsidR="005236BC" w:rsidRPr="00F3545F" w:rsidRDefault="005236BC" w:rsidP="005236BC">
      <w:pPr>
        <w:pStyle w:val="StandardErstzeileneinzug"/>
        <w:numPr>
          <w:ilvl w:val="1"/>
          <w:numId w:val="9"/>
        </w:numPr>
      </w:pPr>
      <w:r w:rsidRPr="00F3545F">
        <w:t>Local and efficient storage of raw and processed data of the various sensors.</w:t>
      </w:r>
    </w:p>
    <w:p w:rsidR="005236BC" w:rsidRPr="00F3545F" w:rsidRDefault="005236BC" w:rsidP="005236BC">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5236BC">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5236BC">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5236BC">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pPr>
              <w:spacing w:after="0"/>
              <w:ind w:left="60"/>
              <w:rPr>
                <w:rFonts w:ascii="Cambria" w:hAnsi="Cambria"/>
                <w:lang w:val="en-US"/>
              </w:rPr>
            </w:pPr>
          </w:p>
          <w:p w:rsidR="003E000E" w:rsidRPr="003E000E" w:rsidRDefault="003E000E">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Emotiv EEG</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pPr>
              <w:spacing w:after="0"/>
              <w:ind w:left="60"/>
              <w:rPr>
                <w:rFonts w:ascii="Cambria" w:hAnsi="Cambria"/>
                <w:lang w:val="en-US"/>
              </w:rPr>
            </w:pPr>
          </w:p>
          <w:p w:rsidR="003E000E" w:rsidRDefault="003E000E">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C77694"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pPr>
        <w:rPr>
          <w:lang w:val="en-US"/>
        </w:rPr>
      </w:pPr>
    </w:p>
    <w:p w:rsidR="003E000E" w:rsidRPr="005236BC" w:rsidRDefault="003E000E">
      <w:pPr>
        <w:rPr>
          <w:lang w:val="en-US"/>
        </w:rPr>
      </w:pPr>
    </w:p>
    <w:p w:rsidR="00C150BC" w:rsidRPr="00EE07FF" w:rsidRDefault="00CC7D23">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5407F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pPr>
        <w:rPr>
          <w:b/>
        </w:rPr>
      </w:pPr>
      <w:r w:rsidRPr="00EE07FF">
        <w:rPr>
          <w:b/>
        </w:rPr>
        <w:t>4.2 Noch nicht in der BA</w:t>
      </w:r>
    </w:p>
    <w:p w:rsidR="00EE07FF" w:rsidRDefault="00CC2554">
      <w:r>
        <w:t xml:space="preserve">Guidelines (2008) </w:t>
      </w:r>
      <w:r w:rsidRPr="00CC2554">
        <w:rPr>
          <w:b/>
        </w:rPr>
        <w:t>nicht verwendet</w:t>
      </w:r>
      <w:r>
        <w:t xml:space="preserve"> (Überhaupt erwähnen? Habe keine super Begründung)</w:t>
      </w:r>
    </w:p>
    <w:p w:rsidR="00CC2554" w:rsidRPr="00CC2554" w:rsidRDefault="00CC2554" w:rsidP="00CC2554">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CC2554">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CC2554">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CC2554">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77694" w:rsidRDefault="00CC7D23">
      <w:pPr>
        <w:rPr>
          <w:b/>
          <w:sz w:val="28"/>
          <w:szCs w:val="28"/>
          <w:lang w:val="en-US"/>
        </w:rPr>
      </w:pPr>
      <w:r w:rsidRPr="00C77694">
        <w:rPr>
          <w:b/>
          <w:sz w:val="28"/>
          <w:szCs w:val="28"/>
          <w:lang w:val="en-US"/>
        </w:rPr>
        <w:t xml:space="preserve">5. </w:t>
      </w:r>
      <w:proofErr w:type="spellStart"/>
      <w:r w:rsidR="00C150BC" w:rsidRPr="00C77694">
        <w:rPr>
          <w:b/>
          <w:sz w:val="28"/>
          <w:szCs w:val="28"/>
          <w:lang w:val="en-US"/>
        </w:rPr>
        <w:t>Antonaci</w:t>
      </w:r>
      <w:proofErr w:type="spellEnd"/>
      <w:r w:rsidR="00C150BC" w:rsidRPr="00C77694">
        <w:rPr>
          <w:b/>
          <w:sz w:val="28"/>
          <w:szCs w:val="28"/>
          <w:lang w:val="en-US"/>
        </w:rPr>
        <w:t>:</w:t>
      </w:r>
    </w:p>
    <w:p w:rsidR="00A06B82" w:rsidRPr="00A06B82" w:rsidRDefault="00A06B82">
      <w:pPr>
        <w:rPr>
          <w:b/>
          <w:lang w:val="en-US"/>
        </w:rPr>
      </w:pPr>
      <w:r w:rsidRPr="00A06B82">
        <w:rPr>
          <w:b/>
          <w:lang w:val="en-US"/>
        </w:rPr>
        <w:t>5.1 In der BA</w:t>
      </w:r>
    </w:p>
    <w:p w:rsidR="00C150BC" w:rsidRDefault="00A06B82">
      <w:pPr>
        <w:rPr>
          <w:lang w:val="en-US"/>
        </w:rPr>
      </w:pPr>
      <w:r>
        <w:rPr>
          <w:lang w:val="en-US"/>
        </w:rPr>
        <w:t>“</w:t>
      </w:r>
      <w:r w:rsidRPr="00A06B82">
        <w:rPr>
          <w:lang w:val="en-US"/>
        </w:rPr>
        <w:t>This list consists of: Localization, Video recording and view sharing, synchronous communication, contextualization, and object recognition.</w:t>
      </w:r>
      <w:r>
        <w:rPr>
          <w:lang w:val="en-US"/>
        </w:rPr>
        <w:t>”</w:t>
      </w:r>
    </w:p>
    <w:p w:rsidR="00D51B27" w:rsidRPr="00D51B27" w:rsidRDefault="00D51B27">
      <w:r w:rsidRPr="00D51B27">
        <w:lastRenderedPageBreak/>
        <w:t>-&gt; Macht nicht so Sinn, sie groß zu erwähnen</w:t>
      </w:r>
    </w:p>
    <w:p w:rsidR="00C150BC" w:rsidRPr="005236BC" w:rsidRDefault="00CC7D23">
      <w:pPr>
        <w:rPr>
          <w:b/>
          <w:sz w:val="28"/>
          <w:szCs w:val="28"/>
        </w:rPr>
      </w:pPr>
      <w:r w:rsidRPr="005236BC">
        <w:rPr>
          <w:b/>
          <w:sz w:val="28"/>
          <w:szCs w:val="28"/>
        </w:rPr>
        <w:t xml:space="preserve">6. </w:t>
      </w:r>
      <w:r w:rsidR="00C150BC" w:rsidRPr="005236BC">
        <w:rPr>
          <w:b/>
          <w:sz w:val="28"/>
          <w:szCs w:val="28"/>
        </w:rPr>
        <w:t>Schmitz:</w:t>
      </w:r>
      <w:bookmarkStart w:id="2" w:name="_GoBack"/>
      <w:bookmarkEnd w:id="2"/>
    </w:p>
    <w:p w:rsidR="00C150BC" w:rsidRPr="005236BC" w:rsidRDefault="007E6AF5">
      <w:proofErr w:type="spellStart"/>
      <w:r>
        <w:t>Fucking</w:t>
      </w:r>
      <w:proofErr w:type="spellEnd"/>
      <w:r>
        <w:t xml:space="preserve"> GAR NICHTS</w:t>
      </w:r>
    </w:p>
    <w:p w:rsidR="00C150BC" w:rsidRPr="00CE1CB5" w:rsidRDefault="00CC7D23">
      <w:pPr>
        <w:rPr>
          <w:b/>
          <w:sz w:val="28"/>
          <w:szCs w:val="28"/>
        </w:rPr>
      </w:pPr>
      <w:r w:rsidRPr="00CE1CB5">
        <w:rPr>
          <w:b/>
          <w:sz w:val="28"/>
          <w:szCs w:val="28"/>
        </w:rPr>
        <w:t xml:space="preserve">7. </w:t>
      </w:r>
      <w:r w:rsidR="00C150BC" w:rsidRPr="00CE1CB5">
        <w:rPr>
          <w:b/>
          <w:sz w:val="28"/>
          <w:szCs w:val="28"/>
        </w:rPr>
        <w:t>Andere?:</w:t>
      </w:r>
    </w:p>
    <w:p w:rsidR="00C150BC" w:rsidRPr="00CE1CB5" w:rsidRDefault="008215D6">
      <w:pPr>
        <w:pBdr>
          <w:bottom w:val="single" w:sz="6" w:space="1" w:color="auto"/>
        </w:pBdr>
      </w:pPr>
      <w:r>
        <w:t>Anwendungen können als Beispiele für Patterns genommen werden.</w:t>
      </w:r>
    </w:p>
    <w:p w:rsidR="00C70605" w:rsidRDefault="00C70605">
      <w:r w:rsidRPr="00CE1CB5">
        <w:t>Anderes außer Patterns: Def</w:t>
      </w:r>
      <w:r>
        <w:t>inition von AR, Evtl. Anwendungen als Grundlagen für Patterns, …</w:t>
      </w:r>
    </w:p>
    <w:p w:rsidR="00CE1CB5" w:rsidRDefault="00CC2554" w:rsidP="00CC2554">
      <w:r>
        <w:t xml:space="preserve">-&gt; </w:t>
      </w:r>
      <w:proofErr w:type="spellStart"/>
      <w:r>
        <w:t>Limitations</w:t>
      </w:r>
      <w:proofErr w:type="spellEnd"/>
      <w:r>
        <w:t>/</w:t>
      </w:r>
      <w:proofErr w:type="spellStart"/>
      <w:r>
        <w:t>Possibilities</w:t>
      </w:r>
      <w:proofErr w:type="spellEnd"/>
      <w:r>
        <w:t xml:space="preserve"> kategorisieren, daran ansetzen</w:t>
      </w:r>
    </w:p>
    <w:p w:rsidR="00CE1CB5" w:rsidRDefault="00CE1CB5"/>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172ACB"/>
    <w:multiLevelType w:val="hybridMultilevel"/>
    <w:tmpl w:val="1990EB1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90B92"/>
    <w:rsid w:val="00E9457C"/>
    <w:rsid w:val="00E946FB"/>
    <w:rsid w:val="00E95B59"/>
    <w:rsid w:val="00EA143A"/>
    <w:rsid w:val="00EA6FA3"/>
    <w:rsid w:val="00EC0AAB"/>
    <w:rsid w:val="00ED4CB3"/>
    <w:rsid w:val="00ED7360"/>
    <w:rsid w:val="00EE07FF"/>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3809</Words>
  <Characters>24000</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21</cp:revision>
  <dcterms:created xsi:type="dcterms:W3CDTF">2017-01-03T10:25:00Z</dcterms:created>
  <dcterms:modified xsi:type="dcterms:W3CDTF">2017-01-05T10:53:00Z</dcterms:modified>
</cp:coreProperties>
</file>