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DB7A" w14:textId="0DE75589" w:rsidR="005B47B0" w:rsidRDefault="005B47B0">
      <w:pPr>
        <w:rPr>
          <w:color w:val="F4B083" w:themeColor="accent2" w:themeTint="99"/>
          <w:sz w:val="44"/>
          <w:szCs w:val="44"/>
          <w:lang w:val="en-US"/>
        </w:rPr>
      </w:pPr>
      <w:r>
        <w:rPr>
          <w:color w:val="F4B083" w:themeColor="accent2" w:themeTint="99"/>
          <w:sz w:val="44"/>
          <w:szCs w:val="44"/>
          <w:lang w:val="en-US"/>
        </w:rPr>
        <w:t xml:space="preserve">                       AI ASSISTED CODING</w:t>
      </w:r>
    </w:p>
    <w:p w14:paraId="0389F75B" w14:textId="646DFE4F" w:rsidR="005B47B0" w:rsidRDefault="005B47B0">
      <w:pPr>
        <w:rPr>
          <w:color w:val="F4B083" w:themeColor="accent2" w:themeTint="99"/>
          <w:sz w:val="28"/>
          <w:szCs w:val="28"/>
          <w:lang w:val="en-US"/>
        </w:rPr>
      </w:pPr>
      <w:r>
        <w:rPr>
          <w:color w:val="F4B083" w:themeColor="accent2" w:themeTint="99"/>
          <w:sz w:val="28"/>
          <w:szCs w:val="28"/>
          <w:lang w:val="en-US"/>
        </w:rPr>
        <w:t>LAB-13.2</w:t>
      </w:r>
    </w:p>
    <w:p w14:paraId="2E8BF8C3" w14:textId="36BDA925" w:rsidR="005B47B0" w:rsidRDefault="005B47B0">
      <w:pPr>
        <w:rPr>
          <w:color w:val="F4B083" w:themeColor="accent2" w:themeTint="99"/>
          <w:sz w:val="28"/>
          <w:szCs w:val="28"/>
          <w:lang w:val="en-US"/>
        </w:rPr>
      </w:pPr>
      <w:r>
        <w:rPr>
          <w:color w:val="F4B083" w:themeColor="accent2" w:themeTint="99"/>
          <w:sz w:val="28"/>
          <w:szCs w:val="28"/>
          <w:lang w:val="en-US"/>
        </w:rPr>
        <w:t>ROLL NO-2403A52082</w:t>
      </w:r>
    </w:p>
    <w:p w14:paraId="432B2110" w14:textId="7D12E1F2" w:rsidR="005B47B0" w:rsidRDefault="005B47B0">
      <w:pPr>
        <w:rPr>
          <w:color w:val="F4B083" w:themeColor="accent2" w:themeTint="99"/>
          <w:sz w:val="28"/>
          <w:szCs w:val="28"/>
          <w:lang w:val="en-US"/>
        </w:rPr>
      </w:pPr>
      <w:r>
        <w:rPr>
          <w:color w:val="F4B083" w:themeColor="accent2" w:themeTint="99"/>
          <w:sz w:val="28"/>
          <w:szCs w:val="28"/>
          <w:lang w:val="en-US"/>
        </w:rPr>
        <w:t>BATCH-04</w:t>
      </w:r>
    </w:p>
    <w:p w14:paraId="4B69B6D3" w14:textId="0C349E1F" w:rsidR="005B47B0" w:rsidRDefault="005B47B0">
      <w:pPr>
        <w:rPr>
          <w:color w:val="EE0000"/>
          <w:sz w:val="22"/>
          <w:szCs w:val="22"/>
          <w:lang w:val="en-US"/>
        </w:rPr>
      </w:pPr>
      <w:r>
        <w:rPr>
          <w:color w:val="EE0000"/>
          <w:sz w:val="22"/>
          <w:szCs w:val="22"/>
          <w:lang w:val="en-US"/>
        </w:rPr>
        <w:t>TASK-1:</w:t>
      </w:r>
    </w:p>
    <w:p w14:paraId="569586A3" w14:textId="0FD5F2FB" w:rsidR="005B47B0" w:rsidRDefault="005B47B0">
      <w:pPr>
        <w:rPr>
          <w:color w:val="EE0000"/>
          <w:sz w:val="22"/>
          <w:szCs w:val="22"/>
        </w:rPr>
      </w:pPr>
      <w:proofErr w:type="gramStart"/>
      <w:r>
        <w:rPr>
          <w:color w:val="EE0000"/>
          <w:sz w:val="22"/>
          <w:szCs w:val="22"/>
          <w:lang w:val="en-US"/>
        </w:rPr>
        <w:t>PROMPT:</w:t>
      </w:r>
      <w:r>
        <w:rPr>
          <w:rFonts w:ascii="Segoe UI" w:hAnsi="Segoe UI" w:cs="Segoe UI"/>
          <w:color w:val="CCCCCC"/>
          <w:sz w:val="20"/>
          <w:szCs w:val="20"/>
          <w:shd w:val="clear" w:color="auto" w:fill="264F78"/>
        </w:rPr>
        <w:t>G</w:t>
      </w:r>
      <w:r w:rsidRPr="005B47B0">
        <w:rPr>
          <w:color w:val="000000" w:themeColor="text1"/>
          <w:sz w:val="22"/>
          <w:szCs w:val="22"/>
        </w:rPr>
        <w:t>enerate</w:t>
      </w:r>
      <w:proofErr w:type="gramEnd"/>
      <w:r w:rsidRPr="005B47B0">
        <w:rPr>
          <w:color w:val="000000" w:themeColor="text1"/>
          <w:sz w:val="22"/>
          <w:szCs w:val="22"/>
        </w:rPr>
        <w:t xml:space="preserve"> the following Python function to remove repetition and improve modularity. Use either dictionary-based dispatch or separate functions for each shape. The goal is cleaner, more maintainable code</w:t>
      </w:r>
      <w:r w:rsidRPr="005B47B0">
        <w:rPr>
          <w:color w:val="EE0000"/>
          <w:sz w:val="22"/>
          <w:szCs w:val="22"/>
        </w:rPr>
        <w:t>.</w:t>
      </w:r>
    </w:p>
    <w:p w14:paraId="6802F3C2" w14:textId="5C6EFCEA" w:rsidR="005B47B0" w:rsidRDefault="005B47B0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CODE:</w:t>
      </w:r>
    </w:p>
    <w:p w14:paraId="22B74F85" w14:textId="57B2AFD4" w:rsidR="005B47B0" w:rsidRDefault="005B47B0">
      <w:pPr>
        <w:rPr>
          <w:color w:val="000000" w:themeColor="text1"/>
          <w:sz w:val="22"/>
          <w:szCs w:val="22"/>
          <w:lang w:val="en-US"/>
        </w:rPr>
      </w:pPr>
      <w:r>
        <w:rPr>
          <w:noProof/>
          <w:color w:val="000000" w:themeColor="text1"/>
          <w:sz w:val="22"/>
          <w:szCs w:val="22"/>
          <w:lang w:val="en-US"/>
        </w:rPr>
        <w:drawing>
          <wp:inline distT="0" distB="0" distL="0" distR="0" wp14:anchorId="7D10408A" wp14:editId="0EDD8B18">
            <wp:extent cx="5730422" cy="2777429"/>
            <wp:effectExtent l="0" t="0" r="3810" b="4445"/>
            <wp:docPr id="7910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345" name="Picture 7910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349" cy="279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0FDF" w14:textId="49A4C1F4" w:rsidR="005B47B0" w:rsidRDefault="005B47B0">
      <w:pPr>
        <w:rPr>
          <w:color w:val="000000" w:themeColor="text1"/>
          <w:sz w:val="22"/>
          <w:szCs w:val="22"/>
          <w:lang w:val="en-US"/>
        </w:rPr>
      </w:pPr>
      <w:r>
        <w:rPr>
          <w:noProof/>
          <w:color w:val="000000" w:themeColor="text1"/>
          <w:sz w:val="22"/>
          <w:szCs w:val="22"/>
          <w:lang w:val="en-US"/>
        </w:rPr>
        <w:drawing>
          <wp:inline distT="0" distB="0" distL="0" distR="0" wp14:anchorId="50B19591" wp14:editId="1C6664C6">
            <wp:extent cx="5731510" cy="2474259"/>
            <wp:effectExtent l="0" t="0" r="2540" b="2540"/>
            <wp:docPr id="10235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8131" name="Picture 102358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163" cy="248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620A" w14:textId="77777777" w:rsidR="005B47B0" w:rsidRDefault="005B47B0">
      <w:pPr>
        <w:rPr>
          <w:color w:val="000000" w:themeColor="text1"/>
          <w:sz w:val="22"/>
          <w:szCs w:val="22"/>
          <w:lang w:val="en-US"/>
        </w:rPr>
      </w:pPr>
    </w:p>
    <w:p w14:paraId="19B4101A" w14:textId="77777777" w:rsidR="005B47B0" w:rsidRDefault="005B47B0">
      <w:pPr>
        <w:rPr>
          <w:color w:val="000000" w:themeColor="text1"/>
          <w:sz w:val="22"/>
          <w:szCs w:val="22"/>
          <w:lang w:val="en-US"/>
        </w:rPr>
      </w:pPr>
    </w:p>
    <w:p w14:paraId="73EF834D" w14:textId="5FFD99D1" w:rsidR="005B47B0" w:rsidRDefault="005B47B0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lastRenderedPageBreak/>
        <w:t>OUTPUT:</w:t>
      </w:r>
    </w:p>
    <w:p w14:paraId="47A15143" w14:textId="1F7B2ED3" w:rsidR="005B47B0" w:rsidRDefault="005B47B0">
      <w:pPr>
        <w:rPr>
          <w:color w:val="000000" w:themeColor="text1"/>
          <w:sz w:val="22"/>
          <w:szCs w:val="22"/>
          <w:lang w:val="en-US"/>
        </w:rPr>
      </w:pPr>
      <w:r>
        <w:rPr>
          <w:noProof/>
          <w:color w:val="000000" w:themeColor="text1"/>
          <w:sz w:val="22"/>
          <w:szCs w:val="22"/>
          <w:lang w:val="en-US"/>
        </w:rPr>
        <w:drawing>
          <wp:inline distT="0" distB="0" distL="0" distR="0" wp14:anchorId="53C0049B" wp14:editId="77B3897E">
            <wp:extent cx="5731510" cy="870392"/>
            <wp:effectExtent l="0" t="0" r="2540" b="6350"/>
            <wp:docPr id="1729614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4224" name="Picture 17296142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930" cy="8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36FD" w14:textId="673D5F66" w:rsidR="005B47B0" w:rsidRDefault="005B47B0" w:rsidP="005B47B0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lang w:val="en-US"/>
        </w:rPr>
        <w:t>OBSERVATION:</w:t>
      </w:r>
      <w:r w:rsidRPr="005B47B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B47B0">
        <w:rPr>
          <w:color w:val="000000" w:themeColor="text1"/>
          <w:sz w:val="22"/>
          <w:szCs w:val="22"/>
        </w:rPr>
        <w:t xml:space="preserve">The code uses separate functions for each shape, improving modularity and </w:t>
      </w:r>
      <w:proofErr w:type="spellStart"/>
      <w:r w:rsidRPr="005B47B0">
        <w:rPr>
          <w:color w:val="000000" w:themeColor="text1"/>
          <w:sz w:val="22"/>
          <w:szCs w:val="22"/>
        </w:rPr>
        <w:t>readability.The</w:t>
      </w:r>
      <w:proofErr w:type="spellEnd"/>
      <w:r w:rsidRPr="005B47B0">
        <w:rPr>
          <w:color w:val="000000" w:themeColor="text1"/>
          <w:sz w:val="22"/>
          <w:szCs w:val="22"/>
        </w:rPr>
        <w:t> </w:t>
      </w:r>
      <w:hyperlink r:id="rId8" w:history="1">
        <w:proofErr w:type="spellStart"/>
        <w:r w:rsidRPr="005B47B0">
          <w:rPr>
            <w:rStyle w:val="Hyperlink"/>
            <w:sz w:val="22"/>
            <w:szCs w:val="22"/>
          </w:rPr>
          <w:t>get_area</w:t>
        </w:r>
        <w:proofErr w:type="spellEnd"/>
      </w:hyperlink>
      <w:r w:rsidRPr="005B47B0">
        <w:rPr>
          <w:color w:val="000000" w:themeColor="text1"/>
          <w:sz w:val="22"/>
          <w:szCs w:val="22"/>
        </w:rPr>
        <w:t xml:space="preserve"> function dispatches to the correct shape function based on the input, reducing </w:t>
      </w:r>
      <w:proofErr w:type="spellStart"/>
      <w:r w:rsidRPr="005B47B0">
        <w:rPr>
          <w:color w:val="000000" w:themeColor="text1"/>
          <w:sz w:val="22"/>
          <w:szCs w:val="22"/>
        </w:rPr>
        <w:t>repetition.Error</w:t>
      </w:r>
      <w:proofErr w:type="spellEnd"/>
      <w:r w:rsidRPr="005B47B0">
        <w:rPr>
          <w:color w:val="000000" w:themeColor="text1"/>
          <w:sz w:val="22"/>
          <w:szCs w:val="22"/>
        </w:rPr>
        <w:t xml:space="preserve"> handling is included for unsupported </w:t>
      </w:r>
      <w:proofErr w:type="spellStart"/>
      <w:r w:rsidRPr="005B47B0">
        <w:rPr>
          <w:color w:val="000000" w:themeColor="text1"/>
          <w:sz w:val="22"/>
          <w:szCs w:val="22"/>
        </w:rPr>
        <w:t>shapes.Example</w:t>
      </w:r>
      <w:proofErr w:type="spellEnd"/>
      <w:r w:rsidRPr="005B47B0">
        <w:rPr>
          <w:color w:val="000000" w:themeColor="text1"/>
          <w:sz w:val="22"/>
          <w:szCs w:val="22"/>
        </w:rPr>
        <w:t xml:space="preserve"> usage demonstrates how to calculate areas for different </w:t>
      </w:r>
      <w:proofErr w:type="spellStart"/>
      <w:r w:rsidRPr="005B47B0">
        <w:rPr>
          <w:color w:val="000000" w:themeColor="text1"/>
          <w:sz w:val="22"/>
          <w:szCs w:val="22"/>
        </w:rPr>
        <w:t>shapes.The</w:t>
      </w:r>
      <w:proofErr w:type="spellEnd"/>
      <w:r w:rsidRPr="005B47B0">
        <w:rPr>
          <w:color w:val="000000" w:themeColor="text1"/>
          <w:sz w:val="22"/>
          <w:szCs w:val="22"/>
        </w:rPr>
        <w:t xml:space="preserve"> code is clean, maintainable, and follows good Python practices.</w:t>
      </w:r>
    </w:p>
    <w:p w14:paraId="6474E971" w14:textId="0E0C127C" w:rsidR="005B47B0" w:rsidRDefault="005B47B0" w:rsidP="005B47B0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TASK-</w:t>
      </w:r>
      <w:r w:rsidR="000E517B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>:</w:t>
      </w:r>
    </w:p>
    <w:p w14:paraId="6C6E353C" w14:textId="16DABB4A" w:rsidR="005B47B0" w:rsidRDefault="005B47B0" w:rsidP="005B47B0">
      <w:pPr>
        <w:rPr>
          <w:color w:val="000000" w:themeColor="text1"/>
          <w:sz w:val="22"/>
          <w:szCs w:val="22"/>
        </w:rPr>
      </w:pPr>
      <w:r>
        <w:rPr>
          <w:color w:val="EE0000"/>
          <w:sz w:val="22"/>
          <w:szCs w:val="22"/>
        </w:rPr>
        <w:t>PROMPT:</w:t>
      </w:r>
      <w:r w:rsidR="000E517B" w:rsidRPr="000E517B">
        <w:rPr>
          <w:rFonts w:ascii="Segoe UI" w:hAnsi="Segoe UI" w:cs="Segoe UI"/>
          <w:color w:val="CCCCCC"/>
          <w:sz w:val="20"/>
          <w:szCs w:val="20"/>
          <w:shd w:val="clear" w:color="auto" w:fill="264F78"/>
        </w:rPr>
        <w:t xml:space="preserve"> </w:t>
      </w:r>
      <w:r w:rsidR="000E517B" w:rsidRPr="000E517B">
        <w:rPr>
          <w:color w:val="000000" w:themeColor="text1"/>
          <w:sz w:val="22"/>
          <w:szCs w:val="22"/>
        </w:rPr>
        <w:t xml:space="preserve">GENERATE A PYTHON CODE THAT WORKS ON READABILITY AND MODULATARY FUNCTIONS ON THE BELOW </w:t>
      </w:r>
      <w:proofErr w:type="spellStart"/>
      <w:r w:rsidR="000E517B" w:rsidRPr="000E517B">
        <w:rPr>
          <w:color w:val="000000" w:themeColor="text1"/>
          <w:sz w:val="22"/>
          <w:szCs w:val="22"/>
        </w:rPr>
        <w:t>CODEclass</w:t>
      </w:r>
      <w:proofErr w:type="spellEnd"/>
      <w:r w:rsidR="000E517B" w:rsidRPr="000E517B">
        <w:rPr>
          <w:color w:val="000000" w:themeColor="text1"/>
          <w:sz w:val="22"/>
          <w:szCs w:val="22"/>
        </w:rPr>
        <w:t xml:space="preserve"> Student:</w:t>
      </w:r>
      <w:r w:rsidR="000E517B" w:rsidRPr="000E517B">
        <w:rPr>
          <w:color w:val="000000" w:themeColor="text1"/>
          <w:sz w:val="22"/>
          <w:szCs w:val="22"/>
        </w:rPr>
        <w:br/>
        <w:t>def </w:t>
      </w:r>
      <w:proofErr w:type="spellStart"/>
      <w:r w:rsidR="000E517B" w:rsidRPr="000E517B">
        <w:rPr>
          <w:b/>
          <w:bCs/>
          <w:color w:val="000000" w:themeColor="text1"/>
          <w:sz w:val="22"/>
          <w:szCs w:val="22"/>
        </w:rPr>
        <w:t>init</w:t>
      </w:r>
      <w:proofErr w:type="spellEnd"/>
      <w:r w:rsidR="000E517B" w:rsidRPr="000E517B">
        <w:rPr>
          <w:color w:val="000000" w:themeColor="text1"/>
          <w:sz w:val="22"/>
          <w:szCs w:val="22"/>
        </w:rPr>
        <w:t>(self, n, a, m1, m2, m3):</w:t>
      </w:r>
      <w:r w:rsidR="000E517B" w:rsidRPr="000E517B">
        <w:rPr>
          <w:color w:val="000000" w:themeColor="text1"/>
          <w:sz w:val="22"/>
          <w:szCs w:val="22"/>
        </w:rPr>
        <w:br/>
      </w:r>
      <w:proofErr w:type="spellStart"/>
      <w:r w:rsidR="000E517B" w:rsidRPr="000E517B">
        <w:rPr>
          <w:color w:val="000000" w:themeColor="text1"/>
          <w:sz w:val="22"/>
          <w:szCs w:val="22"/>
        </w:rPr>
        <w:t>self.n</w:t>
      </w:r>
      <w:proofErr w:type="spellEnd"/>
      <w:r w:rsidR="000E517B" w:rsidRPr="000E517B">
        <w:rPr>
          <w:color w:val="000000" w:themeColor="text1"/>
          <w:sz w:val="22"/>
          <w:szCs w:val="22"/>
        </w:rPr>
        <w:t xml:space="preserve"> = n</w:t>
      </w:r>
      <w:r w:rsidR="000E517B" w:rsidRPr="000E517B">
        <w:rPr>
          <w:color w:val="000000" w:themeColor="text1"/>
          <w:sz w:val="22"/>
          <w:szCs w:val="22"/>
        </w:rPr>
        <w:br/>
      </w:r>
      <w:proofErr w:type="spellStart"/>
      <w:r w:rsidR="000E517B" w:rsidRPr="000E517B">
        <w:rPr>
          <w:color w:val="000000" w:themeColor="text1"/>
          <w:sz w:val="22"/>
          <w:szCs w:val="22"/>
        </w:rPr>
        <w:t>self.a</w:t>
      </w:r>
      <w:proofErr w:type="spellEnd"/>
      <w:r w:rsidR="000E517B" w:rsidRPr="000E517B">
        <w:rPr>
          <w:color w:val="000000" w:themeColor="text1"/>
          <w:sz w:val="22"/>
          <w:szCs w:val="22"/>
        </w:rPr>
        <w:t xml:space="preserve"> = a</w:t>
      </w:r>
      <w:r w:rsidR="000E517B" w:rsidRPr="000E517B">
        <w:rPr>
          <w:color w:val="000000" w:themeColor="text1"/>
          <w:sz w:val="22"/>
          <w:szCs w:val="22"/>
        </w:rPr>
        <w:br/>
        <w:t>self.m1 = m1</w:t>
      </w:r>
      <w:r w:rsidR="000E517B" w:rsidRPr="000E517B">
        <w:rPr>
          <w:color w:val="000000" w:themeColor="text1"/>
          <w:sz w:val="22"/>
          <w:szCs w:val="22"/>
        </w:rPr>
        <w:br/>
        <w:t>self.m2 = m2</w:t>
      </w:r>
      <w:r w:rsidR="000E517B" w:rsidRPr="000E517B">
        <w:rPr>
          <w:color w:val="000000" w:themeColor="text1"/>
          <w:sz w:val="22"/>
          <w:szCs w:val="22"/>
        </w:rPr>
        <w:br/>
        <w:t>self.m3 = m3</w:t>
      </w:r>
      <w:r w:rsidR="000E517B" w:rsidRPr="000E517B">
        <w:rPr>
          <w:color w:val="000000" w:themeColor="text1"/>
          <w:sz w:val="22"/>
          <w:szCs w:val="22"/>
        </w:rPr>
        <w:br/>
        <w:t>def details(self):</w:t>
      </w:r>
      <w:r w:rsidR="000E517B" w:rsidRPr="000E517B">
        <w:rPr>
          <w:color w:val="000000" w:themeColor="text1"/>
          <w:sz w:val="22"/>
          <w:szCs w:val="22"/>
        </w:rPr>
        <w:br/>
        <w:t xml:space="preserve">print("Name:", </w:t>
      </w:r>
      <w:proofErr w:type="spellStart"/>
      <w:r w:rsidR="000E517B" w:rsidRPr="000E517B">
        <w:rPr>
          <w:color w:val="000000" w:themeColor="text1"/>
          <w:sz w:val="22"/>
          <w:szCs w:val="22"/>
        </w:rPr>
        <w:t>self.n</w:t>
      </w:r>
      <w:proofErr w:type="spellEnd"/>
      <w:r w:rsidR="000E517B" w:rsidRPr="000E517B">
        <w:rPr>
          <w:color w:val="000000" w:themeColor="text1"/>
          <w:sz w:val="22"/>
          <w:szCs w:val="22"/>
        </w:rPr>
        <w:t xml:space="preserve">, "Age:", </w:t>
      </w:r>
      <w:proofErr w:type="spellStart"/>
      <w:r w:rsidR="000E517B" w:rsidRPr="000E517B">
        <w:rPr>
          <w:color w:val="000000" w:themeColor="text1"/>
          <w:sz w:val="22"/>
          <w:szCs w:val="22"/>
        </w:rPr>
        <w:t>self.a</w:t>
      </w:r>
      <w:proofErr w:type="spellEnd"/>
      <w:r w:rsidR="000E517B" w:rsidRPr="000E517B">
        <w:rPr>
          <w:color w:val="000000" w:themeColor="text1"/>
          <w:sz w:val="22"/>
          <w:szCs w:val="22"/>
        </w:rPr>
        <w:t>)</w:t>
      </w:r>
      <w:r w:rsidR="000E517B" w:rsidRPr="000E517B">
        <w:rPr>
          <w:color w:val="000000" w:themeColor="text1"/>
          <w:sz w:val="22"/>
          <w:szCs w:val="22"/>
        </w:rPr>
        <w:br/>
        <w:t>def total(self):</w:t>
      </w:r>
      <w:r w:rsidR="000E517B" w:rsidRPr="000E517B">
        <w:rPr>
          <w:color w:val="000000" w:themeColor="text1"/>
          <w:sz w:val="22"/>
          <w:szCs w:val="22"/>
        </w:rPr>
        <w:br/>
        <w:t xml:space="preserve">return self.m1+self.m2+self.m3 </w:t>
      </w:r>
    </w:p>
    <w:p w14:paraId="35356CE2" w14:textId="0FFF44D7" w:rsidR="00A03BF1" w:rsidRDefault="00A03BF1" w:rsidP="005B47B0">
      <w:pPr>
        <w:rPr>
          <w:color w:val="EE0000"/>
          <w:sz w:val="22"/>
          <w:szCs w:val="22"/>
        </w:rPr>
      </w:pPr>
      <w:r w:rsidRPr="00A03BF1">
        <w:rPr>
          <w:color w:val="EE0000"/>
          <w:sz w:val="22"/>
          <w:szCs w:val="22"/>
        </w:rPr>
        <w:t>CODE:</w:t>
      </w:r>
    </w:p>
    <w:p w14:paraId="5BAB3F2C" w14:textId="3D728362" w:rsidR="00A03BF1" w:rsidRDefault="00A03BF1" w:rsidP="005B47B0">
      <w:pPr>
        <w:rPr>
          <w:color w:val="EE0000"/>
          <w:sz w:val="22"/>
          <w:szCs w:val="22"/>
        </w:rPr>
      </w:pPr>
      <w:r>
        <w:rPr>
          <w:noProof/>
          <w:color w:val="EE0000"/>
          <w:sz w:val="22"/>
          <w:szCs w:val="22"/>
        </w:rPr>
        <w:drawing>
          <wp:inline distT="0" distB="0" distL="0" distR="0" wp14:anchorId="6D271D37" wp14:editId="4CC8C018">
            <wp:extent cx="5730150" cy="2821437"/>
            <wp:effectExtent l="0" t="0" r="4445" b="0"/>
            <wp:docPr id="2000047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47040" name="Picture 20000470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613" cy="28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37E8" w14:textId="0FD7DC2D" w:rsidR="00A03BF1" w:rsidRPr="005B47B0" w:rsidRDefault="00A03BF1" w:rsidP="005B47B0">
      <w:pPr>
        <w:rPr>
          <w:color w:val="EE0000"/>
          <w:sz w:val="22"/>
          <w:szCs w:val="22"/>
        </w:rPr>
      </w:pPr>
      <w:r>
        <w:rPr>
          <w:noProof/>
          <w:color w:val="EE0000"/>
          <w:sz w:val="22"/>
          <w:szCs w:val="22"/>
        </w:rPr>
        <w:lastRenderedPageBreak/>
        <w:drawing>
          <wp:inline distT="0" distB="0" distL="0" distR="0" wp14:anchorId="67265FFF" wp14:editId="230604E6">
            <wp:extent cx="5556521" cy="743256"/>
            <wp:effectExtent l="0" t="0" r="6350" b="0"/>
            <wp:docPr id="93184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4614" name="Picture 931846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270" cy="7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D9F2" w14:textId="72DEEDE2" w:rsidR="005B47B0" w:rsidRDefault="00A03BF1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OUTPUT:</w:t>
      </w:r>
    </w:p>
    <w:p w14:paraId="087BE404" w14:textId="252C1908" w:rsidR="00A03BF1" w:rsidRDefault="00A03BF1">
      <w:pPr>
        <w:rPr>
          <w:noProof/>
          <w:color w:val="000000" w:themeColor="text1"/>
          <w:sz w:val="22"/>
          <w:szCs w:val="22"/>
          <w:lang w:val="en-US"/>
        </w:rPr>
      </w:pPr>
      <w:r>
        <w:rPr>
          <w:noProof/>
          <w:color w:val="000000" w:themeColor="text1"/>
          <w:sz w:val="22"/>
          <w:szCs w:val="22"/>
          <w:lang w:val="en-US"/>
        </w:rPr>
        <w:drawing>
          <wp:inline distT="0" distB="0" distL="0" distR="0" wp14:anchorId="27C90B1E" wp14:editId="539DFEBC">
            <wp:extent cx="5731510" cy="567221"/>
            <wp:effectExtent l="0" t="0" r="2540" b="4445"/>
            <wp:docPr id="1388234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34867" name="Picture 13882348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634" cy="57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026D" w14:textId="7C3936B1" w:rsidR="00A03BF1" w:rsidRDefault="00A03BF1" w:rsidP="00A03BF1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>OBSERVATION:</w:t>
      </w:r>
      <w:r w:rsidRPr="00A03B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A03BF1">
        <w:rPr>
          <w:sz w:val="22"/>
          <w:szCs w:val="22"/>
        </w:rPr>
        <w:t xml:space="preserve">The code is modular and </w:t>
      </w:r>
      <w:proofErr w:type="spellStart"/>
      <w:proofErr w:type="gramStart"/>
      <w:r w:rsidRPr="00A03BF1">
        <w:rPr>
          <w:sz w:val="22"/>
          <w:szCs w:val="22"/>
        </w:rPr>
        <w:t>readable.Student</w:t>
      </w:r>
      <w:proofErr w:type="spellEnd"/>
      <w:proofErr w:type="gramEnd"/>
      <w:r w:rsidRPr="00A03BF1">
        <w:rPr>
          <w:sz w:val="22"/>
          <w:szCs w:val="22"/>
        </w:rPr>
        <w:t xml:space="preserve"> info and marks are clearly </w:t>
      </w:r>
      <w:proofErr w:type="spellStart"/>
      <w:proofErr w:type="gramStart"/>
      <w:r w:rsidRPr="00A03BF1">
        <w:rPr>
          <w:sz w:val="22"/>
          <w:szCs w:val="22"/>
        </w:rPr>
        <w:t>managed.Docstrings</w:t>
      </w:r>
      <w:proofErr w:type="spellEnd"/>
      <w:proofErr w:type="gramEnd"/>
      <w:r w:rsidRPr="00A03BF1">
        <w:rPr>
          <w:sz w:val="22"/>
          <w:szCs w:val="22"/>
        </w:rPr>
        <w:t xml:space="preserve"> improve </w:t>
      </w:r>
      <w:proofErr w:type="spellStart"/>
      <w:proofErr w:type="gramStart"/>
      <w:r w:rsidRPr="00A03BF1">
        <w:rPr>
          <w:sz w:val="22"/>
          <w:szCs w:val="22"/>
        </w:rPr>
        <w:t>documentation.Example</w:t>
      </w:r>
      <w:proofErr w:type="spellEnd"/>
      <w:proofErr w:type="gramEnd"/>
      <w:r w:rsidRPr="00A03BF1">
        <w:rPr>
          <w:sz w:val="22"/>
          <w:szCs w:val="22"/>
        </w:rPr>
        <w:t xml:space="preserve"> shows usage and output.</w:t>
      </w:r>
    </w:p>
    <w:p w14:paraId="65FB3CAD" w14:textId="79BB8C80" w:rsidR="00A03BF1" w:rsidRDefault="00A03BF1" w:rsidP="00A03BF1">
      <w:pPr>
        <w:rPr>
          <w:color w:val="EE0000"/>
          <w:sz w:val="22"/>
          <w:szCs w:val="22"/>
        </w:rPr>
      </w:pPr>
      <w:r w:rsidRPr="00A03BF1">
        <w:rPr>
          <w:color w:val="EE0000"/>
          <w:sz w:val="22"/>
          <w:szCs w:val="22"/>
        </w:rPr>
        <w:t>TASK-4</w:t>
      </w:r>
      <w:r>
        <w:rPr>
          <w:color w:val="EE0000"/>
          <w:sz w:val="22"/>
          <w:szCs w:val="22"/>
        </w:rPr>
        <w:t>:</w:t>
      </w:r>
    </w:p>
    <w:p w14:paraId="3C82BEF7" w14:textId="120FC583" w:rsidR="00A03BF1" w:rsidRDefault="00A03BF1" w:rsidP="00A03BF1">
      <w:pPr>
        <w:rPr>
          <w:noProof/>
        </w:rPr>
      </w:pPr>
      <w:r>
        <w:rPr>
          <w:color w:val="EE0000"/>
          <w:sz w:val="22"/>
          <w:szCs w:val="22"/>
        </w:rPr>
        <w:t>PROMPT:</w:t>
      </w:r>
      <w:r w:rsidR="004B5AC6" w:rsidRPr="004B5AC6">
        <w:rPr>
          <w:noProof/>
        </w:rPr>
        <w:t xml:space="preserve"> </w:t>
      </w:r>
      <w:r w:rsidR="004B5AC6" w:rsidRPr="004B5AC6">
        <w:rPr>
          <w:noProof/>
        </w:rPr>
        <w:t>Refactor this Python loop using a list comprehension for better performance and readability.</w:t>
      </w:r>
    </w:p>
    <w:p w14:paraId="2A970155" w14:textId="710216FD" w:rsidR="004B5AC6" w:rsidRDefault="004B5AC6" w:rsidP="00A03BF1">
      <w:pPr>
        <w:rPr>
          <w:noProof/>
          <w:color w:val="EE0000"/>
        </w:rPr>
      </w:pPr>
      <w:r w:rsidRPr="004B5AC6">
        <w:rPr>
          <w:noProof/>
          <w:color w:val="EE0000"/>
        </w:rPr>
        <w:t>CODE:</w:t>
      </w:r>
    </w:p>
    <w:p w14:paraId="37A0EF91" w14:textId="63DF2E02" w:rsidR="004B5AC6" w:rsidRDefault="004B5AC6" w:rsidP="00A03BF1">
      <w:pPr>
        <w:rPr>
          <w:color w:val="EE0000"/>
          <w:sz w:val="22"/>
          <w:szCs w:val="22"/>
        </w:rPr>
      </w:pPr>
      <w:r>
        <w:rPr>
          <w:noProof/>
          <w:color w:val="EE0000"/>
          <w:sz w:val="22"/>
          <w:szCs w:val="22"/>
        </w:rPr>
        <w:drawing>
          <wp:inline distT="0" distB="0" distL="0" distR="0" wp14:anchorId="03F4EA82" wp14:editId="5066EF35">
            <wp:extent cx="5729663" cy="1364265"/>
            <wp:effectExtent l="0" t="0" r="4445" b="7620"/>
            <wp:docPr id="1995734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34685" name="Picture 19957346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726" cy="13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0D8B" w14:textId="4A5F73FA" w:rsidR="004B5AC6" w:rsidRDefault="004B5AC6" w:rsidP="00A03BF1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OUTPUT:</w:t>
      </w:r>
    </w:p>
    <w:p w14:paraId="1E593DBE" w14:textId="4F075D8D" w:rsidR="004B5AC6" w:rsidRPr="00A03BF1" w:rsidRDefault="004B5AC6" w:rsidP="00A03BF1">
      <w:pPr>
        <w:rPr>
          <w:color w:val="EE0000"/>
          <w:sz w:val="22"/>
          <w:szCs w:val="22"/>
        </w:rPr>
      </w:pPr>
      <w:r>
        <w:rPr>
          <w:noProof/>
          <w:color w:val="EE0000"/>
          <w:sz w:val="22"/>
          <w:szCs w:val="22"/>
        </w:rPr>
        <w:drawing>
          <wp:inline distT="0" distB="0" distL="0" distR="0" wp14:anchorId="689CC34F" wp14:editId="2A886D31">
            <wp:extent cx="5731510" cy="488984"/>
            <wp:effectExtent l="0" t="0" r="2540" b="6350"/>
            <wp:docPr id="2144615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15356" name="Picture 21446153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829" cy="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BAF6" w14:textId="6651118A" w:rsidR="004B5AC6" w:rsidRDefault="004B5AC6" w:rsidP="004B5AC6">
      <w:pPr>
        <w:numPr>
          <w:ilvl w:val="0"/>
          <w:numId w:val="3"/>
        </w:numPr>
        <w:rPr>
          <w:sz w:val="22"/>
          <w:szCs w:val="22"/>
        </w:rPr>
      </w:pPr>
      <w:r w:rsidRPr="004B5AC6">
        <w:rPr>
          <w:color w:val="EE0000"/>
          <w:sz w:val="22"/>
          <w:szCs w:val="22"/>
          <w:lang w:val="en-US"/>
        </w:rPr>
        <w:t>OBSERVATION:</w:t>
      </w:r>
      <w:r w:rsidRPr="004B5AC6">
        <w:rPr>
          <w:rFonts w:ascii="Segoe UI" w:eastAsia="Times New Roman" w:hAnsi="Segoe UI" w:cs="Segoe UI"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  <w:r w:rsidRPr="004B5AC6">
        <w:rPr>
          <w:sz w:val="22"/>
          <w:szCs w:val="22"/>
        </w:rPr>
        <w:t xml:space="preserve">The code replaces a traditional loop with a list comprehension, improving readability and </w:t>
      </w:r>
      <w:proofErr w:type="spellStart"/>
      <w:proofErr w:type="gramStart"/>
      <w:r w:rsidRPr="004B5AC6">
        <w:rPr>
          <w:sz w:val="22"/>
          <w:szCs w:val="22"/>
        </w:rPr>
        <w:t>conciseness.It</w:t>
      </w:r>
      <w:proofErr w:type="spellEnd"/>
      <w:proofErr w:type="gramEnd"/>
      <w:r w:rsidRPr="004B5AC6">
        <w:rPr>
          <w:sz w:val="22"/>
          <w:szCs w:val="22"/>
        </w:rPr>
        <w:t xml:space="preserve"> efficiently generates a list of squares of even numbers from 0 to </w:t>
      </w:r>
      <w:proofErr w:type="gramStart"/>
      <w:r w:rsidRPr="004B5AC6">
        <w:rPr>
          <w:sz w:val="22"/>
          <w:szCs w:val="22"/>
        </w:rPr>
        <w:t>9.The</w:t>
      </w:r>
      <w:proofErr w:type="gramEnd"/>
      <w:r w:rsidRPr="004B5AC6">
        <w:rPr>
          <w:sz w:val="22"/>
          <w:szCs w:val="22"/>
        </w:rPr>
        <w:t xml:space="preserve"> output is [0, 4, 16, 36, 64</w:t>
      </w:r>
      <w:proofErr w:type="gramStart"/>
      <w:r w:rsidRPr="004B5AC6">
        <w:rPr>
          <w:sz w:val="22"/>
          <w:szCs w:val="22"/>
        </w:rPr>
        <w:t>].List</w:t>
      </w:r>
      <w:proofErr w:type="gramEnd"/>
      <w:r w:rsidRPr="004B5AC6">
        <w:rPr>
          <w:sz w:val="22"/>
          <w:szCs w:val="22"/>
        </w:rPr>
        <w:t xml:space="preserve"> comprehensions are generally faster and more Pythonic for such tasks.</w:t>
      </w:r>
    </w:p>
    <w:p w14:paraId="50A2EED9" w14:textId="696B40A1" w:rsidR="004B5AC6" w:rsidRDefault="004B5AC6" w:rsidP="004B5AC6">
      <w:pPr>
        <w:ind w:left="360"/>
        <w:rPr>
          <w:sz w:val="22"/>
          <w:szCs w:val="22"/>
        </w:rPr>
      </w:pPr>
      <w:r>
        <w:rPr>
          <w:color w:val="EE0000"/>
          <w:sz w:val="22"/>
          <w:szCs w:val="22"/>
          <w:lang w:val="en-US"/>
        </w:rPr>
        <w:t>TASK-</w:t>
      </w:r>
      <w:r>
        <w:rPr>
          <w:sz w:val="22"/>
          <w:szCs w:val="22"/>
        </w:rPr>
        <w:t>2:</w:t>
      </w:r>
    </w:p>
    <w:p w14:paraId="2B527513" w14:textId="1A2A0BAC" w:rsidR="004B5AC6" w:rsidRDefault="004B5AC6" w:rsidP="004B5AC6">
      <w:pPr>
        <w:ind w:left="360"/>
        <w:rPr>
          <w:color w:val="EE0000"/>
          <w:sz w:val="22"/>
          <w:szCs w:val="22"/>
          <w:lang w:val="en-US"/>
        </w:rPr>
      </w:pPr>
      <w:r>
        <w:rPr>
          <w:color w:val="EE0000"/>
          <w:sz w:val="22"/>
          <w:szCs w:val="22"/>
          <w:lang w:val="en-US"/>
        </w:rPr>
        <w:t>PROMPT:</w:t>
      </w:r>
      <w:r w:rsidRPr="004B5AC6">
        <w:t xml:space="preserve"> </w:t>
      </w:r>
      <w:r w:rsidRPr="004B5AC6">
        <w:rPr>
          <w:color w:val="EE0000"/>
          <w:sz w:val="22"/>
          <w:szCs w:val="22"/>
          <w:lang w:val="en-US"/>
        </w:rPr>
        <w:t xml:space="preserve">Refactor the legacy Python function to include proper error handling and resource management. Replace manual file operations with a with </w:t>
      </w:r>
      <w:proofErr w:type="gramStart"/>
      <w:r w:rsidRPr="004B5AC6">
        <w:rPr>
          <w:color w:val="EE0000"/>
          <w:sz w:val="22"/>
          <w:szCs w:val="22"/>
          <w:lang w:val="en-US"/>
        </w:rPr>
        <w:t>open(</w:t>
      </w:r>
      <w:proofErr w:type="gramEnd"/>
      <w:r w:rsidRPr="004B5AC6">
        <w:rPr>
          <w:color w:val="EE0000"/>
          <w:sz w:val="22"/>
          <w:szCs w:val="22"/>
          <w:lang w:val="en-US"/>
        </w:rPr>
        <w:t>) block and wrap the logic in a try-except structure to handle file-related exceptions gracefully.</w:t>
      </w:r>
    </w:p>
    <w:p w14:paraId="575A8EE9" w14:textId="29979D81" w:rsidR="00516166" w:rsidRDefault="00516166" w:rsidP="004B5AC6">
      <w:pPr>
        <w:ind w:left="360"/>
        <w:rPr>
          <w:color w:val="EE0000"/>
          <w:sz w:val="22"/>
          <w:szCs w:val="22"/>
          <w:lang w:val="en-US"/>
        </w:rPr>
      </w:pPr>
      <w:r>
        <w:rPr>
          <w:color w:val="EE0000"/>
          <w:sz w:val="22"/>
          <w:szCs w:val="22"/>
          <w:lang w:val="en-US"/>
        </w:rPr>
        <w:lastRenderedPageBreak/>
        <w:t>CODE:</w:t>
      </w:r>
      <w:r>
        <w:rPr>
          <w:noProof/>
          <w:sz w:val="22"/>
          <w:szCs w:val="22"/>
        </w:rPr>
        <w:drawing>
          <wp:inline distT="0" distB="0" distL="0" distR="0" wp14:anchorId="38822306" wp14:editId="0C272A44">
            <wp:extent cx="5731510" cy="2963242"/>
            <wp:effectExtent l="0" t="0" r="2540" b="8890"/>
            <wp:docPr id="941144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4683" name="Picture 9411446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8" cy="29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4F82" w14:textId="7CCF64BD" w:rsidR="00516166" w:rsidRDefault="00516166" w:rsidP="004B5AC6">
      <w:pPr>
        <w:ind w:left="360"/>
        <w:rPr>
          <w:color w:val="EE0000"/>
          <w:sz w:val="22"/>
          <w:szCs w:val="22"/>
          <w:lang w:val="en-US"/>
        </w:rPr>
      </w:pPr>
      <w:r>
        <w:rPr>
          <w:color w:val="EE0000"/>
          <w:sz w:val="22"/>
          <w:szCs w:val="22"/>
          <w:lang w:val="en-US"/>
        </w:rPr>
        <w:t>OUTPUT:</w:t>
      </w:r>
    </w:p>
    <w:p w14:paraId="50D5B72D" w14:textId="224B0E61" w:rsidR="00516166" w:rsidRPr="004B5AC6" w:rsidRDefault="00516166" w:rsidP="004B5AC6">
      <w:pPr>
        <w:ind w:left="36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473672C" wp14:editId="32C8F2BA">
            <wp:extent cx="5731510" cy="415636"/>
            <wp:effectExtent l="0" t="0" r="2540" b="3810"/>
            <wp:docPr id="1389698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8668" name="Picture 13896986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859" cy="41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E753" w14:textId="126D5C0D" w:rsidR="004B5AC6" w:rsidRDefault="00516166" w:rsidP="00A03BF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OBSERVATION:</w:t>
      </w:r>
      <w:r w:rsidRPr="00516166">
        <w:t xml:space="preserve"> </w:t>
      </w:r>
      <w:r w:rsidRPr="00516166">
        <w:rPr>
          <w:sz w:val="22"/>
          <w:szCs w:val="22"/>
          <w:lang w:val="en-US"/>
        </w:rPr>
        <w:t>The program successfully creates a sample file and reads its content. It uses exception handling to manage missing files or read errors, providing user-friendly error messages. The output displays the file content, confirming that both file creation and reading work as intended.</w:t>
      </w:r>
    </w:p>
    <w:p w14:paraId="19806244" w14:textId="77777777" w:rsidR="00A03BF1" w:rsidRPr="00A03BF1" w:rsidRDefault="00A03BF1" w:rsidP="00A03BF1">
      <w:pPr>
        <w:rPr>
          <w:sz w:val="22"/>
          <w:szCs w:val="22"/>
          <w:lang w:val="en-US"/>
        </w:rPr>
      </w:pPr>
    </w:p>
    <w:sectPr w:rsidR="00A03BF1" w:rsidRPr="00A03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0ACB"/>
    <w:multiLevelType w:val="multilevel"/>
    <w:tmpl w:val="64B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325C"/>
    <w:multiLevelType w:val="multilevel"/>
    <w:tmpl w:val="6B6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60E03"/>
    <w:multiLevelType w:val="multilevel"/>
    <w:tmpl w:val="92E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534041">
    <w:abstractNumId w:val="1"/>
  </w:num>
  <w:num w:numId="2" w16cid:durableId="108162754">
    <w:abstractNumId w:val="2"/>
  </w:num>
  <w:num w:numId="3" w16cid:durableId="13834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B0"/>
    <w:rsid w:val="000E517B"/>
    <w:rsid w:val="004B5AC6"/>
    <w:rsid w:val="00516166"/>
    <w:rsid w:val="005B47B0"/>
    <w:rsid w:val="00A03BF1"/>
    <w:rsid w:val="00B3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F989"/>
  <w15:chartTrackingRefBased/>
  <w15:docId w15:val="{C1D1F08F-DCEE-46C2-9DED-27A2E173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Lasya/AppData/Local/Programs/Microsoft%20VS%20Code/resources/app/out/vs/code/electron-browser/workbench/workbench.ht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Veeramreddy</dc:creator>
  <cp:keywords/>
  <dc:description/>
  <cp:lastModifiedBy>Lasya Veeramreddy</cp:lastModifiedBy>
  <cp:revision>1</cp:revision>
  <dcterms:created xsi:type="dcterms:W3CDTF">2025-10-07T10:17:00Z</dcterms:created>
  <dcterms:modified xsi:type="dcterms:W3CDTF">2025-10-07T11:03:00Z</dcterms:modified>
</cp:coreProperties>
</file>