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C780" w14:textId="77777777" w:rsidR="004236E4" w:rsidRPr="004236E4" w:rsidRDefault="004236E4" w:rsidP="004236E4">
      <w:pPr>
        <w:jc w:val="center"/>
        <w:rPr>
          <w:rFonts w:ascii="Times New Roman" w:hAnsi="Times New Roman" w:cs="Times New Roman"/>
          <w:b/>
          <w:bCs/>
          <w:lang w:val="en-IN"/>
        </w:rPr>
      </w:pPr>
      <w:r w:rsidRPr="004236E4">
        <w:rPr>
          <w:rFonts w:ascii="Times New Roman" w:hAnsi="Times New Roman" w:cs="Times New Roman"/>
          <w:b/>
          <w:bCs/>
          <w:lang w:val="en-IN"/>
        </w:rPr>
        <w:t>Understanding Cross-Validation: How K-Fold Improves Model Evaluation Stability</w:t>
      </w:r>
    </w:p>
    <w:p w14:paraId="555BFA04" w14:textId="77777777" w:rsidR="004236E4" w:rsidRDefault="00856C6D" w:rsidP="00EA548F">
      <w:pPr>
        <w:jc w:val="center"/>
        <w:rPr>
          <w:rFonts w:ascii="Times New Roman" w:hAnsi="Times New Roman" w:cs="Times New Roman"/>
          <w:b/>
          <w:bCs/>
        </w:rPr>
      </w:pPr>
      <w:r w:rsidRPr="00856C6D">
        <w:rPr>
          <w:rFonts w:ascii="Times New Roman" w:hAnsi="Times New Roman" w:cs="Times New Roman"/>
          <w:b/>
          <w:bCs/>
        </w:rPr>
        <w:t>Student</w:t>
      </w:r>
      <w:r w:rsidR="00BE37C4">
        <w:rPr>
          <w:rFonts w:ascii="Times New Roman" w:hAnsi="Times New Roman" w:cs="Times New Roman"/>
          <w:b/>
          <w:bCs/>
        </w:rPr>
        <w:t>: Vijaya Lasya Sree</w:t>
      </w:r>
      <w:r w:rsidRPr="00856C6D">
        <w:rPr>
          <w:rFonts w:ascii="Times New Roman" w:hAnsi="Times New Roman" w:cs="Times New Roman"/>
        </w:rPr>
        <w:t xml:space="preserve"> – </w:t>
      </w:r>
      <w:r w:rsidRPr="00856C6D">
        <w:rPr>
          <w:rFonts w:ascii="Times New Roman" w:hAnsi="Times New Roman" w:cs="Times New Roman"/>
          <w:b/>
          <w:bCs/>
        </w:rPr>
        <w:t>ID</w:t>
      </w:r>
      <w:r w:rsidR="00246A4B">
        <w:rPr>
          <w:rFonts w:ascii="Times New Roman" w:hAnsi="Times New Roman" w:cs="Times New Roman"/>
          <w:b/>
          <w:bCs/>
        </w:rPr>
        <w:t>: 24180156</w:t>
      </w:r>
    </w:p>
    <w:p w14:paraId="27AF597E" w14:textId="6232CAFA" w:rsidR="00856C6D" w:rsidRPr="00856C6D" w:rsidRDefault="004236E4" w:rsidP="00EA548F">
      <w:pPr>
        <w:jc w:val="center"/>
        <w:rPr>
          <w:rFonts w:ascii="Times New Roman" w:hAnsi="Times New Roman" w:cs="Times New Roman"/>
        </w:rPr>
      </w:pPr>
      <w:proofErr w:type="spellStart"/>
      <w:r>
        <w:rPr>
          <w:rFonts w:ascii="Times New Roman" w:hAnsi="Times New Roman" w:cs="Times New Roman"/>
          <w:b/>
          <w:bCs/>
        </w:rPr>
        <w:t>Github</w:t>
      </w:r>
      <w:proofErr w:type="spellEnd"/>
      <w:r>
        <w:rPr>
          <w:rFonts w:ascii="Times New Roman" w:hAnsi="Times New Roman" w:cs="Times New Roman"/>
          <w:b/>
          <w:bCs/>
        </w:rPr>
        <w:t xml:space="preserve"> link: </w:t>
      </w:r>
      <w:r w:rsidR="00F8738B" w:rsidRPr="00F8738B">
        <w:rPr>
          <w:rFonts w:ascii="Times New Roman" w:hAnsi="Times New Roman" w:cs="Times New Roman"/>
          <w:sz w:val="22"/>
          <w:szCs w:val="22"/>
        </w:rPr>
        <w:t>https://github.com/Lasyasreeachanta/Cross-Validation_and_K-fold.git</w:t>
      </w:r>
      <w:r w:rsidR="00000000">
        <w:rPr>
          <w:rFonts w:ascii="Times New Roman" w:hAnsi="Times New Roman" w:cs="Times New Roman"/>
          <w:noProof/>
        </w:rPr>
        <w:pict w14:anchorId="622D077A">
          <v:rect id="_x0000_i1025" alt="" style="width:434.75pt;height:.05pt;mso-width-percent:0;mso-height-percent:0;mso-width-percent:0;mso-height-percent:0" o:hrpct="929" o:hralign="center" o:hrstd="t" o:hr="t" fillcolor="#a0a0a0" stroked="f"/>
        </w:pict>
      </w:r>
    </w:p>
    <w:p w14:paraId="5A795B32" w14:textId="62B0DF87" w:rsidR="00EA548F" w:rsidRPr="00EA548F" w:rsidRDefault="00856C6D" w:rsidP="00EA548F">
      <w:pPr>
        <w:pStyle w:val="ListParagraph"/>
        <w:numPr>
          <w:ilvl w:val="0"/>
          <w:numId w:val="17"/>
        </w:numPr>
        <w:jc w:val="both"/>
        <w:rPr>
          <w:rFonts w:ascii="Times New Roman" w:hAnsi="Times New Roman" w:cs="Times New Roman"/>
          <w:b/>
          <w:bCs/>
        </w:rPr>
      </w:pPr>
      <w:r w:rsidRPr="00EA548F">
        <w:rPr>
          <w:rFonts w:ascii="Times New Roman" w:hAnsi="Times New Roman" w:cs="Times New Roman"/>
          <w:b/>
          <w:bCs/>
        </w:rPr>
        <w:t>Introduction</w:t>
      </w:r>
    </w:p>
    <w:p w14:paraId="43D5359A" w14:textId="77777777" w:rsidR="00EA548F" w:rsidRPr="00EA548F" w:rsidRDefault="00EA548F" w:rsidP="00EA548F">
      <w:pPr>
        <w:jc w:val="both"/>
        <w:rPr>
          <w:rFonts w:ascii="Times New Roman" w:hAnsi="Times New Roman" w:cs="Times New Roman"/>
          <w:lang w:val="en-IN"/>
        </w:rPr>
      </w:pPr>
      <w:r w:rsidRPr="00EA548F">
        <w:rPr>
          <w:rFonts w:ascii="Times New Roman" w:hAnsi="Times New Roman" w:cs="Times New Roman"/>
          <w:lang w:val="en-IN"/>
        </w:rPr>
        <w:t xml:space="preserve">When building a machine learning model, achieving high accuracy on training data is not the </w:t>
      </w:r>
      <w:proofErr w:type="gramStart"/>
      <w:r w:rsidRPr="00EA548F">
        <w:rPr>
          <w:rFonts w:ascii="Times New Roman" w:hAnsi="Times New Roman" w:cs="Times New Roman"/>
          <w:lang w:val="en-IN"/>
        </w:rPr>
        <w:t>ultimate goal</w:t>
      </w:r>
      <w:proofErr w:type="gramEnd"/>
      <w:r w:rsidRPr="00EA548F">
        <w:rPr>
          <w:rFonts w:ascii="Times New Roman" w:hAnsi="Times New Roman" w:cs="Times New Roman"/>
          <w:lang w:val="en-IN"/>
        </w:rPr>
        <w:t xml:space="preserve">. What truly matters is how well the model performs on unseen data—this is known as </w:t>
      </w:r>
      <w:r w:rsidRPr="00EA548F">
        <w:rPr>
          <w:rFonts w:ascii="Times New Roman" w:hAnsi="Times New Roman" w:cs="Times New Roman"/>
          <w:b/>
          <w:bCs/>
          <w:lang w:val="en-IN"/>
        </w:rPr>
        <w:t>generalisation</w:t>
      </w:r>
      <w:r w:rsidRPr="00EA548F">
        <w:rPr>
          <w:rFonts w:ascii="Times New Roman" w:hAnsi="Times New Roman" w:cs="Times New Roman"/>
          <w:lang w:val="en-IN"/>
        </w:rPr>
        <w:t>. A common beginner mistake is relying on a single train–test split to estimate performance.</w:t>
      </w:r>
    </w:p>
    <w:p w14:paraId="6576311B" w14:textId="77777777" w:rsidR="00EA548F" w:rsidRPr="00EA548F" w:rsidRDefault="00EA548F" w:rsidP="00EA548F">
      <w:pPr>
        <w:jc w:val="both"/>
        <w:rPr>
          <w:rFonts w:ascii="Times New Roman" w:hAnsi="Times New Roman" w:cs="Times New Roman"/>
          <w:lang w:val="en-IN"/>
        </w:rPr>
      </w:pPr>
      <w:r w:rsidRPr="00EA548F">
        <w:rPr>
          <w:rFonts w:ascii="Times New Roman" w:hAnsi="Times New Roman" w:cs="Times New Roman"/>
          <w:lang w:val="en-IN"/>
        </w:rPr>
        <w:t xml:space="preserve">This tutorial explores </w:t>
      </w:r>
      <w:r w:rsidRPr="00EA548F">
        <w:rPr>
          <w:rFonts w:ascii="Times New Roman" w:hAnsi="Times New Roman" w:cs="Times New Roman"/>
          <w:b/>
          <w:bCs/>
          <w:lang w:val="en-IN"/>
        </w:rPr>
        <w:t>cross-validation (CV)</w:t>
      </w:r>
      <w:r w:rsidRPr="00EA548F">
        <w:rPr>
          <w:rFonts w:ascii="Times New Roman" w:hAnsi="Times New Roman" w:cs="Times New Roman"/>
          <w:lang w:val="en-IN"/>
        </w:rPr>
        <w:t xml:space="preserve"> as a more reliable evaluation technique. Using the Breast Cancer Wisconsin dataset from scikit-learn, I:</w:t>
      </w:r>
    </w:p>
    <w:p w14:paraId="0246C2B0" w14:textId="77777777" w:rsidR="00EA548F" w:rsidRPr="00EA548F" w:rsidRDefault="00EA548F" w:rsidP="00EA548F">
      <w:pPr>
        <w:numPr>
          <w:ilvl w:val="0"/>
          <w:numId w:val="18"/>
        </w:numPr>
        <w:jc w:val="both"/>
        <w:rPr>
          <w:rFonts w:ascii="Times New Roman" w:hAnsi="Times New Roman" w:cs="Times New Roman"/>
          <w:lang w:val="en-IN"/>
        </w:rPr>
      </w:pPr>
      <w:r w:rsidRPr="00EA548F">
        <w:rPr>
          <w:rFonts w:ascii="Times New Roman" w:hAnsi="Times New Roman" w:cs="Times New Roman"/>
          <w:lang w:val="en-IN"/>
        </w:rPr>
        <w:t xml:space="preserve">Demonstrate how accuracy varies across different random train–test splits </w:t>
      </w:r>
    </w:p>
    <w:p w14:paraId="6FA7804C" w14:textId="77777777" w:rsidR="00EA548F" w:rsidRPr="00EA548F" w:rsidRDefault="00EA548F" w:rsidP="00EA548F">
      <w:pPr>
        <w:numPr>
          <w:ilvl w:val="0"/>
          <w:numId w:val="18"/>
        </w:numPr>
        <w:jc w:val="both"/>
        <w:rPr>
          <w:rFonts w:ascii="Times New Roman" w:hAnsi="Times New Roman" w:cs="Times New Roman"/>
          <w:lang w:val="en-IN"/>
        </w:rPr>
      </w:pPr>
      <w:r w:rsidRPr="00EA548F">
        <w:rPr>
          <w:rFonts w:ascii="Times New Roman" w:hAnsi="Times New Roman" w:cs="Times New Roman"/>
          <w:lang w:val="en-IN"/>
        </w:rPr>
        <w:t xml:space="preserve">Apply K-Fold cross-validation to obtain a more dependable estimate </w:t>
      </w:r>
    </w:p>
    <w:p w14:paraId="07F1E3D1" w14:textId="77777777" w:rsidR="00EA548F" w:rsidRPr="00EA548F" w:rsidRDefault="00EA548F" w:rsidP="00EA548F">
      <w:pPr>
        <w:numPr>
          <w:ilvl w:val="0"/>
          <w:numId w:val="18"/>
        </w:numPr>
        <w:jc w:val="both"/>
        <w:rPr>
          <w:rFonts w:ascii="Times New Roman" w:hAnsi="Times New Roman" w:cs="Times New Roman"/>
          <w:lang w:val="en-IN"/>
        </w:rPr>
      </w:pPr>
      <w:r w:rsidRPr="00EA548F">
        <w:rPr>
          <w:rFonts w:ascii="Times New Roman" w:hAnsi="Times New Roman" w:cs="Times New Roman"/>
          <w:lang w:val="en-IN"/>
        </w:rPr>
        <w:t xml:space="preserve">Investigate how different values of K influence mean accuracy and variability </w:t>
      </w:r>
    </w:p>
    <w:p w14:paraId="65BD8B3C" w14:textId="77777777" w:rsidR="00EA548F" w:rsidRPr="00EA548F" w:rsidRDefault="00EA548F" w:rsidP="00EA548F">
      <w:pPr>
        <w:numPr>
          <w:ilvl w:val="0"/>
          <w:numId w:val="18"/>
        </w:numPr>
        <w:jc w:val="both"/>
        <w:rPr>
          <w:rFonts w:ascii="Times New Roman" w:hAnsi="Times New Roman" w:cs="Times New Roman"/>
          <w:lang w:val="en-IN"/>
        </w:rPr>
      </w:pPr>
      <w:r w:rsidRPr="00EA548F">
        <w:rPr>
          <w:rFonts w:ascii="Times New Roman" w:hAnsi="Times New Roman" w:cs="Times New Roman"/>
          <w:lang w:val="en-IN"/>
        </w:rPr>
        <w:t xml:space="preserve">Compare Logistic Regression and Random Forest using the same CV setup </w:t>
      </w:r>
    </w:p>
    <w:p w14:paraId="3393737C" w14:textId="77777777" w:rsidR="00EA548F" w:rsidRPr="00EA548F" w:rsidRDefault="00EA548F" w:rsidP="00EA548F">
      <w:pPr>
        <w:jc w:val="both"/>
        <w:rPr>
          <w:rFonts w:ascii="Times New Roman" w:hAnsi="Times New Roman" w:cs="Times New Roman"/>
          <w:lang w:val="en-IN"/>
        </w:rPr>
      </w:pPr>
      <w:r w:rsidRPr="00EA548F">
        <w:rPr>
          <w:rFonts w:ascii="Times New Roman" w:hAnsi="Times New Roman" w:cs="Times New Roman"/>
          <w:lang w:val="en-IN"/>
        </w:rPr>
        <w:t xml:space="preserve">The goal is to move beyond blindly trusting </w:t>
      </w:r>
      <w:proofErr w:type="spellStart"/>
      <w:r w:rsidRPr="00EA548F">
        <w:rPr>
          <w:rFonts w:ascii="Times New Roman" w:hAnsi="Times New Roman" w:cs="Times New Roman"/>
          <w:lang w:val="en-IN"/>
        </w:rPr>
        <w:t>cross_val_score</w:t>
      </w:r>
      <w:proofErr w:type="spellEnd"/>
      <w:r w:rsidRPr="00EA548F">
        <w:rPr>
          <w:rFonts w:ascii="Times New Roman" w:hAnsi="Times New Roman" w:cs="Times New Roman"/>
          <w:lang w:val="en-IN"/>
        </w:rPr>
        <w:t xml:space="preserve"> and instead develop an intuitive understanding of why cross-validation works.</w:t>
      </w:r>
    </w:p>
    <w:p w14:paraId="11DF2805" w14:textId="77777777" w:rsidR="00856C6D" w:rsidRPr="00856C6D" w:rsidRDefault="00000000" w:rsidP="00856C6D">
      <w:pPr>
        <w:jc w:val="both"/>
        <w:rPr>
          <w:rFonts w:ascii="Times New Roman" w:hAnsi="Times New Roman" w:cs="Times New Roman"/>
        </w:rPr>
      </w:pPr>
      <w:r>
        <w:rPr>
          <w:rFonts w:ascii="Times New Roman" w:hAnsi="Times New Roman" w:cs="Times New Roman"/>
          <w:noProof/>
        </w:rPr>
        <w:pict w14:anchorId="64799581">
          <v:rect id="_x0000_i1026" alt="" style="width:434.75pt;height:.05pt;mso-width-percent:0;mso-height-percent:0;mso-width-percent:0;mso-height-percent:0" o:hrpct="929" o:hralign="center" o:hrstd="t" o:hr="t" fillcolor="#a0a0a0" stroked="f"/>
        </w:pict>
      </w:r>
    </w:p>
    <w:p w14:paraId="390EFB4B"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2. Dataset and Problem Setup</w:t>
      </w:r>
    </w:p>
    <w:p w14:paraId="37012799" w14:textId="5ECBA8F7" w:rsidR="00EA548F" w:rsidRPr="00EA548F" w:rsidRDefault="00EA548F" w:rsidP="00EA548F">
      <w:pPr>
        <w:jc w:val="both"/>
        <w:rPr>
          <w:rFonts w:ascii="Times New Roman" w:hAnsi="Times New Roman" w:cs="Times New Roman"/>
          <w:lang w:val="en-IN"/>
        </w:rPr>
      </w:pPr>
      <w:r w:rsidRPr="00EA548F">
        <w:rPr>
          <w:rFonts w:ascii="Times New Roman" w:hAnsi="Times New Roman" w:cs="Times New Roman"/>
          <w:lang w:val="en-IN"/>
        </w:rPr>
        <w:t xml:space="preserve">The </w:t>
      </w:r>
      <w:r w:rsidRPr="00EA548F">
        <w:rPr>
          <w:rFonts w:ascii="Times New Roman" w:hAnsi="Times New Roman" w:cs="Times New Roman"/>
          <w:b/>
          <w:bCs/>
          <w:lang w:val="en-IN"/>
        </w:rPr>
        <w:t>Breast Cancer Wisconsin dataset</w:t>
      </w:r>
      <w:r w:rsidRPr="00EA548F">
        <w:rPr>
          <w:rFonts w:ascii="Times New Roman" w:hAnsi="Times New Roman" w:cs="Times New Roman"/>
          <w:lang w:val="en-IN"/>
        </w:rPr>
        <w:t xml:space="preserve"> contains 569 samples with 30 numerical features derived from tumour images (e.g., radius, texture, smoothness). </w:t>
      </w:r>
    </w:p>
    <w:p w14:paraId="261339C3" w14:textId="463EF5B1" w:rsidR="00856C6D" w:rsidRPr="00856C6D" w:rsidRDefault="00856C6D" w:rsidP="00856C6D">
      <w:pPr>
        <w:jc w:val="both"/>
        <w:rPr>
          <w:rFonts w:ascii="Times New Roman" w:hAnsi="Times New Roman" w:cs="Times New Roman"/>
        </w:rPr>
      </w:pPr>
      <w:r w:rsidRPr="00856C6D">
        <w:rPr>
          <w:rFonts w:ascii="Times New Roman" w:hAnsi="Times New Roman" w:cs="Times New Roman"/>
        </w:rPr>
        <w:t>Figure 1 shows the class distribution in the dataset.</w:t>
      </w:r>
    </w:p>
    <w:p w14:paraId="409B6726" w14:textId="77777777" w:rsidR="00856C6D" w:rsidRDefault="00856C6D" w:rsidP="00856C6D">
      <w:pPr>
        <w:jc w:val="center"/>
        <w:rPr>
          <w:rFonts w:ascii="Times New Roman" w:hAnsi="Times New Roman" w:cs="Times New Roman"/>
        </w:rPr>
      </w:pPr>
      <w:r w:rsidRPr="00856C6D">
        <w:rPr>
          <w:rFonts w:ascii="Times New Roman" w:hAnsi="Times New Roman" w:cs="Times New Roman"/>
          <w:b/>
          <w:bCs/>
          <w:noProof/>
        </w:rPr>
        <w:lastRenderedPageBreak/>
        <w:drawing>
          <wp:inline distT="0" distB="0" distL="0" distR="0" wp14:anchorId="4945D503" wp14:editId="0F7FCBD3">
            <wp:extent cx="3484618" cy="3015343"/>
            <wp:effectExtent l="0" t="0" r="1905" b="0"/>
            <wp:docPr id="236166445"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66445" name="Picture 1" descr="A graph with blue bars&#10;&#10;AI-generated content may be incorrect."/>
                    <pic:cNvPicPr/>
                  </pic:nvPicPr>
                  <pic:blipFill>
                    <a:blip r:embed="rId5"/>
                    <a:stretch>
                      <a:fillRect/>
                    </a:stretch>
                  </pic:blipFill>
                  <pic:spPr>
                    <a:xfrm>
                      <a:off x="0" y="0"/>
                      <a:ext cx="3489731" cy="3019768"/>
                    </a:xfrm>
                    <a:prstGeom prst="rect">
                      <a:avLst/>
                    </a:prstGeom>
                  </pic:spPr>
                </pic:pic>
              </a:graphicData>
            </a:graphic>
          </wp:inline>
        </w:drawing>
      </w:r>
    </w:p>
    <w:p w14:paraId="364D0BFE" w14:textId="77777777" w:rsidR="00EA548F" w:rsidRPr="00EA548F" w:rsidRDefault="00EA548F" w:rsidP="00EA548F">
      <w:pPr>
        <w:jc w:val="both"/>
        <w:rPr>
          <w:rFonts w:ascii="Times New Roman" w:hAnsi="Times New Roman" w:cs="Times New Roman"/>
          <w:lang w:val="en-IN"/>
        </w:rPr>
      </w:pPr>
      <w:r w:rsidRPr="00EA548F">
        <w:rPr>
          <w:rFonts w:ascii="Times New Roman" w:hAnsi="Times New Roman" w:cs="Times New Roman"/>
          <w:lang w:val="en-IN"/>
        </w:rPr>
        <w:t>The target variable is binary:</w:t>
      </w:r>
    </w:p>
    <w:p w14:paraId="44D1D0B0" w14:textId="77777777" w:rsidR="00EA548F" w:rsidRPr="00EA548F" w:rsidRDefault="00EA548F" w:rsidP="00EA548F">
      <w:pPr>
        <w:numPr>
          <w:ilvl w:val="0"/>
          <w:numId w:val="19"/>
        </w:numPr>
        <w:jc w:val="both"/>
        <w:rPr>
          <w:rFonts w:ascii="Times New Roman" w:hAnsi="Times New Roman" w:cs="Times New Roman"/>
          <w:lang w:val="en-IN"/>
        </w:rPr>
      </w:pPr>
      <w:r w:rsidRPr="00EA548F">
        <w:rPr>
          <w:rFonts w:ascii="Times New Roman" w:hAnsi="Times New Roman" w:cs="Times New Roman"/>
          <w:b/>
          <w:bCs/>
          <w:lang w:val="en-IN"/>
        </w:rPr>
        <w:t>0 → malignant</w:t>
      </w:r>
      <w:r w:rsidRPr="00EA548F">
        <w:rPr>
          <w:rFonts w:ascii="Times New Roman" w:hAnsi="Times New Roman" w:cs="Times New Roman"/>
          <w:lang w:val="en-IN"/>
        </w:rPr>
        <w:t xml:space="preserve"> </w:t>
      </w:r>
    </w:p>
    <w:p w14:paraId="403FB95E" w14:textId="77777777" w:rsidR="00EA548F" w:rsidRPr="00EA548F" w:rsidRDefault="00EA548F" w:rsidP="00EA548F">
      <w:pPr>
        <w:numPr>
          <w:ilvl w:val="0"/>
          <w:numId w:val="19"/>
        </w:numPr>
        <w:jc w:val="both"/>
        <w:rPr>
          <w:rFonts w:ascii="Times New Roman" w:hAnsi="Times New Roman" w:cs="Times New Roman"/>
          <w:lang w:val="en-IN"/>
        </w:rPr>
      </w:pPr>
      <w:r w:rsidRPr="00EA548F">
        <w:rPr>
          <w:rFonts w:ascii="Times New Roman" w:hAnsi="Times New Roman" w:cs="Times New Roman"/>
          <w:b/>
          <w:bCs/>
          <w:lang w:val="en-IN"/>
        </w:rPr>
        <w:t>1 → benign</w:t>
      </w:r>
      <w:r w:rsidRPr="00EA548F">
        <w:rPr>
          <w:rFonts w:ascii="Times New Roman" w:hAnsi="Times New Roman" w:cs="Times New Roman"/>
          <w:lang w:val="en-IN"/>
        </w:rPr>
        <w:t xml:space="preserve"> </w:t>
      </w:r>
    </w:p>
    <w:p w14:paraId="67B72549" w14:textId="77777777" w:rsidR="00EA548F" w:rsidRPr="00EA548F" w:rsidRDefault="00EA548F" w:rsidP="00EA548F">
      <w:pPr>
        <w:jc w:val="both"/>
        <w:rPr>
          <w:rFonts w:ascii="Times New Roman" w:hAnsi="Times New Roman" w:cs="Times New Roman"/>
          <w:lang w:val="en-IN"/>
        </w:rPr>
      </w:pPr>
      <w:r w:rsidRPr="00EA548F">
        <w:rPr>
          <w:rFonts w:ascii="Times New Roman" w:hAnsi="Times New Roman" w:cs="Times New Roman"/>
          <w:lang w:val="en-IN"/>
        </w:rPr>
        <w:t>The dataset includes 357 benign and 212 malignant cases, making it slightly imbalanced toward benign samples.</w:t>
      </w:r>
    </w:p>
    <w:p w14:paraId="781E4F10" w14:textId="77777777" w:rsidR="00EA548F" w:rsidRPr="00EA548F" w:rsidRDefault="00EA548F" w:rsidP="00EA548F">
      <w:pPr>
        <w:jc w:val="both"/>
        <w:rPr>
          <w:rFonts w:ascii="Times New Roman" w:hAnsi="Times New Roman" w:cs="Times New Roman"/>
          <w:lang w:val="en-IN"/>
        </w:rPr>
      </w:pPr>
      <w:r w:rsidRPr="00EA548F">
        <w:rPr>
          <w:rFonts w:ascii="Times New Roman" w:hAnsi="Times New Roman" w:cs="Times New Roman"/>
          <w:lang w:val="en-IN"/>
        </w:rPr>
        <w:t>All features are used in their original numeric form. For Logistic Regression, feature scaling (zero mean and unit variance) is applied within a scikit-learn Pipeline to ensure stable optimisation and comparable coefficients.</w:t>
      </w:r>
    </w:p>
    <w:p w14:paraId="66911697" w14:textId="77777777" w:rsidR="00856C6D" w:rsidRPr="00856C6D" w:rsidRDefault="00000000" w:rsidP="00856C6D">
      <w:pPr>
        <w:jc w:val="both"/>
        <w:rPr>
          <w:rFonts w:ascii="Times New Roman" w:hAnsi="Times New Roman" w:cs="Times New Roman"/>
        </w:rPr>
      </w:pPr>
      <w:r>
        <w:rPr>
          <w:rFonts w:ascii="Times New Roman" w:hAnsi="Times New Roman" w:cs="Times New Roman"/>
          <w:noProof/>
        </w:rPr>
        <w:pict w14:anchorId="70C375CC">
          <v:rect id="_x0000_i1027" alt="" style="width:434.75pt;height:.05pt;mso-width-percent:0;mso-height-percent:0;mso-width-percent:0;mso-height-percent:0" o:hrpct="929" o:hralign="center" o:hrstd="t" o:hr="t" fillcolor="#a0a0a0" stroked="f"/>
        </w:pict>
      </w:r>
    </w:p>
    <w:p w14:paraId="671C904B"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3. Baseline: Single Train–Test Split</w:t>
      </w:r>
    </w:p>
    <w:p w14:paraId="2A6773C4" w14:textId="77777777" w:rsidR="00EA548F" w:rsidRPr="00EA548F" w:rsidRDefault="00EA548F" w:rsidP="00EA548F">
      <w:pPr>
        <w:jc w:val="both"/>
        <w:rPr>
          <w:rFonts w:ascii="Times New Roman" w:hAnsi="Times New Roman" w:cs="Times New Roman"/>
          <w:b/>
          <w:bCs/>
          <w:lang w:val="en-IN"/>
        </w:rPr>
      </w:pPr>
      <w:r w:rsidRPr="00EA548F">
        <w:rPr>
          <w:rFonts w:ascii="Times New Roman" w:hAnsi="Times New Roman" w:cs="Times New Roman"/>
          <w:b/>
          <w:bCs/>
          <w:lang w:val="en-IN"/>
        </w:rPr>
        <w:t>3.1 Experimental Design</w:t>
      </w:r>
    </w:p>
    <w:p w14:paraId="5DD0F4CD" w14:textId="77777777" w:rsidR="00EA548F" w:rsidRPr="00EA548F" w:rsidRDefault="00EA548F" w:rsidP="00EA548F">
      <w:pPr>
        <w:jc w:val="both"/>
        <w:rPr>
          <w:rFonts w:ascii="Times New Roman" w:hAnsi="Times New Roman" w:cs="Times New Roman"/>
          <w:lang w:val="en-IN"/>
        </w:rPr>
      </w:pPr>
      <w:r w:rsidRPr="00EA548F">
        <w:rPr>
          <w:rFonts w:ascii="Times New Roman" w:hAnsi="Times New Roman" w:cs="Times New Roman"/>
          <w:lang w:val="en-IN"/>
        </w:rPr>
        <w:t>The baseline follows a standard workflow:</w:t>
      </w:r>
    </w:p>
    <w:p w14:paraId="344C4B11" w14:textId="77777777" w:rsidR="00EA548F" w:rsidRPr="00EA548F" w:rsidRDefault="00EA548F" w:rsidP="00EA548F">
      <w:pPr>
        <w:numPr>
          <w:ilvl w:val="0"/>
          <w:numId w:val="20"/>
        </w:numPr>
        <w:jc w:val="both"/>
        <w:rPr>
          <w:rFonts w:ascii="Times New Roman" w:hAnsi="Times New Roman" w:cs="Times New Roman"/>
          <w:lang w:val="en-IN"/>
        </w:rPr>
      </w:pPr>
      <w:r w:rsidRPr="00EA548F">
        <w:rPr>
          <w:rFonts w:ascii="Times New Roman" w:hAnsi="Times New Roman" w:cs="Times New Roman"/>
          <w:lang w:val="en-IN"/>
        </w:rPr>
        <w:t xml:space="preserve">Split data into 80% training and 20% testing using stratification </w:t>
      </w:r>
    </w:p>
    <w:p w14:paraId="6DE8A8E9" w14:textId="77777777" w:rsidR="00EA548F" w:rsidRPr="00EA548F" w:rsidRDefault="00EA548F" w:rsidP="00EA548F">
      <w:pPr>
        <w:numPr>
          <w:ilvl w:val="0"/>
          <w:numId w:val="20"/>
        </w:numPr>
        <w:jc w:val="both"/>
        <w:rPr>
          <w:rFonts w:ascii="Times New Roman" w:hAnsi="Times New Roman" w:cs="Times New Roman"/>
          <w:lang w:val="en-IN"/>
        </w:rPr>
      </w:pPr>
      <w:r w:rsidRPr="00EA548F">
        <w:rPr>
          <w:rFonts w:ascii="Times New Roman" w:hAnsi="Times New Roman" w:cs="Times New Roman"/>
          <w:lang w:val="en-IN"/>
        </w:rPr>
        <w:t xml:space="preserve">Train a Logistic Regression model with L2 regularisation </w:t>
      </w:r>
    </w:p>
    <w:p w14:paraId="11A4D567" w14:textId="77777777" w:rsidR="00EA548F" w:rsidRPr="00EA548F" w:rsidRDefault="00EA548F" w:rsidP="00EA548F">
      <w:pPr>
        <w:numPr>
          <w:ilvl w:val="0"/>
          <w:numId w:val="20"/>
        </w:numPr>
        <w:jc w:val="both"/>
        <w:rPr>
          <w:rFonts w:ascii="Times New Roman" w:hAnsi="Times New Roman" w:cs="Times New Roman"/>
          <w:lang w:val="en-IN"/>
        </w:rPr>
      </w:pPr>
      <w:r w:rsidRPr="00EA548F">
        <w:rPr>
          <w:rFonts w:ascii="Times New Roman" w:hAnsi="Times New Roman" w:cs="Times New Roman"/>
          <w:lang w:val="en-IN"/>
        </w:rPr>
        <w:t xml:space="preserve">Evaluate accuracy on the test set </w:t>
      </w:r>
    </w:p>
    <w:p w14:paraId="079658C4" w14:textId="77777777" w:rsidR="00EA548F" w:rsidRDefault="00EA548F" w:rsidP="00856C6D">
      <w:pPr>
        <w:jc w:val="both"/>
        <w:rPr>
          <w:rFonts w:ascii="Times New Roman" w:hAnsi="Times New Roman" w:cs="Times New Roman"/>
          <w:lang w:val="en-IN"/>
        </w:rPr>
      </w:pPr>
      <w:r w:rsidRPr="00EA548F">
        <w:rPr>
          <w:rFonts w:ascii="Times New Roman" w:hAnsi="Times New Roman" w:cs="Times New Roman"/>
          <w:lang w:val="en-IN"/>
        </w:rPr>
        <w:t xml:space="preserve">For one random split, the model achieved approximately 98.25% accuracy. While impressive, this raises an important question: </w:t>
      </w:r>
      <w:r w:rsidRPr="00EA548F">
        <w:rPr>
          <w:rFonts w:ascii="Times New Roman" w:hAnsi="Times New Roman" w:cs="Times New Roman"/>
          <w:i/>
          <w:iCs/>
          <w:lang w:val="en-IN"/>
        </w:rPr>
        <w:t>Is this result consistent across different splits?</w:t>
      </w:r>
    </w:p>
    <w:p w14:paraId="4FCEC8C9" w14:textId="0F994FC8" w:rsidR="00856C6D" w:rsidRPr="00EA548F" w:rsidRDefault="00856C6D" w:rsidP="00856C6D">
      <w:pPr>
        <w:jc w:val="both"/>
        <w:rPr>
          <w:rFonts w:ascii="Times New Roman" w:hAnsi="Times New Roman" w:cs="Times New Roman"/>
          <w:lang w:val="en-IN"/>
        </w:rPr>
      </w:pPr>
      <w:r w:rsidRPr="00856C6D">
        <w:rPr>
          <w:rFonts w:ascii="Times New Roman" w:hAnsi="Times New Roman" w:cs="Times New Roman"/>
          <w:b/>
          <w:bCs/>
        </w:rPr>
        <w:t>3.2 Sensitivity to random splits</w:t>
      </w:r>
    </w:p>
    <w:p w14:paraId="4AF99EAF" w14:textId="1081E291" w:rsidR="00856C6D" w:rsidRPr="00856C6D" w:rsidRDefault="00EA548F" w:rsidP="00856C6D">
      <w:pPr>
        <w:jc w:val="both"/>
        <w:rPr>
          <w:rFonts w:ascii="Times New Roman" w:hAnsi="Times New Roman" w:cs="Times New Roman"/>
        </w:rPr>
      </w:pPr>
      <w:r w:rsidRPr="00EA548F">
        <w:rPr>
          <w:rFonts w:ascii="Times New Roman" w:hAnsi="Times New Roman" w:cs="Times New Roman"/>
        </w:rPr>
        <w:t xml:space="preserve">To examine this, the experiment was repeated using 10 different random seeds. </w:t>
      </w:r>
      <w:r w:rsidR="00856C6D" w:rsidRPr="00856C6D">
        <w:rPr>
          <w:rFonts w:ascii="Times New Roman" w:hAnsi="Times New Roman" w:cs="Times New Roman"/>
        </w:rPr>
        <w:t>The resulting table of scores is shown below</w:t>
      </w:r>
      <w:r w:rsidR="00856C6D">
        <w:rPr>
          <w:rFonts w:ascii="Times New Roman" w:hAnsi="Times New Roman" w:cs="Times New Roman"/>
        </w:rPr>
        <w: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701"/>
        <w:gridCol w:w="1213"/>
      </w:tblGrid>
      <w:tr w:rsidR="00856C6D" w:rsidRPr="00856C6D" w14:paraId="3D2C0C0E"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5F7FB44" w14:textId="77777777" w:rsidR="00856C6D" w:rsidRPr="00856C6D" w:rsidRDefault="00856C6D" w:rsidP="00856C6D">
            <w:pPr>
              <w:jc w:val="both"/>
              <w:rPr>
                <w:rFonts w:ascii="Times New Roman" w:hAnsi="Times New Roman" w:cs="Times New Roman"/>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56F36C5" w14:textId="5720CDF6" w:rsidR="00856C6D" w:rsidRPr="00856C6D" w:rsidRDefault="00856C6D" w:rsidP="00856C6D">
            <w:pPr>
              <w:jc w:val="both"/>
              <w:rPr>
                <w:rFonts w:ascii="Times New Roman" w:hAnsi="Times New Roman" w:cs="Times New Roman"/>
                <w:b/>
                <w:bCs/>
              </w:rPr>
            </w:pPr>
            <w:r>
              <w:rPr>
                <w:rFonts w:ascii="Times New Roman" w:hAnsi="Times New Roman" w:cs="Times New Roman"/>
                <w:b/>
                <w:bCs/>
              </w:rPr>
              <w:t>Random State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694FFF4" w14:textId="5FF6BB61" w:rsidR="00856C6D" w:rsidRPr="00856C6D" w:rsidRDefault="00856C6D" w:rsidP="00856C6D">
            <w:pPr>
              <w:jc w:val="both"/>
              <w:rPr>
                <w:rFonts w:ascii="Times New Roman" w:hAnsi="Times New Roman" w:cs="Times New Roman"/>
                <w:b/>
                <w:bCs/>
              </w:rPr>
            </w:pPr>
            <w:r>
              <w:rPr>
                <w:rFonts w:ascii="Times New Roman" w:hAnsi="Times New Roman" w:cs="Times New Roman"/>
                <w:b/>
                <w:bCs/>
              </w:rPr>
              <w:t>Accuracy</w:t>
            </w:r>
          </w:p>
        </w:tc>
      </w:tr>
      <w:tr w:rsidR="00856C6D" w:rsidRPr="00856C6D" w14:paraId="501432A8"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558DB5" w14:textId="283B4314"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A1AFD" w14:textId="0768EEA4"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5A4BA2" w14:textId="5A22E06E"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0.964912</w:t>
            </w:r>
          </w:p>
        </w:tc>
      </w:tr>
      <w:tr w:rsidR="00856C6D" w:rsidRPr="00856C6D" w14:paraId="0A7D0870"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E848B3"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39C38F"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101832"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0.991228</w:t>
            </w:r>
          </w:p>
        </w:tc>
      </w:tr>
      <w:tr w:rsidR="00856C6D" w:rsidRPr="00856C6D" w14:paraId="7D09CE3E"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B97518"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E13B3"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D6AF24"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0.982456</w:t>
            </w:r>
          </w:p>
        </w:tc>
      </w:tr>
      <w:tr w:rsidR="00856C6D" w:rsidRPr="00856C6D" w14:paraId="0D2E4D3D"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3A1C60"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F98D1"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767333"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0.982456</w:t>
            </w:r>
          </w:p>
        </w:tc>
      </w:tr>
      <w:tr w:rsidR="00856C6D" w:rsidRPr="00856C6D" w14:paraId="63BC182F"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55CB3E"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62D833"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0CEBBA"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0.982456</w:t>
            </w:r>
          </w:p>
        </w:tc>
      </w:tr>
      <w:tr w:rsidR="00856C6D" w:rsidRPr="00856C6D" w14:paraId="4073F564"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F8A634"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0CFEA4"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91CD0B"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0.973684</w:t>
            </w:r>
          </w:p>
        </w:tc>
      </w:tr>
      <w:tr w:rsidR="00856C6D" w:rsidRPr="00856C6D" w14:paraId="4CF9DC6F"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99C15D"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9BE3EE"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83DE74"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1.000000</w:t>
            </w:r>
          </w:p>
        </w:tc>
      </w:tr>
      <w:tr w:rsidR="00856C6D" w:rsidRPr="00856C6D" w14:paraId="5CA3884F"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8A756D"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C7AE0A"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6C8E80"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0.964912</w:t>
            </w:r>
          </w:p>
        </w:tc>
      </w:tr>
      <w:tr w:rsidR="00856C6D" w:rsidRPr="00856C6D" w14:paraId="18463E3E"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B1274E"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3D7E55"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242FB0"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0.982456</w:t>
            </w:r>
          </w:p>
        </w:tc>
      </w:tr>
      <w:tr w:rsidR="00856C6D" w:rsidRPr="00856C6D" w14:paraId="5919D894"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CE990E"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D28154"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B86C26"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0.956140</w:t>
            </w:r>
          </w:p>
        </w:tc>
      </w:tr>
    </w:tbl>
    <w:p w14:paraId="51C046C7" w14:textId="52BD86A0" w:rsidR="00856C6D" w:rsidRPr="00856C6D" w:rsidRDefault="00EA548F" w:rsidP="00856C6D">
      <w:pPr>
        <w:jc w:val="both"/>
        <w:rPr>
          <w:rFonts w:ascii="Times New Roman" w:hAnsi="Times New Roman" w:cs="Times New Roman"/>
        </w:rPr>
      </w:pPr>
      <w:r w:rsidRPr="00EA548F">
        <w:rPr>
          <w:rFonts w:ascii="Times New Roman" w:hAnsi="Times New Roman" w:cs="Times New Roman"/>
        </w:rPr>
        <w:t xml:space="preserve">The observed accuracies ranged from </w:t>
      </w:r>
      <w:r w:rsidRPr="00EA548F">
        <w:rPr>
          <w:rFonts w:ascii="Times New Roman" w:hAnsi="Times New Roman" w:cs="Times New Roman"/>
          <w:b/>
          <w:bCs/>
        </w:rPr>
        <w:t>95.61% to 100%</w:t>
      </w:r>
      <w:r w:rsidRPr="00EA548F">
        <w:rPr>
          <w:rFonts w:ascii="Times New Roman" w:hAnsi="Times New Roman" w:cs="Times New Roman"/>
        </w:rPr>
        <w:t>, with most values between 97% and 99%</w:t>
      </w:r>
      <w:r w:rsidR="00856C6D" w:rsidRPr="00856C6D">
        <w:rPr>
          <w:rFonts w:ascii="Times New Roman" w:hAnsi="Times New Roman" w:cs="Times New Roman"/>
        </w:rPr>
        <w:t xml:space="preserve">. Figure 2 </w:t>
      </w:r>
      <w:proofErr w:type="spellStart"/>
      <w:r w:rsidR="00856C6D" w:rsidRPr="00856C6D">
        <w:rPr>
          <w:rFonts w:ascii="Times New Roman" w:hAnsi="Times New Roman" w:cs="Times New Roman"/>
        </w:rPr>
        <w:t>visualises</w:t>
      </w:r>
      <w:proofErr w:type="spellEnd"/>
      <w:r w:rsidR="00856C6D" w:rsidRPr="00856C6D">
        <w:rPr>
          <w:rFonts w:ascii="Times New Roman" w:hAnsi="Times New Roman" w:cs="Times New Roman"/>
        </w:rPr>
        <w:t xml:space="preserve"> this variability.</w:t>
      </w:r>
    </w:p>
    <w:p w14:paraId="44471B65" w14:textId="77777777" w:rsidR="00856C6D" w:rsidRDefault="00856C6D" w:rsidP="00856C6D">
      <w:pPr>
        <w:jc w:val="center"/>
        <w:rPr>
          <w:rFonts w:ascii="Times New Roman" w:hAnsi="Times New Roman" w:cs="Times New Roman"/>
        </w:rPr>
      </w:pPr>
      <w:r w:rsidRPr="00856C6D">
        <w:rPr>
          <w:rFonts w:ascii="Times New Roman" w:hAnsi="Times New Roman" w:cs="Times New Roman"/>
          <w:b/>
          <w:bCs/>
          <w:noProof/>
        </w:rPr>
        <w:drawing>
          <wp:inline distT="0" distB="0" distL="0" distR="0" wp14:anchorId="6109D528" wp14:editId="1C5E5347">
            <wp:extent cx="4457700" cy="3492500"/>
            <wp:effectExtent l="0" t="0" r="0" b="0"/>
            <wp:docPr id="44653509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35094" name="Picture 1" descr="A graph with blue lines&#10;&#10;AI-generated content may be incorrect."/>
                    <pic:cNvPicPr/>
                  </pic:nvPicPr>
                  <pic:blipFill>
                    <a:blip r:embed="rId6"/>
                    <a:stretch>
                      <a:fillRect/>
                    </a:stretch>
                  </pic:blipFill>
                  <pic:spPr>
                    <a:xfrm>
                      <a:off x="0" y="0"/>
                      <a:ext cx="4457700" cy="3492500"/>
                    </a:xfrm>
                    <a:prstGeom prst="rect">
                      <a:avLst/>
                    </a:prstGeom>
                  </pic:spPr>
                </pic:pic>
              </a:graphicData>
            </a:graphic>
          </wp:inline>
        </w:drawing>
      </w:r>
    </w:p>
    <w:p w14:paraId="68D8FF9A" w14:textId="59314774" w:rsidR="00A32193" w:rsidRDefault="0014247D" w:rsidP="00856C6D">
      <w:pPr>
        <w:jc w:val="both"/>
        <w:rPr>
          <w:rFonts w:ascii="Times New Roman" w:hAnsi="Times New Roman" w:cs="Times New Roman"/>
        </w:rPr>
      </w:pPr>
      <w:r w:rsidRPr="0014247D">
        <w:rPr>
          <w:rFonts w:ascii="Times New Roman" w:hAnsi="Times New Roman" w:cs="Times New Roman"/>
        </w:rPr>
        <w:t>This variation (~4.5%) shows that performance estimates can depend heavily on how the data is split. In sensitive domains like healthcare, such variability can lead to misleading conclusions. This highlights the need for more robust evaluation methods like cross-validation.</w:t>
      </w:r>
      <w:r>
        <w:rPr>
          <w:rFonts w:ascii="Times New Roman" w:hAnsi="Times New Roman" w:cs="Times New Roman"/>
        </w:rPr>
        <w:t xml:space="preserve"> </w:t>
      </w:r>
      <w:r w:rsidR="00A32193" w:rsidRPr="00A32193">
        <w:rPr>
          <w:rFonts w:ascii="Times New Roman" w:hAnsi="Times New Roman" w:cs="Times New Roman"/>
        </w:rPr>
        <w:t>This is not a trivial issue for a medical setting, where the very same model could get the label of “almost perfect” or “just good enough” depending on the random number generator seed. This is the exact problem that cross-validation aims to mitigate, specifically the problem of variability (</w:t>
      </w:r>
      <w:proofErr w:type="spellStart"/>
      <w:r w:rsidR="00A32193" w:rsidRPr="00A32193">
        <w:rPr>
          <w:rFonts w:ascii="Times New Roman" w:hAnsi="Times New Roman" w:cs="Times New Roman"/>
        </w:rPr>
        <w:t>Kohavi</w:t>
      </w:r>
      <w:proofErr w:type="spellEnd"/>
      <w:r w:rsidR="00A32193" w:rsidRPr="00A32193">
        <w:rPr>
          <w:rFonts w:ascii="Times New Roman" w:hAnsi="Times New Roman" w:cs="Times New Roman"/>
        </w:rPr>
        <w:t>, 1995).</w:t>
      </w:r>
    </w:p>
    <w:p w14:paraId="1689DC65" w14:textId="65D649C5" w:rsidR="00856C6D" w:rsidRPr="00856C6D" w:rsidRDefault="00000000" w:rsidP="00856C6D">
      <w:pPr>
        <w:jc w:val="both"/>
        <w:rPr>
          <w:rFonts w:ascii="Times New Roman" w:hAnsi="Times New Roman" w:cs="Times New Roman"/>
        </w:rPr>
      </w:pPr>
      <w:r>
        <w:rPr>
          <w:rFonts w:ascii="Times New Roman" w:hAnsi="Times New Roman" w:cs="Times New Roman"/>
          <w:noProof/>
        </w:rPr>
        <w:pict w14:anchorId="30CBCEA7">
          <v:rect id="_x0000_i1028" alt="" style="width:434.75pt;height:.05pt;mso-width-percent:0;mso-height-percent:0;mso-width-percent:0;mso-height-percent:0" o:hrpct="929" o:hralign="center" o:hrstd="t" o:hr="t" fillcolor="#a0a0a0" stroked="f"/>
        </w:pict>
      </w:r>
    </w:p>
    <w:p w14:paraId="41D8B940"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4. K-Fold Cross-Validation</w:t>
      </w:r>
    </w:p>
    <w:p w14:paraId="5A13B62A" w14:textId="77777777" w:rsidR="0014247D" w:rsidRPr="0014247D" w:rsidRDefault="0014247D" w:rsidP="0014247D">
      <w:pPr>
        <w:jc w:val="both"/>
        <w:rPr>
          <w:rFonts w:ascii="Times New Roman" w:hAnsi="Times New Roman" w:cs="Times New Roman"/>
          <w:b/>
          <w:bCs/>
          <w:lang w:val="en-IN"/>
        </w:rPr>
      </w:pPr>
      <w:r w:rsidRPr="0014247D">
        <w:rPr>
          <w:rFonts w:ascii="Times New Roman" w:hAnsi="Times New Roman" w:cs="Times New Roman"/>
          <w:b/>
          <w:bCs/>
          <w:lang w:val="en-IN"/>
        </w:rPr>
        <w:t>4.1 Applying 5-Fold CV</w:t>
      </w:r>
    </w:p>
    <w:p w14:paraId="41404FAF" w14:textId="77777777" w:rsidR="0014247D" w:rsidRPr="0014247D" w:rsidRDefault="0014247D" w:rsidP="0014247D">
      <w:pPr>
        <w:jc w:val="both"/>
        <w:rPr>
          <w:rFonts w:ascii="Times New Roman" w:hAnsi="Times New Roman" w:cs="Times New Roman"/>
          <w:lang w:val="en-IN"/>
        </w:rPr>
      </w:pPr>
      <w:r w:rsidRPr="0014247D">
        <w:rPr>
          <w:rFonts w:ascii="Times New Roman" w:hAnsi="Times New Roman" w:cs="Times New Roman"/>
          <w:lang w:val="en-IN"/>
        </w:rPr>
        <w:t>In 5-Fold cross-validation:</w:t>
      </w:r>
    </w:p>
    <w:p w14:paraId="5B3DD207" w14:textId="77777777" w:rsidR="0014247D" w:rsidRPr="0014247D" w:rsidRDefault="0014247D" w:rsidP="0014247D">
      <w:pPr>
        <w:numPr>
          <w:ilvl w:val="0"/>
          <w:numId w:val="5"/>
        </w:numPr>
        <w:jc w:val="both"/>
        <w:rPr>
          <w:rFonts w:ascii="Times New Roman" w:hAnsi="Times New Roman" w:cs="Times New Roman"/>
          <w:lang w:val="en-IN"/>
        </w:rPr>
      </w:pPr>
      <w:r w:rsidRPr="0014247D">
        <w:rPr>
          <w:rFonts w:ascii="Times New Roman" w:hAnsi="Times New Roman" w:cs="Times New Roman"/>
          <w:lang w:val="en-IN"/>
        </w:rPr>
        <w:t xml:space="preserve">The dataset is divided into 5 equal parts </w:t>
      </w:r>
    </w:p>
    <w:p w14:paraId="6DAF2E22" w14:textId="77777777" w:rsidR="0014247D" w:rsidRPr="0014247D" w:rsidRDefault="0014247D" w:rsidP="0014247D">
      <w:pPr>
        <w:numPr>
          <w:ilvl w:val="0"/>
          <w:numId w:val="5"/>
        </w:numPr>
        <w:jc w:val="both"/>
        <w:rPr>
          <w:rFonts w:ascii="Times New Roman" w:hAnsi="Times New Roman" w:cs="Times New Roman"/>
          <w:lang w:val="en-IN"/>
        </w:rPr>
      </w:pPr>
      <w:r w:rsidRPr="0014247D">
        <w:rPr>
          <w:rFonts w:ascii="Times New Roman" w:hAnsi="Times New Roman" w:cs="Times New Roman"/>
          <w:lang w:val="en-IN"/>
        </w:rPr>
        <w:t xml:space="preserve">The model trains on 4 parts and tests on the remaining part </w:t>
      </w:r>
    </w:p>
    <w:p w14:paraId="7489B526" w14:textId="77777777" w:rsidR="0014247D" w:rsidRPr="0014247D" w:rsidRDefault="0014247D" w:rsidP="0014247D">
      <w:pPr>
        <w:numPr>
          <w:ilvl w:val="0"/>
          <w:numId w:val="5"/>
        </w:numPr>
        <w:jc w:val="both"/>
        <w:rPr>
          <w:rFonts w:ascii="Times New Roman" w:hAnsi="Times New Roman" w:cs="Times New Roman"/>
          <w:lang w:val="en-IN"/>
        </w:rPr>
      </w:pPr>
      <w:r w:rsidRPr="0014247D">
        <w:rPr>
          <w:rFonts w:ascii="Times New Roman" w:hAnsi="Times New Roman" w:cs="Times New Roman"/>
          <w:lang w:val="en-IN"/>
        </w:rPr>
        <w:t xml:space="preserve">This process repeats until each fold has been used as the test set </w:t>
      </w:r>
    </w:p>
    <w:p w14:paraId="61F77B19" w14:textId="77777777" w:rsidR="0014247D" w:rsidRPr="0014247D" w:rsidRDefault="0014247D" w:rsidP="0014247D">
      <w:pPr>
        <w:ind w:left="360"/>
        <w:jc w:val="both"/>
        <w:rPr>
          <w:rFonts w:ascii="Times New Roman" w:hAnsi="Times New Roman" w:cs="Times New Roman"/>
          <w:lang w:val="en-IN"/>
        </w:rPr>
      </w:pPr>
      <w:r w:rsidRPr="0014247D">
        <w:rPr>
          <w:rFonts w:ascii="Times New Roman" w:hAnsi="Times New Roman" w:cs="Times New Roman"/>
          <w:lang w:val="en-IN"/>
        </w:rPr>
        <w:t>For Logistic Regression, the fold accuracies were:</w:t>
      </w:r>
    </w:p>
    <w:p w14:paraId="6E3A5781" w14:textId="77777777" w:rsidR="0014247D" w:rsidRPr="0014247D" w:rsidRDefault="0014247D" w:rsidP="0014247D">
      <w:pPr>
        <w:numPr>
          <w:ilvl w:val="0"/>
          <w:numId w:val="5"/>
        </w:numPr>
        <w:jc w:val="both"/>
        <w:rPr>
          <w:rFonts w:ascii="Times New Roman" w:hAnsi="Times New Roman" w:cs="Times New Roman"/>
          <w:lang w:val="en-IN"/>
        </w:rPr>
      </w:pPr>
      <w:r w:rsidRPr="0014247D">
        <w:rPr>
          <w:rFonts w:ascii="Times New Roman" w:hAnsi="Times New Roman" w:cs="Times New Roman"/>
          <w:lang w:val="en-IN"/>
        </w:rPr>
        <w:t xml:space="preserve">0.9737, 0.9825, 0.9649, 0.9912, 0.9735 </w:t>
      </w:r>
    </w:p>
    <w:p w14:paraId="4F3BDF81" w14:textId="77777777" w:rsidR="0014247D" w:rsidRPr="0014247D" w:rsidRDefault="0014247D" w:rsidP="0014247D">
      <w:pPr>
        <w:ind w:left="360"/>
        <w:jc w:val="both"/>
        <w:rPr>
          <w:rFonts w:ascii="Times New Roman" w:hAnsi="Times New Roman" w:cs="Times New Roman"/>
          <w:lang w:val="en-IN"/>
        </w:rPr>
      </w:pPr>
      <w:r w:rsidRPr="0014247D">
        <w:rPr>
          <w:rFonts w:ascii="Times New Roman" w:hAnsi="Times New Roman" w:cs="Times New Roman"/>
          <w:lang w:val="en-IN"/>
        </w:rPr>
        <w:t>The results yield:</w:t>
      </w:r>
    </w:p>
    <w:p w14:paraId="46FA4A94" w14:textId="77777777" w:rsidR="0014247D" w:rsidRPr="0014247D" w:rsidRDefault="0014247D" w:rsidP="0014247D">
      <w:pPr>
        <w:numPr>
          <w:ilvl w:val="0"/>
          <w:numId w:val="5"/>
        </w:numPr>
        <w:jc w:val="both"/>
        <w:rPr>
          <w:rFonts w:ascii="Times New Roman" w:hAnsi="Times New Roman" w:cs="Times New Roman"/>
          <w:lang w:val="en-IN"/>
        </w:rPr>
      </w:pPr>
      <w:r w:rsidRPr="0014247D">
        <w:rPr>
          <w:rFonts w:ascii="Times New Roman" w:hAnsi="Times New Roman" w:cs="Times New Roman"/>
          <w:b/>
          <w:bCs/>
          <w:lang w:val="en-IN"/>
        </w:rPr>
        <w:t>Mean accuracy:</w:t>
      </w:r>
      <w:r w:rsidRPr="0014247D">
        <w:rPr>
          <w:rFonts w:ascii="Times New Roman" w:hAnsi="Times New Roman" w:cs="Times New Roman"/>
          <w:lang w:val="en-IN"/>
        </w:rPr>
        <w:t xml:space="preserve"> 0.9771 </w:t>
      </w:r>
    </w:p>
    <w:p w14:paraId="25CA8714" w14:textId="64C9B037" w:rsidR="00856C6D" w:rsidRPr="0014247D" w:rsidRDefault="0014247D" w:rsidP="0014247D">
      <w:pPr>
        <w:numPr>
          <w:ilvl w:val="0"/>
          <w:numId w:val="5"/>
        </w:numPr>
        <w:jc w:val="both"/>
        <w:rPr>
          <w:rFonts w:ascii="Times New Roman" w:hAnsi="Times New Roman" w:cs="Times New Roman"/>
          <w:lang w:val="en-IN"/>
        </w:rPr>
      </w:pPr>
      <w:r w:rsidRPr="0014247D">
        <w:rPr>
          <w:rFonts w:ascii="Times New Roman" w:hAnsi="Times New Roman" w:cs="Times New Roman"/>
          <w:b/>
          <w:bCs/>
          <w:lang w:val="en-IN"/>
        </w:rPr>
        <w:t>Standard deviation:</w:t>
      </w:r>
      <w:r w:rsidRPr="0014247D">
        <w:rPr>
          <w:rFonts w:ascii="Times New Roman" w:hAnsi="Times New Roman" w:cs="Times New Roman"/>
          <w:lang w:val="en-IN"/>
        </w:rPr>
        <w:t xml:space="preserve"> ~0.009</w:t>
      </w:r>
    </w:p>
    <w:p w14:paraId="65ACC023"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Figure 3 displays these results as a bar chart.</w:t>
      </w:r>
    </w:p>
    <w:p w14:paraId="5CD6F901" w14:textId="77777777" w:rsidR="00856C6D" w:rsidRDefault="00856C6D" w:rsidP="00856C6D">
      <w:pPr>
        <w:jc w:val="center"/>
        <w:rPr>
          <w:rFonts w:ascii="Times New Roman" w:hAnsi="Times New Roman" w:cs="Times New Roman"/>
        </w:rPr>
      </w:pPr>
      <w:r w:rsidRPr="00856C6D">
        <w:rPr>
          <w:rFonts w:ascii="Times New Roman" w:hAnsi="Times New Roman" w:cs="Times New Roman"/>
          <w:b/>
          <w:bCs/>
          <w:noProof/>
        </w:rPr>
        <w:drawing>
          <wp:inline distT="0" distB="0" distL="0" distR="0" wp14:anchorId="2CC75003" wp14:editId="66ACEA33">
            <wp:extent cx="4457700" cy="3492500"/>
            <wp:effectExtent l="0" t="0" r="0" b="0"/>
            <wp:docPr id="1715042992"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42992" name="Picture 1" descr="A graph of blue bars&#10;&#10;AI-generated content may be incorrect."/>
                    <pic:cNvPicPr/>
                  </pic:nvPicPr>
                  <pic:blipFill>
                    <a:blip r:embed="rId7"/>
                    <a:stretch>
                      <a:fillRect/>
                    </a:stretch>
                  </pic:blipFill>
                  <pic:spPr>
                    <a:xfrm>
                      <a:off x="0" y="0"/>
                      <a:ext cx="4457700" cy="3492500"/>
                    </a:xfrm>
                    <a:prstGeom prst="rect">
                      <a:avLst/>
                    </a:prstGeom>
                  </pic:spPr>
                </pic:pic>
              </a:graphicData>
            </a:graphic>
          </wp:inline>
        </w:drawing>
      </w:r>
    </w:p>
    <w:p w14:paraId="421A098E" w14:textId="12A19B7E" w:rsidR="00856C6D" w:rsidRPr="00856C6D" w:rsidRDefault="00856C6D" w:rsidP="00856C6D">
      <w:pPr>
        <w:jc w:val="both"/>
        <w:rPr>
          <w:rFonts w:ascii="Times New Roman" w:hAnsi="Times New Roman" w:cs="Times New Roman"/>
        </w:rPr>
      </w:pPr>
      <w:r w:rsidRPr="00856C6D">
        <w:rPr>
          <w:rFonts w:ascii="Times New Roman" w:hAnsi="Times New Roman" w:cs="Times New Roman"/>
        </w:rPr>
        <w:t xml:space="preserve">The </w:t>
      </w:r>
      <w:r w:rsidRPr="00856C6D">
        <w:rPr>
          <w:rFonts w:ascii="Times New Roman" w:hAnsi="Times New Roman" w:cs="Times New Roman"/>
          <w:b/>
          <w:bCs/>
        </w:rPr>
        <w:t>mean 5-fold accuracy</w:t>
      </w:r>
      <w:r w:rsidRPr="00856C6D">
        <w:rPr>
          <w:rFonts w:ascii="Times New Roman" w:hAnsi="Times New Roman" w:cs="Times New Roman"/>
        </w:rPr>
        <w:t xml:space="preserve"> is </w:t>
      </w:r>
      <w:r w:rsidRPr="00856C6D">
        <w:rPr>
          <w:rFonts w:ascii="Times New Roman" w:hAnsi="Times New Roman" w:cs="Times New Roman"/>
          <w:b/>
          <w:bCs/>
        </w:rPr>
        <w:t>0.9771</w:t>
      </w:r>
      <w:r w:rsidRPr="00856C6D">
        <w:rPr>
          <w:rFonts w:ascii="Times New Roman" w:hAnsi="Times New Roman" w:cs="Times New Roman"/>
        </w:rPr>
        <w:t xml:space="preserve"> and the </w:t>
      </w:r>
      <w:r w:rsidRPr="00856C6D">
        <w:rPr>
          <w:rFonts w:ascii="Times New Roman" w:hAnsi="Times New Roman" w:cs="Times New Roman"/>
          <w:b/>
          <w:bCs/>
        </w:rPr>
        <w:t>standard deviation</w:t>
      </w:r>
      <w:r w:rsidRPr="00856C6D">
        <w:rPr>
          <w:rFonts w:ascii="Times New Roman" w:hAnsi="Times New Roman" w:cs="Times New Roman"/>
        </w:rPr>
        <w:t xml:space="preserve"> is about </w:t>
      </w:r>
      <w:r w:rsidRPr="00856C6D">
        <w:rPr>
          <w:rFonts w:ascii="Times New Roman" w:hAnsi="Times New Roman" w:cs="Times New Roman"/>
          <w:b/>
          <w:bCs/>
        </w:rPr>
        <w:t>0.0090</w:t>
      </w:r>
      <w:r w:rsidRPr="00856C6D">
        <w:rPr>
          <w:rFonts w:ascii="Times New Roman" w:hAnsi="Times New Roman" w:cs="Times New Roman"/>
        </w:rPr>
        <w:t xml:space="preserve">, as </w:t>
      </w:r>
      <w:proofErr w:type="spellStart"/>
      <w:r w:rsidRPr="00856C6D">
        <w:rPr>
          <w:rFonts w:ascii="Times New Roman" w:hAnsi="Times New Roman" w:cs="Times New Roman"/>
        </w:rPr>
        <w:t>summarised</w:t>
      </w:r>
      <w:proofErr w:type="spellEnd"/>
      <w:r w:rsidRPr="00856C6D">
        <w:rPr>
          <w:rFonts w:ascii="Times New Roman" w:hAnsi="Times New Roman" w:cs="Times New Roman"/>
        </w:rPr>
        <w:t xml:space="preserve"> in the comparison table between single split and CV:</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327"/>
        <w:gridCol w:w="2042"/>
        <w:gridCol w:w="1775"/>
      </w:tblGrid>
      <w:tr w:rsidR="00856C6D" w:rsidRPr="00856C6D" w14:paraId="20939408"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8C25F0D" w14:textId="77777777" w:rsidR="00856C6D" w:rsidRPr="00856C6D" w:rsidRDefault="00856C6D" w:rsidP="00856C6D">
            <w:pPr>
              <w:jc w:val="both"/>
              <w:rPr>
                <w:rFonts w:ascii="Times New Roman" w:hAnsi="Times New Roman" w:cs="Times New Roman"/>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3C56B24" w14:textId="7775A595" w:rsidR="00856C6D" w:rsidRPr="00856C6D" w:rsidRDefault="00856C6D" w:rsidP="00856C6D">
            <w:pPr>
              <w:jc w:val="both"/>
              <w:rPr>
                <w:rFonts w:ascii="Times New Roman" w:hAnsi="Times New Roman" w:cs="Times New Roman"/>
                <w:b/>
                <w:bCs/>
                <w:color w:val="002060"/>
              </w:rPr>
            </w:pPr>
            <w:r w:rsidRPr="00856C6D">
              <w:rPr>
                <w:rFonts w:ascii="Arial" w:hAnsi="Arial" w:cs="Arial"/>
                <w:b/>
                <w:bCs/>
                <w:color w:val="002060"/>
              </w:rPr>
              <w:t>method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7ABE964" w14:textId="775E306C" w:rsidR="00856C6D" w:rsidRPr="00856C6D" w:rsidRDefault="00856C6D" w:rsidP="00856C6D">
            <w:pPr>
              <w:jc w:val="both"/>
              <w:rPr>
                <w:rFonts w:ascii="Times New Roman" w:hAnsi="Times New Roman" w:cs="Times New Roman"/>
                <w:b/>
                <w:bCs/>
                <w:color w:val="002060"/>
              </w:rPr>
            </w:pPr>
            <w:proofErr w:type="spellStart"/>
            <w:r w:rsidRPr="00856C6D">
              <w:rPr>
                <w:rFonts w:ascii="Arial" w:hAnsi="Arial" w:cs="Arial"/>
                <w:b/>
                <w:bCs/>
                <w:color w:val="002060"/>
              </w:rPr>
              <w:t>mean_accuracy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9258CB4" w14:textId="7374A3A1" w:rsidR="00856C6D" w:rsidRPr="00856C6D" w:rsidRDefault="00856C6D" w:rsidP="00856C6D">
            <w:pPr>
              <w:jc w:val="both"/>
              <w:rPr>
                <w:rFonts w:ascii="Times New Roman" w:hAnsi="Times New Roman" w:cs="Times New Roman"/>
                <w:b/>
                <w:bCs/>
                <w:color w:val="002060"/>
              </w:rPr>
            </w:pPr>
            <w:proofErr w:type="spellStart"/>
            <w:r w:rsidRPr="00856C6D">
              <w:rPr>
                <w:rFonts w:ascii="Arial" w:hAnsi="Arial" w:cs="Arial"/>
                <w:b/>
                <w:bCs/>
                <w:color w:val="002060"/>
              </w:rPr>
              <w:t>std_accuracy</w:t>
            </w:r>
            <w:proofErr w:type="spellEnd"/>
          </w:p>
        </w:tc>
      </w:tr>
      <w:tr w:rsidR="00856C6D" w:rsidRPr="00856C6D" w14:paraId="325E00DA"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C8A318"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258524"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single split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71A37A"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0.982456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93A4B" w14:textId="77777777" w:rsidR="00856C6D" w:rsidRPr="00856C6D" w:rsidRDefault="00856C6D" w:rsidP="00856C6D">
            <w:pPr>
              <w:jc w:val="both"/>
              <w:rPr>
                <w:rFonts w:ascii="Times New Roman" w:hAnsi="Times New Roman" w:cs="Times New Roman"/>
                <w:b/>
                <w:bCs/>
              </w:rPr>
            </w:pPr>
            <w:proofErr w:type="spellStart"/>
            <w:r w:rsidRPr="00856C6D">
              <w:rPr>
                <w:rFonts w:ascii="Times New Roman" w:hAnsi="Times New Roman" w:cs="Times New Roman"/>
                <w:b/>
                <w:bCs/>
              </w:rPr>
              <w:t>NaN</w:t>
            </w:r>
            <w:proofErr w:type="spellEnd"/>
          </w:p>
        </w:tc>
      </w:tr>
      <w:tr w:rsidR="00856C6D" w:rsidRPr="00856C6D" w14:paraId="4925CD9D" w14:textId="77777777" w:rsidTr="00856C6D">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53681C"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CDEDDD"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5-fold CV</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2AFC25"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0.977146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17EE81"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0.008964</w:t>
            </w:r>
          </w:p>
        </w:tc>
      </w:tr>
    </w:tbl>
    <w:p w14:paraId="175D28E8" w14:textId="77777777" w:rsidR="0014247D" w:rsidRPr="0014247D" w:rsidRDefault="0014247D" w:rsidP="0014247D">
      <w:pPr>
        <w:jc w:val="both"/>
        <w:rPr>
          <w:rFonts w:ascii="Times New Roman" w:hAnsi="Times New Roman" w:cs="Times New Roman"/>
          <w:b/>
          <w:bCs/>
          <w:lang w:val="en-IN"/>
        </w:rPr>
      </w:pPr>
      <w:r w:rsidRPr="0014247D">
        <w:rPr>
          <w:rFonts w:ascii="Times New Roman" w:hAnsi="Times New Roman" w:cs="Times New Roman"/>
          <w:b/>
          <w:bCs/>
          <w:lang w:val="en-IN"/>
        </w:rPr>
        <w:t>Key Observations</w:t>
      </w:r>
    </w:p>
    <w:p w14:paraId="6BF70AB2" w14:textId="77777777" w:rsidR="0014247D" w:rsidRPr="0014247D" w:rsidRDefault="0014247D" w:rsidP="0014247D">
      <w:pPr>
        <w:numPr>
          <w:ilvl w:val="0"/>
          <w:numId w:val="24"/>
        </w:numPr>
        <w:jc w:val="both"/>
        <w:rPr>
          <w:rFonts w:ascii="Times New Roman" w:hAnsi="Times New Roman" w:cs="Times New Roman"/>
          <w:lang w:val="en-IN"/>
        </w:rPr>
      </w:pPr>
      <w:r w:rsidRPr="0014247D">
        <w:rPr>
          <w:rFonts w:ascii="Times New Roman" w:hAnsi="Times New Roman" w:cs="Times New Roman"/>
          <w:lang w:val="en-IN"/>
        </w:rPr>
        <w:t xml:space="preserve">The average CV accuracy closely matches the typical single-split results </w:t>
      </w:r>
    </w:p>
    <w:p w14:paraId="7F623FC4" w14:textId="77777777" w:rsidR="0014247D" w:rsidRPr="0014247D" w:rsidRDefault="0014247D" w:rsidP="0014247D">
      <w:pPr>
        <w:numPr>
          <w:ilvl w:val="0"/>
          <w:numId w:val="24"/>
        </w:numPr>
        <w:jc w:val="both"/>
        <w:rPr>
          <w:rFonts w:ascii="Times New Roman" w:hAnsi="Times New Roman" w:cs="Times New Roman"/>
          <w:lang w:val="en-IN"/>
        </w:rPr>
      </w:pPr>
      <w:r w:rsidRPr="0014247D">
        <w:rPr>
          <w:rFonts w:ascii="Times New Roman" w:hAnsi="Times New Roman" w:cs="Times New Roman"/>
          <w:lang w:val="en-IN"/>
        </w:rPr>
        <w:t xml:space="preserve">CV provides additional insight through </w:t>
      </w:r>
      <w:r w:rsidRPr="0014247D">
        <w:rPr>
          <w:rFonts w:ascii="Times New Roman" w:hAnsi="Times New Roman" w:cs="Times New Roman"/>
          <w:b/>
          <w:bCs/>
          <w:lang w:val="en-IN"/>
        </w:rPr>
        <w:t>variance</w:t>
      </w:r>
      <w:r w:rsidRPr="0014247D">
        <w:rPr>
          <w:rFonts w:ascii="Times New Roman" w:hAnsi="Times New Roman" w:cs="Times New Roman"/>
          <w:lang w:val="en-IN"/>
        </w:rPr>
        <w:t xml:space="preserve">, indicating performance stability </w:t>
      </w:r>
    </w:p>
    <w:p w14:paraId="7735366A" w14:textId="77777777" w:rsidR="0014247D" w:rsidRPr="0014247D" w:rsidRDefault="0014247D" w:rsidP="0014247D">
      <w:pPr>
        <w:numPr>
          <w:ilvl w:val="0"/>
          <w:numId w:val="24"/>
        </w:numPr>
        <w:jc w:val="both"/>
        <w:rPr>
          <w:rFonts w:ascii="Times New Roman" w:hAnsi="Times New Roman" w:cs="Times New Roman"/>
          <w:lang w:val="en-IN"/>
        </w:rPr>
      </w:pPr>
      <w:r w:rsidRPr="0014247D">
        <w:rPr>
          <w:rFonts w:ascii="Times New Roman" w:hAnsi="Times New Roman" w:cs="Times New Roman"/>
          <w:lang w:val="en-IN"/>
        </w:rPr>
        <w:t xml:space="preserve">The small standard deviation (~1%) suggests consistent performance across subsets </w:t>
      </w:r>
    </w:p>
    <w:p w14:paraId="1CE5676D" w14:textId="3354D803" w:rsidR="00856C6D" w:rsidRPr="0014247D" w:rsidRDefault="0014247D" w:rsidP="00856C6D">
      <w:pPr>
        <w:jc w:val="both"/>
        <w:rPr>
          <w:rFonts w:ascii="Times New Roman" w:hAnsi="Times New Roman" w:cs="Times New Roman"/>
          <w:lang w:val="en-IN"/>
        </w:rPr>
      </w:pPr>
      <w:r w:rsidRPr="0014247D">
        <w:rPr>
          <w:rFonts w:ascii="Times New Roman" w:hAnsi="Times New Roman" w:cs="Times New Roman"/>
          <w:lang w:val="en-IN"/>
        </w:rPr>
        <w:t>This supports the idea that K-Fold CV provides a more reliable estimate than a single hold-out split</w:t>
      </w:r>
      <w:r>
        <w:rPr>
          <w:rFonts w:ascii="Times New Roman" w:hAnsi="Times New Roman" w:cs="Times New Roman"/>
          <w:lang w:val="en-IN"/>
        </w:rPr>
        <w:t>.</w:t>
      </w:r>
      <w:r w:rsidR="00856C6D" w:rsidRPr="00856C6D">
        <w:rPr>
          <w:rFonts w:ascii="Times New Roman" w:hAnsi="Times New Roman" w:cs="Times New Roman"/>
        </w:rPr>
        <w:t xml:space="preserve"> (Hastie, </w:t>
      </w:r>
      <w:proofErr w:type="spellStart"/>
      <w:r w:rsidR="00856C6D" w:rsidRPr="00856C6D">
        <w:rPr>
          <w:rFonts w:ascii="Times New Roman" w:hAnsi="Times New Roman" w:cs="Times New Roman"/>
        </w:rPr>
        <w:t>Tibshirani</w:t>
      </w:r>
      <w:proofErr w:type="spellEnd"/>
      <w:r w:rsidR="00856C6D" w:rsidRPr="00856C6D">
        <w:rPr>
          <w:rFonts w:ascii="Times New Roman" w:hAnsi="Times New Roman" w:cs="Times New Roman"/>
        </w:rPr>
        <w:t xml:space="preserve"> and Friedman, 2009).</w:t>
      </w:r>
    </w:p>
    <w:p w14:paraId="27BD72A7" w14:textId="77777777" w:rsidR="00856C6D" w:rsidRPr="00856C6D" w:rsidRDefault="00000000" w:rsidP="00856C6D">
      <w:pPr>
        <w:jc w:val="both"/>
        <w:rPr>
          <w:rFonts w:ascii="Times New Roman" w:hAnsi="Times New Roman" w:cs="Times New Roman"/>
        </w:rPr>
      </w:pPr>
      <w:r>
        <w:rPr>
          <w:rFonts w:ascii="Times New Roman" w:hAnsi="Times New Roman" w:cs="Times New Roman"/>
          <w:noProof/>
        </w:rPr>
        <w:pict w14:anchorId="77112570">
          <v:rect id="_x0000_i1029" alt="" style="width:434.75pt;height:.05pt;mso-width-percent:0;mso-height-percent:0;mso-width-percent:0;mso-height-percent:0" o:hrpct="929" o:hralign="center" o:hrstd="t" o:hr="t" fillcolor="#a0a0a0" stroked="f"/>
        </w:pict>
      </w:r>
    </w:p>
    <w:p w14:paraId="29E43108" w14:textId="354A0AE9"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 xml:space="preserve">5. Effect of the Number of Folds </w:t>
      </w:r>
      <m:oMath>
        <m:r>
          <m:rPr>
            <m:sty m:val="bi"/>
          </m:rPr>
          <w:rPr>
            <w:rFonts w:ascii="Cambria Math" w:hAnsi="Cambria Math" w:cs="Times New Roman"/>
          </w:rPr>
          <m:t>K</m:t>
        </m:r>
      </m:oMath>
    </w:p>
    <w:p w14:paraId="3239DADF" w14:textId="07384A31" w:rsidR="00856C6D" w:rsidRPr="00856C6D" w:rsidRDefault="00856C6D" w:rsidP="00856C6D">
      <w:pPr>
        <w:jc w:val="both"/>
        <w:rPr>
          <w:rFonts w:ascii="Times New Roman" w:hAnsi="Times New Roman" w:cs="Times New Roman"/>
        </w:rPr>
      </w:pPr>
      <w:r w:rsidRPr="00856C6D">
        <w:rPr>
          <w:rFonts w:ascii="Times New Roman" w:hAnsi="Times New Roman" w:cs="Times New Roman"/>
        </w:rPr>
        <w:t xml:space="preserve">Cross-validation has a hyperparameter of its own: the number of folds </w:t>
      </w:r>
      <m:oMath>
        <m:r>
          <w:rPr>
            <w:rFonts w:ascii="Cambria Math" w:hAnsi="Cambria Math" w:cs="Times New Roman"/>
          </w:rPr>
          <m:t>K</m:t>
        </m:r>
      </m:oMath>
      <w:r w:rsidRPr="00856C6D">
        <w:rPr>
          <w:rFonts w:ascii="Times New Roman" w:hAnsi="Times New Roman" w:cs="Times New Roman"/>
        </w:rPr>
        <w:t xml:space="preserve">. To explore its effect, I repeated the Logistic Regression CV experiment with </w:t>
      </w:r>
      <w:r w:rsidRPr="00856C6D">
        <w:rPr>
          <w:rFonts w:ascii="Times New Roman" w:hAnsi="Times New Roman" w:cs="Times New Roman"/>
          <w:b/>
          <w:bCs/>
        </w:rPr>
        <w:t>K = 3, 5, 10</w:t>
      </w:r>
      <w:r w:rsidRPr="00856C6D">
        <w:rPr>
          <w:rFonts w:ascii="Times New Roman" w:hAnsi="Times New Roman" w:cs="Times New Roman"/>
        </w:rPr>
        <w:t>.</w:t>
      </w:r>
    </w:p>
    <w:p w14:paraId="708E641E"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The results were:</w:t>
      </w:r>
    </w:p>
    <w:p w14:paraId="21A3BB33" w14:textId="41338355" w:rsidR="00856C6D" w:rsidRPr="00856C6D" w:rsidRDefault="00856C6D" w:rsidP="00856C6D">
      <w:pPr>
        <w:numPr>
          <w:ilvl w:val="0"/>
          <w:numId w:val="7"/>
        </w:numPr>
        <w:jc w:val="both"/>
        <w:rPr>
          <w:rFonts w:ascii="Times New Roman" w:hAnsi="Times New Roman" w:cs="Times New Roman"/>
        </w:rPr>
      </w:pPr>
      <m:oMath>
        <m:r>
          <w:rPr>
            <w:rFonts w:ascii="Cambria Math" w:hAnsi="Cambria Math" w:cs="Times New Roman"/>
          </w:rPr>
          <m:t>K=3</m:t>
        </m:r>
      </m:oMath>
      <w:r w:rsidRPr="00856C6D">
        <w:rPr>
          <w:rFonts w:ascii="Times New Roman" w:hAnsi="Times New Roman" w:cs="Times New Roman"/>
        </w:rPr>
        <w:t xml:space="preserve">: mean accuracy ≈ </w:t>
      </w:r>
      <w:r w:rsidRPr="00856C6D">
        <w:rPr>
          <w:rFonts w:ascii="Times New Roman" w:hAnsi="Times New Roman" w:cs="Times New Roman"/>
          <w:b/>
          <w:bCs/>
        </w:rPr>
        <w:t>0.9734</w:t>
      </w:r>
      <w:r w:rsidRPr="00856C6D">
        <w:rPr>
          <w:rFonts w:ascii="Times New Roman" w:hAnsi="Times New Roman" w:cs="Times New Roman"/>
        </w:rPr>
        <w:t xml:space="preserve">, std ≈ </w:t>
      </w:r>
      <w:r w:rsidRPr="00856C6D">
        <w:rPr>
          <w:rFonts w:ascii="Times New Roman" w:hAnsi="Times New Roman" w:cs="Times New Roman"/>
          <w:b/>
          <w:bCs/>
        </w:rPr>
        <w:t>0.0076</w:t>
      </w:r>
    </w:p>
    <w:p w14:paraId="21516760" w14:textId="0DC4684F" w:rsidR="00856C6D" w:rsidRPr="00856C6D" w:rsidRDefault="00856C6D" w:rsidP="00856C6D">
      <w:pPr>
        <w:numPr>
          <w:ilvl w:val="0"/>
          <w:numId w:val="7"/>
        </w:numPr>
        <w:jc w:val="both"/>
        <w:rPr>
          <w:rFonts w:ascii="Times New Roman" w:hAnsi="Times New Roman" w:cs="Times New Roman"/>
        </w:rPr>
      </w:pPr>
      <m:oMath>
        <m:r>
          <w:rPr>
            <w:rFonts w:ascii="Cambria Math" w:hAnsi="Cambria Math" w:cs="Times New Roman"/>
          </w:rPr>
          <m:t>K=5</m:t>
        </m:r>
      </m:oMath>
      <w:r w:rsidRPr="00856C6D">
        <w:rPr>
          <w:rFonts w:ascii="Times New Roman" w:hAnsi="Times New Roman" w:cs="Times New Roman"/>
        </w:rPr>
        <w:t xml:space="preserve">: mean accuracy ≈ </w:t>
      </w:r>
      <w:r w:rsidRPr="00856C6D">
        <w:rPr>
          <w:rFonts w:ascii="Times New Roman" w:hAnsi="Times New Roman" w:cs="Times New Roman"/>
          <w:b/>
          <w:bCs/>
        </w:rPr>
        <w:t>0.9771</w:t>
      </w:r>
      <w:r w:rsidRPr="00856C6D">
        <w:rPr>
          <w:rFonts w:ascii="Times New Roman" w:hAnsi="Times New Roman" w:cs="Times New Roman"/>
        </w:rPr>
        <w:t xml:space="preserve">, std ≈ </w:t>
      </w:r>
      <w:r w:rsidRPr="00856C6D">
        <w:rPr>
          <w:rFonts w:ascii="Times New Roman" w:hAnsi="Times New Roman" w:cs="Times New Roman"/>
          <w:b/>
          <w:bCs/>
        </w:rPr>
        <w:t>0.0090</w:t>
      </w:r>
    </w:p>
    <w:p w14:paraId="4AF78B2A" w14:textId="09ECBA81" w:rsidR="00856C6D" w:rsidRPr="00856C6D" w:rsidRDefault="00856C6D" w:rsidP="00856C6D">
      <w:pPr>
        <w:numPr>
          <w:ilvl w:val="0"/>
          <w:numId w:val="7"/>
        </w:numPr>
        <w:jc w:val="both"/>
        <w:rPr>
          <w:rFonts w:ascii="Times New Roman" w:hAnsi="Times New Roman" w:cs="Times New Roman"/>
        </w:rPr>
      </w:pPr>
      <m:oMath>
        <m:r>
          <w:rPr>
            <w:rFonts w:ascii="Cambria Math" w:hAnsi="Cambria Math" w:cs="Times New Roman"/>
          </w:rPr>
          <m:t>K=10</m:t>
        </m:r>
      </m:oMath>
      <w:r w:rsidRPr="00856C6D">
        <w:rPr>
          <w:rFonts w:ascii="Times New Roman" w:hAnsi="Times New Roman" w:cs="Times New Roman"/>
        </w:rPr>
        <w:t xml:space="preserve">: mean accuracy ≈ </w:t>
      </w:r>
      <w:r w:rsidRPr="00856C6D">
        <w:rPr>
          <w:rFonts w:ascii="Times New Roman" w:hAnsi="Times New Roman" w:cs="Times New Roman"/>
          <w:b/>
          <w:bCs/>
        </w:rPr>
        <w:t>0.9753</w:t>
      </w:r>
      <w:r w:rsidRPr="00856C6D">
        <w:rPr>
          <w:rFonts w:ascii="Times New Roman" w:hAnsi="Times New Roman" w:cs="Times New Roman"/>
        </w:rPr>
        <w:t xml:space="preserve">, std ≈ </w:t>
      </w:r>
      <w:r w:rsidRPr="00856C6D">
        <w:rPr>
          <w:rFonts w:ascii="Times New Roman" w:hAnsi="Times New Roman" w:cs="Times New Roman"/>
          <w:b/>
          <w:bCs/>
        </w:rPr>
        <w:t>0.0195</w:t>
      </w:r>
    </w:p>
    <w:p w14:paraId="15A2BA6E" w14:textId="536B3E40" w:rsidR="00856C6D" w:rsidRPr="00856C6D" w:rsidRDefault="00856C6D" w:rsidP="00856C6D">
      <w:pPr>
        <w:jc w:val="both"/>
        <w:rPr>
          <w:rFonts w:ascii="Times New Roman" w:hAnsi="Times New Roman" w:cs="Times New Roman"/>
        </w:rPr>
      </w:pPr>
      <w:r w:rsidRPr="00856C6D">
        <w:rPr>
          <w:rFonts w:ascii="Times New Roman" w:hAnsi="Times New Roman" w:cs="Times New Roman"/>
        </w:rPr>
        <w:t xml:space="preserve">Figure 4 plots mean accuracy versus </w:t>
      </w:r>
      <m:oMath>
        <m:r>
          <w:rPr>
            <w:rFonts w:ascii="Cambria Math" w:hAnsi="Cambria Math" w:cs="Times New Roman"/>
          </w:rPr>
          <m:t>K</m:t>
        </m:r>
      </m:oMath>
      <w:r w:rsidRPr="00856C6D">
        <w:rPr>
          <w:rFonts w:ascii="Times New Roman" w:hAnsi="Times New Roman" w:cs="Times New Roman"/>
        </w:rPr>
        <w:t xml:space="preserve">, and Figure 5 plots the standard deviation versus </w:t>
      </w:r>
      <m:oMath>
        <m:r>
          <w:rPr>
            <w:rFonts w:ascii="Cambria Math" w:hAnsi="Cambria Math" w:cs="Times New Roman"/>
          </w:rPr>
          <m:t>K</m:t>
        </m:r>
      </m:oMath>
      <w:r w:rsidRPr="00856C6D">
        <w:rPr>
          <w:rFonts w:ascii="Times New Roman" w:hAnsi="Times New Roman" w:cs="Times New Roman"/>
        </w:rPr>
        <w:t>.</w:t>
      </w:r>
    </w:p>
    <w:p w14:paraId="1ED6BE38" w14:textId="68CEF9CA" w:rsidR="00856C6D" w:rsidRPr="00856C6D" w:rsidRDefault="00856C6D" w:rsidP="00856C6D">
      <w:pPr>
        <w:jc w:val="center"/>
        <w:rPr>
          <w:rFonts w:ascii="Times New Roman" w:hAnsi="Times New Roman" w:cs="Times New Roman"/>
        </w:rPr>
      </w:pPr>
      <w:r w:rsidRPr="00856C6D">
        <w:rPr>
          <w:rFonts w:ascii="Times New Roman" w:hAnsi="Times New Roman" w:cs="Times New Roman"/>
          <w:b/>
          <w:bCs/>
          <w:noProof/>
        </w:rPr>
        <w:drawing>
          <wp:inline distT="0" distB="0" distL="0" distR="0" wp14:anchorId="6B3CDE53" wp14:editId="082744F1">
            <wp:extent cx="2906829" cy="2277429"/>
            <wp:effectExtent l="0" t="0" r="1905" b="0"/>
            <wp:docPr id="162683893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8930" name="Picture 1" descr="A graph with a line&#10;&#10;AI-generated content may be incorrect."/>
                    <pic:cNvPicPr/>
                  </pic:nvPicPr>
                  <pic:blipFill>
                    <a:blip r:embed="rId8"/>
                    <a:stretch>
                      <a:fillRect/>
                    </a:stretch>
                  </pic:blipFill>
                  <pic:spPr>
                    <a:xfrm>
                      <a:off x="0" y="0"/>
                      <a:ext cx="2927496" cy="2293621"/>
                    </a:xfrm>
                    <a:prstGeom prst="rect">
                      <a:avLst/>
                    </a:prstGeom>
                  </pic:spPr>
                </pic:pic>
              </a:graphicData>
            </a:graphic>
          </wp:inline>
        </w:drawing>
      </w:r>
      <w:r w:rsidRPr="00856C6D">
        <w:rPr>
          <w:rFonts w:ascii="Times New Roman" w:hAnsi="Times New Roman" w:cs="Times New Roman"/>
        </w:rPr>
        <w:br/>
      </w:r>
      <w:r w:rsidRPr="00856C6D">
        <w:rPr>
          <w:rFonts w:ascii="Times New Roman" w:hAnsi="Times New Roman" w:cs="Times New Roman"/>
          <w:b/>
          <w:bCs/>
          <w:noProof/>
        </w:rPr>
        <w:drawing>
          <wp:inline distT="0" distB="0" distL="0" distR="0" wp14:anchorId="6751B4AA" wp14:editId="76DAA4AE">
            <wp:extent cx="3176337" cy="2453631"/>
            <wp:effectExtent l="0" t="0" r="0" b="0"/>
            <wp:docPr id="164928687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6871" name="Picture 1" descr="A graph with a red line&#10;&#10;AI-generated content may be incorrect."/>
                    <pic:cNvPicPr/>
                  </pic:nvPicPr>
                  <pic:blipFill>
                    <a:blip r:embed="rId9"/>
                    <a:stretch>
                      <a:fillRect/>
                    </a:stretch>
                  </pic:blipFill>
                  <pic:spPr>
                    <a:xfrm>
                      <a:off x="0" y="0"/>
                      <a:ext cx="3196500" cy="2469206"/>
                    </a:xfrm>
                    <a:prstGeom prst="rect">
                      <a:avLst/>
                    </a:prstGeom>
                  </pic:spPr>
                </pic:pic>
              </a:graphicData>
            </a:graphic>
          </wp:inline>
        </w:drawing>
      </w:r>
    </w:p>
    <w:p w14:paraId="2F4C1CEC"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The findings are:</w:t>
      </w:r>
    </w:p>
    <w:p w14:paraId="15FE5484" w14:textId="34D48095" w:rsidR="00856C6D" w:rsidRPr="00856C6D" w:rsidRDefault="00856C6D" w:rsidP="00856C6D">
      <w:pPr>
        <w:numPr>
          <w:ilvl w:val="0"/>
          <w:numId w:val="8"/>
        </w:numPr>
        <w:jc w:val="both"/>
        <w:rPr>
          <w:rFonts w:ascii="Times New Roman" w:hAnsi="Times New Roman" w:cs="Times New Roman"/>
        </w:rPr>
      </w:pPr>
      <w:r w:rsidRPr="00856C6D">
        <w:rPr>
          <w:rFonts w:ascii="Times New Roman" w:hAnsi="Times New Roman" w:cs="Times New Roman"/>
          <w:b/>
          <w:bCs/>
        </w:rPr>
        <w:t>Mean accuracy is stable.</w:t>
      </w:r>
      <w:r w:rsidRPr="00856C6D">
        <w:rPr>
          <w:rFonts w:ascii="Times New Roman" w:hAnsi="Times New Roman" w:cs="Times New Roman"/>
        </w:rPr>
        <w:t xml:space="preserve"> All three values are within about </w:t>
      </w:r>
      <w:r w:rsidRPr="00856C6D">
        <w:rPr>
          <w:rFonts w:ascii="Times New Roman" w:hAnsi="Times New Roman" w:cs="Times New Roman"/>
          <w:b/>
          <w:bCs/>
        </w:rPr>
        <w:t>0.004</w:t>
      </w:r>
      <w:r w:rsidRPr="00856C6D">
        <w:rPr>
          <w:rFonts w:ascii="Times New Roman" w:hAnsi="Times New Roman" w:cs="Times New Roman"/>
        </w:rPr>
        <w:t xml:space="preserve"> of each other. This suggests that, for this dataset, the choice of </w:t>
      </w:r>
      <m:oMath>
        <m:r>
          <w:rPr>
            <w:rFonts w:ascii="Cambria Math" w:hAnsi="Cambria Math" w:cs="Times New Roman"/>
          </w:rPr>
          <m:t>K</m:t>
        </m:r>
      </m:oMath>
      <w:r w:rsidRPr="00856C6D">
        <w:rPr>
          <w:rFonts w:ascii="Times New Roman" w:hAnsi="Times New Roman" w:cs="Times New Roman"/>
        </w:rPr>
        <w:t>does not drastically change the estimated level of performance.</w:t>
      </w:r>
    </w:p>
    <w:p w14:paraId="58FD0A11" w14:textId="2BFF0D34" w:rsidR="00856C6D" w:rsidRPr="00856C6D" w:rsidRDefault="00856C6D" w:rsidP="00856C6D">
      <w:pPr>
        <w:numPr>
          <w:ilvl w:val="0"/>
          <w:numId w:val="8"/>
        </w:numPr>
        <w:jc w:val="both"/>
        <w:rPr>
          <w:rFonts w:ascii="Times New Roman" w:hAnsi="Times New Roman" w:cs="Times New Roman"/>
        </w:rPr>
      </w:pPr>
      <w:r w:rsidRPr="00856C6D">
        <w:rPr>
          <w:rFonts w:ascii="Times New Roman" w:hAnsi="Times New Roman" w:cs="Times New Roman"/>
          <w:b/>
          <w:bCs/>
        </w:rPr>
        <w:t xml:space="preserve">Variance </w:t>
      </w:r>
      <w:proofErr w:type="spellStart"/>
      <w:r w:rsidRPr="00856C6D">
        <w:rPr>
          <w:rFonts w:ascii="Times New Roman" w:hAnsi="Times New Roman" w:cs="Times New Roman"/>
          <w:b/>
          <w:bCs/>
        </w:rPr>
        <w:t>behaviour</w:t>
      </w:r>
      <w:proofErr w:type="spellEnd"/>
      <w:r w:rsidRPr="00856C6D">
        <w:rPr>
          <w:rFonts w:ascii="Times New Roman" w:hAnsi="Times New Roman" w:cs="Times New Roman"/>
          <w:b/>
          <w:bCs/>
        </w:rPr>
        <w:t xml:space="preserve"> is nuanced.</w:t>
      </w:r>
      <w:r w:rsidRPr="00856C6D">
        <w:rPr>
          <w:rFonts w:ascii="Times New Roman" w:hAnsi="Times New Roman" w:cs="Times New Roman"/>
        </w:rPr>
        <w:t xml:space="preserve"> In theory, increasing </w:t>
      </w:r>
      <m:oMath>
        <m:r>
          <w:rPr>
            <w:rFonts w:ascii="Cambria Math" w:hAnsi="Cambria Math" w:cs="Times New Roman"/>
          </w:rPr>
          <m:t>K</m:t>
        </m:r>
      </m:oMath>
      <w:r w:rsidRPr="00856C6D">
        <w:rPr>
          <w:rFonts w:ascii="Times New Roman" w:hAnsi="Times New Roman" w:cs="Times New Roman"/>
        </w:rPr>
        <w:t xml:space="preserve">trades bias for variance: higher </w:t>
      </w:r>
      <m:oMath>
        <m:r>
          <w:rPr>
            <w:rFonts w:ascii="Cambria Math" w:hAnsi="Cambria Math" w:cs="Times New Roman"/>
          </w:rPr>
          <m:t>K</m:t>
        </m:r>
      </m:oMath>
      <w:r w:rsidRPr="00856C6D">
        <w:rPr>
          <w:rFonts w:ascii="Times New Roman" w:hAnsi="Times New Roman" w:cs="Times New Roman"/>
        </w:rPr>
        <w:t xml:space="preserve">uses larger training sets but more correlated folds, which can slightly increase the variance of the estimate (Kohavi, 1995). In the results, </w:t>
      </w:r>
      <m:oMath>
        <m:r>
          <w:rPr>
            <w:rFonts w:ascii="Cambria Math" w:hAnsi="Cambria Math" w:cs="Times New Roman"/>
          </w:rPr>
          <m:t>K=10</m:t>
        </m:r>
      </m:oMath>
      <w:r w:rsidRPr="00856C6D">
        <w:rPr>
          <w:rFonts w:ascii="Times New Roman" w:hAnsi="Times New Roman" w:cs="Times New Roman"/>
        </w:rPr>
        <w:t>indeed shows the largest standard deviation (~0.0195). Given our moderate sample size (569 cases), very small validation folds in 10-fold CV may be more sensitive to which specific patients are held out.</w:t>
      </w:r>
    </w:p>
    <w:p w14:paraId="612E0CB7" w14:textId="30FA1E24" w:rsidR="00856C6D" w:rsidRPr="00856C6D" w:rsidRDefault="0014247D" w:rsidP="00856C6D">
      <w:pPr>
        <w:jc w:val="both"/>
        <w:rPr>
          <w:rFonts w:ascii="Times New Roman" w:hAnsi="Times New Roman" w:cs="Times New Roman"/>
        </w:rPr>
      </w:pPr>
      <w:r w:rsidRPr="0014247D">
        <w:rPr>
          <w:rFonts w:ascii="Times New Roman" w:hAnsi="Times New Roman" w:cs="Times New Roman"/>
        </w:rPr>
        <w:t xml:space="preserve">In practice, </w:t>
      </w:r>
      <w:r w:rsidRPr="0014247D">
        <w:rPr>
          <w:rFonts w:ascii="Times New Roman" w:hAnsi="Times New Roman" w:cs="Times New Roman"/>
          <w:b/>
          <w:bCs/>
        </w:rPr>
        <w:t>5-fold CV offers a good balance</w:t>
      </w:r>
      <w:r w:rsidRPr="0014247D">
        <w:rPr>
          <w:rFonts w:ascii="Times New Roman" w:hAnsi="Times New Roman" w:cs="Times New Roman"/>
        </w:rPr>
        <w:t xml:space="preserve"> between computational efficiency and stability.</w:t>
      </w:r>
      <w:r w:rsidR="00000000">
        <w:rPr>
          <w:rFonts w:ascii="Times New Roman" w:hAnsi="Times New Roman" w:cs="Times New Roman"/>
          <w:noProof/>
        </w:rPr>
        <w:pict w14:anchorId="296C5CDF">
          <v:rect id="_x0000_i1030" alt="" style="width:434.75pt;height:.05pt;mso-width-percent:0;mso-height-percent:0;mso-width-percent:0;mso-height-percent:0" o:hrpct="929" o:hralign="center" o:hrstd="t" o:hr="t" fillcolor="#a0a0a0" stroked="f"/>
        </w:pict>
      </w:r>
    </w:p>
    <w:p w14:paraId="5CF30BC2" w14:textId="77777777" w:rsidR="0014247D" w:rsidRPr="0014247D" w:rsidRDefault="0014247D" w:rsidP="0014247D">
      <w:pPr>
        <w:jc w:val="both"/>
        <w:rPr>
          <w:rFonts w:ascii="Times New Roman" w:hAnsi="Times New Roman" w:cs="Times New Roman"/>
          <w:b/>
          <w:bCs/>
          <w:lang w:val="en-IN"/>
        </w:rPr>
      </w:pPr>
      <w:r w:rsidRPr="0014247D">
        <w:rPr>
          <w:rFonts w:ascii="Times New Roman" w:hAnsi="Times New Roman" w:cs="Times New Roman"/>
          <w:b/>
          <w:bCs/>
          <w:lang w:val="en-IN"/>
        </w:rPr>
        <w:t>6. Model Comparison Using Cross-Validation</w:t>
      </w:r>
    </w:p>
    <w:p w14:paraId="7316EEC2" w14:textId="77777777" w:rsidR="0014247D" w:rsidRPr="0014247D" w:rsidRDefault="0014247D" w:rsidP="0014247D">
      <w:pPr>
        <w:jc w:val="both"/>
        <w:rPr>
          <w:rFonts w:ascii="Times New Roman" w:hAnsi="Times New Roman" w:cs="Times New Roman"/>
          <w:lang w:val="en-IN"/>
        </w:rPr>
      </w:pPr>
      <w:r w:rsidRPr="0014247D">
        <w:rPr>
          <w:rFonts w:ascii="Times New Roman" w:hAnsi="Times New Roman" w:cs="Times New Roman"/>
          <w:lang w:val="en-IN"/>
        </w:rPr>
        <w:t>Cross-validation is particularly useful when comparing models fairly. Here, two models were evaluated:</w:t>
      </w:r>
    </w:p>
    <w:p w14:paraId="51D28E26" w14:textId="77777777" w:rsidR="0014247D" w:rsidRPr="0014247D" w:rsidRDefault="0014247D" w:rsidP="0014247D">
      <w:pPr>
        <w:numPr>
          <w:ilvl w:val="0"/>
          <w:numId w:val="25"/>
        </w:numPr>
        <w:jc w:val="both"/>
        <w:rPr>
          <w:rFonts w:ascii="Times New Roman" w:hAnsi="Times New Roman" w:cs="Times New Roman"/>
          <w:lang w:val="en-IN"/>
        </w:rPr>
      </w:pPr>
      <w:r w:rsidRPr="0014247D">
        <w:rPr>
          <w:rFonts w:ascii="Times New Roman" w:hAnsi="Times New Roman" w:cs="Times New Roman"/>
          <w:lang w:val="en-IN"/>
        </w:rPr>
        <w:t xml:space="preserve">Logistic Regression (with scaling) </w:t>
      </w:r>
    </w:p>
    <w:p w14:paraId="15A42372" w14:textId="77777777" w:rsidR="0014247D" w:rsidRPr="0014247D" w:rsidRDefault="0014247D" w:rsidP="0014247D">
      <w:pPr>
        <w:numPr>
          <w:ilvl w:val="0"/>
          <w:numId w:val="25"/>
        </w:numPr>
        <w:jc w:val="both"/>
        <w:rPr>
          <w:rFonts w:ascii="Times New Roman" w:hAnsi="Times New Roman" w:cs="Times New Roman"/>
          <w:lang w:val="en-IN"/>
        </w:rPr>
      </w:pPr>
      <w:r w:rsidRPr="0014247D">
        <w:rPr>
          <w:rFonts w:ascii="Times New Roman" w:hAnsi="Times New Roman" w:cs="Times New Roman"/>
          <w:lang w:val="en-IN"/>
        </w:rPr>
        <w:t xml:space="preserve">Random Forest (200 trees) </w:t>
      </w:r>
    </w:p>
    <w:p w14:paraId="54F08582" w14:textId="77777777" w:rsidR="0014247D" w:rsidRPr="0014247D" w:rsidRDefault="0014247D" w:rsidP="0014247D">
      <w:pPr>
        <w:jc w:val="both"/>
        <w:rPr>
          <w:rFonts w:ascii="Times New Roman" w:hAnsi="Times New Roman" w:cs="Times New Roman"/>
          <w:lang w:val="en-IN"/>
        </w:rPr>
      </w:pPr>
      <w:r w:rsidRPr="0014247D">
        <w:rPr>
          <w:rFonts w:ascii="Times New Roman" w:hAnsi="Times New Roman" w:cs="Times New Roman"/>
          <w:lang w:val="en-IN"/>
        </w:rPr>
        <w:t>Both used the same 5-fold splits.</w:t>
      </w:r>
    </w:p>
    <w:p w14:paraId="47D7F2CD" w14:textId="77777777" w:rsidR="00856C6D" w:rsidRPr="00856C6D" w:rsidRDefault="00856C6D" w:rsidP="00856C6D">
      <w:pPr>
        <w:jc w:val="both"/>
        <w:rPr>
          <w:rFonts w:ascii="Times New Roman" w:hAnsi="Times New Roman" w:cs="Times New Roman"/>
          <w:b/>
          <w:bCs/>
        </w:rPr>
      </w:pPr>
      <w:proofErr w:type="gramStart"/>
      <w:r w:rsidRPr="00856C6D">
        <w:rPr>
          <w:rFonts w:ascii="Times New Roman" w:hAnsi="Times New Roman" w:cs="Times New Roman"/>
          <w:b/>
          <w:bCs/>
        </w:rPr>
        <w:t>6.1 Fold</w:t>
      </w:r>
      <w:proofErr w:type="gramEnd"/>
      <w:r w:rsidRPr="00856C6D">
        <w:rPr>
          <w:rFonts w:ascii="Times New Roman" w:hAnsi="Times New Roman" w:cs="Times New Roman"/>
          <w:b/>
          <w:bCs/>
        </w:rPr>
        <w:t>-wise scores</w:t>
      </w:r>
    </w:p>
    <w:p w14:paraId="428A890D"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The fold-wise accuracies were:</w:t>
      </w:r>
    </w:p>
    <w:p w14:paraId="57B884BF" w14:textId="77777777" w:rsidR="00856C6D" w:rsidRPr="00856C6D" w:rsidRDefault="00856C6D" w:rsidP="00856C6D">
      <w:pPr>
        <w:numPr>
          <w:ilvl w:val="0"/>
          <w:numId w:val="10"/>
        </w:numPr>
        <w:jc w:val="both"/>
        <w:rPr>
          <w:rFonts w:ascii="Times New Roman" w:hAnsi="Times New Roman" w:cs="Times New Roman"/>
        </w:rPr>
      </w:pPr>
      <w:r w:rsidRPr="00856C6D">
        <w:rPr>
          <w:rFonts w:ascii="Times New Roman" w:hAnsi="Times New Roman" w:cs="Times New Roman"/>
        </w:rPr>
        <w:t>Logistic Regression: 0.9737, 0.9825, 0.9649, 0.9912, 0.9735</w:t>
      </w:r>
    </w:p>
    <w:p w14:paraId="5CC98919" w14:textId="77777777" w:rsidR="00856C6D" w:rsidRPr="00856C6D" w:rsidRDefault="00856C6D" w:rsidP="00856C6D">
      <w:pPr>
        <w:numPr>
          <w:ilvl w:val="0"/>
          <w:numId w:val="10"/>
        </w:numPr>
        <w:jc w:val="both"/>
        <w:rPr>
          <w:rFonts w:ascii="Times New Roman" w:hAnsi="Times New Roman" w:cs="Times New Roman"/>
        </w:rPr>
      </w:pPr>
      <w:r w:rsidRPr="00856C6D">
        <w:rPr>
          <w:rFonts w:ascii="Times New Roman" w:hAnsi="Times New Roman" w:cs="Times New Roman"/>
        </w:rPr>
        <w:t>Random Forest: 0.9649, 0.9737, 0.9474, 0.9649, 0.9646</w:t>
      </w:r>
    </w:p>
    <w:p w14:paraId="3A9D6BA2"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 xml:space="preserve">These are shown in tabular form in the notebook and </w:t>
      </w:r>
      <w:proofErr w:type="spellStart"/>
      <w:r w:rsidRPr="00856C6D">
        <w:rPr>
          <w:rFonts w:ascii="Times New Roman" w:hAnsi="Times New Roman" w:cs="Times New Roman"/>
        </w:rPr>
        <w:t>summarised</w:t>
      </w:r>
      <w:proofErr w:type="spellEnd"/>
      <w:r w:rsidRPr="00856C6D">
        <w:rPr>
          <w:rFonts w:ascii="Times New Roman" w:hAnsi="Times New Roman" w:cs="Times New Roman"/>
        </w:rPr>
        <w:t xml:space="preserve"> visually in the boxplot in Figure 6.</w:t>
      </w:r>
    </w:p>
    <w:p w14:paraId="013AC434" w14:textId="77777777" w:rsidR="00856C6D" w:rsidRDefault="00856C6D" w:rsidP="00856C6D">
      <w:pPr>
        <w:jc w:val="center"/>
        <w:rPr>
          <w:rFonts w:ascii="Times New Roman" w:hAnsi="Times New Roman" w:cs="Times New Roman"/>
        </w:rPr>
      </w:pPr>
      <w:r w:rsidRPr="00856C6D">
        <w:rPr>
          <w:rFonts w:ascii="Times New Roman" w:hAnsi="Times New Roman" w:cs="Times New Roman"/>
          <w:b/>
          <w:bCs/>
          <w:noProof/>
        </w:rPr>
        <w:drawing>
          <wp:inline distT="0" distB="0" distL="0" distR="0" wp14:anchorId="319D7455" wp14:editId="7DA02629">
            <wp:extent cx="4457700" cy="3492500"/>
            <wp:effectExtent l="0" t="0" r="0" b="0"/>
            <wp:docPr id="144705853" name="Picture 1" descr="A graph with a blue rectang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5853" name="Picture 1" descr="A graph with a blue rectangle and black lines&#10;&#10;AI-generated content may be incorrect."/>
                    <pic:cNvPicPr/>
                  </pic:nvPicPr>
                  <pic:blipFill>
                    <a:blip r:embed="rId10"/>
                    <a:stretch>
                      <a:fillRect/>
                    </a:stretch>
                  </pic:blipFill>
                  <pic:spPr>
                    <a:xfrm>
                      <a:off x="0" y="0"/>
                      <a:ext cx="4457700" cy="3492500"/>
                    </a:xfrm>
                    <a:prstGeom prst="rect">
                      <a:avLst/>
                    </a:prstGeom>
                  </pic:spPr>
                </pic:pic>
              </a:graphicData>
            </a:graphic>
          </wp:inline>
        </w:drawing>
      </w:r>
    </w:p>
    <w:p w14:paraId="3D62746E" w14:textId="77777777" w:rsidR="0014247D" w:rsidRDefault="0014247D" w:rsidP="00856C6D">
      <w:pPr>
        <w:jc w:val="both"/>
        <w:rPr>
          <w:rFonts w:ascii="Times New Roman" w:hAnsi="Times New Roman" w:cs="Times New Roman"/>
        </w:rPr>
      </w:pPr>
      <w:r w:rsidRPr="0014247D">
        <w:rPr>
          <w:rFonts w:ascii="Times New Roman" w:hAnsi="Times New Roman" w:cs="Times New Roman"/>
        </w:rPr>
        <w:t>Logistic Regression consistently achieved higher scores, while Random Forest showed slightly lower but more tightly grouped results.</w:t>
      </w:r>
    </w:p>
    <w:p w14:paraId="5E543819" w14:textId="77777777" w:rsidR="0014247D" w:rsidRPr="0014247D" w:rsidRDefault="0014247D" w:rsidP="0014247D">
      <w:pPr>
        <w:rPr>
          <w:rFonts w:ascii="Times New Roman" w:hAnsi="Times New Roman" w:cs="Times New Roman"/>
          <w:b/>
          <w:bCs/>
          <w:lang w:val="en-IN"/>
        </w:rPr>
      </w:pPr>
      <w:r w:rsidRPr="0014247D">
        <w:rPr>
          <w:rFonts w:ascii="Times New Roman" w:hAnsi="Times New Roman" w:cs="Times New Roman"/>
          <w:b/>
          <w:bCs/>
          <w:lang w:val="en-IN"/>
        </w:rPr>
        <w:t>6.2 Overall Performance Summary</w:t>
      </w:r>
    </w:p>
    <w:p w14:paraId="5FF90F7D" w14:textId="77777777" w:rsidR="0014247D" w:rsidRPr="0014247D" w:rsidRDefault="0014247D" w:rsidP="0014247D">
      <w:pPr>
        <w:numPr>
          <w:ilvl w:val="0"/>
          <w:numId w:val="26"/>
        </w:numPr>
        <w:rPr>
          <w:rFonts w:ascii="Times New Roman" w:hAnsi="Times New Roman" w:cs="Times New Roman"/>
          <w:lang w:val="en-IN"/>
        </w:rPr>
      </w:pPr>
      <w:r w:rsidRPr="0014247D">
        <w:rPr>
          <w:rFonts w:ascii="Times New Roman" w:hAnsi="Times New Roman" w:cs="Times New Roman"/>
          <w:lang w:val="en-IN"/>
        </w:rPr>
        <w:t xml:space="preserve">Logistic Regression: mean = 0.9771, std = 0.0100 </w:t>
      </w:r>
    </w:p>
    <w:p w14:paraId="35DCDE84" w14:textId="6A335F16" w:rsidR="0014247D" w:rsidRPr="0014247D" w:rsidRDefault="0014247D" w:rsidP="0014247D">
      <w:pPr>
        <w:numPr>
          <w:ilvl w:val="0"/>
          <w:numId w:val="26"/>
        </w:numPr>
        <w:rPr>
          <w:rFonts w:ascii="Times New Roman" w:hAnsi="Times New Roman" w:cs="Times New Roman"/>
          <w:lang w:val="en-IN"/>
        </w:rPr>
      </w:pPr>
      <w:r w:rsidRPr="0014247D">
        <w:rPr>
          <w:rFonts w:ascii="Times New Roman" w:hAnsi="Times New Roman" w:cs="Times New Roman"/>
          <w:lang w:val="en-IN"/>
        </w:rPr>
        <w:t xml:space="preserve">Random Forest: mean = 0.9631, std = 0.0096 </w:t>
      </w:r>
    </w:p>
    <w:p w14:paraId="45465253" w14:textId="77777777" w:rsidR="00856C6D" w:rsidRDefault="00856C6D" w:rsidP="00856C6D">
      <w:pPr>
        <w:jc w:val="center"/>
        <w:rPr>
          <w:rFonts w:ascii="Times New Roman" w:hAnsi="Times New Roman" w:cs="Times New Roman"/>
        </w:rPr>
      </w:pPr>
      <w:r w:rsidRPr="00856C6D">
        <w:rPr>
          <w:rFonts w:ascii="Times New Roman" w:hAnsi="Times New Roman" w:cs="Times New Roman"/>
          <w:b/>
          <w:bCs/>
          <w:noProof/>
        </w:rPr>
        <w:drawing>
          <wp:inline distT="0" distB="0" distL="0" distR="0" wp14:anchorId="6C4A7041" wp14:editId="35D11AF6">
            <wp:extent cx="4330700" cy="1155700"/>
            <wp:effectExtent l="0" t="0" r="0" b="0"/>
            <wp:docPr id="68612293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22936" name="Picture 1" descr="A screenshot of a black screen&#10;&#10;AI-generated content may be incorrect."/>
                    <pic:cNvPicPr/>
                  </pic:nvPicPr>
                  <pic:blipFill>
                    <a:blip r:embed="rId11"/>
                    <a:stretch>
                      <a:fillRect/>
                    </a:stretch>
                  </pic:blipFill>
                  <pic:spPr>
                    <a:xfrm>
                      <a:off x="0" y="0"/>
                      <a:ext cx="4330700" cy="1155700"/>
                    </a:xfrm>
                    <a:prstGeom prst="rect">
                      <a:avLst/>
                    </a:prstGeom>
                  </pic:spPr>
                </pic:pic>
              </a:graphicData>
            </a:graphic>
          </wp:inline>
        </w:drawing>
      </w:r>
    </w:p>
    <w:p w14:paraId="4FD3D14B" w14:textId="77777777" w:rsidR="0014247D" w:rsidRPr="0014247D" w:rsidRDefault="0014247D" w:rsidP="0014247D">
      <w:pPr>
        <w:rPr>
          <w:rFonts w:ascii="Times New Roman" w:hAnsi="Times New Roman" w:cs="Times New Roman"/>
          <w:b/>
          <w:bCs/>
          <w:lang w:val="en-IN"/>
        </w:rPr>
      </w:pPr>
      <w:r w:rsidRPr="0014247D">
        <w:rPr>
          <w:rFonts w:ascii="Times New Roman" w:hAnsi="Times New Roman" w:cs="Times New Roman"/>
          <w:b/>
          <w:bCs/>
          <w:lang w:val="en-IN"/>
        </w:rPr>
        <w:t>Interpretation</w:t>
      </w:r>
    </w:p>
    <w:p w14:paraId="0C10FF38" w14:textId="77777777" w:rsidR="0014247D" w:rsidRPr="0014247D" w:rsidRDefault="0014247D" w:rsidP="0014247D">
      <w:pPr>
        <w:numPr>
          <w:ilvl w:val="0"/>
          <w:numId w:val="27"/>
        </w:numPr>
        <w:rPr>
          <w:rFonts w:ascii="Times New Roman" w:hAnsi="Times New Roman" w:cs="Times New Roman"/>
          <w:lang w:val="en-IN"/>
        </w:rPr>
      </w:pPr>
      <w:r w:rsidRPr="0014247D">
        <w:rPr>
          <w:rFonts w:ascii="Times New Roman" w:hAnsi="Times New Roman" w:cs="Times New Roman"/>
          <w:lang w:val="en-IN"/>
        </w:rPr>
        <w:t xml:space="preserve">Logistic Regression outperforms Random Forest by ~1.4% </w:t>
      </w:r>
    </w:p>
    <w:p w14:paraId="031BBA13" w14:textId="77777777" w:rsidR="0014247D" w:rsidRPr="0014247D" w:rsidRDefault="0014247D" w:rsidP="0014247D">
      <w:pPr>
        <w:numPr>
          <w:ilvl w:val="0"/>
          <w:numId w:val="27"/>
        </w:numPr>
        <w:rPr>
          <w:rFonts w:ascii="Times New Roman" w:hAnsi="Times New Roman" w:cs="Times New Roman"/>
          <w:lang w:val="en-IN"/>
        </w:rPr>
      </w:pPr>
      <w:r w:rsidRPr="0014247D">
        <w:rPr>
          <w:rFonts w:ascii="Times New Roman" w:hAnsi="Times New Roman" w:cs="Times New Roman"/>
          <w:lang w:val="en-IN"/>
        </w:rPr>
        <w:t xml:space="preserve">Both models show similar stability </w:t>
      </w:r>
    </w:p>
    <w:p w14:paraId="0A8BB631" w14:textId="7E1822BD" w:rsidR="0014247D" w:rsidRDefault="0014247D" w:rsidP="0014247D">
      <w:pPr>
        <w:numPr>
          <w:ilvl w:val="0"/>
          <w:numId w:val="27"/>
        </w:numPr>
        <w:rPr>
          <w:rFonts w:ascii="Times New Roman" w:hAnsi="Times New Roman" w:cs="Times New Roman"/>
          <w:lang w:val="en-IN"/>
        </w:rPr>
      </w:pPr>
      <w:r w:rsidRPr="0014247D">
        <w:rPr>
          <w:rFonts w:ascii="Times New Roman" w:hAnsi="Times New Roman" w:cs="Times New Roman"/>
          <w:lang w:val="en-IN"/>
        </w:rPr>
        <w:t>The dataset appears linearly separable, making a simpler model sufficient</w:t>
      </w:r>
      <w:r>
        <w:rPr>
          <w:rFonts w:ascii="Times New Roman" w:hAnsi="Times New Roman" w:cs="Times New Roman"/>
          <w:lang w:val="en-IN"/>
        </w:rPr>
        <w:t>.</w:t>
      </w:r>
    </w:p>
    <w:p w14:paraId="117FB079" w14:textId="03B42412" w:rsidR="00856C6D" w:rsidRPr="0014247D" w:rsidRDefault="0014247D" w:rsidP="0014247D">
      <w:pPr>
        <w:ind w:left="720"/>
        <w:rPr>
          <w:rFonts w:ascii="Times New Roman" w:hAnsi="Times New Roman" w:cs="Times New Roman"/>
          <w:lang w:val="en-IN"/>
        </w:rPr>
      </w:pPr>
      <w:r>
        <w:rPr>
          <w:rFonts w:ascii="Times New Roman" w:hAnsi="Times New Roman" w:cs="Times New Roman"/>
          <w:lang w:val="en-IN"/>
        </w:rPr>
        <w:t xml:space="preserve">This </w:t>
      </w:r>
      <w:r w:rsidR="00856C6D" w:rsidRPr="0014247D">
        <w:rPr>
          <w:rFonts w:ascii="Times New Roman" w:hAnsi="Times New Roman" w:cs="Times New Roman"/>
        </w:rPr>
        <w:t>is an interesting result because Random Forest is typically regarded as a strong out-of-the-box classifier (</w:t>
      </w:r>
      <w:proofErr w:type="spellStart"/>
      <w:r w:rsidR="00856C6D" w:rsidRPr="0014247D">
        <w:rPr>
          <w:rFonts w:ascii="Times New Roman" w:hAnsi="Times New Roman" w:cs="Times New Roman"/>
        </w:rPr>
        <w:t>Breiman</w:t>
      </w:r>
      <w:proofErr w:type="spellEnd"/>
      <w:r w:rsidR="00856C6D" w:rsidRPr="0014247D">
        <w:rPr>
          <w:rFonts w:ascii="Times New Roman" w:hAnsi="Times New Roman" w:cs="Times New Roman"/>
        </w:rPr>
        <w:t xml:space="preserve">, 2001). Here, however, the breast cancer features are already relatively well-behaved and linearly separable after </w:t>
      </w:r>
      <w:proofErr w:type="spellStart"/>
      <w:r w:rsidR="00856C6D" w:rsidRPr="0014247D">
        <w:rPr>
          <w:rFonts w:ascii="Times New Roman" w:hAnsi="Times New Roman" w:cs="Times New Roman"/>
        </w:rPr>
        <w:t>standardisation</w:t>
      </w:r>
      <w:proofErr w:type="spellEnd"/>
      <w:r w:rsidR="00856C6D" w:rsidRPr="0014247D">
        <w:rPr>
          <w:rFonts w:ascii="Times New Roman" w:hAnsi="Times New Roman" w:cs="Times New Roman"/>
        </w:rPr>
        <w:t>, so a simpler linear model is enough to capture the signal. The Random Forest adds non-linear capacity that does not translate into a performance advantage, but it still performs very well, above 96% accuracy.</w:t>
      </w:r>
    </w:p>
    <w:p w14:paraId="6AA1C834" w14:textId="77777777" w:rsidR="00856C6D" w:rsidRPr="00856C6D" w:rsidRDefault="00000000" w:rsidP="00856C6D">
      <w:pPr>
        <w:jc w:val="both"/>
        <w:rPr>
          <w:rFonts w:ascii="Times New Roman" w:hAnsi="Times New Roman" w:cs="Times New Roman"/>
        </w:rPr>
      </w:pPr>
      <w:r>
        <w:rPr>
          <w:rFonts w:ascii="Times New Roman" w:hAnsi="Times New Roman" w:cs="Times New Roman"/>
          <w:noProof/>
        </w:rPr>
        <w:pict w14:anchorId="4FBEC08D">
          <v:rect id="_x0000_i1031" alt="" style="width:434.75pt;height:.05pt;mso-width-percent:0;mso-height-percent:0;mso-width-percent:0;mso-height-percent:0" o:hrpct="929" o:hralign="center" o:hrstd="t" o:hr="t" fillcolor="#a0a0a0" stroked="f"/>
        </w:pict>
      </w:r>
    </w:p>
    <w:p w14:paraId="647F305B" w14:textId="77777777" w:rsidR="0014247D" w:rsidRPr="0014247D" w:rsidRDefault="0014247D" w:rsidP="0014247D">
      <w:pPr>
        <w:jc w:val="both"/>
        <w:rPr>
          <w:rFonts w:ascii="Times New Roman" w:hAnsi="Times New Roman" w:cs="Times New Roman"/>
          <w:b/>
          <w:bCs/>
          <w:lang w:val="en-IN"/>
        </w:rPr>
      </w:pPr>
      <w:r w:rsidRPr="0014247D">
        <w:rPr>
          <w:rFonts w:ascii="Times New Roman" w:hAnsi="Times New Roman" w:cs="Times New Roman"/>
          <w:b/>
          <w:bCs/>
          <w:lang w:val="en-IN"/>
        </w:rPr>
        <w:t>7. Key Takeaways and Insights</w:t>
      </w:r>
    </w:p>
    <w:p w14:paraId="7E6F0851" w14:textId="77777777" w:rsidR="0014247D" w:rsidRPr="0014247D" w:rsidRDefault="0014247D" w:rsidP="0014247D">
      <w:pPr>
        <w:jc w:val="both"/>
        <w:rPr>
          <w:rFonts w:ascii="Times New Roman" w:hAnsi="Times New Roman" w:cs="Times New Roman"/>
          <w:b/>
          <w:bCs/>
          <w:lang w:val="en-IN"/>
        </w:rPr>
      </w:pPr>
      <w:r w:rsidRPr="0014247D">
        <w:rPr>
          <w:rFonts w:ascii="Times New Roman" w:hAnsi="Times New Roman" w:cs="Times New Roman"/>
          <w:b/>
          <w:bCs/>
          <w:lang w:val="en-IN"/>
        </w:rPr>
        <w:t>7.1 Limitations of Single Splits</w:t>
      </w:r>
    </w:p>
    <w:p w14:paraId="6617BF71" w14:textId="35C0037E" w:rsidR="0014247D" w:rsidRPr="0014247D" w:rsidRDefault="0014247D" w:rsidP="0014247D">
      <w:pPr>
        <w:jc w:val="both"/>
        <w:rPr>
          <w:rFonts w:ascii="Times New Roman" w:hAnsi="Times New Roman" w:cs="Times New Roman"/>
          <w:lang w:val="en-IN"/>
        </w:rPr>
      </w:pPr>
      <w:r w:rsidRPr="0014247D">
        <w:rPr>
          <w:rFonts w:ascii="Times New Roman" w:hAnsi="Times New Roman" w:cs="Times New Roman"/>
          <w:lang w:val="en-IN"/>
        </w:rPr>
        <w:t>Single train–test splits can produce misleading results. Depending on the split, the same model may appear nearly perfect or only moderately effective.</w:t>
      </w:r>
    </w:p>
    <w:p w14:paraId="3818364E" w14:textId="77777777" w:rsidR="0014247D" w:rsidRPr="0014247D" w:rsidRDefault="0014247D" w:rsidP="0014247D">
      <w:pPr>
        <w:jc w:val="both"/>
        <w:rPr>
          <w:rFonts w:ascii="Times New Roman" w:hAnsi="Times New Roman" w:cs="Times New Roman"/>
          <w:b/>
          <w:bCs/>
          <w:lang w:val="en-IN"/>
        </w:rPr>
      </w:pPr>
      <w:r w:rsidRPr="0014247D">
        <w:rPr>
          <w:rFonts w:ascii="Times New Roman" w:hAnsi="Times New Roman" w:cs="Times New Roman"/>
          <w:b/>
          <w:bCs/>
          <w:lang w:val="en-IN"/>
        </w:rPr>
        <w:t>7.2 Advantages of Cross-Validation</w:t>
      </w:r>
    </w:p>
    <w:p w14:paraId="13E82987" w14:textId="77777777" w:rsidR="0014247D" w:rsidRPr="0014247D" w:rsidRDefault="0014247D" w:rsidP="0014247D">
      <w:pPr>
        <w:jc w:val="both"/>
        <w:rPr>
          <w:rFonts w:ascii="Times New Roman" w:hAnsi="Times New Roman" w:cs="Times New Roman"/>
          <w:lang w:val="en-IN"/>
        </w:rPr>
      </w:pPr>
      <w:r w:rsidRPr="0014247D">
        <w:rPr>
          <w:rFonts w:ascii="Times New Roman" w:hAnsi="Times New Roman" w:cs="Times New Roman"/>
          <w:lang w:val="en-IN"/>
        </w:rPr>
        <w:t>Cross-validation provides:</w:t>
      </w:r>
    </w:p>
    <w:p w14:paraId="4C8DD5B1" w14:textId="77777777" w:rsidR="0014247D" w:rsidRPr="0014247D" w:rsidRDefault="0014247D" w:rsidP="0014247D">
      <w:pPr>
        <w:numPr>
          <w:ilvl w:val="0"/>
          <w:numId w:val="28"/>
        </w:numPr>
        <w:jc w:val="both"/>
        <w:rPr>
          <w:rFonts w:ascii="Times New Roman" w:hAnsi="Times New Roman" w:cs="Times New Roman"/>
          <w:lang w:val="en-IN"/>
        </w:rPr>
      </w:pPr>
      <w:r w:rsidRPr="0014247D">
        <w:rPr>
          <w:rFonts w:ascii="Times New Roman" w:hAnsi="Times New Roman" w:cs="Times New Roman"/>
          <w:lang w:val="en-IN"/>
        </w:rPr>
        <w:t xml:space="preserve">A more reliable average performance estimate </w:t>
      </w:r>
    </w:p>
    <w:p w14:paraId="784BC33C" w14:textId="77777777" w:rsidR="0014247D" w:rsidRPr="0014247D" w:rsidRDefault="0014247D" w:rsidP="0014247D">
      <w:pPr>
        <w:numPr>
          <w:ilvl w:val="0"/>
          <w:numId w:val="28"/>
        </w:numPr>
        <w:jc w:val="both"/>
        <w:rPr>
          <w:rFonts w:ascii="Times New Roman" w:hAnsi="Times New Roman" w:cs="Times New Roman"/>
          <w:lang w:val="en-IN"/>
        </w:rPr>
      </w:pPr>
      <w:r w:rsidRPr="0014247D">
        <w:rPr>
          <w:rFonts w:ascii="Times New Roman" w:hAnsi="Times New Roman" w:cs="Times New Roman"/>
          <w:lang w:val="en-IN"/>
        </w:rPr>
        <w:t xml:space="preserve">A measure of variability, improving interpretability </w:t>
      </w:r>
    </w:p>
    <w:p w14:paraId="0D8DD022" w14:textId="77777777" w:rsidR="0014247D" w:rsidRPr="0014247D" w:rsidRDefault="0014247D" w:rsidP="0014247D">
      <w:pPr>
        <w:numPr>
          <w:ilvl w:val="0"/>
          <w:numId w:val="28"/>
        </w:numPr>
        <w:jc w:val="both"/>
        <w:rPr>
          <w:rFonts w:ascii="Times New Roman" w:hAnsi="Times New Roman" w:cs="Times New Roman"/>
          <w:lang w:val="en-IN"/>
        </w:rPr>
      </w:pPr>
      <w:r w:rsidRPr="0014247D">
        <w:rPr>
          <w:rFonts w:ascii="Times New Roman" w:hAnsi="Times New Roman" w:cs="Times New Roman"/>
          <w:lang w:val="en-IN"/>
        </w:rPr>
        <w:t xml:space="preserve">Reduced dependence on a single random split </w:t>
      </w:r>
    </w:p>
    <w:p w14:paraId="1B96A6BA" w14:textId="081D2A92" w:rsidR="0014247D" w:rsidRPr="0014247D" w:rsidRDefault="0014247D" w:rsidP="0014247D">
      <w:pPr>
        <w:jc w:val="both"/>
        <w:rPr>
          <w:rFonts w:ascii="Times New Roman" w:hAnsi="Times New Roman" w:cs="Times New Roman"/>
          <w:lang w:val="en-IN"/>
        </w:rPr>
      </w:pPr>
      <w:r w:rsidRPr="0014247D">
        <w:rPr>
          <w:rFonts w:ascii="Times New Roman" w:hAnsi="Times New Roman" w:cs="Times New Roman"/>
          <w:lang w:val="en-IN"/>
        </w:rPr>
        <w:t>It effectively smooths out extreme results and gives a balanced evaluation.</w:t>
      </w:r>
    </w:p>
    <w:p w14:paraId="7D86DB33" w14:textId="77777777" w:rsidR="0014247D" w:rsidRPr="0014247D" w:rsidRDefault="0014247D" w:rsidP="0014247D">
      <w:pPr>
        <w:jc w:val="both"/>
        <w:rPr>
          <w:rFonts w:ascii="Times New Roman" w:hAnsi="Times New Roman" w:cs="Times New Roman"/>
          <w:b/>
          <w:bCs/>
          <w:lang w:val="en-IN"/>
        </w:rPr>
      </w:pPr>
      <w:r w:rsidRPr="0014247D">
        <w:rPr>
          <w:rFonts w:ascii="Times New Roman" w:hAnsi="Times New Roman" w:cs="Times New Roman"/>
          <w:b/>
          <w:bCs/>
          <w:lang w:val="en-IN"/>
        </w:rPr>
        <w:t>7.3 Fair Model Evaluation</w:t>
      </w:r>
    </w:p>
    <w:p w14:paraId="3994251F" w14:textId="77777777" w:rsidR="0014247D" w:rsidRPr="0014247D" w:rsidRDefault="0014247D" w:rsidP="0014247D">
      <w:pPr>
        <w:jc w:val="both"/>
        <w:rPr>
          <w:rFonts w:ascii="Times New Roman" w:hAnsi="Times New Roman" w:cs="Times New Roman"/>
          <w:lang w:val="en-IN"/>
        </w:rPr>
      </w:pPr>
      <w:r w:rsidRPr="0014247D">
        <w:rPr>
          <w:rFonts w:ascii="Times New Roman" w:hAnsi="Times New Roman" w:cs="Times New Roman"/>
          <w:lang w:val="en-IN"/>
        </w:rPr>
        <w:t>Using identical folds ensures that models are compared under the same conditions. This eliminates randomness as a confounding factor and leads to more trustworthy conclusions.</w:t>
      </w:r>
    </w:p>
    <w:p w14:paraId="6C93717B" w14:textId="77777777" w:rsidR="00856C6D" w:rsidRPr="00856C6D" w:rsidRDefault="00000000" w:rsidP="00856C6D">
      <w:pPr>
        <w:jc w:val="both"/>
        <w:rPr>
          <w:rFonts w:ascii="Times New Roman" w:hAnsi="Times New Roman" w:cs="Times New Roman"/>
        </w:rPr>
      </w:pPr>
      <w:r>
        <w:rPr>
          <w:rFonts w:ascii="Times New Roman" w:hAnsi="Times New Roman" w:cs="Times New Roman"/>
          <w:noProof/>
        </w:rPr>
        <w:pict w14:anchorId="109F6C7E">
          <v:rect id="_x0000_i1032" alt="" style="width:434.75pt;height:.05pt;mso-width-percent:0;mso-height-percent:0;mso-width-percent:0;mso-height-percent:0" o:hrpct="929" o:hralign="center" o:hrstd="t" o:hr="t" fillcolor="#a0a0a0" stroked="f"/>
        </w:pict>
      </w:r>
    </w:p>
    <w:p w14:paraId="6F7561BC"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8. Limitations and Possible Extensions</w:t>
      </w:r>
    </w:p>
    <w:p w14:paraId="05335246"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No experiment is perfect, and this tutorial has some limitations:</w:t>
      </w:r>
    </w:p>
    <w:p w14:paraId="1CE80D57" w14:textId="77777777" w:rsidR="00856C6D" w:rsidRPr="00856C6D" w:rsidRDefault="00856C6D" w:rsidP="00856C6D">
      <w:pPr>
        <w:numPr>
          <w:ilvl w:val="0"/>
          <w:numId w:val="15"/>
        </w:numPr>
        <w:jc w:val="both"/>
        <w:rPr>
          <w:rFonts w:ascii="Times New Roman" w:hAnsi="Times New Roman" w:cs="Times New Roman"/>
        </w:rPr>
      </w:pPr>
      <w:r w:rsidRPr="00856C6D">
        <w:rPr>
          <w:rFonts w:ascii="Times New Roman" w:hAnsi="Times New Roman" w:cs="Times New Roman"/>
          <w:b/>
          <w:bCs/>
        </w:rPr>
        <w:t>Single performance metric.</w:t>
      </w:r>
      <w:r w:rsidRPr="00856C6D">
        <w:rPr>
          <w:rFonts w:ascii="Times New Roman" w:hAnsi="Times New Roman" w:cs="Times New Roman"/>
        </w:rPr>
        <w:t xml:space="preserve"> I used accuracy only. For medical applications, metrics such as sensitivity, specificity, ROC-AUC and precision–recall curves are often more informative, especially when the costs of false positives and false negatives differ (Fawcett, 2006).</w:t>
      </w:r>
    </w:p>
    <w:p w14:paraId="0D548824" w14:textId="77777777" w:rsidR="00856C6D" w:rsidRPr="00856C6D" w:rsidRDefault="00856C6D" w:rsidP="00856C6D">
      <w:pPr>
        <w:numPr>
          <w:ilvl w:val="0"/>
          <w:numId w:val="15"/>
        </w:numPr>
        <w:jc w:val="both"/>
        <w:rPr>
          <w:rFonts w:ascii="Times New Roman" w:hAnsi="Times New Roman" w:cs="Times New Roman"/>
        </w:rPr>
      </w:pPr>
      <w:r w:rsidRPr="00856C6D">
        <w:rPr>
          <w:rFonts w:ascii="Times New Roman" w:hAnsi="Times New Roman" w:cs="Times New Roman"/>
          <w:b/>
          <w:bCs/>
        </w:rPr>
        <w:t>Hyperparameters kept simple.</w:t>
      </w:r>
      <w:r w:rsidRPr="00856C6D">
        <w:rPr>
          <w:rFonts w:ascii="Times New Roman" w:hAnsi="Times New Roman" w:cs="Times New Roman"/>
        </w:rPr>
        <w:t xml:space="preserve"> I used a relatively standard Logistic Regression and a moderately sized Random Forest. A more exhaustive hyperparameter search nested inside the cross-validation loop could slightly change the ranking of the models.</w:t>
      </w:r>
    </w:p>
    <w:p w14:paraId="7EF79621" w14:textId="77777777" w:rsidR="00856C6D" w:rsidRPr="00856C6D" w:rsidRDefault="00856C6D" w:rsidP="00856C6D">
      <w:pPr>
        <w:numPr>
          <w:ilvl w:val="0"/>
          <w:numId w:val="15"/>
        </w:numPr>
        <w:jc w:val="both"/>
        <w:rPr>
          <w:rFonts w:ascii="Times New Roman" w:hAnsi="Times New Roman" w:cs="Times New Roman"/>
        </w:rPr>
      </w:pPr>
      <w:r w:rsidRPr="00856C6D">
        <w:rPr>
          <w:rFonts w:ascii="Times New Roman" w:hAnsi="Times New Roman" w:cs="Times New Roman"/>
          <w:b/>
          <w:bCs/>
        </w:rPr>
        <w:t>Only one dataset.</w:t>
      </w:r>
      <w:r w:rsidRPr="00856C6D">
        <w:rPr>
          <w:rFonts w:ascii="Times New Roman" w:hAnsi="Times New Roman" w:cs="Times New Roman"/>
        </w:rPr>
        <w:t xml:space="preserve"> The Breast Cancer Wisconsin dataset is clean and relatively low-dimensional. On high-dimensional or noisy data, the </w:t>
      </w:r>
      <w:proofErr w:type="spellStart"/>
      <w:r w:rsidRPr="00856C6D">
        <w:rPr>
          <w:rFonts w:ascii="Times New Roman" w:hAnsi="Times New Roman" w:cs="Times New Roman"/>
        </w:rPr>
        <w:t>behaviour</w:t>
      </w:r>
      <w:proofErr w:type="spellEnd"/>
      <w:r w:rsidRPr="00856C6D">
        <w:rPr>
          <w:rFonts w:ascii="Times New Roman" w:hAnsi="Times New Roman" w:cs="Times New Roman"/>
        </w:rPr>
        <w:t xml:space="preserve"> of cross-validation (and the relative strengths of the models) might differ.</w:t>
      </w:r>
    </w:p>
    <w:p w14:paraId="7B477402" w14:textId="77777777" w:rsidR="00856C6D" w:rsidRPr="00856C6D" w:rsidRDefault="00856C6D" w:rsidP="00856C6D">
      <w:pPr>
        <w:numPr>
          <w:ilvl w:val="0"/>
          <w:numId w:val="15"/>
        </w:numPr>
        <w:jc w:val="both"/>
        <w:rPr>
          <w:rFonts w:ascii="Times New Roman" w:hAnsi="Times New Roman" w:cs="Times New Roman"/>
        </w:rPr>
      </w:pPr>
      <w:r w:rsidRPr="00856C6D">
        <w:rPr>
          <w:rFonts w:ascii="Times New Roman" w:hAnsi="Times New Roman" w:cs="Times New Roman"/>
          <w:b/>
          <w:bCs/>
        </w:rPr>
        <w:t>Randomness in shuffling.</w:t>
      </w:r>
      <w:r w:rsidRPr="00856C6D">
        <w:rPr>
          <w:rFonts w:ascii="Times New Roman" w:hAnsi="Times New Roman" w:cs="Times New Roman"/>
        </w:rPr>
        <w:t xml:space="preserve"> Although I fixed </w:t>
      </w:r>
      <w:proofErr w:type="spellStart"/>
      <w:r w:rsidRPr="00856C6D">
        <w:rPr>
          <w:rFonts w:ascii="Times New Roman" w:hAnsi="Times New Roman" w:cs="Times New Roman"/>
        </w:rPr>
        <w:t>random_state</w:t>
      </w:r>
      <w:proofErr w:type="spellEnd"/>
      <w:r w:rsidRPr="00856C6D">
        <w:rPr>
          <w:rFonts w:ascii="Times New Roman" w:hAnsi="Times New Roman" w:cs="Times New Roman"/>
        </w:rPr>
        <w:t xml:space="preserve"> for reproducibility, different seeds might slightly change the individual fold accuracies. However, the overall pattern is unlikely to change dramatically, especially with 5-fold CV.</w:t>
      </w:r>
    </w:p>
    <w:p w14:paraId="495F189E" w14:textId="77777777" w:rsidR="00246A4B" w:rsidRPr="00246A4B" w:rsidRDefault="00246A4B" w:rsidP="00246A4B">
      <w:pPr>
        <w:jc w:val="both"/>
        <w:rPr>
          <w:rFonts w:ascii="Times New Roman" w:hAnsi="Times New Roman" w:cs="Times New Roman"/>
          <w:b/>
          <w:bCs/>
          <w:lang w:val="en-IN"/>
        </w:rPr>
      </w:pPr>
      <w:r w:rsidRPr="00246A4B">
        <w:rPr>
          <w:rFonts w:ascii="Times New Roman" w:hAnsi="Times New Roman" w:cs="Times New Roman"/>
          <w:b/>
          <w:bCs/>
          <w:lang w:val="en-IN"/>
        </w:rPr>
        <w:t>Possible Extensions</w:t>
      </w:r>
    </w:p>
    <w:p w14:paraId="6040509F" w14:textId="77777777" w:rsidR="00246A4B" w:rsidRPr="00246A4B" w:rsidRDefault="00246A4B" w:rsidP="00246A4B">
      <w:pPr>
        <w:numPr>
          <w:ilvl w:val="0"/>
          <w:numId w:val="29"/>
        </w:numPr>
        <w:jc w:val="both"/>
        <w:rPr>
          <w:rFonts w:ascii="Times New Roman" w:hAnsi="Times New Roman" w:cs="Times New Roman"/>
          <w:lang w:val="en-IN"/>
        </w:rPr>
      </w:pPr>
      <w:r w:rsidRPr="00246A4B">
        <w:rPr>
          <w:rFonts w:ascii="Times New Roman" w:hAnsi="Times New Roman" w:cs="Times New Roman"/>
          <w:lang w:val="en-IN"/>
        </w:rPr>
        <w:t xml:space="preserve">Use </w:t>
      </w:r>
      <w:r w:rsidRPr="00246A4B">
        <w:rPr>
          <w:rFonts w:ascii="Times New Roman" w:hAnsi="Times New Roman" w:cs="Times New Roman"/>
          <w:b/>
          <w:bCs/>
          <w:lang w:val="en-IN"/>
        </w:rPr>
        <w:t>Stratified K-Fold</w:t>
      </w:r>
      <w:r w:rsidRPr="00246A4B">
        <w:rPr>
          <w:rFonts w:ascii="Times New Roman" w:hAnsi="Times New Roman" w:cs="Times New Roman"/>
          <w:lang w:val="en-IN"/>
        </w:rPr>
        <w:t xml:space="preserve"> </w:t>
      </w:r>
    </w:p>
    <w:p w14:paraId="1E61BAD5" w14:textId="77777777" w:rsidR="00246A4B" w:rsidRPr="00246A4B" w:rsidRDefault="00246A4B" w:rsidP="00246A4B">
      <w:pPr>
        <w:numPr>
          <w:ilvl w:val="0"/>
          <w:numId w:val="29"/>
        </w:numPr>
        <w:jc w:val="both"/>
        <w:rPr>
          <w:rFonts w:ascii="Times New Roman" w:hAnsi="Times New Roman" w:cs="Times New Roman"/>
          <w:lang w:val="en-IN"/>
        </w:rPr>
      </w:pPr>
      <w:r w:rsidRPr="00246A4B">
        <w:rPr>
          <w:rFonts w:ascii="Times New Roman" w:hAnsi="Times New Roman" w:cs="Times New Roman"/>
          <w:lang w:val="en-IN"/>
        </w:rPr>
        <w:t xml:space="preserve">Implement </w:t>
      </w:r>
      <w:r w:rsidRPr="00246A4B">
        <w:rPr>
          <w:rFonts w:ascii="Times New Roman" w:hAnsi="Times New Roman" w:cs="Times New Roman"/>
          <w:b/>
          <w:bCs/>
          <w:lang w:val="en-IN"/>
        </w:rPr>
        <w:t>nested cross-validation</w:t>
      </w:r>
      <w:r w:rsidRPr="00246A4B">
        <w:rPr>
          <w:rFonts w:ascii="Times New Roman" w:hAnsi="Times New Roman" w:cs="Times New Roman"/>
          <w:lang w:val="en-IN"/>
        </w:rPr>
        <w:t xml:space="preserve"> for tuning </w:t>
      </w:r>
    </w:p>
    <w:p w14:paraId="26493367" w14:textId="77777777" w:rsidR="00246A4B" w:rsidRPr="00246A4B" w:rsidRDefault="00246A4B" w:rsidP="00246A4B">
      <w:pPr>
        <w:numPr>
          <w:ilvl w:val="0"/>
          <w:numId w:val="29"/>
        </w:numPr>
        <w:jc w:val="both"/>
        <w:rPr>
          <w:rFonts w:ascii="Times New Roman" w:hAnsi="Times New Roman" w:cs="Times New Roman"/>
          <w:lang w:val="en-IN"/>
        </w:rPr>
      </w:pPr>
      <w:r w:rsidRPr="00246A4B">
        <w:rPr>
          <w:rFonts w:ascii="Times New Roman" w:hAnsi="Times New Roman" w:cs="Times New Roman"/>
          <w:lang w:val="en-IN"/>
        </w:rPr>
        <w:t xml:space="preserve">Test on </w:t>
      </w:r>
      <w:r w:rsidRPr="00246A4B">
        <w:rPr>
          <w:rFonts w:ascii="Times New Roman" w:hAnsi="Times New Roman" w:cs="Times New Roman"/>
          <w:b/>
          <w:bCs/>
          <w:lang w:val="en-IN"/>
        </w:rPr>
        <w:t>imbalanced or high-dimensional datasets</w:t>
      </w:r>
    </w:p>
    <w:p w14:paraId="0055E8D9" w14:textId="77777777" w:rsidR="00856C6D" w:rsidRPr="00856C6D" w:rsidRDefault="00000000" w:rsidP="00856C6D">
      <w:pPr>
        <w:jc w:val="both"/>
        <w:rPr>
          <w:rFonts w:ascii="Times New Roman" w:hAnsi="Times New Roman" w:cs="Times New Roman"/>
        </w:rPr>
      </w:pPr>
      <w:r>
        <w:rPr>
          <w:rFonts w:ascii="Times New Roman" w:hAnsi="Times New Roman" w:cs="Times New Roman"/>
          <w:noProof/>
        </w:rPr>
        <w:pict w14:anchorId="78B72E41">
          <v:rect id="_x0000_i1033" alt="" style="width:434.75pt;height:.05pt;mso-width-percent:0;mso-height-percent:0;mso-width-percent:0;mso-height-percent:0" o:hrpct="929" o:hralign="center" o:hrstd="t" o:hr="t" fillcolor="#a0a0a0" stroked="f"/>
        </w:pict>
      </w:r>
    </w:p>
    <w:p w14:paraId="7AD28ED7"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9. Conclusion</w:t>
      </w:r>
    </w:p>
    <w:p w14:paraId="1B5DB21C" w14:textId="77777777" w:rsidR="00246A4B" w:rsidRPr="00246A4B" w:rsidRDefault="00246A4B" w:rsidP="00246A4B">
      <w:pPr>
        <w:jc w:val="both"/>
        <w:rPr>
          <w:rFonts w:ascii="Times New Roman" w:hAnsi="Times New Roman" w:cs="Times New Roman"/>
          <w:lang w:val="en-IN"/>
        </w:rPr>
      </w:pPr>
      <w:r w:rsidRPr="00246A4B">
        <w:rPr>
          <w:rFonts w:ascii="Times New Roman" w:hAnsi="Times New Roman" w:cs="Times New Roman"/>
          <w:lang w:val="en-IN"/>
        </w:rPr>
        <w:t>This tutorial demonstrated the importance of cross-validation using a real dataset:</w:t>
      </w:r>
    </w:p>
    <w:p w14:paraId="7486A274" w14:textId="77777777" w:rsidR="00246A4B" w:rsidRPr="00246A4B" w:rsidRDefault="00246A4B" w:rsidP="00246A4B">
      <w:pPr>
        <w:numPr>
          <w:ilvl w:val="0"/>
          <w:numId w:val="30"/>
        </w:numPr>
        <w:jc w:val="both"/>
        <w:rPr>
          <w:rFonts w:ascii="Times New Roman" w:hAnsi="Times New Roman" w:cs="Times New Roman"/>
          <w:lang w:val="en-IN"/>
        </w:rPr>
      </w:pPr>
      <w:r w:rsidRPr="00246A4B">
        <w:rPr>
          <w:rFonts w:ascii="Times New Roman" w:hAnsi="Times New Roman" w:cs="Times New Roman"/>
          <w:lang w:val="en-IN"/>
        </w:rPr>
        <w:t xml:space="preserve">Single splits produced results between </w:t>
      </w:r>
      <w:r w:rsidRPr="00246A4B">
        <w:rPr>
          <w:rFonts w:ascii="Times New Roman" w:hAnsi="Times New Roman" w:cs="Times New Roman"/>
          <w:b/>
          <w:bCs/>
          <w:lang w:val="en-IN"/>
        </w:rPr>
        <w:t>95.6% and 100%</w:t>
      </w:r>
      <w:r w:rsidRPr="00246A4B">
        <w:rPr>
          <w:rFonts w:ascii="Times New Roman" w:hAnsi="Times New Roman" w:cs="Times New Roman"/>
          <w:lang w:val="en-IN"/>
        </w:rPr>
        <w:t xml:space="preserve">, showing instability </w:t>
      </w:r>
    </w:p>
    <w:p w14:paraId="6C132483" w14:textId="77777777" w:rsidR="00246A4B" w:rsidRPr="00246A4B" w:rsidRDefault="00246A4B" w:rsidP="00246A4B">
      <w:pPr>
        <w:numPr>
          <w:ilvl w:val="0"/>
          <w:numId w:val="30"/>
        </w:numPr>
        <w:jc w:val="both"/>
        <w:rPr>
          <w:rFonts w:ascii="Times New Roman" w:hAnsi="Times New Roman" w:cs="Times New Roman"/>
          <w:lang w:val="en-IN"/>
        </w:rPr>
      </w:pPr>
      <w:r w:rsidRPr="00246A4B">
        <w:rPr>
          <w:rFonts w:ascii="Times New Roman" w:hAnsi="Times New Roman" w:cs="Times New Roman"/>
          <w:lang w:val="en-IN"/>
        </w:rPr>
        <w:t xml:space="preserve">5-Fold CV provided a more consistent estimate (~97.7%) </w:t>
      </w:r>
    </w:p>
    <w:p w14:paraId="356CB6D8" w14:textId="77777777" w:rsidR="00246A4B" w:rsidRPr="00246A4B" w:rsidRDefault="00246A4B" w:rsidP="00246A4B">
      <w:pPr>
        <w:numPr>
          <w:ilvl w:val="0"/>
          <w:numId w:val="30"/>
        </w:numPr>
        <w:jc w:val="both"/>
        <w:rPr>
          <w:rFonts w:ascii="Times New Roman" w:hAnsi="Times New Roman" w:cs="Times New Roman"/>
          <w:lang w:val="en-IN"/>
        </w:rPr>
      </w:pPr>
      <w:r w:rsidRPr="00246A4B">
        <w:rPr>
          <w:rFonts w:ascii="Times New Roman" w:hAnsi="Times New Roman" w:cs="Times New Roman"/>
          <w:lang w:val="en-IN"/>
        </w:rPr>
        <w:t xml:space="preserve">Changing K had minimal effect on mean accuracy but influenced variability </w:t>
      </w:r>
    </w:p>
    <w:p w14:paraId="26AF3CAF" w14:textId="77777777" w:rsidR="00246A4B" w:rsidRPr="00246A4B" w:rsidRDefault="00246A4B" w:rsidP="00246A4B">
      <w:pPr>
        <w:numPr>
          <w:ilvl w:val="0"/>
          <w:numId w:val="30"/>
        </w:numPr>
        <w:jc w:val="both"/>
        <w:rPr>
          <w:rFonts w:ascii="Times New Roman" w:hAnsi="Times New Roman" w:cs="Times New Roman"/>
          <w:lang w:val="en-IN"/>
        </w:rPr>
      </w:pPr>
      <w:r w:rsidRPr="00246A4B">
        <w:rPr>
          <w:rFonts w:ascii="Times New Roman" w:hAnsi="Times New Roman" w:cs="Times New Roman"/>
          <w:lang w:val="en-IN"/>
        </w:rPr>
        <w:t xml:space="preserve">Logistic Regression outperformed Random Forest under consistent evaluation </w:t>
      </w:r>
    </w:p>
    <w:p w14:paraId="2BB7D29A" w14:textId="77777777" w:rsidR="00246A4B" w:rsidRPr="00246A4B" w:rsidRDefault="00246A4B" w:rsidP="00246A4B">
      <w:pPr>
        <w:jc w:val="both"/>
        <w:rPr>
          <w:rFonts w:ascii="Times New Roman" w:hAnsi="Times New Roman" w:cs="Times New Roman"/>
          <w:lang w:val="en-IN"/>
        </w:rPr>
      </w:pPr>
      <w:r w:rsidRPr="00246A4B">
        <w:rPr>
          <w:rFonts w:ascii="Times New Roman" w:hAnsi="Times New Roman" w:cs="Times New Roman"/>
          <w:lang w:val="en-IN"/>
        </w:rPr>
        <w:t xml:space="preserve">Overall, cross-validation transforms evaluation from a single uncertain number into a </w:t>
      </w:r>
      <w:r w:rsidRPr="00246A4B">
        <w:rPr>
          <w:rFonts w:ascii="Times New Roman" w:hAnsi="Times New Roman" w:cs="Times New Roman"/>
          <w:b/>
          <w:bCs/>
          <w:lang w:val="en-IN"/>
        </w:rPr>
        <w:t>more robust and informative assessment of model performance</w:t>
      </w:r>
    </w:p>
    <w:p w14:paraId="6684053E" w14:textId="77777777" w:rsidR="00856C6D" w:rsidRPr="00856C6D" w:rsidRDefault="00000000" w:rsidP="00856C6D">
      <w:pPr>
        <w:jc w:val="both"/>
        <w:rPr>
          <w:rFonts w:ascii="Times New Roman" w:hAnsi="Times New Roman" w:cs="Times New Roman"/>
        </w:rPr>
      </w:pPr>
      <w:r>
        <w:rPr>
          <w:rFonts w:ascii="Times New Roman" w:hAnsi="Times New Roman" w:cs="Times New Roman"/>
          <w:noProof/>
        </w:rPr>
        <w:pict w14:anchorId="1C176122">
          <v:rect id="_x0000_i1034" alt="" style="width:434.75pt;height:.05pt;mso-width-percent:0;mso-height-percent:0;mso-width-percent:0;mso-height-percent:0" o:hrpct="929" o:hralign="center" o:hrstd="t" o:hr="t" fillcolor="#a0a0a0" stroked="f"/>
        </w:pict>
      </w:r>
    </w:p>
    <w:p w14:paraId="71CA0D56" w14:textId="77777777" w:rsidR="00856C6D" w:rsidRPr="00856C6D" w:rsidRDefault="00856C6D" w:rsidP="00856C6D">
      <w:pPr>
        <w:jc w:val="both"/>
        <w:rPr>
          <w:rFonts w:ascii="Times New Roman" w:hAnsi="Times New Roman" w:cs="Times New Roman"/>
          <w:b/>
          <w:bCs/>
        </w:rPr>
      </w:pPr>
      <w:r w:rsidRPr="00856C6D">
        <w:rPr>
          <w:rFonts w:ascii="Times New Roman" w:hAnsi="Times New Roman" w:cs="Times New Roman"/>
          <w:b/>
          <w:bCs/>
        </w:rPr>
        <w:t>References</w:t>
      </w:r>
    </w:p>
    <w:p w14:paraId="6F6E9912" w14:textId="77777777" w:rsidR="00856C6D" w:rsidRPr="00856C6D" w:rsidRDefault="00856C6D" w:rsidP="00856C6D">
      <w:pPr>
        <w:jc w:val="both"/>
        <w:rPr>
          <w:rFonts w:ascii="Times New Roman" w:hAnsi="Times New Roman" w:cs="Times New Roman"/>
        </w:rPr>
      </w:pPr>
      <w:proofErr w:type="spellStart"/>
      <w:r w:rsidRPr="00856C6D">
        <w:rPr>
          <w:rFonts w:ascii="Times New Roman" w:hAnsi="Times New Roman" w:cs="Times New Roman"/>
        </w:rPr>
        <w:t>Breiman</w:t>
      </w:r>
      <w:proofErr w:type="spellEnd"/>
      <w:r w:rsidRPr="00856C6D">
        <w:rPr>
          <w:rFonts w:ascii="Times New Roman" w:hAnsi="Times New Roman" w:cs="Times New Roman"/>
        </w:rPr>
        <w:t xml:space="preserve">, L. (2001) ‘Random Forests’, </w:t>
      </w:r>
      <w:r w:rsidRPr="00856C6D">
        <w:rPr>
          <w:rFonts w:ascii="Times New Roman" w:hAnsi="Times New Roman" w:cs="Times New Roman"/>
          <w:i/>
          <w:iCs/>
        </w:rPr>
        <w:t>Machine Learning</w:t>
      </w:r>
      <w:r w:rsidRPr="00856C6D">
        <w:rPr>
          <w:rFonts w:ascii="Times New Roman" w:hAnsi="Times New Roman" w:cs="Times New Roman"/>
        </w:rPr>
        <w:t>, 45(1), pp. 5–32.</w:t>
      </w:r>
    </w:p>
    <w:p w14:paraId="00F338E9"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 xml:space="preserve">Bishop, C.M. (2006) </w:t>
      </w:r>
      <w:r w:rsidRPr="00856C6D">
        <w:rPr>
          <w:rFonts w:ascii="Times New Roman" w:hAnsi="Times New Roman" w:cs="Times New Roman"/>
          <w:i/>
          <w:iCs/>
        </w:rPr>
        <w:t>Pattern Recognition and Machine Learning</w:t>
      </w:r>
      <w:r w:rsidRPr="00856C6D">
        <w:rPr>
          <w:rFonts w:ascii="Times New Roman" w:hAnsi="Times New Roman" w:cs="Times New Roman"/>
        </w:rPr>
        <w:t>. New York: Springer.</w:t>
      </w:r>
    </w:p>
    <w:p w14:paraId="0DDAEF61"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 xml:space="preserve">Fawcett, T. (2006) ‘An introduction to ROC analysis’, </w:t>
      </w:r>
      <w:r w:rsidRPr="00856C6D">
        <w:rPr>
          <w:rFonts w:ascii="Times New Roman" w:hAnsi="Times New Roman" w:cs="Times New Roman"/>
          <w:i/>
          <w:iCs/>
        </w:rPr>
        <w:t>Pattern Recognition Letters</w:t>
      </w:r>
      <w:r w:rsidRPr="00856C6D">
        <w:rPr>
          <w:rFonts w:ascii="Times New Roman" w:hAnsi="Times New Roman" w:cs="Times New Roman"/>
        </w:rPr>
        <w:t>, 27(8), pp. 861–874.</w:t>
      </w:r>
    </w:p>
    <w:p w14:paraId="231E2093"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 xml:space="preserve">Hastie, T., </w:t>
      </w:r>
      <w:proofErr w:type="spellStart"/>
      <w:r w:rsidRPr="00856C6D">
        <w:rPr>
          <w:rFonts w:ascii="Times New Roman" w:hAnsi="Times New Roman" w:cs="Times New Roman"/>
        </w:rPr>
        <w:t>Tibshirani</w:t>
      </w:r>
      <w:proofErr w:type="spellEnd"/>
      <w:r w:rsidRPr="00856C6D">
        <w:rPr>
          <w:rFonts w:ascii="Times New Roman" w:hAnsi="Times New Roman" w:cs="Times New Roman"/>
        </w:rPr>
        <w:t xml:space="preserve">, R. and Friedman, J. (2009) </w:t>
      </w:r>
      <w:r w:rsidRPr="00856C6D">
        <w:rPr>
          <w:rFonts w:ascii="Times New Roman" w:hAnsi="Times New Roman" w:cs="Times New Roman"/>
          <w:i/>
          <w:iCs/>
        </w:rPr>
        <w:t>The Elements of Statistical Learning: Data Mining, Inference, and Prediction</w:t>
      </w:r>
      <w:r w:rsidRPr="00856C6D">
        <w:rPr>
          <w:rFonts w:ascii="Times New Roman" w:hAnsi="Times New Roman" w:cs="Times New Roman"/>
        </w:rPr>
        <w:t xml:space="preserve">. 2nd </w:t>
      </w:r>
      <w:proofErr w:type="spellStart"/>
      <w:proofErr w:type="gramStart"/>
      <w:r w:rsidRPr="00856C6D">
        <w:rPr>
          <w:rFonts w:ascii="Times New Roman" w:hAnsi="Times New Roman" w:cs="Times New Roman"/>
        </w:rPr>
        <w:t>edn</w:t>
      </w:r>
      <w:proofErr w:type="spellEnd"/>
      <w:proofErr w:type="gramEnd"/>
      <w:r w:rsidRPr="00856C6D">
        <w:rPr>
          <w:rFonts w:ascii="Times New Roman" w:hAnsi="Times New Roman" w:cs="Times New Roman"/>
        </w:rPr>
        <w:t>. New York: Springer.</w:t>
      </w:r>
    </w:p>
    <w:p w14:paraId="55D47F8E" w14:textId="77777777" w:rsidR="00856C6D" w:rsidRPr="00856C6D" w:rsidRDefault="00856C6D" w:rsidP="00856C6D">
      <w:pPr>
        <w:jc w:val="both"/>
        <w:rPr>
          <w:rFonts w:ascii="Times New Roman" w:hAnsi="Times New Roman" w:cs="Times New Roman"/>
        </w:rPr>
      </w:pPr>
      <w:proofErr w:type="spellStart"/>
      <w:r w:rsidRPr="00856C6D">
        <w:rPr>
          <w:rFonts w:ascii="Times New Roman" w:hAnsi="Times New Roman" w:cs="Times New Roman"/>
        </w:rPr>
        <w:t>Kohavi</w:t>
      </w:r>
      <w:proofErr w:type="spellEnd"/>
      <w:r w:rsidRPr="00856C6D">
        <w:rPr>
          <w:rFonts w:ascii="Times New Roman" w:hAnsi="Times New Roman" w:cs="Times New Roman"/>
        </w:rPr>
        <w:t xml:space="preserve">, R. (1995) ‘A Study of Cross-Validation and Bootstrap for Accuracy Estimation and Model Selection’, in </w:t>
      </w:r>
      <w:r w:rsidRPr="00856C6D">
        <w:rPr>
          <w:rFonts w:ascii="Times New Roman" w:hAnsi="Times New Roman" w:cs="Times New Roman"/>
          <w:i/>
          <w:iCs/>
        </w:rPr>
        <w:t>Proceedings of the 14th International Joint Conference on Artificial Intelligence (IJCAI)</w:t>
      </w:r>
      <w:r w:rsidRPr="00856C6D">
        <w:rPr>
          <w:rFonts w:ascii="Times New Roman" w:hAnsi="Times New Roman" w:cs="Times New Roman"/>
        </w:rPr>
        <w:t>, pp. 1137–1143.</w:t>
      </w:r>
    </w:p>
    <w:p w14:paraId="542E4C1B" w14:textId="77777777" w:rsidR="00856C6D" w:rsidRPr="00856C6D" w:rsidRDefault="00856C6D" w:rsidP="00856C6D">
      <w:pPr>
        <w:jc w:val="both"/>
        <w:rPr>
          <w:rFonts w:ascii="Times New Roman" w:hAnsi="Times New Roman" w:cs="Times New Roman"/>
        </w:rPr>
      </w:pPr>
      <w:r w:rsidRPr="00856C6D">
        <w:rPr>
          <w:rFonts w:ascii="Times New Roman" w:hAnsi="Times New Roman" w:cs="Times New Roman"/>
        </w:rPr>
        <w:t xml:space="preserve">Street, W.N., Wolberg, W.H. and Mangasarian, O.L. (1993) ‘Nuclear feature extraction for breast tumor diagnosis’, in </w:t>
      </w:r>
      <w:r w:rsidRPr="00856C6D">
        <w:rPr>
          <w:rFonts w:ascii="Times New Roman" w:hAnsi="Times New Roman" w:cs="Times New Roman"/>
          <w:i/>
          <w:iCs/>
        </w:rPr>
        <w:t>Biomedical Image Processing and Biomedical Visualization</w:t>
      </w:r>
      <w:r w:rsidRPr="00856C6D">
        <w:rPr>
          <w:rFonts w:ascii="Times New Roman" w:hAnsi="Times New Roman" w:cs="Times New Roman"/>
        </w:rPr>
        <w:t>, 1905, pp. 861–870.</w:t>
      </w:r>
    </w:p>
    <w:p w14:paraId="1B8B3E60" w14:textId="77777777" w:rsidR="00EE7017" w:rsidRPr="00014B63" w:rsidRDefault="00EE7017" w:rsidP="00014B63">
      <w:pPr>
        <w:jc w:val="both"/>
        <w:rPr>
          <w:rFonts w:ascii="Times New Roman" w:hAnsi="Times New Roman" w:cs="Times New Roman"/>
        </w:rPr>
      </w:pPr>
    </w:p>
    <w:sectPr w:rsidR="00EE7017" w:rsidRPr="00014B63" w:rsidSect="00014B63">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926"/>
    <w:multiLevelType w:val="multilevel"/>
    <w:tmpl w:val="674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7C31"/>
    <w:multiLevelType w:val="multilevel"/>
    <w:tmpl w:val="64A6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72C6"/>
    <w:multiLevelType w:val="multilevel"/>
    <w:tmpl w:val="BCA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F5BB7"/>
    <w:multiLevelType w:val="multilevel"/>
    <w:tmpl w:val="645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C1D87"/>
    <w:multiLevelType w:val="multilevel"/>
    <w:tmpl w:val="E44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A2F8C"/>
    <w:multiLevelType w:val="multilevel"/>
    <w:tmpl w:val="7DB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B5654"/>
    <w:multiLevelType w:val="multilevel"/>
    <w:tmpl w:val="26469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859B0"/>
    <w:multiLevelType w:val="multilevel"/>
    <w:tmpl w:val="DA5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167DD"/>
    <w:multiLevelType w:val="multilevel"/>
    <w:tmpl w:val="8D0E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583FDD"/>
    <w:multiLevelType w:val="multilevel"/>
    <w:tmpl w:val="6FB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0774C"/>
    <w:multiLevelType w:val="multilevel"/>
    <w:tmpl w:val="BBF4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92A9B"/>
    <w:multiLevelType w:val="multilevel"/>
    <w:tmpl w:val="5D6C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A5D1E"/>
    <w:multiLevelType w:val="multilevel"/>
    <w:tmpl w:val="011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44F31"/>
    <w:multiLevelType w:val="hybridMultilevel"/>
    <w:tmpl w:val="6DAE27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6F68C2"/>
    <w:multiLevelType w:val="multilevel"/>
    <w:tmpl w:val="543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D1676"/>
    <w:multiLevelType w:val="multilevel"/>
    <w:tmpl w:val="D288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B4A8A"/>
    <w:multiLevelType w:val="multilevel"/>
    <w:tmpl w:val="B44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B49C6"/>
    <w:multiLevelType w:val="multilevel"/>
    <w:tmpl w:val="E62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B463F"/>
    <w:multiLevelType w:val="multilevel"/>
    <w:tmpl w:val="622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D42EF"/>
    <w:multiLevelType w:val="multilevel"/>
    <w:tmpl w:val="066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B0D95"/>
    <w:multiLevelType w:val="multilevel"/>
    <w:tmpl w:val="78BC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66626"/>
    <w:multiLevelType w:val="multilevel"/>
    <w:tmpl w:val="3966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855B4"/>
    <w:multiLevelType w:val="multilevel"/>
    <w:tmpl w:val="4058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8F61A2"/>
    <w:multiLevelType w:val="multilevel"/>
    <w:tmpl w:val="8F6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B2141"/>
    <w:multiLevelType w:val="multilevel"/>
    <w:tmpl w:val="F65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F7DAD"/>
    <w:multiLevelType w:val="multilevel"/>
    <w:tmpl w:val="534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62C54"/>
    <w:multiLevelType w:val="multilevel"/>
    <w:tmpl w:val="994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76BAD"/>
    <w:multiLevelType w:val="multilevel"/>
    <w:tmpl w:val="516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21F28"/>
    <w:multiLevelType w:val="multilevel"/>
    <w:tmpl w:val="E62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67177"/>
    <w:multiLevelType w:val="multilevel"/>
    <w:tmpl w:val="74E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513635">
    <w:abstractNumId w:val="2"/>
  </w:num>
  <w:num w:numId="2" w16cid:durableId="968239524">
    <w:abstractNumId w:val="16"/>
  </w:num>
  <w:num w:numId="3" w16cid:durableId="1719472376">
    <w:abstractNumId w:val="6"/>
  </w:num>
  <w:num w:numId="4" w16cid:durableId="1078938986">
    <w:abstractNumId w:val="10"/>
  </w:num>
  <w:num w:numId="5" w16cid:durableId="707265177">
    <w:abstractNumId w:val="4"/>
  </w:num>
  <w:num w:numId="6" w16cid:durableId="289362464">
    <w:abstractNumId w:val="19"/>
  </w:num>
  <w:num w:numId="7" w16cid:durableId="827551005">
    <w:abstractNumId w:val="11"/>
  </w:num>
  <w:num w:numId="8" w16cid:durableId="957880422">
    <w:abstractNumId w:val="22"/>
  </w:num>
  <w:num w:numId="9" w16cid:durableId="955910696">
    <w:abstractNumId w:val="9"/>
  </w:num>
  <w:num w:numId="10" w16cid:durableId="1364475176">
    <w:abstractNumId w:val="23"/>
  </w:num>
  <w:num w:numId="11" w16cid:durableId="1091005582">
    <w:abstractNumId w:val="27"/>
  </w:num>
  <w:num w:numId="12" w16cid:durableId="1388528189">
    <w:abstractNumId w:val="21"/>
  </w:num>
  <w:num w:numId="13" w16cid:durableId="1856379630">
    <w:abstractNumId w:val="17"/>
  </w:num>
  <w:num w:numId="14" w16cid:durableId="365834283">
    <w:abstractNumId w:val="15"/>
  </w:num>
  <w:num w:numId="15" w16cid:durableId="2038894105">
    <w:abstractNumId w:val="8"/>
  </w:num>
  <w:num w:numId="16" w16cid:durableId="2097750490">
    <w:abstractNumId w:val="0"/>
  </w:num>
  <w:num w:numId="17" w16cid:durableId="1778982968">
    <w:abstractNumId w:val="13"/>
  </w:num>
  <w:num w:numId="18" w16cid:durableId="1335844627">
    <w:abstractNumId w:val="24"/>
  </w:num>
  <w:num w:numId="19" w16cid:durableId="1874730172">
    <w:abstractNumId w:val="12"/>
  </w:num>
  <w:num w:numId="20" w16cid:durableId="325984800">
    <w:abstractNumId w:val="14"/>
  </w:num>
  <w:num w:numId="21" w16cid:durableId="445464702">
    <w:abstractNumId w:val="3"/>
  </w:num>
  <w:num w:numId="22" w16cid:durableId="1631277861">
    <w:abstractNumId w:val="26"/>
  </w:num>
  <w:num w:numId="23" w16cid:durableId="393312814">
    <w:abstractNumId w:val="1"/>
  </w:num>
  <w:num w:numId="24" w16cid:durableId="1578976404">
    <w:abstractNumId w:val="28"/>
  </w:num>
  <w:num w:numId="25" w16cid:durableId="798843498">
    <w:abstractNumId w:val="7"/>
  </w:num>
  <w:num w:numId="26" w16cid:durableId="143161275">
    <w:abstractNumId w:val="20"/>
  </w:num>
  <w:num w:numId="27" w16cid:durableId="635139338">
    <w:abstractNumId w:val="5"/>
  </w:num>
  <w:num w:numId="28" w16cid:durableId="531263608">
    <w:abstractNumId w:val="18"/>
  </w:num>
  <w:num w:numId="29" w16cid:durableId="1001158902">
    <w:abstractNumId w:val="25"/>
  </w:num>
  <w:num w:numId="30" w16cid:durableId="14016371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6D"/>
    <w:rsid w:val="00014B63"/>
    <w:rsid w:val="0014247D"/>
    <w:rsid w:val="00246A4B"/>
    <w:rsid w:val="002F6E99"/>
    <w:rsid w:val="00365E69"/>
    <w:rsid w:val="003C52D1"/>
    <w:rsid w:val="004236E4"/>
    <w:rsid w:val="004C7C1F"/>
    <w:rsid w:val="00571D3E"/>
    <w:rsid w:val="0063042F"/>
    <w:rsid w:val="006E787D"/>
    <w:rsid w:val="007E1617"/>
    <w:rsid w:val="007F5B55"/>
    <w:rsid w:val="007F5DAC"/>
    <w:rsid w:val="00856C6D"/>
    <w:rsid w:val="00A106EF"/>
    <w:rsid w:val="00A32193"/>
    <w:rsid w:val="00AF7413"/>
    <w:rsid w:val="00BE37C4"/>
    <w:rsid w:val="00CC7115"/>
    <w:rsid w:val="00D1195D"/>
    <w:rsid w:val="00D607FB"/>
    <w:rsid w:val="00DB00D8"/>
    <w:rsid w:val="00EA548F"/>
    <w:rsid w:val="00EB53A7"/>
    <w:rsid w:val="00EE7017"/>
    <w:rsid w:val="00F8738B"/>
    <w:rsid w:val="00FA4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2E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B63"/>
    <w:rPr>
      <w:rFonts w:eastAsiaTheme="majorEastAsia" w:cstheme="majorBidi"/>
      <w:color w:val="272727" w:themeColor="text1" w:themeTint="D8"/>
    </w:rPr>
  </w:style>
  <w:style w:type="paragraph" w:styleId="Title">
    <w:name w:val="Title"/>
    <w:basedOn w:val="Normal"/>
    <w:next w:val="Normal"/>
    <w:link w:val="TitleChar"/>
    <w:uiPriority w:val="10"/>
    <w:qFormat/>
    <w:rsid w:val="00014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B63"/>
    <w:pPr>
      <w:spacing w:before="160"/>
      <w:jc w:val="center"/>
    </w:pPr>
    <w:rPr>
      <w:i/>
      <w:iCs/>
      <w:color w:val="404040" w:themeColor="text1" w:themeTint="BF"/>
    </w:rPr>
  </w:style>
  <w:style w:type="character" w:customStyle="1" w:styleId="QuoteChar">
    <w:name w:val="Quote Char"/>
    <w:basedOn w:val="DefaultParagraphFont"/>
    <w:link w:val="Quote"/>
    <w:uiPriority w:val="29"/>
    <w:rsid w:val="00014B63"/>
    <w:rPr>
      <w:i/>
      <w:iCs/>
      <w:color w:val="404040" w:themeColor="text1" w:themeTint="BF"/>
    </w:rPr>
  </w:style>
  <w:style w:type="paragraph" w:styleId="ListParagraph">
    <w:name w:val="List Paragraph"/>
    <w:basedOn w:val="Normal"/>
    <w:uiPriority w:val="34"/>
    <w:qFormat/>
    <w:rsid w:val="00014B63"/>
    <w:pPr>
      <w:ind w:left="720"/>
      <w:contextualSpacing/>
    </w:pPr>
  </w:style>
  <w:style w:type="character" w:styleId="IntenseEmphasis">
    <w:name w:val="Intense Emphasis"/>
    <w:basedOn w:val="DefaultParagraphFont"/>
    <w:uiPriority w:val="21"/>
    <w:qFormat/>
    <w:rsid w:val="00014B63"/>
    <w:rPr>
      <w:i/>
      <w:iCs/>
      <w:color w:val="0F4761" w:themeColor="accent1" w:themeShade="BF"/>
    </w:rPr>
  </w:style>
  <w:style w:type="paragraph" w:styleId="IntenseQuote">
    <w:name w:val="Intense Quote"/>
    <w:basedOn w:val="Normal"/>
    <w:next w:val="Normal"/>
    <w:link w:val="IntenseQuoteChar"/>
    <w:uiPriority w:val="30"/>
    <w:qFormat/>
    <w:rsid w:val="00014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B63"/>
    <w:rPr>
      <w:i/>
      <w:iCs/>
      <w:color w:val="0F4761" w:themeColor="accent1" w:themeShade="BF"/>
    </w:rPr>
  </w:style>
  <w:style w:type="character" w:styleId="IntenseReference">
    <w:name w:val="Intense Reference"/>
    <w:basedOn w:val="DefaultParagraphFont"/>
    <w:uiPriority w:val="32"/>
    <w:qFormat/>
    <w:rsid w:val="00014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2026-03-27T11:46:00Z</dcterms:created>
  <dcterms:modified xsi:type="dcterms:W3CDTF">2026-03-27T11:46:00Z</dcterms:modified>
</cp:coreProperties>
</file>