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h2iugkrxru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Лабораторна робота №2: Вивчення патернів проектування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whk4soerv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Мета роботи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Метою виконання лабораторної роботи №2 є вивчення патернів проектування, зокрема класичних патернів GoF (Gang of Four) з книги "Design Patterns: Elements of Reusable Object-Oriented Software" авторів Erich Gamma, Richard Helm, Ralph Johnson, і John Vlissides. При цьому корисно вивчати не лише «штучні» приклади патернів, але приклади їх використання в контексті якогось відносно великого проєкту.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f18pshvk1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Завдання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Реалізувати консольну програму, яка використовує патерни Strategy, Singleton, Builder, Decorator, та Proxy.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Забезпечити, щоб кожен патерн був інтегрований у функціонал програми.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Продемонструвати роботу програми за допомогою взаємодії користувача через консоль.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nokzfyvvv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Опис програми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bex2leog0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Основні класи та їх взаємодія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5lg7vlgy6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TaskManager (Патерн Singleton)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Цей клас відповідає за управління завданнями в системі. Він гарантує, що існує лише один екземпляр TaskManager, який використовується для додавання, збереження та відправки завдань.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Взаємодія:</w:t>
      </w:r>
      <w:r w:rsidDel="00000000" w:rsidR="00000000" w:rsidRPr="00000000">
        <w:rPr>
          <w:rtl w:val="0"/>
        </w:rPr>
        <w:t xml:space="preserve"> TaskManager управляе всіма завданнями та забезпечує їх відправку через проксі.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dfg4mbvaz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(Патерн Builder)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Клас Task представляє навчальне завдання, яке має питання і відповідь. Використовуючи внутрішній клас Builder, можна гнучко створювати завдання з різними параметрами.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Взаємодія:</w:t>
      </w:r>
      <w:r w:rsidDel="00000000" w:rsidR="00000000" w:rsidRPr="00000000">
        <w:rPr>
          <w:rtl w:val="0"/>
        </w:rPr>
        <w:t xml:space="preserve"> Завдання створюються через Builder, що забезпечує зручний і зрозумілий спосіб їх побудови.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v09x1p94x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TaskDecorator (Патерн Decorator)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Абстрактний клас, який дозволяє додавати додаткові умови або характеристики до завдань. Це дозволяє розширювати функціональність завдань без зміни їх основного коду.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Взаємодія:</w:t>
      </w:r>
      <w:r w:rsidDel="00000000" w:rsidR="00000000" w:rsidRPr="00000000">
        <w:rPr>
          <w:rtl w:val="0"/>
        </w:rPr>
        <w:t xml:space="preserve"> Декоратори обгортають завдання і додають до них нові можливості, такі як обмеження по часу.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zzpvgufl8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TimeLimitDecorator (Патерн Decorator)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Конкретний декоратор, який додає до завдання обмеження по часу. Він модифікує питаннч завдання, додаючи інформацію про час.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Взаємодія:</w:t>
      </w:r>
      <w:r w:rsidDel="00000000" w:rsidR="00000000" w:rsidRPr="00000000">
        <w:rPr>
          <w:rtl w:val="0"/>
        </w:rPr>
        <w:t xml:space="preserve"> Використовується для додавання тимчасових обмежень до завдань, створених через Task.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jo5i8b5b54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ScoreStrategy (Патерн Strategy)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Інтерфейс, який визначає метод для підрахунку балів на основі відповіді студента. Різні реалізації цього інтерфейсу можуть використовувати різні алгоритми підрахунку балів.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Взаємодія:</w:t>
      </w:r>
      <w:r w:rsidDel="00000000" w:rsidR="00000000" w:rsidRPr="00000000">
        <w:rPr>
          <w:rtl w:val="0"/>
        </w:rPr>
        <w:t xml:space="preserve"> Стратегія підрахунку балів використовується для визначення оцінки відповіді студента на завдання.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slbylfwx5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ExactMatchScoreStrategy (Патерн Strategy)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Конкретна реалізація інтерфейсу ScoreStrategy, яка перевіряє, чи відповідає відповідь студента точній відповіді завдання. Якщо відповіді співпадають, студент отримує один бал, інакше - нуль балів.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Взаємодія:</w:t>
      </w:r>
      <w:r w:rsidDel="00000000" w:rsidR="00000000" w:rsidRPr="00000000">
        <w:rPr>
          <w:rtl w:val="0"/>
        </w:rPr>
        <w:t xml:space="preserve"> Використовується для підрахунку балів на основі точного співпадіння відповідей.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whvonh0y5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TaskSender (Патерн Proxy)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Інтерфейс, який визначає метод для відправки завдань на віддалений сервер або інший зовнішній сервіс.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Взаємодія:</w:t>
      </w:r>
      <w:r w:rsidDel="00000000" w:rsidR="00000000" w:rsidRPr="00000000">
        <w:rPr>
          <w:rtl w:val="0"/>
        </w:rPr>
        <w:t xml:space="preserve"> Використовується для відправки завдань через проксі.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90khfas1v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TaskSenderProxy (Патерн Proxy)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Клас-проксі, який реалізує інтерфейс TaskSender і виконує відправку завдань через RemoteTaskSender. Він додає рівень абстракції для взаємодїї із зовнішніми сервісами.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Взаємодія:</w:t>
      </w:r>
      <w:r w:rsidDel="00000000" w:rsidR="00000000" w:rsidRPr="00000000">
        <w:rPr>
          <w:rtl w:val="0"/>
        </w:rPr>
        <w:t xml:space="preserve"> Використовується для відправки завдань на віддалений сервер, забезпечуючи додатковий рівень контролю та безпеки.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vlzjpvxrd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RemoteTaskSender (Патерн Proxy)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Клас, який безпосередньо відправляє завдання на віддалений сервер, наприклад, за допомогою HTTP-запиту. Він реалізує інтерфейс TaskSender.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Взаємодія:</w:t>
      </w:r>
      <w:r w:rsidDel="00000000" w:rsidR="00000000" w:rsidRPr="00000000">
        <w:rPr>
          <w:rtl w:val="0"/>
        </w:rPr>
        <w:t xml:space="preserve"> Використовується проксі для реальної відправки даних до віддаленого сервера.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whxilphr3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Висновок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Ця програма демонструє, як використовувати патерни проектування для створення гнучкої, масштабованої та розширюваної системи управління навчальними завданнями.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Інтерфейс ScoreStrategy та його реалізація ExactMatchScoreStrategy використовуються для реалізації різних стратегій підрахунку балів. Це дозволяє легко змінювати алгоритм підрахунку балів.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Singleton:</w:t>
      </w:r>
      <w:r w:rsidDel="00000000" w:rsidR="00000000" w:rsidRPr="00000000">
        <w:rPr>
          <w:rtl w:val="0"/>
        </w:rPr>
        <w:t xml:space="preserve"> Клас TaskManager є Singleton, що гарантує існування лише одного екземпляра цього класу. Він управляє всіма завданнями в системі.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Builder:</w:t>
      </w:r>
      <w:r w:rsidDel="00000000" w:rsidR="00000000" w:rsidRPr="00000000">
        <w:rPr>
          <w:rtl w:val="0"/>
        </w:rPr>
        <w:t xml:space="preserve"> Клас Task використовує внутрішній клас TaskBuilder для побудови складних завдань. Це дозволяє створювати завдання з різними параметрами в гнучкий і читабельний спосіб.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Decorator:</w:t>
      </w:r>
      <w:r w:rsidDel="00000000" w:rsidR="00000000" w:rsidRPr="00000000">
        <w:rPr>
          <w:rtl w:val="0"/>
        </w:rPr>
        <w:t xml:space="preserve"> Абстрактний клас TaskDecorator та його конкретна реалізація TimeLimitDecorator дозволяють додавати додаткові умови до завдань. Це забезпечує динамічне розширення функціональності завдань без зміни їх основного коду.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Proxy:</w:t>
      </w:r>
      <w:r w:rsidDel="00000000" w:rsidR="00000000" w:rsidRPr="00000000">
        <w:rPr>
          <w:rtl w:val="0"/>
        </w:rPr>
        <w:t xml:space="preserve"> Клас TaskSenderProxy реалізує інтерфейс TaskSender і використовує RemoteTaskSender для відправки завдань до віддаленого сервера. Це дозволяє додати рівень абстракції для взаємодії із зовнішніми сервісами.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Програма є прикладом використання патернів проектування у відносно великому проекті, що робить її код більш структурованим, гнучким і легким для підтримки та модифікації.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P.s. Оскільки проект не завершений і перебуває в процесі доопрацювання, будуть вноситися відповідні зміни до коду та звітів.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