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C66" w:rsidRPr="004A7C66" w:rsidRDefault="004A7C66" w:rsidP="00F70415">
      <w:pPr>
        <w:jc w:val="both"/>
        <w:rPr>
          <w:b/>
          <w:u w:val="single"/>
          <w:lang w:val="en-US"/>
        </w:rPr>
      </w:pPr>
      <w:r w:rsidRPr="004A7C66">
        <w:rPr>
          <w:b/>
          <w:u w:val="single"/>
          <w:lang w:val="en-US"/>
        </w:rPr>
        <w:t xml:space="preserve">The lattice </w:t>
      </w:r>
      <w:proofErr w:type="gramStart"/>
      <w:r w:rsidRPr="004A7C66">
        <w:rPr>
          <w:b/>
          <w:u w:val="single"/>
          <w:lang w:val="en-US"/>
        </w:rPr>
        <w:t>spin</w:t>
      </w:r>
      <w:proofErr w:type="gramEnd"/>
    </w:p>
    <w:p w:rsidR="004A7C66" w:rsidRDefault="004A7C66" w:rsidP="00F70415">
      <w:pPr>
        <w:jc w:val="both"/>
        <w:rPr>
          <w:lang w:val="en-US"/>
        </w:rPr>
      </w:pPr>
    </w:p>
    <w:p w:rsidR="00F70415" w:rsidRDefault="004A1EA1" w:rsidP="00F70415">
      <w:pPr>
        <w:jc w:val="both"/>
        <w:rPr>
          <w:lang w:val="en-US"/>
        </w:rPr>
      </w:pPr>
      <w:r>
        <w:rPr>
          <w:lang w:val="en-US"/>
        </w:rPr>
        <w:t>T</w:t>
      </w:r>
      <w:r w:rsidR="00F70415" w:rsidRPr="00FD7B30">
        <w:rPr>
          <w:lang w:val="en-US"/>
        </w:rPr>
        <w:t xml:space="preserve">he difference between the </w:t>
      </w:r>
      <w:r w:rsidR="00247720">
        <w:rPr>
          <w:lang w:val="en-US"/>
        </w:rPr>
        <w:t xml:space="preserve">imposed </w:t>
      </w:r>
      <w:r w:rsidR="00F70415" w:rsidRPr="00FD7B30">
        <w:rPr>
          <w:lang w:val="en-US"/>
        </w:rPr>
        <w:t>velocity gradient</w:t>
      </w:r>
      <w:r w:rsidR="00247720">
        <w:rPr>
          <w:lang w:val="en-US"/>
        </w:rPr>
        <w:t xml:space="preserve"> </w:t>
      </w:r>
      <w:r w:rsidR="00CF3D32">
        <w:rPr>
          <w:lang w:val="en-US"/>
        </w:rPr>
        <w:t>(</w:t>
      </w:r>
      <w:r w:rsidR="00247720" w:rsidRPr="00564505">
        <w:rPr>
          <w:position w:val="-14"/>
        </w:rPr>
        <w:object w:dxaOrig="2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75pt;height:18.25pt" o:ole="">
            <v:imagedata r:id="rId7" o:title=""/>
          </v:shape>
          <o:OLEObject Type="Embed" ProgID="Equation.DSMT4" ShapeID="_x0000_i1034" DrawAspect="Content" ObjectID="_1680032892" r:id="rId8"/>
        </w:object>
      </w:r>
      <w:r w:rsidR="00CF3D32">
        <w:t>)</w:t>
      </w:r>
      <w:r w:rsidR="00247720">
        <w:rPr>
          <w:lang w:val="en-US"/>
        </w:rPr>
        <w:t xml:space="preserve">, and the </w:t>
      </w:r>
      <w:r w:rsidR="00CF3D32">
        <w:rPr>
          <w:lang w:val="en-US"/>
        </w:rPr>
        <w:t xml:space="preserve">one produced by the </w:t>
      </w:r>
      <w:r w:rsidR="00247720">
        <w:rPr>
          <w:lang w:val="en-US"/>
        </w:rPr>
        <w:t>slip</w:t>
      </w:r>
      <w:r w:rsidR="00CF3D32">
        <w:rPr>
          <w:lang w:val="en-US"/>
        </w:rPr>
        <w:t>s (</w:t>
      </w:r>
      <w:r w:rsidR="00247720" w:rsidRPr="00564505">
        <w:rPr>
          <w:position w:val="-14"/>
        </w:rPr>
        <w:object w:dxaOrig="279" w:dyaOrig="400">
          <v:shape id="_x0000_i1035" type="#_x0000_t75" style="width:13.95pt;height:19.9pt" o:ole="">
            <v:imagedata r:id="rId9" o:title=""/>
          </v:shape>
          <o:OLEObject Type="Embed" ProgID="Equation.DSMT4" ShapeID="_x0000_i1035" DrawAspect="Content" ObjectID="_1680032893" r:id="rId10"/>
        </w:object>
      </w:r>
      <w:r w:rsidR="00CF3D32">
        <w:t>)</w:t>
      </w:r>
      <w:r w:rsidR="00247720">
        <w:t xml:space="preserve"> </w:t>
      </w:r>
      <w:r w:rsidR="00247720">
        <w:rPr>
          <w:lang w:val="en-US"/>
        </w:rPr>
        <w:t>is a</w:t>
      </w:r>
      <w:r w:rsidR="00761CA1">
        <w:rPr>
          <w:lang w:val="en-US"/>
        </w:rPr>
        <w:t>ctually a</w:t>
      </w:r>
      <w:r w:rsidR="00247720">
        <w:rPr>
          <w:lang w:val="en-US"/>
        </w:rPr>
        <w:t xml:space="preserve"> </w:t>
      </w:r>
      <w:r w:rsidR="00FC5670">
        <w:rPr>
          <w:lang w:val="en-US"/>
        </w:rPr>
        <w:t>spin</w:t>
      </w:r>
      <w:r w:rsidR="00F70415" w:rsidRPr="00FD7B30">
        <w:rPr>
          <w:lang w:val="en-US"/>
        </w:rPr>
        <w:t xml:space="preserve"> tensor</w:t>
      </w:r>
      <w:r w:rsidR="00247720">
        <w:rPr>
          <w:lang w:val="en-US"/>
        </w:rPr>
        <w:t>,</w:t>
      </w:r>
      <w:r w:rsidR="00F70415" w:rsidRPr="00FD7B30">
        <w:rPr>
          <w:lang w:val="en-US"/>
        </w:rPr>
        <w:t xml:space="preserve"> called the lattice spin </w:t>
      </w:r>
      <w:r w:rsidR="00F70415" w:rsidRPr="00FD7B30">
        <w:rPr>
          <w:position w:val="-14"/>
          <w:lang w:val="en-US"/>
        </w:rPr>
        <w:object w:dxaOrig="260" w:dyaOrig="400">
          <v:shape id="_x0000_i1025" type="#_x0000_t75" style="width:12.9pt;height:20.4pt" o:ole="">
            <v:imagedata r:id="rId11" o:title=""/>
          </v:shape>
          <o:OLEObject Type="Embed" ProgID="Equation.DSMT4" ShapeID="_x0000_i1025" DrawAspect="Content" ObjectID="_1680032894" r:id="rId12"/>
        </w:object>
      </w:r>
      <w:r w:rsidR="00F70415" w:rsidRPr="00FD7B30">
        <w:rPr>
          <w:lang w:val="en-US"/>
        </w:rPr>
        <w:t>:</w:t>
      </w:r>
    </w:p>
    <w:p w:rsidR="00FC5670" w:rsidRPr="00FD7B30" w:rsidRDefault="00FC5670" w:rsidP="00F70415">
      <w:pPr>
        <w:jc w:val="both"/>
        <w:rPr>
          <w:lang w:val="en-US"/>
        </w:rPr>
      </w:pPr>
    </w:p>
    <w:tbl>
      <w:tblPr>
        <w:tblW w:w="9322" w:type="dxa"/>
        <w:tblLook w:val="01E0" w:firstRow="1" w:lastRow="1" w:firstColumn="1" w:lastColumn="1" w:noHBand="0" w:noVBand="0"/>
      </w:tblPr>
      <w:tblGrid>
        <w:gridCol w:w="8297"/>
        <w:gridCol w:w="1025"/>
      </w:tblGrid>
      <w:tr w:rsidR="00F70415" w:rsidRPr="00FD7B30" w:rsidTr="00C626B4">
        <w:tc>
          <w:tcPr>
            <w:tcW w:w="8297" w:type="dxa"/>
            <w:vAlign w:val="center"/>
          </w:tcPr>
          <w:p w:rsidR="00F70415" w:rsidRPr="00FD7B30" w:rsidRDefault="0035175F" w:rsidP="00C626B4">
            <w:pPr>
              <w:pStyle w:val="BenEqua"/>
              <w:rPr>
                <w:lang w:val="en-US"/>
              </w:rPr>
            </w:pPr>
            <w:r w:rsidRPr="00FD7B30">
              <w:rPr>
                <w:position w:val="-14"/>
                <w:lang w:val="en-US"/>
              </w:rPr>
              <w:object w:dxaOrig="1380" w:dyaOrig="400">
                <v:shape id="_x0000_i1070" type="#_x0000_t75" style="width:69.3pt;height:20.4pt" o:ole="">
                  <v:imagedata r:id="rId13" o:title=""/>
                </v:shape>
                <o:OLEObject Type="Embed" ProgID="Equation.DSMT4" ShapeID="_x0000_i1070" DrawAspect="Content" ObjectID="_1680032895" r:id="rId14"/>
              </w:object>
            </w:r>
            <w:r w:rsidR="00FC5670">
              <w:rPr>
                <w:lang w:val="en-US"/>
              </w:rPr>
              <w:t>,</w:t>
            </w:r>
          </w:p>
        </w:tc>
        <w:tc>
          <w:tcPr>
            <w:tcW w:w="1025" w:type="dxa"/>
            <w:vAlign w:val="center"/>
          </w:tcPr>
          <w:p w:rsidR="00F70415" w:rsidRPr="00FD7B30" w:rsidRDefault="00F70415" w:rsidP="00C626B4">
            <w:pPr>
              <w:pStyle w:val="NumEqua"/>
              <w:tabs>
                <w:tab w:val="num" w:pos="702"/>
              </w:tabs>
              <w:ind w:left="702" w:hanging="360"/>
              <w:rPr>
                <w:lang w:val="en-US"/>
              </w:rPr>
            </w:pPr>
          </w:p>
        </w:tc>
      </w:tr>
    </w:tbl>
    <w:p w:rsidR="00FC5670" w:rsidRDefault="00FC5670" w:rsidP="00F70415">
      <w:pPr>
        <w:jc w:val="both"/>
        <w:rPr>
          <w:lang w:val="en-US"/>
        </w:rPr>
      </w:pPr>
    </w:p>
    <w:p w:rsidR="00FC5670" w:rsidRDefault="00FC5670" w:rsidP="00F70415">
      <w:pPr>
        <w:jc w:val="both"/>
        <w:rPr>
          <w:lang w:val="en-US"/>
        </w:rPr>
      </w:pPr>
      <w:r>
        <w:rPr>
          <w:lang w:val="en-US"/>
        </w:rPr>
        <w:t xml:space="preserve">where </w:t>
      </w:r>
    </w:p>
    <w:tbl>
      <w:tblPr>
        <w:tblW w:w="9322" w:type="dxa"/>
        <w:tblLook w:val="01E0" w:firstRow="1" w:lastRow="1" w:firstColumn="1" w:lastColumn="1" w:noHBand="0" w:noVBand="0"/>
      </w:tblPr>
      <w:tblGrid>
        <w:gridCol w:w="8050"/>
        <w:gridCol w:w="1272"/>
      </w:tblGrid>
      <w:tr w:rsidR="00FC5670" w:rsidRPr="00FD7B30" w:rsidTr="00564505">
        <w:tc>
          <w:tcPr>
            <w:tcW w:w="8297" w:type="dxa"/>
            <w:vAlign w:val="center"/>
          </w:tcPr>
          <w:p w:rsidR="00FC5670" w:rsidRPr="00FD7B30" w:rsidRDefault="00FC5670" w:rsidP="00564505">
            <w:pPr>
              <w:pStyle w:val="BenEqua"/>
              <w:rPr>
                <w:lang w:val="en-US"/>
              </w:rPr>
            </w:pPr>
            <w:r w:rsidRPr="00FD7B30">
              <w:rPr>
                <w:position w:val="-28"/>
                <w:lang w:val="en-US"/>
              </w:rPr>
              <w:object w:dxaOrig="1320" w:dyaOrig="680">
                <v:shape id="_x0000_i1054" type="#_x0000_t75" style="width:66.1pt;height:33.85pt" o:ole="">
                  <v:imagedata r:id="rId15" o:title=""/>
                </v:shape>
                <o:OLEObject Type="Embed" ProgID="Equation.DSMT4" ShapeID="_x0000_i1054" DrawAspect="Content" ObjectID="_1680032896" r:id="rId16"/>
              </w:object>
            </w:r>
            <w:r>
              <w:rPr>
                <w:lang w:val="en-US"/>
              </w:rPr>
              <w:t>.</w:t>
            </w:r>
          </w:p>
        </w:tc>
        <w:tc>
          <w:tcPr>
            <w:tcW w:w="1025" w:type="dxa"/>
            <w:vAlign w:val="center"/>
          </w:tcPr>
          <w:p w:rsidR="00FC5670" w:rsidRPr="00FC5670" w:rsidRDefault="00FC5670" w:rsidP="00FC5670">
            <w:pPr>
              <w:pStyle w:val="NumEqua"/>
              <w:rPr>
                <w:lang w:val="en-US"/>
              </w:rPr>
            </w:pPr>
            <w:r w:rsidRPr="00FC5670">
              <w:rPr>
                <w:lang w:val="en-US"/>
              </w:rPr>
              <w:t xml:space="preserve"> </w:t>
            </w:r>
          </w:p>
        </w:tc>
      </w:tr>
    </w:tbl>
    <w:p w:rsidR="00FC5670" w:rsidRDefault="00FC5670" w:rsidP="00F70415">
      <w:pPr>
        <w:jc w:val="both"/>
        <w:rPr>
          <w:lang w:val="en-US"/>
        </w:rPr>
      </w:pPr>
    </w:p>
    <w:p w:rsidR="00F70415" w:rsidRDefault="00FC5670" w:rsidP="00F70415">
      <w:pPr>
        <w:jc w:val="both"/>
        <w:rPr>
          <w:lang w:val="en-US"/>
        </w:rPr>
      </w:pPr>
      <w:r>
        <w:rPr>
          <w:lang w:val="en-US"/>
        </w:rPr>
        <w:t xml:space="preserve">Eq. (1) is the basic equation to calculate </w:t>
      </w:r>
      <w:r w:rsidR="00761CA1">
        <w:rPr>
          <w:lang w:val="en-US"/>
        </w:rPr>
        <w:t xml:space="preserve">the </w:t>
      </w:r>
      <w:r>
        <w:rPr>
          <w:lang w:val="en-US"/>
        </w:rPr>
        <w:t xml:space="preserve">orientation change of crystals during plastic deformation. </w:t>
      </w:r>
    </w:p>
    <w:p w:rsidR="00FC5670" w:rsidRPr="00FD7B30" w:rsidRDefault="00FC5670" w:rsidP="00F70415">
      <w:pPr>
        <w:jc w:val="both"/>
        <w:rPr>
          <w:lang w:val="en-US"/>
        </w:rPr>
      </w:pPr>
    </w:p>
    <w:p w:rsidR="00FC5670" w:rsidRDefault="00FC5670" w:rsidP="00F70415">
      <w:pPr>
        <w:jc w:val="both"/>
        <w:rPr>
          <w:lang w:val="en-US"/>
        </w:rPr>
      </w:pPr>
      <w:r>
        <w:rPr>
          <w:lang w:val="en-US"/>
        </w:rPr>
        <w:t xml:space="preserve">The fact that </w:t>
      </w:r>
      <w:r w:rsidRPr="00FD7B30">
        <w:rPr>
          <w:position w:val="-14"/>
          <w:lang w:val="en-US"/>
        </w:rPr>
        <w:object w:dxaOrig="260" w:dyaOrig="400">
          <v:shape id="_x0000_i1036" type="#_x0000_t75" style="width:12.9pt;height:20.4pt" o:ole="">
            <v:imagedata r:id="rId11" o:title=""/>
          </v:shape>
          <o:OLEObject Type="Embed" ProgID="Equation.DSMT4" ShapeID="_x0000_i1036" DrawAspect="Content" ObjectID="_1680032897" r:id="rId17"/>
        </w:object>
      </w:r>
      <w:r>
        <w:rPr>
          <w:lang w:val="en-US"/>
        </w:rPr>
        <w:t xml:space="preserve"> is a spin tensor, </w:t>
      </w:r>
      <w:r w:rsidR="004A7C66">
        <w:rPr>
          <w:lang w:val="en-US"/>
        </w:rPr>
        <w:t>i.e. a</w:t>
      </w:r>
      <w:r w:rsidR="00CF3D32">
        <w:rPr>
          <w:lang w:val="en-US"/>
        </w:rPr>
        <w:t>nti</w:t>
      </w:r>
      <w:r w:rsidR="004A7C66">
        <w:rPr>
          <w:lang w:val="en-US"/>
        </w:rPr>
        <w:t xml:space="preserve">symmetric, </w:t>
      </w:r>
      <w:r>
        <w:rPr>
          <w:lang w:val="en-US"/>
        </w:rPr>
        <w:t>can be proved as follows.</w:t>
      </w:r>
    </w:p>
    <w:p w:rsidR="00FC5670" w:rsidRDefault="00FC5670" w:rsidP="00F70415">
      <w:pPr>
        <w:jc w:val="both"/>
        <w:rPr>
          <w:lang w:val="en-US"/>
        </w:rPr>
      </w:pPr>
      <w:r>
        <w:rPr>
          <w:lang w:val="en-US"/>
        </w:rPr>
        <w:t>The strain rate tensor corresponding to the imposed velocity gradient is:</w:t>
      </w:r>
    </w:p>
    <w:p w:rsidR="00FC5670" w:rsidRDefault="00FC5670" w:rsidP="00F70415">
      <w:pPr>
        <w:jc w:val="both"/>
        <w:rPr>
          <w:lang w:val="en-US"/>
        </w:rPr>
      </w:pPr>
    </w:p>
    <w:tbl>
      <w:tblPr>
        <w:tblW w:w="9322" w:type="dxa"/>
        <w:tblLook w:val="01E0" w:firstRow="1" w:lastRow="1" w:firstColumn="1" w:lastColumn="1" w:noHBand="0" w:noVBand="0"/>
      </w:tblPr>
      <w:tblGrid>
        <w:gridCol w:w="8050"/>
        <w:gridCol w:w="1272"/>
      </w:tblGrid>
      <w:tr w:rsidR="00FC5670" w:rsidRPr="00FD7B30" w:rsidTr="00564505">
        <w:tc>
          <w:tcPr>
            <w:tcW w:w="8297" w:type="dxa"/>
            <w:vAlign w:val="center"/>
          </w:tcPr>
          <w:p w:rsidR="00FC5670" w:rsidRPr="00FD7B30" w:rsidRDefault="0035175F" w:rsidP="00564505">
            <w:pPr>
              <w:pStyle w:val="BenEqua"/>
              <w:rPr>
                <w:lang w:val="en-US"/>
              </w:rPr>
            </w:pPr>
            <w:r w:rsidRPr="00FC5670">
              <w:rPr>
                <w:position w:val="-24"/>
                <w:lang w:val="en-US"/>
              </w:rPr>
              <w:object w:dxaOrig="1300" w:dyaOrig="680">
                <v:shape id="_x0000_i1059" type="#_x0000_t75" style="width:65pt;height:33.85pt" o:ole="">
                  <v:imagedata r:id="rId18" o:title=""/>
                </v:shape>
                <o:OLEObject Type="Embed" ProgID="Equation.DSMT4" ShapeID="_x0000_i1059" DrawAspect="Content" ObjectID="_1680032898" r:id="rId19"/>
              </w:object>
            </w:r>
            <w:r w:rsidR="00FC5670">
              <w:rPr>
                <w:lang w:val="en-US"/>
              </w:rPr>
              <w:t>.</w:t>
            </w:r>
          </w:p>
        </w:tc>
        <w:tc>
          <w:tcPr>
            <w:tcW w:w="1025" w:type="dxa"/>
            <w:vAlign w:val="center"/>
          </w:tcPr>
          <w:p w:rsidR="00FC5670" w:rsidRPr="00FC5670" w:rsidRDefault="00FC5670" w:rsidP="00FC5670">
            <w:pPr>
              <w:pStyle w:val="NumEqua"/>
              <w:rPr>
                <w:lang w:val="en-US"/>
              </w:rPr>
            </w:pPr>
            <w:r w:rsidRPr="00FC5670">
              <w:rPr>
                <w:lang w:val="en-US"/>
              </w:rPr>
              <w:t xml:space="preserve"> </w:t>
            </w:r>
          </w:p>
        </w:tc>
      </w:tr>
    </w:tbl>
    <w:p w:rsidR="00FC5670" w:rsidRDefault="00FC5670" w:rsidP="00F70415">
      <w:pPr>
        <w:jc w:val="both"/>
        <w:rPr>
          <w:lang w:val="en-US"/>
        </w:rPr>
      </w:pPr>
    </w:p>
    <w:p w:rsidR="0035175F" w:rsidRDefault="0035175F" w:rsidP="00F70415">
      <w:pPr>
        <w:jc w:val="both"/>
        <w:rPr>
          <w:lang w:val="en-US"/>
        </w:rPr>
      </w:pPr>
      <w:r>
        <w:rPr>
          <w:lang w:val="en-US"/>
        </w:rPr>
        <w:t>This strain is produced by crystallographic slip, so the same strain rate tensor can be written by the velocity gradients corresponding to slips:</w:t>
      </w:r>
    </w:p>
    <w:p w:rsidR="0035175F" w:rsidRDefault="0035175F" w:rsidP="00F70415">
      <w:pPr>
        <w:jc w:val="both"/>
        <w:rPr>
          <w:lang w:val="en-US"/>
        </w:rPr>
      </w:pPr>
    </w:p>
    <w:tbl>
      <w:tblPr>
        <w:tblW w:w="9322" w:type="dxa"/>
        <w:tblLook w:val="01E0" w:firstRow="1" w:lastRow="1" w:firstColumn="1" w:lastColumn="1" w:noHBand="0" w:noVBand="0"/>
      </w:tblPr>
      <w:tblGrid>
        <w:gridCol w:w="8050"/>
        <w:gridCol w:w="1272"/>
      </w:tblGrid>
      <w:tr w:rsidR="0035175F" w:rsidRPr="00FD7B30" w:rsidTr="00564505">
        <w:tc>
          <w:tcPr>
            <w:tcW w:w="8297" w:type="dxa"/>
            <w:vAlign w:val="center"/>
          </w:tcPr>
          <w:p w:rsidR="0035175F" w:rsidRPr="00FD7B30" w:rsidRDefault="0035175F" w:rsidP="00564505">
            <w:pPr>
              <w:pStyle w:val="BenEqua"/>
              <w:rPr>
                <w:lang w:val="en-US"/>
              </w:rPr>
            </w:pPr>
            <w:r w:rsidRPr="00FC5670">
              <w:rPr>
                <w:position w:val="-24"/>
                <w:lang w:val="en-US"/>
              </w:rPr>
              <w:object w:dxaOrig="1300" w:dyaOrig="680">
                <v:shape id="_x0000_i1062" type="#_x0000_t75" style="width:65pt;height:33.85pt" o:ole="">
                  <v:imagedata r:id="rId20" o:title=""/>
                </v:shape>
                <o:OLEObject Type="Embed" ProgID="Equation.DSMT4" ShapeID="_x0000_i1062" DrawAspect="Content" ObjectID="_1680032899" r:id="rId21"/>
              </w:object>
            </w:r>
            <w:r>
              <w:rPr>
                <w:lang w:val="en-US"/>
              </w:rPr>
              <w:t>.</w:t>
            </w:r>
          </w:p>
        </w:tc>
        <w:tc>
          <w:tcPr>
            <w:tcW w:w="1025" w:type="dxa"/>
            <w:vAlign w:val="center"/>
          </w:tcPr>
          <w:p w:rsidR="0035175F" w:rsidRPr="0035175F" w:rsidRDefault="0035175F" w:rsidP="0035175F">
            <w:pPr>
              <w:pStyle w:val="NumEqua"/>
              <w:rPr>
                <w:lang w:val="en-US"/>
              </w:rPr>
            </w:pPr>
            <w:r w:rsidRPr="0035175F">
              <w:rPr>
                <w:lang w:val="en-US"/>
              </w:rPr>
              <w:t xml:space="preserve"> </w:t>
            </w:r>
          </w:p>
        </w:tc>
      </w:tr>
    </w:tbl>
    <w:p w:rsidR="0035175F" w:rsidRDefault="0035175F" w:rsidP="00F70415">
      <w:pPr>
        <w:jc w:val="both"/>
        <w:rPr>
          <w:lang w:val="en-US"/>
        </w:rPr>
      </w:pPr>
    </w:p>
    <w:p w:rsidR="0035175F" w:rsidRDefault="0035175F" w:rsidP="00F70415">
      <w:pPr>
        <w:jc w:val="both"/>
        <w:rPr>
          <w:lang w:val="en-US"/>
        </w:rPr>
      </w:pPr>
      <w:r>
        <w:rPr>
          <w:lang w:val="en-US"/>
        </w:rPr>
        <w:t>From the equality of Eqs. (3) and (4), we obtain:</w:t>
      </w:r>
    </w:p>
    <w:p w:rsidR="0035175F" w:rsidRDefault="0035175F" w:rsidP="00F70415">
      <w:pPr>
        <w:jc w:val="both"/>
        <w:rPr>
          <w:lang w:val="en-US"/>
        </w:rPr>
      </w:pPr>
    </w:p>
    <w:tbl>
      <w:tblPr>
        <w:tblW w:w="9322" w:type="dxa"/>
        <w:tblLook w:val="01E0" w:firstRow="1" w:lastRow="1" w:firstColumn="1" w:lastColumn="1" w:noHBand="0" w:noVBand="0"/>
      </w:tblPr>
      <w:tblGrid>
        <w:gridCol w:w="8050"/>
        <w:gridCol w:w="1272"/>
      </w:tblGrid>
      <w:tr w:rsidR="0035175F" w:rsidRPr="00FD7B30" w:rsidTr="00564505">
        <w:tc>
          <w:tcPr>
            <w:tcW w:w="8297" w:type="dxa"/>
            <w:vAlign w:val="center"/>
          </w:tcPr>
          <w:p w:rsidR="0035175F" w:rsidRPr="00FD7B30" w:rsidRDefault="0035175F" w:rsidP="00564505">
            <w:pPr>
              <w:pStyle w:val="BenEqua"/>
              <w:rPr>
                <w:lang w:val="en-US"/>
              </w:rPr>
            </w:pPr>
            <w:r w:rsidRPr="0035175F">
              <w:rPr>
                <w:position w:val="-14"/>
                <w:lang w:val="en-US"/>
              </w:rPr>
              <w:object w:dxaOrig="1860" w:dyaOrig="400">
                <v:shape id="_x0000_i1068" type="#_x0000_t75" style="width:92.95pt;height:19.9pt" o:ole="">
                  <v:imagedata r:id="rId22" o:title=""/>
                </v:shape>
                <o:OLEObject Type="Embed" ProgID="Equation.DSMT4" ShapeID="_x0000_i1068" DrawAspect="Content" ObjectID="_1680032900" r:id="rId23"/>
              </w:object>
            </w:r>
            <w:r>
              <w:rPr>
                <w:lang w:val="en-US"/>
              </w:rPr>
              <w:t>.</w:t>
            </w:r>
          </w:p>
        </w:tc>
        <w:tc>
          <w:tcPr>
            <w:tcW w:w="1025" w:type="dxa"/>
            <w:vAlign w:val="center"/>
          </w:tcPr>
          <w:p w:rsidR="0035175F" w:rsidRPr="0035175F" w:rsidRDefault="0035175F" w:rsidP="0035175F">
            <w:pPr>
              <w:pStyle w:val="NumEqua"/>
              <w:rPr>
                <w:lang w:val="en-US"/>
              </w:rPr>
            </w:pPr>
            <w:r w:rsidRPr="0035175F">
              <w:rPr>
                <w:lang w:val="en-US"/>
              </w:rPr>
              <w:t xml:space="preserve"> </w:t>
            </w:r>
          </w:p>
        </w:tc>
      </w:tr>
    </w:tbl>
    <w:p w:rsidR="0035175F" w:rsidRDefault="0035175F" w:rsidP="00F70415">
      <w:pPr>
        <w:jc w:val="both"/>
        <w:rPr>
          <w:lang w:val="en-US"/>
        </w:rPr>
      </w:pPr>
    </w:p>
    <w:p w:rsidR="0035175F" w:rsidRDefault="0035175F" w:rsidP="00F70415">
      <w:pPr>
        <w:jc w:val="both"/>
        <w:rPr>
          <w:lang w:val="en-US"/>
        </w:rPr>
      </w:pPr>
      <w:r>
        <w:rPr>
          <w:lang w:val="en-US"/>
        </w:rPr>
        <w:t>Replacing this relation into Eq. (1), we get:</w:t>
      </w:r>
    </w:p>
    <w:p w:rsidR="00907D20" w:rsidRDefault="00907D20" w:rsidP="00F70415">
      <w:pPr>
        <w:jc w:val="both"/>
        <w:rPr>
          <w:lang w:val="en-US"/>
        </w:rPr>
      </w:pPr>
    </w:p>
    <w:tbl>
      <w:tblPr>
        <w:tblW w:w="9322" w:type="dxa"/>
        <w:tblLook w:val="01E0" w:firstRow="1" w:lastRow="1" w:firstColumn="1" w:lastColumn="1" w:noHBand="0" w:noVBand="0"/>
      </w:tblPr>
      <w:tblGrid>
        <w:gridCol w:w="8050"/>
        <w:gridCol w:w="1272"/>
      </w:tblGrid>
      <w:tr w:rsidR="00907D20" w:rsidRPr="00FD7B30" w:rsidTr="00564505">
        <w:tc>
          <w:tcPr>
            <w:tcW w:w="8297" w:type="dxa"/>
            <w:vAlign w:val="center"/>
          </w:tcPr>
          <w:p w:rsidR="00907D20" w:rsidRPr="00FD7B30" w:rsidRDefault="00907D20" w:rsidP="00564505">
            <w:pPr>
              <w:pStyle w:val="BenEqua"/>
              <w:rPr>
                <w:lang w:val="en-US"/>
              </w:rPr>
            </w:pPr>
            <w:r w:rsidRPr="00FD7B30">
              <w:rPr>
                <w:position w:val="-14"/>
                <w:lang w:val="en-US"/>
              </w:rPr>
              <w:object w:dxaOrig="1560" w:dyaOrig="400">
                <v:shape id="_x0000_i1088" type="#_x0000_t75" style="width:78.45pt;height:20.4pt" o:ole="">
                  <v:imagedata r:id="rId24" o:title=""/>
                </v:shape>
                <o:OLEObject Type="Embed" ProgID="Equation.DSMT4" ShapeID="_x0000_i1088" DrawAspect="Content" ObjectID="_1680032901" r:id="rId25"/>
              </w:object>
            </w:r>
            <w:r>
              <w:rPr>
                <w:lang w:val="en-US"/>
              </w:rPr>
              <w:t>.</w:t>
            </w:r>
          </w:p>
        </w:tc>
        <w:tc>
          <w:tcPr>
            <w:tcW w:w="1025" w:type="dxa"/>
            <w:vAlign w:val="center"/>
          </w:tcPr>
          <w:p w:rsidR="00907D20" w:rsidRPr="00907D20" w:rsidRDefault="00907D20" w:rsidP="00907D20">
            <w:pPr>
              <w:pStyle w:val="NumEqua"/>
              <w:rPr>
                <w:lang w:val="en-US"/>
              </w:rPr>
            </w:pPr>
            <w:r w:rsidRPr="00907D20">
              <w:rPr>
                <w:lang w:val="en-US"/>
              </w:rPr>
              <w:t xml:space="preserve"> </w:t>
            </w:r>
          </w:p>
        </w:tc>
      </w:tr>
    </w:tbl>
    <w:p w:rsidR="0035175F" w:rsidRDefault="0035175F" w:rsidP="00F70415">
      <w:pPr>
        <w:jc w:val="both"/>
        <w:rPr>
          <w:lang w:val="en-US"/>
        </w:rPr>
      </w:pPr>
    </w:p>
    <w:p w:rsidR="0035175F" w:rsidRDefault="00907D20" w:rsidP="00F70415">
      <w:pPr>
        <w:jc w:val="both"/>
        <w:rPr>
          <w:lang w:val="en-US"/>
        </w:rPr>
      </w:pPr>
      <w:r>
        <w:rPr>
          <w:lang w:val="en-US"/>
        </w:rPr>
        <w:t>Now compare this equation with the following, obtained from Eq. (1):</w:t>
      </w:r>
    </w:p>
    <w:p w:rsidR="00907D20" w:rsidRDefault="00907D20" w:rsidP="00F70415">
      <w:pPr>
        <w:jc w:val="both"/>
        <w:rPr>
          <w:lang w:val="en-US"/>
        </w:rPr>
      </w:pPr>
    </w:p>
    <w:tbl>
      <w:tblPr>
        <w:tblW w:w="9322" w:type="dxa"/>
        <w:tblLook w:val="01E0" w:firstRow="1" w:lastRow="1" w:firstColumn="1" w:lastColumn="1" w:noHBand="0" w:noVBand="0"/>
      </w:tblPr>
      <w:tblGrid>
        <w:gridCol w:w="8050"/>
        <w:gridCol w:w="1272"/>
      </w:tblGrid>
      <w:tr w:rsidR="00907D20" w:rsidRPr="00FD7B30" w:rsidTr="00564505">
        <w:tc>
          <w:tcPr>
            <w:tcW w:w="8297" w:type="dxa"/>
            <w:vAlign w:val="center"/>
          </w:tcPr>
          <w:p w:rsidR="00907D20" w:rsidRPr="00FD7B30" w:rsidRDefault="00907D20" w:rsidP="00564505">
            <w:pPr>
              <w:pStyle w:val="BenEqua"/>
              <w:rPr>
                <w:lang w:val="en-US"/>
              </w:rPr>
            </w:pPr>
            <w:r w:rsidRPr="00FD7B30">
              <w:rPr>
                <w:position w:val="-14"/>
                <w:lang w:val="en-US"/>
              </w:rPr>
              <w:object w:dxaOrig="1460" w:dyaOrig="400">
                <v:shape id="_x0000_i1092" type="#_x0000_t75" style="width:73.05pt;height:20.4pt" o:ole="">
                  <v:imagedata r:id="rId26" o:title=""/>
                </v:shape>
                <o:OLEObject Type="Embed" ProgID="Equation.DSMT4" ShapeID="_x0000_i1092" DrawAspect="Content" ObjectID="_1680032902" r:id="rId27"/>
              </w:object>
            </w:r>
            <w:r>
              <w:rPr>
                <w:lang w:val="en-US"/>
              </w:rPr>
              <w:t>.</w:t>
            </w:r>
          </w:p>
        </w:tc>
        <w:tc>
          <w:tcPr>
            <w:tcW w:w="1025" w:type="dxa"/>
            <w:vAlign w:val="center"/>
          </w:tcPr>
          <w:p w:rsidR="00907D20" w:rsidRPr="00907D20" w:rsidRDefault="00907D20" w:rsidP="00907D20">
            <w:pPr>
              <w:pStyle w:val="NumEqua"/>
              <w:rPr>
                <w:lang w:val="en-US"/>
              </w:rPr>
            </w:pPr>
            <w:r w:rsidRPr="00907D20">
              <w:rPr>
                <w:lang w:val="en-US"/>
              </w:rPr>
              <w:t xml:space="preserve"> </w:t>
            </w:r>
          </w:p>
        </w:tc>
      </w:tr>
    </w:tbl>
    <w:p w:rsidR="00907D20" w:rsidRDefault="00907D20" w:rsidP="00F70415">
      <w:pPr>
        <w:jc w:val="both"/>
        <w:rPr>
          <w:lang w:val="en-US"/>
        </w:rPr>
      </w:pPr>
    </w:p>
    <w:p w:rsidR="00907D20" w:rsidRDefault="00907D20" w:rsidP="00F70415">
      <w:pPr>
        <w:jc w:val="both"/>
        <w:rPr>
          <w:lang w:val="en-US"/>
        </w:rPr>
      </w:pPr>
      <w:r>
        <w:rPr>
          <w:lang w:val="en-US"/>
        </w:rPr>
        <w:t>It is clear then from Eqs. (6) and (7) that:</w:t>
      </w:r>
    </w:p>
    <w:p w:rsidR="00907D20" w:rsidRDefault="00907D20" w:rsidP="00F70415">
      <w:pPr>
        <w:jc w:val="both"/>
        <w:rPr>
          <w:lang w:val="en-US"/>
        </w:rPr>
      </w:pPr>
    </w:p>
    <w:tbl>
      <w:tblPr>
        <w:tblW w:w="9322" w:type="dxa"/>
        <w:tblLook w:val="01E0" w:firstRow="1" w:lastRow="1" w:firstColumn="1" w:lastColumn="1" w:noHBand="0" w:noVBand="0"/>
      </w:tblPr>
      <w:tblGrid>
        <w:gridCol w:w="8050"/>
        <w:gridCol w:w="1272"/>
      </w:tblGrid>
      <w:tr w:rsidR="00907D20" w:rsidRPr="00FD7B30" w:rsidTr="00564505">
        <w:tc>
          <w:tcPr>
            <w:tcW w:w="8297" w:type="dxa"/>
            <w:vAlign w:val="center"/>
          </w:tcPr>
          <w:p w:rsidR="00907D20" w:rsidRPr="00FD7B30" w:rsidRDefault="00907D20" w:rsidP="00564505">
            <w:pPr>
              <w:pStyle w:val="BenEqua"/>
              <w:rPr>
                <w:lang w:val="en-US"/>
              </w:rPr>
            </w:pPr>
            <w:r w:rsidRPr="00FD7B30">
              <w:rPr>
                <w:position w:val="-14"/>
                <w:lang w:val="en-US"/>
              </w:rPr>
              <w:object w:dxaOrig="1080" w:dyaOrig="400">
                <v:shape id="_x0000_i1095" type="#_x0000_t75" style="width:54.25pt;height:20.4pt" o:ole="">
                  <v:imagedata r:id="rId28" o:title=""/>
                </v:shape>
                <o:OLEObject Type="Embed" ProgID="Equation.DSMT4" ShapeID="_x0000_i1095" DrawAspect="Content" ObjectID="_1680032903" r:id="rId29"/>
              </w:object>
            </w:r>
            <w:r>
              <w:rPr>
                <w:lang w:val="en-US"/>
              </w:rPr>
              <w:t>,</w:t>
            </w:r>
          </w:p>
        </w:tc>
        <w:tc>
          <w:tcPr>
            <w:tcW w:w="1025" w:type="dxa"/>
            <w:vAlign w:val="center"/>
          </w:tcPr>
          <w:p w:rsidR="00907D20" w:rsidRPr="00907D20" w:rsidRDefault="00907D20" w:rsidP="00907D20">
            <w:pPr>
              <w:pStyle w:val="NumEqua"/>
              <w:rPr>
                <w:lang w:val="en-US"/>
              </w:rPr>
            </w:pPr>
            <w:r w:rsidRPr="00907D20">
              <w:rPr>
                <w:lang w:val="en-US"/>
              </w:rPr>
              <w:t xml:space="preserve"> </w:t>
            </w:r>
          </w:p>
        </w:tc>
      </w:tr>
    </w:tbl>
    <w:p w:rsidR="00907D20" w:rsidRDefault="00907D20" w:rsidP="00F70415">
      <w:pPr>
        <w:jc w:val="both"/>
        <w:rPr>
          <w:lang w:val="en-US"/>
        </w:rPr>
      </w:pPr>
      <w:r>
        <w:rPr>
          <w:lang w:val="en-US"/>
        </w:rPr>
        <w:t xml:space="preserve"> </w:t>
      </w:r>
    </w:p>
    <w:p w:rsidR="00907D20" w:rsidRDefault="00907D20" w:rsidP="00F70415">
      <w:pPr>
        <w:jc w:val="both"/>
        <w:rPr>
          <w:lang w:val="en-US"/>
        </w:rPr>
      </w:pPr>
      <w:r>
        <w:rPr>
          <w:lang w:val="en-US"/>
        </w:rPr>
        <w:t xml:space="preserve">which is the </w:t>
      </w:r>
      <w:r w:rsidR="0093792E">
        <w:rPr>
          <w:lang w:val="en-US"/>
        </w:rPr>
        <w:t xml:space="preserve">basic </w:t>
      </w:r>
      <w:r>
        <w:rPr>
          <w:lang w:val="en-US"/>
        </w:rPr>
        <w:t>property of a</w:t>
      </w:r>
      <w:r w:rsidR="005001DD">
        <w:rPr>
          <w:lang w:val="en-US"/>
        </w:rPr>
        <w:t>n a</w:t>
      </w:r>
      <w:r w:rsidR="005944A9">
        <w:rPr>
          <w:lang w:val="en-US"/>
        </w:rPr>
        <w:t>nti</w:t>
      </w:r>
      <w:r w:rsidR="005001DD">
        <w:rPr>
          <w:lang w:val="en-US"/>
        </w:rPr>
        <w:t>symmetric</w:t>
      </w:r>
      <w:r>
        <w:rPr>
          <w:lang w:val="en-US"/>
        </w:rPr>
        <w:t xml:space="preserve"> tensor.</w:t>
      </w:r>
    </w:p>
    <w:p w:rsidR="00AB3DA5" w:rsidRDefault="00AB3DA5" w:rsidP="00F70415">
      <w:pPr>
        <w:jc w:val="both"/>
        <w:rPr>
          <w:lang w:val="en-US"/>
        </w:rPr>
      </w:pPr>
    </w:p>
    <w:p w:rsidR="00424FD4" w:rsidRDefault="00424FD4" w:rsidP="00F70415">
      <w:pPr>
        <w:jc w:val="both"/>
        <w:rPr>
          <w:lang w:val="en-US"/>
        </w:rPr>
      </w:pPr>
      <w:r>
        <w:rPr>
          <w:lang w:val="en-US"/>
        </w:rPr>
        <w:lastRenderedPageBreak/>
        <w:t xml:space="preserve">In order to obtain </w:t>
      </w:r>
      <w:r w:rsidRPr="00FD7B30">
        <w:rPr>
          <w:position w:val="-14"/>
          <w:lang w:val="en-US"/>
        </w:rPr>
        <w:object w:dxaOrig="260" w:dyaOrig="400">
          <v:shape id="_x0000_i1125" type="#_x0000_t75" style="width:12.9pt;height:20.4pt" o:ole="">
            <v:imagedata r:id="rId11" o:title=""/>
          </v:shape>
          <o:OLEObject Type="Embed" ProgID="Equation.DSMT4" ShapeID="_x0000_i1125" DrawAspect="Content" ObjectID="_1680032904" r:id="rId30"/>
        </w:object>
      </w:r>
      <w:r>
        <w:rPr>
          <w:lang w:val="en-US"/>
        </w:rPr>
        <w:t xml:space="preserve">, </w:t>
      </w:r>
      <w:r w:rsidRPr="00564505">
        <w:rPr>
          <w:position w:val="-14"/>
        </w:rPr>
        <w:object w:dxaOrig="279" w:dyaOrig="400">
          <v:shape id="_x0000_i1126" type="#_x0000_t75" style="width:13.95pt;height:19.9pt" o:ole="">
            <v:imagedata r:id="rId9" o:title=""/>
          </v:shape>
          <o:OLEObject Type="Embed" ProgID="Equation.DSMT4" ShapeID="_x0000_i1126" DrawAspect="Content" ObjectID="_1680032905" r:id="rId31"/>
        </w:object>
      </w:r>
      <w:r>
        <w:rPr>
          <w:lang w:val="en-US"/>
        </w:rPr>
        <w:t xml:space="preserve"> has to</w:t>
      </w:r>
      <w:r w:rsidR="00D028A6">
        <w:rPr>
          <w:lang w:val="en-US"/>
        </w:rPr>
        <w:t xml:space="preserve"> </w:t>
      </w:r>
      <w:r>
        <w:rPr>
          <w:lang w:val="en-US"/>
        </w:rPr>
        <w:t>b</w:t>
      </w:r>
      <w:r w:rsidR="00D028A6">
        <w:rPr>
          <w:lang w:val="en-US"/>
        </w:rPr>
        <w:t>e</w:t>
      </w:r>
      <w:r>
        <w:rPr>
          <w:lang w:val="en-US"/>
        </w:rPr>
        <w:t xml:space="preserve"> computed, which is done by solving the ‘strain’ equation</w:t>
      </w:r>
      <w:r w:rsidR="00D028A6">
        <w:rPr>
          <w:lang w:val="en-US"/>
        </w:rPr>
        <w:t xml:space="preserve"> for the slip rates </w:t>
      </w:r>
      <w:r w:rsidR="00D028A6" w:rsidRPr="00564505">
        <w:rPr>
          <w:position w:val="-10"/>
        </w:rPr>
        <w:object w:dxaOrig="279" w:dyaOrig="360">
          <v:shape id="_x0000_i1132" type="#_x0000_t75" style="width:13.95pt;height:18.25pt" o:ole="">
            <v:imagedata r:id="rId32" o:title=""/>
          </v:shape>
          <o:OLEObject Type="Embed" ProgID="Equation.DSMT4" ShapeID="_x0000_i1132" DrawAspect="Content" ObjectID="_1680032906" r:id="rId33"/>
        </w:object>
      </w:r>
      <w:r>
        <w:rPr>
          <w:lang w:val="en-US"/>
        </w:rPr>
        <w:t>:</w:t>
      </w:r>
    </w:p>
    <w:tbl>
      <w:tblPr>
        <w:tblW w:w="9322" w:type="dxa"/>
        <w:tblLook w:val="01E0" w:firstRow="1" w:lastRow="1" w:firstColumn="1" w:lastColumn="1" w:noHBand="0" w:noVBand="0"/>
      </w:tblPr>
      <w:tblGrid>
        <w:gridCol w:w="8050"/>
        <w:gridCol w:w="1272"/>
      </w:tblGrid>
      <w:tr w:rsidR="00424FD4" w:rsidRPr="00FD7B30" w:rsidTr="00564505">
        <w:tc>
          <w:tcPr>
            <w:tcW w:w="8297" w:type="dxa"/>
            <w:vAlign w:val="center"/>
          </w:tcPr>
          <w:p w:rsidR="00424FD4" w:rsidRPr="00FD7B30" w:rsidRDefault="00424FD4" w:rsidP="00564505">
            <w:pPr>
              <w:pStyle w:val="BenEqua"/>
              <w:rPr>
                <w:lang w:val="en-US"/>
              </w:rPr>
            </w:pPr>
            <w:r w:rsidRPr="00FD7B30">
              <w:rPr>
                <w:position w:val="-28"/>
                <w:lang w:val="en-US"/>
              </w:rPr>
              <w:object w:dxaOrig="1900" w:dyaOrig="720">
                <v:shape id="_x0000_i1131" type="#_x0000_t75" style="width:95.1pt;height:36pt" o:ole="">
                  <v:imagedata r:id="rId34" o:title=""/>
                </v:shape>
                <o:OLEObject Type="Embed" ProgID="Equation.DSMT4" ShapeID="_x0000_i1131" DrawAspect="Content" ObjectID="_1680032907" r:id="rId35"/>
              </w:object>
            </w:r>
            <w:r>
              <w:rPr>
                <w:lang w:val="en-US"/>
              </w:rPr>
              <w:t>.</w:t>
            </w:r>
          </w:p>
        </w:tc>
        <w:tc>
          <w:tcPr>
            <w:tcW w:w="1025" w:type="dxa"/>
            <w:vAlign w:val="center"/>
          </w:tcPr>
          <w:p w:rsidR="00424FD4" w:rsidRPr="00424FD4" w:rsidRDefault="00424FD4" w:rsidP="00424FD4">
            <w:pPr>
              <w:pStyle w:val="NumEqua"/>
              <w:rPr>
                <w:lang w:val="en-US"/>
              </w:rPr>
            </w:pPr>
            <w:r w:rsidRPr="00424FD4">
              <w:rPr>
                <w:lang w:val="en-US"/>
              </w:rPr>
              <w:t xml:space="preserve"> </w:t>
            </w:r>
          </w:p>
        </w:tc>
      </w:tr>
    </w:tbl>
    <w:p w:rsidR="00424FD4" w:rsidRDefault="00424FD4" w:rsidP="00F70415">
      <w:pPr>
        <w:jc w:val="both"/>
        <w:rPr>
          <w:lang w:val="en-US"/>
        </w:rPr>
      </w:pPr>
    </w:p>
    <w:p w:rsidR="00D028A6" w:rsidRDefault="00D028A6" w:rsidP="00F70415">
      <w:pPr>
        <w:jc w:val="both"/>
        <w:rPr>
          <w:lang w:val="en-US"/>
        </w:rPr>
      </w:pPr>
      <w:r>
        <w:rPr>
          <w:lang w:val="en-US"/>
        </w:rPr>
        <w:t>The solution of Eq. (9) is possible if the viscoplastic constitutive law is employed:</w:t>
      </w:r>
    </w:p>
    <w:p w:rsidR="00D028A6" w:rsidRDefault="00D028A6" w:rsidP="00F70415">
      <w:pPr>
        <w:jc w:val="both"/>
        <w:rPr>
          <w:lang w:val="en-US"/>
        </w:rPr>
      </w:pPr>
    </w:p>
    <w:tbl>
      <w:tblPr>
        <w:tblW w:w="9322" w:type="dxa"/>
        <w:tblLook w:val="01E0" w:firstRow="1" w:lastRow="1" w:firstColumn="1" w:lastColumn="1" w:noHBand="0" w:noVBand="0"/>
      </w:tblPr>
      <w:tblGrid>
        <w:gridCol w:w="7930"/>
        <w:gridCol w:w="1392"/>
      </w:tblGrid>
      <w:tr w:rsidR="00D028A6" w:rsidRPr="00FD7B30" w:rsidTr="00564505">
        <w:tc>
          <w:tcPr>
            <w:tcW w:w="8297" w:type="dxa"/>
            <w:vAlign w:val="center"/>
          </w:tcPr>
          <w:p w:rsidR="00D028A6" w:rsidRPr="00FD7B30" w:rsidRDefault="00D028A6" w:rsidP="00564505">
            <w:pPr>
              <w:pStyle w:val="BenEqua"/>
              <w:rPr>
                <w:lang w:val="en-US"/>
              </w:rPr>
            </w:pPr>
            <w:r w:rsidRPr="00D028A6">
              <w:rPr>
                <w:position w:val="-32"/>
                <w:lang w:val="en-US"/>
              </w:rPr>
              <w:object w:dxaOrig="1719" w:dyaOrig="900">
                <v:shape id="_x0000_i1135" type="#_x0000_t75" style="width:85.95pt;height:44.6pt" o:ole="">
                  <v:imagedata r:id="rId36" o:title=""/>
                </v:shape>
                <o:OLEObject Type="Embed" ProgID="Equation.DSMT4" ShapeID="_x0000_i1135" DrawAspect="Content" ObjectID="_1680032908" r:id="rId37"/>
              </w:object>
            </w:r>
            <w:r>
              <w:rPr>
                <w:lang w:val="en-US"/>
              </w:rPr>
              <w:t>,</w:t>
            </w:r>
          </w:p>
        </w:tc>
        <w:tc>
          <w:tcPr>
            <w:tcW w:w="1025" w:type="dxa"/>
            <w:vAlign w:val="center"/>
          </w:tcPr>
          <w:p w:rsidR="00D028A6" w:rsidRPr="00D028A6" w:rsidRDefault="00D028A6" w:rsidP="00D028A6">
            <w:pPr>
              <w:pStyle w:val="NumEqua"/>
              <w:rPr>
                <w:lang w:val="en-US"/>
              </w:rPr>
            </w:pPr>
            <w:r w:rsidRPr="00D028A6">
              <w:rPr>
                <w:lang w:val="en-US"/>
              </w:rPr>
              <w:t xml:space="preserve"> </w:t>
            </w:r>
          </w:p>
        </w:tc>
      </w:tr>
    </w:tbl>
    <w:p w:rsidR="00D028A6" w:rsidRDefault="00D028A6" w:rsidP="00F70415">
      <w:pPr>
        <w:jc w:val="both"/>
        <w:rPr>
          <w:lang w:val="en-US"/>
        </w:rPr>
      </w:pPr>
    </w:p>
    <w:p w:rsidR="00D028A6" w:rsidRDefault="00D028A6" w:rsidP="00F70415">
      <w:pPr>
        <w:jc w:val="both"/>
        <w:rPr>
          <w:lang w:val="en-US"/>
        </w:rPr>
      </w:pPr>
      <w:r>
        <w:rPr>
          <w:lang w:val="en-US"/>
        </w:rPr>
        <w:t xml:space="preserve">which relates the slip rates to the resolved shear stresses </w:t>
      </w:r>
      <w:r w:rsidRPr="00564505">
        <w:rPr>
          <w:position w:val="-12"/>
        </w:rPr>
        <w:object w:dxaOrig="240" w:dyaOrig="360">
          <v:shape id="_x0000_i1136" type="#_x0000_t75" style="width:11.8pt;height:18.25pt" o:ole="">
            <v:imagedata r:id="rId38" o:title=""/>
          </v:shape>
          <o:OLEObject Type="Embed" ProgID="Equation.DSMT4" ShapeID="_x0000_i1136" DrawAspect="Content" ObjectID="_1680032909" r:id="rId39"/>
        </w:object>
      </w:r>
      <w:r>
        <w:rPr>
          <w:lang w:val="en-US"/>
        </w:rPr>
        <w:t xml:space="preserve">. </w:t>
      </w:r>
      <w:r w:rsidRPr="00D028A6">
        <w:rPr>
          <w:i/>
          <w:lang w:val="en-US"/>
        </w:rPr>
        <w:t>m</w:t>
      </w:r>
      <w:r>
        <w:rPr>
          <w:lang w:val="en-US"/>
        </w:rPr>
        <w:t xml:space="preserve"> is the strain rate sensitivity index for slip, </w:t>
      </w:r>
      <w:r w:rsidRPr="00564505">
        <w:rPr>
          <w:position w:val="-12"/>
        </w:rPr>
        <w:object w:dxaOrig="260" w:dyaOrig="360">
          <v:shape id="_x0000_i1137" type="#_x0000_t75" style="width:12.9pt;height:18.25pt" o:ole="">
            <v:imagedata r:id="rId40" o:title=""/>
          </v:shape>
          <o:OLEObject Type="Embed" ProgID="Equation.DSMT4" ShapeID="_x0000_i1137" DrawAspect="Content" ObjectID="_1680032910" r:id="rId41"/>
        </w:object>
      </w:r>
      <w:r>
        <w:rPr>
          <w:lang w:val="en-US"/>
        </w:rPr>
        <w:t xml:space="preserve"> and </w:t>
      </w:r>
      <w:r w:rsidRPr="00564505">
        <w:rPr>
          <w:position w:val="-12"/>
        </w:rPr>
        <w:object w:dxaOrig="260" w:dyaOrig="380">
          <v:shape id="_x0000_i1138" type="#_x0000_t75" style="width:12.9pt;height:18.8pt" o:ole="">
            <v:imagedata r:id="rId42" o:title=""/>
          </v:shape>
          <o:OLEObject Type="Embed" ProgID="Equation.DSMT4" ShapeID="_x0000_i1138" DrawAspect="Content" ObjectID="_1680032911" r:id="rId43"/>
        </w:object>
      </w:r>
      <w:r>
        <w:rPr>
          <w:lang w:val="en-US"/>
        </w:rPr>
        <w:t xml:space="preserve"> are reference values. As the resolved shear stress is obtained from the stress tensor:</w:t>
      </w:r>
    </w:p>
    <w:tbl>
      <w:tblPr>
        <w:tblW w:w="9322" w:type="dxa"/>
        <w:tblLook w:val="01E0" w:firstRow="1" w:lastRow="1" w:firstColumn="1" w:lastColumn="1" w:noHBand="0" w:noVBand="0"/>
      </w:tblPr>
      <w:tblGrid>
        <w:gridCol w:w="7930"/>
        <w:gridCol w:w="1392"/>
      </w:tblGrid>
      <w:tr w:rsidR="00D028A6" w:rsidRPr="00FD7B30" w:rsidTr="00564505">
        <w:tc>
          <w:tcPr>
            <w:tcW w:w="8297" w:type="dxa"/>
            <w:vAlign w:val="center"/>
          </w:tcPr>
          <w:p w:rsidR="00D028A6" w:rsidRPr="00FD7B30" w:rsidRDefault="00D028A6" w:rsidP="00564505">
            <w:pPr>
              <w:pStyle w:val="BenEqua"/>
              <w:rPr>
                <w:lang w:val="en-US"/>
              </w:rPr>
            </w:pPr>
            <w:r w:rsidRPr="00D028A6">
              <w:rPr>
                <w:position w:val="-14"/>
                <w:lang w:val="en-US"/>
              </w:rPr>
              <w:object w:dxaOrig="999" w:dyaOrig="400">
                <v:shape id="_x0000_i1141" type="#_x0000_t75" style="width:49.95pt;height:19.9pt" o:ole="">
                  <v:imagedata r:id="rId44" o:title=""/>
                </v:shape>
                <o:OLEObject Type="Embed" ProgID="Equation.DSMT4" ShapeID="_x0000_i1141" DrawAspect="Content" ObjectID="_1680032912" r:id="rId45"/>
              </w:object>
            </w:r>
            <w:r>
              <w:rPr>
                <w:lang w:val="en-US"/>
              </w:rPr>
              <w:t>,</w:t>
            </w:r>
          </w:p>
        </w:tc>
        <w:tc>
          <w:tcPr>
            <w:tcW w:w="1025" w:type="dxa"/>
            <w:vAlign w:val="center"/>
          </w:tcPr>
          <w:p w:rsidR="00D028A6" w:rsidRPr="00D028A6" w:rsidRDefault="00D028A6" w:rsidP="00D028A6">
            <w:pPr>
              <w:pStyle w:val="NumEqua"/>
              <w:rPr>
                <w:lang w:val="en-US"/>
              </w:rPr>
            </w:pPr>
            <w:r w:rsidRPr="00D028A6">
              <w:rPr>
                <w:lang w:val="en-US"/>
              </w:rPr>
              <w:t xml:space="preserve"> </w:t>
            </w:r>
          </w:p>
        </w:tc>
      </w:tr>
    </w:tbl>
    <w:p w:rsidR="00D028A6" w:rsidRDefault="00D028A6" w:rsidP="00F70415">
      <w:pPr>
        <w:jc w:val="both"/>
        <w:rPr>
          <w:lang w:val="en-US"/>
        </w:rPr>
      </w:pPr>
    </w:p>
    <w:p w:rsidR="00D028A6" w:rsidRDefault="00D028A6" w:rsidP="00F70415">
      <w:pPr>
        <w:jc w:val="both"/>
        <w:rPr>
          <w:lang w:val="en-US"/>
        </w:rPr>
      </w:pPr>
      <w:r>
        <w:rPr>
          <w:lang w:val="en-US"/>
        </w:rPr>
        <w:t xml:space="preserve"> eq. (9) becomes:</w:t>
      </w:r>
    </w:p>
    <w:tbl>
      <w:tblPr>
        <w:tblW w:w="9322" w:type="dxa"/>
        <w:tblLook w:val="01E0" w:firstRow="1" w:lastRow="1" w:firstColumn="1" w:lastColumn="1" w:noHBand="0" w:noVBand="0"/>
      </w:tblPr>
      <w:tblGrid>
        <w:gridCol w:w="7930"/>
        <w:gridCol w:w="1392"/>
      </w:tblGrid>
      <w:tr w:rsidR="00D028A6" w:rsidRPr="00FD7B30" w:rsidTr="00564505">
        <w:tc>
          <w:tcPr>
            <w:tcW w:w="8297" w:type="dxa"/>
            <w:vAlign w:val="center"/>
          </w:tcPr>
          <w:p w:rsidR="00D028A6" w:rsidRPr="00FD7B30" w:rsidRDefault="00C6309E" w:rsidP="00564505">
            <w:pPr>
              <w:pStyle w:val="BenEqua"/>
              <w:rPr>
                <w:lang w:val="en-US"/>
              </w:rPr>
            </w:pPr>
            <w:r w:rsidRPr="00C6309E">
              <w:rPr>
                <w:position w:val="-34"/>
                <w:lang w:val="en-US"/>
              </w:rPr>
              <w:object w:dxaOrig="3800" w:dyaOrig="940">
                <v:shape id="_x0000_i1146" type="#_x0000_t75" style="width:190.2pt;height:46.75pt" o:ole="">
                  <v:imagedata r:id="rId46" o:title=""/>
                </v:shape>
                <o:OLEObject Type="Embed" ProgID="Equation.DSMT4" ShapeID="_x0000_i1146" DrawAspect="Content" ObjectID="_1680032913" r:id="rId47"/>
              </w:object>
            </w:r>
            <w:r w:rsidR="00D028A6">
              <w:rPr>
                <w:lang w:val="en-US"/>
              </w:rPr>
              <w:t>.</w:t>
            </w:r>
          </w:p>
        </w:tc>
        <w:tc>
          <w:tcPr>
            <w:tcW w:w="1025" w:type="dxa"/>
            <w:vAlign w:val="center"/>
          </w:tcPr>
          <w:p w:rsidR="00D028A6" w:rsidRPr="00D028A6" w:rsidRDefault="00D028A6" w:rsidP="00D028A6">
            <w:pPr>
              <w:pStyle w:val="NumEqua"/>
              <w:rPr>
                <w:lang w:val="en-US"/>
              </w:rPr>
            </w:pPr>
            <w:r w:rsidRPr="00D028A6">
              <w:rPr>
                <w:lang w:val="en-US"/>
              </w:rPr>
              <w:t xml:space="preserve"> </w:t>
            </w:r>
          </w:p>
        </w:tc>
      </w:tr>
    </w:tbl>
    <w:p w:rsidR="00424FD4" w:rsidRDefault="00424FD4" w:rsidP="00F70415">
      <w:pPr>
        <w:jc w:val="both"/>
        <w:rPr>
          <w:lang w:val="en-US"/>
        </w:rPr>
      </w:pPr>
    </w:p>
    <w:p w:rsidR="00C6309E" w:rsidRDefault="00C6309E" w:rsidP="00F70415">
      <w:pPr>
        <w:jc w:val="both"/>
        <w:rPr>
          <w:lang w:val="en-US"/>
        </w:rPr>
      </w:pPr>
      <w:r>
        <w:rPr>
          <w:lang w:val="en-US"/>
        </w:rPr>
        <w:t xml:space="preserve">In this equation the unknowns are the components of the stress tensor. When some strain components are relaxed, the corresponding stress components are zero, so the number of unknows is reduced. Eq. (12) is </w:t>
      </w:r>
      <w:r w:rsidRPr="00C6309E">
        <w:rPr>
          <w:lang w:val="en-US"/>
        </w:rPr>
        <w:t xml:space="preserve">usually solved by the Newton-Raphson technique. Once the stress tensor is known, then the slip rates </w:t>
      </w:r>
      <w:r w:rsidRPr="00C6309E">
        <w:rPr>
          <w:position w:val="-10"/>
          <w:lang w:val="en-US"/>
        </w:rPr>
        <w:object w:dxaOrig="279" w:dyaOrig="360">
          <v:shape id="_x0000_i1147" type="#_x0000_t75" style="width:13.95pt;height:18.25pt" o:ole="">
            <v:imagedata r:id="rId32" o:title=""/>
          </v:shape>
          <o:OLEObject Type="Embed" ProgID="Equation.DSMT4" ShapeID="_x0000_i1147" DrawAspect="Content" ObjectID="_1680032914" r:id="rId48"/>
        </w:object>
      </w:r>
      <w:r w:rsidRPr="00C6309E">
        <w:rPr>
          <w:lang w:val="en-US"/>
        </w:rPr>
        <w:t xml:space="preserve"> are obtained from Eqs. (10-11).</w:t>
      </w:r>
      <w:r>
        <w:rPr>
          <w:lang w:val="en-US"/>
        </w:rPr>
        <w:t xml:space="preserve"> Knowing the slip rates, the velocity gradient of slip </w:t>
      </w:r>
      <w:r w:rsidRPr="00564505">
        <w:rPr>
          <w:position w:val="-14"/>
        </w:rPr>
        <w:object w:dxaOrig="279" w:dyaOrig="400">
          <v:shape id="_x0000_i1149" type="#_x0000_t75" style="width:13.95pt;height:19.9pt" o:ole="">
            <v:imagedata r:id="rId9" o:title=""/>
          </v:shape>
          <o:OLEObject Type="Embed" ProgID="Equation.DSMT4" ShapeID="_x0000_i1149" DrawAspect="Content" ObjectID="_1680032915" r:id="rId49"/>
        </w:object>
      </w:r>
      <w:r>
        <w:t xml:space="preserve"> </w:t>
      </w:r>
      <w:r>
        <w:rPr>
          <w:lang w:val="en-US"/>
        </w:rPr>
        <w:t>can be fully calculated (Eq. 2).</w:t>
      </w:r>
    </w:p>
    <w:p w:rsidR="00C6309E" w:rsidRDefault="00C6309E" w:rsidP="00F70415">
      <w:pPr>
        <w:jc w:val="both"/>
        <w:rPr>
          <w:lang w:val="en-US"/>
        </w:rPr>
      </w:pPr>
    </w:p>
    <w:p w:rsidR="00AB3DA5" w:rsidRDefault="00AB3DA5" w:rsidP="00F70415">
      <w:pPr>
        <w:jc w:val="both"/>
        <w:rPr>
          <w:lang w:val="en-US"/>
        </w:rPr>
      </w:pPr>
      <w:r>
        <w:rPr>
          <w:lang w:val="en-US"/>
        </w:rPr>
        <w:t xml:space="preserve">The lattice spin can be readily obtained from Eq. (1) when </w:t>
      </w:r>
      <w:r w:rsidRPr="00564505">
        <w:rPr>
          <w:position w:val="-14"/>
        </w:rPr>
        <w:object w:dxaOrig="220" w:dyaOrig="360">
          <v:shape id="_x0000_i1118" type="#_x0000_t75" style="width:10.75pt;height:18.25pt" o:ole="">
            <v:imagedata r:id="rId50" o:title=""/>
          </v:shape>
          <o:OLEObject Type="Embed" ProgID="Equation.DSMT4" ShapeID="_x0000_i1118" DrawAspect="Content" ObjectID="_1680032916" r:id="rId51"/>
        </w:object>
      </w:r>
      <w:r>
        <w:rPr>
          <w:lang w:val="en-US"/>
        </w:rPr>
        <w:t xml:space="preserve"> is fully known. However, for mixed boundary conditions </w:t>
      </w:r>
      <w:r w:rsidRPr="00564505">
        <w:rPr>
          <w:position w:val="-14"/>
        </w:rPr>
        <w:object w:dxaOrig="220" w:dyaOrig="360">
          <v:shape id="_x0000_i1119" type="#_x0000_t75" style="width:10.75pt;height:18.25pt" o:ole="">
            <v:imagedata r:id="rId52" o:title=""/>
          </v:shape>
          <o:OLEObject Type="Embed" ProgID="Equation.DSMT4" ShapeID="_x0000_i1119" DrawAspect="Content" ObjectID="_1680032917" r:id="rId53"/>
        </w:object>
      </w:r>
      <w:r>
        <w:rPr>
          <w:lang w:val="en-US"/>
        </w:rPr>
        <w:t xml:space="preserve"> is not fully defined, so one has to apply a specific procedure to obtain </w:t>
      </w:r>
      <w:r w:rsidRPr="00FD7B30">
        <w:rPr>
          <w:position w:val="-14"/>
          <w:lang w:val="en-US"/>
        </w:rPr>
        <w:object w:dxaOrig="260" w:dyaOrig="400">
          <v:shape id="_x0000_i1117" type="#_x0000_t75" style="width:12.9pt;height:20.4pt" o:ole="">
            <v:imagedata r:id="rId11" o:title=""/>
          </v:shape>
          <o:OLEObject Type="Embed" ProgID="Equation.DSMT4" ShapeID="_x0000_i1117" DrawAspect="Content" ObjectID="_1680032918" r:id="rId54"/>
        </w:object>
      </w:r>
      <w:r>
        <w:rPr>
          <w:lang w:val="en-US"/>
        </w:rPr>
        <w:t>.</w:t>
      </w:r>
      <w:r w:rsidR="00192CC1">
        <w:rPr>
          <w:lang w:val="en-US"/>
        </w:rPr>
        <w:t xml:space="preserve"> Indeed, to fully define </w:t>
      </w:r>
      <w:r w:rsidR="00192CC1" w:rsidRPr="00FD7B30">
        <w:rPr>
          <w:position w:val="-14"/>
          <w:lang w:val="en-US"/>
        </w:rPr>
        <w:object w:dxaOrig="260" w:dyaOrig="400">
          <v:shape id="_x0000_i1121" type="#_x0000_t75" style="width:12.9pt;height:20.4pt" o:ole="">
            <v:imagedata r:id="rId11" o:title=""/>
          </v:shape>
          <o:OLEObject Type="Embed" ProgID="Equation.DSMT4" ShapeID="_x0000_i1121" DrawAspect="Content" ObjectID="_1680032919" r:id="rId55"/>
        </w:object>
      </w:r>
      <w:r w:rsidR="00192CC1">
        <w:rPr>
          <w:lang w:val="en-US"/>
        </w:rPr>
        <w:t xml:space="preserve">, only three non-diagonal components of </w:t>
      </w:r>
      <w:r w:rsidR="00192CC1" w:rsidRPr="00564505">
        <w:rPr>
          <w:position w:val="-14"/>
        </w:rPr>
        <w:object w:dxaOrig="220" w:dyaOrig="360">
          <v:shape id="_x0000_i1122" type="#_x0000_t75" style="width:10.75pt;height:18.25pt" o:ole="">
            <v:imagedata r:id="rId50" o:title=""/>
          </v:shape>
          <o:OLEObject Type="Embed" ProgID="Equation.DSMT4" ShapeID="_x0000_i1122" DrawAspect="Content" ObjectID="_1680032920" r:id="rId56"/>
        </w:object>
      </w:r>
      <w:r>
        <w:rPr>
          <w:lang w:val="en-US"/>
        </w:rPr>
        <w:t xml:space="preserve"> </w:t>
      </w:r>
      <w:r w:rsidR="00192CC1">
        <w:rPr>
          <w:lang w:val="en-US"/>
        </w:rPr>
        <w:t>need to be known</w:t>
      </w:r>
      <w:r w:rsidR="00444F33">
        <w:rPr>
          <w:lang w:val="en-US"/>
        </w:rPr>
        <w:t xml:space="preserve"> from the maximum possible six</w:t>
      </w:r>
      <w:r w:rsidR="00192CC1">
        <w:rPr>
          <w:lang w:val="en-US"/>
        </w:rPr>
        <w:t xml:space="preserve">, because </w:t>
      </w:r>
      <w:r w:rsidR="00192CC1" w:rsidRPr="00FD7B30">
        <w:rPr>
          <w:position w:val="-14"/>
          <w:lang w:val="en-US"/>
        </w:rPr>
        <w:object w:dxaOrig="260" w:dyaOrig="400">
          <v:shape id="_x0000_i1123" type="#_x0000_t75" style="width:12.9pt;height:20.4pt" o:ole="">
            <v:imagedata r:id="rId11" o:title=""/>
          </v:shape>
          <o:OLEObject Type="Embed" ProgID="Equation.DSMT4" ShapeID="_x0000_i1123" DrawAspect="Content" ObjectID="_1680032921" r:id="rId57"/>
        </w:object>
      </w:r>
      <w:r w:rsidR="00192CC1">
        <w:rPr>
          <w:lang w:val="en-US"/>
        </w:rPr>
        <w:t xml:space="preserve"> is antisymmetrique.</w:t>
      </w:r>
      <w:r w:rsidR="00444F33">
        <w:rPr>
          <w:lang w:val="en-US"/>
        </w:rPr>
        <w:t xml:space="preserve"> For many </w:t>
      </w:r>
      <w:proofErr w:type="spellStart"/>
      <w:r w:rsidR="00E75318">
        <w:rPr>
          <w:lang w:val="en-US"/>
        </w:rPr>
        <w:t>testings</w:t>
      </w:r>
      <w:proofErr w:type="spellEnd"/>
      <w:r w:rsidR="00E75318">
        <w:rPr>
          <w:lang w:val="en-US"/>
        </w:rPr>
        <w:t>,</w:t>
      </w:r>
      <w:r w:rsidR="00444F33">
        <w:rPr>
          <w:lang w:val="en-US"/>
        </w:rPr>
        <w:t xml:space="preserve"> there are usually at least three shear components known, from which </w:t>
      </w:r>
      <w:r w:rsidR="00444F33" w:rsidRPr="00FD7B30">
        <w:rPr>
          <w:position w:val="-14"/>
          <w:lang w:val="en-US"/>
        </w:rPr>
        <w:object w:dxaOrig="260" w:dyaOrig="400">
          <v:shape id="_x0000_i1124" type="#_x0000_t75" style="width:12.9pt;height:20.4pt" o:ole="">
            <v:imagedata r:id="rId11" o:title=""/>
          </v:shape>
          <o:OLEObject Type="Embed" ProgID="Equation.DSMT4" ShapeID="_x0000_i1124" DrawAspect="Content" ObjectID="_1680032922" r:id="rId58"/>
        </w:object>
      </w:r>
      <w:r w:rsidR="00444F33">
        <w:rPr>
          <w:lang w:val="en-US"/>
        </w:rPr>
        <w:t xml:space="preserve"> can be calculated.</w:t>
      </w:r>
      <w:r w:rsidR="00C6309E">
        <w:rPr>
          <w:lang w:val="en-US"/>
        </w:rPr>
        <w:t xml:space="preserve"> When both </w:t>
      </w:r>
      <w:r w:rsidR="00C6309E" w:rsidRPr="00564505">
        <w:rPr>
          <w:position w:val="-14"/>
        </w:rPr>
        <w:object w:dxaOrig="279" w:dyaOrig="400">
          <v:shape id="_x0000_i1150" type="#_x0000_t75" style="width:13.95pt;height:19.9pt" o:ole="">
            <v:imagedata r:id="rId9" o:title=""/>
          </v:shape>
          <o:OLEObject Type="Embed" ProgID="Equation.DSMT4" ShapeID="_x0000_i1150" DrawAspect="Content" ObjectID="_1680032923" r:id="rId59"/>
        </w:object>
      </w:r>
      <w:r w:rsidR="00C6309E">
        <w:rPr>
          <w:lang w:val="en-US"/>
        </w:rPr>
        <w:t xml:space="preserve"> </w:t>
      </w:r>
      <w:r w:rsidR="00444F33">
        <w:rPr>
          <w:lang w:val="en-US"/>
        </w:rPr>
        <w:t xml:space="preserve"> </w:t>
      </w:r>
      <w:r w:rsidR="00C6309E">
        <w:rPr>
          <w:lang w:val="en-US"/>
        </w:rPr>
        <w:t xml:space="preserve">and </w:t>
      </w:r>
      <w:r w:rsidR="00C6309E" w:rsidRPr="00FD7B30">
        <w:rPr>
          <w:position w:val="-14"/>
          <w:lang w:val="en-US"/>
        </w:rPr>
        <w:object w:dxaOrig="260" w:dyaOrig="400">
          <v:shape id="_x0000_i1151" type="#_x0000_t75" style="width:12.9pt;height:20.4pt" o:ole="">
            <v:imagedata r:id="rId11" o:title=""/>
          </v:shape>
          <o:OLEObject Type="Embed" ProgID="Equation.DSMT4" ShapeID="_x0000_i1151" DrawAspect="Content" ObjectID="_1680032924" r:id="rId60"/>
        </w:object>
      </w:r>
      <w:r w:rsidR="00444F33">
        <w:rPr>
          <w:lang w:val="en-US"/>
        </w:rPr>
        <w:t xml:space="preserve"> </w:t>
      </w:r>
      <w:r w:rsidR="00C6309E">
        <w:rPr>
          <w:lang w:val="en-US"/>
        </w:rPr>
        <w:t xml:space="preserve">are computed, Eq. (1) provides all </w:t>
      </w:r>
      <w:r w:rsidR="002E5BE0">
        <w:rPr>
          <w:lang w:val="en-US"/>
        </w:rPr>
        <w:t xml:space="preserve">the unknown </w:t>
      </w:r>
      <w:r w:rsidR="00C6309E">
        <w:rPr>
          <w:lang w:val="en-US"/>
        </w:rPr>
        <w:t xml:space="preserve">components of the </w:t>
      </w:r>
      <w:r w:rsidR="002E5BE0">
        <w:rPr>
          <w:lang w:val="en-US"/>
        </w:rPr>
        <w:t xml:space="preserve">velocity gradient </w:t>
      </w:r>
      <w:r w:rsidR="002E5BE0" w:rsidRPr="00564505">
        <w:rPr>
          <w:position w:val="-14"/>
        </w:rPr>
        <w:object w:dxaOrig="220" w:dyaOrig="360">
          <v:shape id="_x0000_i1152" type="#_x0000_t75" style="width:10.75pt;height:18.25pt" o:ole="">
            <v:imagedata r:id="rId50" o:title=""/>
          </v:shape>
          <o:OLEObject Type="Embed" ProgID="Equation.DSMT4" ShapeID="_x0000_i1152" DrawAspect="Content" ObjectID="_1680032925" r:id="rId61"/>
        </w:object>
      </w:r>
      <w:r w:rsidR="002E5BE0">
        <w:t xml:space="preserve">, </w:t>
      </w:r>
      <w:proofErr w:type="spellStart"/>
      <w:r w:rsidR="002E5BE0">
        <w:t>so</w:t>
      </w:r>
      <w:proofErr w:type="spellEnd"/>
      <w:r w:rsidR="002E5BE0">
        <w:t xml:space="preserve"> </w:t>
      </w:r>
      <w:r w:rsidR="002E5BE0" w:rsidRPr="00564505">
        <w:rPr>
          <w:position w:val="-14"/>
        </w:rPr>
        <w:object w:dxaOrig="220" w:dyaOrig="360">
          <v:shape id="_x0000_i1153" type="#_x0000_t75" style="width:10.75pt;height:18.25pt" o:ole="">
            <v:imagedata r:id="rId50" o:title=""/>
          </v:shape>
          <o:OLEObject Type="Embed" ProgID="Equation.DSMT4" ShapeID="_x0000_i1153" DrawAspect="Content" ObjectID="_1680032926" r:id="rId62"/>
        </w:object>
      </w:r>
      <w:r w:rsidR="00C6309E">
        <w:rPr>
          <w:lang w:val="en-US"/>
        </w:rPr>
        <w:t xml:space="preserve"> </w:t>
      </w:r>
      <w:r w:rsidR="002E5BE0">
        <w:rPr>
          <w:lang w:val="en-US"/>
        </w:rPr>
        <w:t>becomes fully known</w:t>
      </w:r>
      <w:r w:rsidR="00F855F8">
        <w:rPr>
          <w:lang w:val="en-US"/>
        </w:rPr>
        <w:t>:</w:t>
      </w:r>
    </w:p>
    <w:p w:rsidR="00F855F8" w:rsidRDefault="00F855F8" w:rsidP="00F70415">
      <w:pPr>
        <w:jc w:val="both"/>
        <w:rPr>
          <w:lang w:val="en-US"/>
        </w:rPr>
      </w:pPr>
    </w:p>
    <w:tbl>
      <w:tblPr>
        <w:tblW w:w="9322" w:type="dxa"/>
        <w:tblLook w:val="01E0" w:firstRow="1" w:lastRow="1" w:firstColumn="1" w:lastColumn="1" w:noHBand="0" w:noVBand="0"/>
      </w:tblPr>
      <w:tblGrid>
        <w:gridCol w:w="7930"/>
        <w:gridCol w:w="1392"/>
      </w:tblGrid>
      <w:tr w:rsidR="00F855F8" w:rsidRPr="00FD7B30" w:rsidTr="00564505">
        <w:tc>
          <w:tcPr>
            <w:tcW w:w="8297" w:type="dxa"/>
            <w:vAlign w:val="center"/>
          </w:tcPr>
          <w:p w:rsidR="00F855F8" w:rsidRPr="00FD7B30" w:rsidRDefault="00F855F8" w:rsidP="00564505">
            <w:pPr>
              <w:pStyle w:val="BenEqua"/>
              <w:rPr>
                <w:lang w:val="en-US"/>
              </w:rPr>
            </w:pPr>
            <w:r w:rsidRPr="00F855F8">
              <w:rPr>
                <w:position w:val="-14"/>
                <w:lang w:val="en-US"/>
              </w:rPr>
              <w:object w:dxaOrig="1080" w:dyaOrig="400">
                <v:shape id="_x0000_i1160" type="#_x0000_t75" style="width:54.25pt;height:19.9pt" o:ole="">
                  <v:imagedata r:id="rId63" o:title=""/>
                </v:shape>
                <o:OLEObject Type="Embed" ProgID="Equation.DSMT4" ShapeID="_x0000_i1160" DrawAspect="Content" ObjectID="_1680032927" r:id="rId64"/>
              </w:object>
            </w:r>
            <w:r>
              <w:rPr>
                <w:lang w:val="en-US"/>
              </w:rPr>
              <w:t>.</w:t>
            </w:r>
          </w:p>
        </w:tc>
        <w:tc>
          <w:tcPr>
            <w:tcW w:w="1025" w:type="dxa"/>
            <w:vAlign w:val="center"/>
          </w:tcPr>
          <w:p w:rsidR="00F855F8" w:rsidRPr="00F855F8" w:rsidRDefault="00F855F8" w:rsidP="00F855F8">
            <w:pPr>
              <w:pStyle w:val="NumEqua"/>
              <w:rPr>
                <w:lang w:val="en-US"/>
              </w:rPr>
            </w:pPr>
            <w:r w:rsidRPr="00F855F8">
              <w:rPr>
                <w:lang w:val="en-US"/>
              </w:rPr>
              <w:t xml:space="preserve"> </w:t>
            </w:r>
          </w:p>
        </w:tc>
      </w:tr>
    </w:tbl>
    <w:p w:rsidR="00F855F8" w:rsidRDefault="00F855F8" w:rsidP="00F70415">
      <w:pPr>
        <w:jc w:val="both"/>
        <w:rPr>
          <w:lang w:val="en-US"/>
        </w:rPr>
      </w:pPr>
    </w:p>
    <w:p w:rsidR="004A7C66" w:rsidRDefault="004A7C66" w:rsidP="00F70415">
      <w:pPr>
        <w:jc w:val="both"/>
        <w:rPr>
          <w:lang w:val="en-US"/>
        </w:rPr>
      </w:pPr>
    </w:p>
    <w:p w:rsidR="004A7C66" w:rsidRDefault="004A7C66" w:rsidP="00F70415">
      <w:pPr>
        <w:jc w:val="both"/>
        <w:rPr>
          <w:lang w:val="en-US"/>
        </w:rPr>
      </w:pPr>
      <w:r>
        <w:rPr>
          <w:lang w:val="en-US"/>
        </w:rPr>
        <w:t xml:space="preserve">We would like to calculate the finite strain values of the unknown strain components. For this, we have to obtain the strain gradient tensor </w:t>
      </w:r>
      <w:r w:rsidR="009275FE" w:rsidRPr="00564505">
        <w:rPr>
          <w:position w:val="-14"/>
        </w:rPr>
        <w:object w:dxaOrig="260" w:dyaOrig="360">
          <v:shape id="_x0000_i1106" type="#_x0000_t75" style="width:12.9pt;height:18.25pt" o:ole="">
            <v:imagedata r:id="rId65" o:title=""/>
          </v:shape>
          <o:OLEObject Type="Embed" ProgID="Equation.DSMT4" ShapeID="_x0000_i1106" DrawAspect="Content" ObjectID="_1680032928" r:id="rId66"/>
        </w:object>
      </w:r>
      <w:r>
        <w:rPr>
          <w:lang w:val="en-US"/>
        </w:rPr>
        <w:t>.</w:t>
      </w:r>
      <w:r w:rsidR="00862C25">
        <w:rPr>
          <w:lang w:val="en-US"/>
        </w:rPr>
        <w:t xml:space="preserve"> As the </w:t>
      </w:r>
      <w:r w:rsidR="009275FE">
        <w:rPr>
          <w:lang w:val="en-US"/>
        </w:rPr>
        <w:t xml:space="preserve">velocity gradient is known, we </w:t>
      </w:r>
      <w:r w:rsidR="00862CE2">
        <w:rPr>
          <w:lang w:val="en-US"/>
        </w:rPr>
        <w:t>can</w:t>
      </w:r>
      <w:r w:rsidR="009275FE">
        <w:rPr>
          <w:lang w:val="en-US"/>
        </w:rPr>
        <w:t xml:space="preserve"> obtain it from the equation:</w:t>
      </w:r>
      <w:r>
        <w:rPr>
          <w:lang w:val="en-US"/>
        </w:rPr>
        <w:t xml:space="preserve"> </w:t>
      </w:r>
    </w:p>
    <w:p w:rsidR="004A7C66" w:rsidRDefault="004A7C66" w:rsidP="00F70415">
      <w:pPr>
        <w:jc w:val="both"/>
        <w:rPr>
          <w:lang w:val="en-US"/>
        </w:rPr>
      </w:pPr>
    </w:p>
    <w:tbl>
      <w:tblPr>
        <w:tblW w:w="9322" w:type="dxa"/>
        <w:tblLook w:val="01E0" w:firstRow="1" w:lastRow="1" w:firstColumn="1" w:lastColumn="1" w:noHBand="0" w:noVBand="0"/>
      </w:tblPr>
      <w:tblGrid>
        <w:gridCol w:w="7930"/>
        <w:gridCol w:w="1392"/>
      </w:tblGrid>
      <w:tr w:rsidR="004A7C66" w:rsidRPr="00FD7B30" w:rsidTr="00564505">
        <w:tc>
          <w:tcPr>
            <w:tcW w:w="8297" w:type="dxa"/>
            <w:vAlign w:val="center"/>
          </w:tcPr>
          <w:p w:rsidR="004A7C66" w:rsidRPr="00FD7B30" w:rsidRDefault="009275FE" w:rsidP="00564505">
            <w:pPr>
              <w:pStyle w:val="BenEqua"/>
              <w:rPr>
                <w:lang w:val="en-US"/>
              </w:rPr>
            </w:pPr>
            <w:r w:rsidRPr="00FD7B30">
              <w:rPr>
                <w:position w:val="-14"/>
                <w:lang w:val="en-US"/>
              </w:rPr>
              <w:object w:dxaOrig="1080" w:dyaOrig="400">
                <v:shape id="_x0000_i1105" type="#_x0000_t75" style="width:54.25pt;height:20.4pt" o:ole="">
                  <v:imagedata r:id="rId67" o:title=""/>
                </v:shape>
                <o:OLEObject Type="Embed" ProgID="Equation.DSMT4" ShapeID="_x0000_i1105" DrawAspect="Content" ObjectID="_1680032929" r:id="rId68"/>
              </w:object>
            </w:r>
            <w:r w:rsidR="004A7C66">
              <w:rPr>
                <w:lang w:val="en-US"/>
              </w:rPr>
              <w:t>.</w:t>
            </w:r>
          </w:p>
        </w:tc>
        <w:tc>
          <w:tcPr>
            <w:tcW w:w="1025" w:type="dxa"/>
            <w:vAlign w:val="center"/>
          </w:tcPr>
          <w:p w:rsidR="004A7C66" w:rsidRPr="004A7C66" w:rsidRDefault="004A7C66" w:rsidP="004A7C66">
            <w:pPr>
              <w:pStyle w:val="NumEqua"/>
              <w:rPr>
                <w:lang w:val="en-US"/>
              </w:rPr>
            </w:pPr>
            <w:r w:rsidRPr="004A7C66">
              <w:rPr>
                <w:lang w:val="en-US"/>
              </w:rPr>
              <w:t xml:space="preserve"> </w:t>
            </w:r>
          </w:p>
        </w:tc>
      </w:tr>
    </w:tbl>
    <w:p w:rsidR="004A7C66" w:rsidRDefault="004A7C66" w:rsidP="00F70415">
      <w:pPr>
        <w:jc w:val="both"/>
        <w:rPr>
          <w:lang w:val="en-US"/>
        </w:rPr>
      </w:pPr>
    </w:p>
    <w:p w:rsidR="00907D20" w:rsidRDefault="009275FE" w:rsidP="00F70415">
      <w:pPr>
        <w:jc w:val="both"/>
        <w:rPr>
          <w:lang w:val="en-US"/>
        </w:rPr>
      </w:pPr>
      <w:r>
        <w:rPr>
          <w:lang w:val="en-US"/>
        </w:rPr>
        <w:t xml:space="preserve">This relation provides </w:t>
      </w:r>
      <w:r w:rsidRPr="00564505">
        <w:rPr>
          <w:position w:val="-14"/>
        </w:rPr>
        <w:object w:dxaOrig="260" w:dyaOrig="400">
          <v:shape id="_x0000_i1107" type="#_x0000_t75" style="width:12.9pt;height:19.9pt" o:ole="">
            <v:imagedata r:id="rId69" o:title=""/>
          </v:shape>
          <o:OLEObject Type="Embed" ProgID="Equation.DSMT4" ShapeID="_x0000_i1107" DrawAspect="Content" ObjectID="_1680032930" r:id="rId70"/>
        </w:object>
      </w:r>
      <w:r>
        <w:t> :</w:t>
      </w:r>
    </w:p>
    <w:tbl>
      <w:tblPr>
        <w:tblW w:w="9322" w:type="dxa"/>
        <w:tblLook w:val="01E0" w:firstRow="1" w:lastRow="1" w:firstColumn="1" w:lastColumn="1" w:noHBand="0" w:noVBand="0"/>
      </w:tblPr>
      <w:tblGrid>
        <w:gridCol w:w="7930"/>
        <w:gridCol w:w="1392"/>
      </w:tblGrid>
      <w:tr w:rsidR="009275FE" w:rsidRPr="00FD7B30" w:rsidTr="00564505">
        <w:tc>
          <w:tcPr>
            <w:tcW w:w="8297" w:type="dxa"/>
            <w:vAlign w:val="center"/>
          </w:tcPr>
          <w:p w:rsidR="009275FE" w:rsidRPr="00FD7B30" w:rsidRDefault="009275FE" w:rsidP="00564505">
            <w:pPr>
              <w:pStyle w:val="BenEqua"/>
              <w:rPr>
                <w:lang w:val="en-US"/>
              </w:rPr>
            </w:pPr>
            <w:r w:rsidRPr="00FD7B30">
              <w:rPr>
                <w:position w:val="-14"/>
                <w:lang w:val="en-US"/>
              </w:rPr>
              <w:object w:dxaOrig="940" w:dyaOrig="400">
                <v:shape id="_x0000_i1113" type="#_x0000_t75" style="width:47.3pt;height:20.4pt" o:ole="">
                  <v:imagedata r:id="rId71" o:title=""/>
                </v:shape>
                <o:OLEObject Type="Embed" ProgID="Equation.DSMT4" ShapeID="_x0000_i1113" DrawAspect="Content" ObjectID="_1680032931" r:id="rId72"/>
              </w:object>
            </w:r>
            <w:r>
              <w:rPr>
                <w:lang w:val="en-US"/>
              </w:rPr>
              <w:t>.</w:t>
            </w:r>
          </w:p>
        </w:tc>
        <w:tc>
          <w:tcPr>
            <w:tcW w:w="1025" w:type="dxa"/>
            <w:vAlign w:val="center"/>
          </w:tcPr>
          <w:p w:rsidR="009275FE" w:rsidRPr="009275FE" w:rsidRDefault="009275FE" w:rsidP="009275FE">
            <w:pPr>
              <w:pStyle w:val="NumEqua"/>
              <w:rPr>
                <w:lang w:val="en-US"/>
              </w:rPr>
            </w:pPr>
            <w:r w:rsidRPr="009275FE">
              <w:rPr>
                <w:lang w:val="en-US"/>
              </w:rPr>
              <w:t xml:space="preserve"> </w:t>
            </w:r>
          </w:p>
        </w:tc>
      </w:tr>
    </w:tbl>
    <w:p w:rsidR="00FC5670" w:rsidRDefault="00FC5670" w:rsidP="00F70415">
      <w:pPr>
        <w:jc w:val="both"/>
        <w:rPr>
          <w:lang w:val="en-US"/>
        </w:rPr>
      </w:pPr>
    </w:p>
    <w:p w:rsidR="00FC5670" w:rsidRDefault="009275FE" w:rsidP="00F70415">
      <w:pPr>
        <w:jc w:val="both"/>
        <w:rPr>
          <w:lang w:val="en-US"/>
        </w:rPr>
      </w:pPr>
      <w:r>
        <w:rPr>
          <w:lang w:val="en-US"/>
        </w:rPr>
        <w:t xml:space="preserve">Therefore, </w:t>
      </w:r>
      <w:r w:rsidR="00192CC1" w:rsidRPr="00564505">
        <w:rPr>
          <w:position w:val="-14"/>
        </w:rPr>
        <w:object w:dxaOrig="260" w:dyaOrig="360">
          <v:shape id="_x0000_i1120" type="#_x0000_t75" style="width:12.9pt;height:18.25pt" o:ole="">
            <v:imagedata r:id="rId65" o:title=""/>
          </v:shape>
          <o:OLEObject Type="Embed" ProgID="Equation.DSMT4" ShapeID="_x0000_i1120" DrawAspect="Content" ObjectID="_1680032932" r:id="rId73"/>
        </w:object>
      </w:r>
      <w:r>
        <w:rPr>
          <w:lang w:val="en-US"/>
        </w:rPr>
        <w:t xml:space="preserve"> can be incremented as follows:</w:t>
      </w:r>
    </w:p>
    <w:p w:rsidR="009275FE" w:rsidRDefault="009275FE" w:rsidP="00F70415">
      <w:pPr>
        <w:jc w:val="both"/>
        <w:rPr>
          <w:lang w:val="en-US"/>
        </w:rPr>
      </w:pPr>
    </w:p>
    <w:tbl>
      <w:tblPr>
        <w:tblW w:w="9322" w:type="dxa"/>
        <w:tblLook w:val="01E0" w:firstRow="1" w:lastRow="1" w:firstColumn="1" w:lastColumn="1" w:noHBand="0" w:noVBand="0"/>
      </w:tblPr>
      <w:tblGrid>
        <w:gridCol w:w="7930"/>
        <w:gridCol w:w="1392"/>
      </w:tblGrid>
      <w:tr w:rsidR="009275FE" w:rsidRPr="00FD7B30" w:rsidTr="00564505">
        <w:tc>
          <w:tcPr>
            <w:tcW w:w="8297" w:type="dxa"/>
            <w:vAlign w:val="center"/>
          </w:tcPr>
          <w:p w:rsidR="009275FE" w:rsidRPr="00FD7B30" w:rsidRDefault="009275FE" w:rsidP="00564505">
            <w:pPr>
              <w:pStyle w:val="BenEqua"/>
              <w:rPr>
                <w:lang w:val="en-US"/>
              </w:rPr>
            </w:pPr>
            <w:r w:rsidRPr="00FD7B30">
              <w:rPr>
                <w:position w:val="-14"/>
                <w:lang w:val="en-US"/>
              </w:rPr>
              <w:object w:dxaOrig="2600" w:dyaOrig="360">
                <v:shape id="_x0000_i1116" type="#_x0000_t75" style="width:130.55pt;height:18.25pt" o:ole="">
                  <v:imagedata r:id="rId74" o:title=""/>
                </v:shape>
                <o:OLEObject Type="Embed" ProgID="Equation.DSMT4" ShapeID="_x0000_i1116" DrawAspect="Content" ObjectID="_1680032933" r:id="rId75"/>
              </w:object>
            </w:r>
            <w:r>
              <w:rPr>
                <w:lang w:val="en-US"/>
              </w:rPr>
              <w:t>.</w:t>
            </w:r>
          </w:p>
        </w:tc>
        <w:tc>
          <w:tcPr>
            <w:tcW w:w="1025" w:type="dxa"/>
            <w:vAlign w:val="center"/>
          </w:tcPr>
          <w:p w:rsidR="009275FE" w:rsidRPr="009275FE" w:rsidRDefault="009275FE" w:rsidP="009275FE">
            <w:pPr>
              <w:pStyle w:val="NumEqua"/>
              <w:rPr>
                <w:lang w:val="en-US"/>
              </w:rPr>
            </w:pPr>
            <w:r w:rsidRPr="009275FE">
              <w:rPr>
                <w:lang w:val="en-US"/>
              </w:rPr>
              <w:t xml:space="preserve"> </w:t>
            </w:r>
          </w:p>
        </w:tc>
      </w:tr>
    </w:tbl>
    <w:p w:rsidR="009275FE" w:rsidRDefault="009275FE" w:rsidP="00F70415">
      <w:pPr>
        <w:jc w:val="both"/>
        <w:rPr>
          <w:lang w:val="en-US"/>
        </w:rPr>
      </w:pPr>
    </w:p>
    <w:p w:rsidR="00E14898" w:rsidRDefault="00E14898" w:rsidP="00F97597">
      <w:pPr>
        <w:jc w:val="both"/>
        <w:rPr>
          <w:lang w:val="en-US"/>
        </w:rPr>
      </w:pPr>
      <w:r>
        <w:rPr>
          <w:lang w:val="en-US"/>
        </w:rPr>
        <w:t xml:space="preserve">For the incrementation, one needs </w:t>
      </w:r>
      <w:r w:rsidRPr="00E14898">
        <w:rPr>
          <w:lang w:val="en-US"/>
        </w:rPr>
        <w:t xml:space="preserve">the initial value of </w:t>
      </w:r>
      <w:r w:rsidRPr="00E14898">
        <w:rPr>
          <w:position w:val="-14"/>
          <w:lang w:val="en-US"/>
        </w:rPr>
        <w:object w:dxaOrig="260" w:dyaOrig="360">
          <v:shape id="_x0000_i1173" type="#_x0000_t75" style="width:12.9pt;height:18.25pt" o:ole="">
            <v:imagedata r:id="rId65" o:title=""/>
          </v:shape>
          <o:OLEObject Type="Embed" ProgID="Equation.DSMT4" ShapeID="_x0000_i1173" DrawAspect="Content" ObjectID="_1680032934" r:id="rId76"/>
        </w:object>
      </w:r>
      <w:r w:rsidRPr="00E14898">
        <w:rPr>
          <w:lang w:val="en-US"/>
        </w:rPr>
        <w:t>, before deformation, which is simply the identity tensor.</w:t>
      </w:r>
      <w:r>
        <w:rPr>
          <w:lang w:val="en-US"/>
        </w:rPr>
        <w:t xml:space="preserve"> </w:t>
      </w:r>
    </w:p>
    <w:p w:rsidR="00E14898" w:rsidRDefault="00E14898" w:rsidP="00F97597">
      <w:pPr>
        <w:jc w:val="both"/>
        <w:rPr>
          <w:lang w:val="en-US"/>
        </w:rPr>
      </w:pPr>
    </w:p>
    <w:p w:rsidR="000E6194" w:rsidRPr="00F97597" w:rsidRDefault="00E07F83" w:rsidP="00F97597">
      <w:pPr>
        <w:jc w:val="both"/>
        <w:rPr>
          <w:lang w:val="en-US"/>
        </w:rPr>
      </w:pPr>
      <w:r w:rsidRPr="00F97597">
        <w:rPr>
          <w:lang w:val="en-US"/>
        </w:rPr>
        <w:t>Fr</w:t>
      </w:r>
      <w:r w:rsidR="00F97597" w:rsidRPr="00F97597">
        <w:rPr>
          <w:lang w:val="en-US"/>
        </w:rPr>
        <w:t xml:space="preserve">om </w:t>
      </w:r>
      <w:r w:rsidR="00F97597" w:rsidRPr="00F97597">
        <w:rPr>
          <w:position w:val="-14"/>
          <w:lang w:val="en-US"/>
        </w:rPr>
        <w:object w:dxaOrig="260" w:dyaOrig="360">
          <v:shape id="_x0000_i1161" type="#_x0000_t75" style="width:12.9pt;height:18.25pt" o:ole="">
            <v:imagedata r:id="rId65" o:title=""/>
          </v:shape>
          <o:OLEObject Type="Embed" ProgID="Equation.DSMT4" ShapeID="_x0000_i1161" DrawAspect="Content" ObjectID="_1680032935" r:id="rId77"/>
        </w:object>
      </w:r>
      <w:r w:rsidR="00F97597" w:rsidRPr="00F97597">
        <w:rPr>
          <w:lang w:val="en-US"/>
        </w:rPr>
        <w:t>, one can obtain the dimension changes of a grain</w:t>
      </w:r>
      <w:r w:rsidR="008E646F">
        <w:rPr>
          <w:lang w:val="en-US"/>
        </w:rPr>
        <w:t xml:space="preserve"> </w:t>
      </w:r>
      <w:r w:rsidR="00350AFC">
        <w:rPr>
          <w:lang w:val="en-US"/>
        </w:rPr>
        <w:t>for</w:t>
      </w:r>
      <w:r w:rsidR="008E646F">
        <w:rPr>
          <w:lang w:val="en-US"/>
        </w:rPr>
        <w:t xml:space="preserve"> any </w:t>
      </w:r>
      <w:r w:rsidR="00350AFC">
        <w:rPr>
          <w:lang w:val="en-US"/>
        </w:rPr>
        <w:t xml:space="preserve">initial </w:t>
      </w:r>
      <w:r w:rsidR="008E646F">
        <w:rPr>
          <w:lang w:val="en-US"/>
        </w:rPr>
        <w:t>direction</w:t>
      </w:r>
      <w:r w:rsidR="00F97597" w:rsidRPr="00F97597">
        <w:rPr>
          <w:lang w:val="en-US"/>
        </w:rPr>
        <w:t xml:space="preserve">, as </w:t>
      </w:r>
      <w:r w:rsidR="00F97597" w:rsidRPr="00F97597">
        <w:rPr>
          <w:position w:val="-14"/>
          <w:lang w:val="en-US"/>
        </w:rPr>
        <w:object w:dxaOrig="260" w:dyaOrig="360">
          <v:shape id="_x0000_i1162" type="#_x0000_t75" style="width:12.9pt;height:18.25pt" o:ole="">
            <v:imagedata r:id="rId65" o:title=""/>
          </v:shape>
          <o:OLEObject Type="Embed" ProgID="Equation.DSMT4" ShapeID="_x0000_i1162" DrawAspect="Content" ObjectID="_1680032936" r:id="rId78"/>
        </w:object>
      </w:r>
      <w:r w:rsidR="00F97597" w:rsidRPr="00F97597">
        <w:rPr>
          <w:lang w:val="en-US"/>
        </w:rPr>
        <w:t xml:space="preserve"> is relating the dimensions before </w:t>
      </w:r>
      <w:r w:rsidR="00F97597">
        <w:rPr>
          <w:lang w:val="en-US"/>
        </w:rPr>
        <w:t>(</w:t>
      </w:r>
      <w:r w:rsidR="00F97597" w:rsidRPr="00564505">
        <w:rPr>
          <w:position w:val="-12"/>
        </w:rPr>
        <w:object w:dxaOrig="320" w:dyaOrig="360">
          <v:shape id="_x0000_i1169" type="#_x0000_t75" style="width:16.1pt;height:18.25pt" o:ole="">
            <v:imagedata r:id="rId79" o:title=""/>
          </v:shape>
          <o:OLEObject Type="Embed" ProgID="Equation.DSMT4" ShapeID="_x0000_i1169" DrawAspect="Content" ObjectID="_1680032937" r:id="rId80"/>
        </w:object>
      </w:r>
      <w:r w:rsidR="00F97597">
        <w:t xml:space="preserve">)  </w:t>
      </w:r>
      <w:r w:rsidR="00F97597" w:rsidRPr="00F97597">
        <w:rPr>
          <w:lang w:val="en-US"/>
        </w:rPr>
        <w:t xml:space="preserve">and after the deformation </w:t>
      </w:r>
      <w:r w:rsidR="00F97597">
        <w:rPr>
          <w:lang w:val="en-US"/>
        </w:rPr>
        <w:t>(</w:t>
      </w:r>
      <w:r w:rsidR="00F97597" w:rsidRPr="00F97597">
        <w:rPr>
          <w:position w:val="-10"/>
        </w:rPr>
        <w:object w:dxaOrig="260" w:dyaOrig="320">
          <v:shape id="_x0000_i1172" type="#_x0000_t75" style="width:12.9pt;height:16.1pt" o:ole="">
            <v:imagedata r:id="rId81" o:title=""/>
          </v:shape>
          <o:OLEObject Type="Embed" ProgID="Equation.DSMT4" ShapeID="_x0000_i1172" DrawAspect="Content" ObjectID="_1680032938" r:id="rId82"/>
        </w:object>
      </w:r>
      <w:r w:rsidR="00F97597">
        <w:t>)</w:t>
      </w:r>
      <w:r w:rsidR="00F97597" w:rsidRPr="00F97597">
        <w:rPr>
          <w:lang w:val="en-US"/>
        </w:rPr>
        <w:t>:</w:t>
      </w:r>
    </w:p>
    <w:p w:rsidR="00F97597" w:rsidRPr="00F97597" w:rsidRDefault="00F97597" w:rsidP="00F97597">
      <w:pPr>
        <w:jc w:val="both"/>
        <w:rPr>
          <w:lang w:val="en-US"/>
        </w:rPr>
      </w:pPr>
    </w:p>
    <w:tbl>
      <w:tblPr>
        <w:tblW w:w="9322" w:type="dxa"/>
        <w:tblLook w:val="01E0" w:firstRow="1" w:lastRow="1" w:firstColumn="1" w:lastColumn="1" w:noHBand="0" w:noVBand="0"/>
      </w:tblPr>
      <w:tblGrid>
        <w:gridCol w:w="7930"/>
        <w:gridCol w:w="1392"/>
      </w:tblGrid>
      <w:tr w:rsidR="00F97597" w:rsidRPr="00F97597" w:rsidTr="00564505">
        <w:tc>
          <w:tcPr>
            <w:tcW w:w="8297" w:type="dxa"/>
            <w:vAlign w:val="center"/>
          </w:tcPr>
          <w:p w:rsidR="00F97597" w:rsidRPr="00F97597" w:rsidRDefault="00F97597" w:rsidP="00564505">
            <w:pPr>
              <w:pStyle w:val="BenEqua"/>
              <w:rPr>
                <w:lang w:val="en-US"/>
              </w:rPr>
            </w:pPr>
            <w:r w:rsidRPr="00F97597">
              <w:rPr>
                <w:position w:val="-14"/>
                <w:lang w:val="en-US"/>
              </w:rPr>
              <w:object w:dxaOrig="1040" w:dyaOrig="380">
                <v:shape id="_x0000_i1165" type="#_x0000_t75" style="width:52.1pt;height:19.35pt" o:ole="">
                  <v:imagedata r:id="rId83" o:title=""/>
                </v:shape>
                <o:OLEObject Type="Embed" ProgID="Equation.DSMT4" ShapeID="_x0000_i1165" DrawAspect="Content" ObjectID="_1680032939" r:id="rId84"/>
              </w:object>
            </w:r>
            <w:r w:rsidRPr="00F97597">
              <w:rPr>
                <w:lang w:val="en-US"/>
              </w:rPr>
              <w:t>.</w:t>
            </w:r>
          </w:p>
        </w:tc>
        <w:tc>
          <w:tcPr>
            <w:tcW w:w="1025" w:type="dxa"/>
            <w:vAlign w:val="center"/>
          </w:tcPr>
          <w:p w:rsidR="00F97597" w:rsidRPr="00F97597" w:rsidRDefault="00F97597" w:rsidP="00F97597">
            <w:pPr>
              <w:pStyle w:val="NumEqua"/>
              <w:rPr>
                <w:lang w:val="en-US"/>
              </w:rPr>
            </w:pPr>
            <w:r w:rsidRPr="00F97597">
              <w:rPr>
                <w:lang w:val="en-US"/>
              </w:rPr>
              <w:t xml:space="preserve"> </w:t>
            </w:r>
          </w:p>
        </w:tc>
      </w:tr>
    </w:tbl>
    <w:p w:rsidR="00F97597" w:rsidRPr="00F97597" w:rsidRDefault="00F97597" w:rsidP="00F97597">
      <w:pPr>
        <w:jc w:val="both"/>
        <w:rPr>
          <w:lang w:val="en-US"/>
        </w:rPr>
      </w:pPr>
    </w:p>
    <w:p w:rsidR="00F97597" w:rsidRDefault="00F97597" w:rsidP="00F97597">
      <w:pPr>
        <w:jc w:val="both"/>
      </w:pPr>
      <w:bookmarkStart w:id="0" w:name="_GoBack"/>
      <w:bookmarkEnd w:id="0"/>
    </w:p>
    <w:sectPr w:rsidR="00F97597">
      <w:footerReference w:type="default" r:id="rId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1B8" w:rsidRDefault="00BE31B8" w:rsidP="00CF3D32">
      <w:r>
        <w:separator/>
      </w:r>
    </w:p>
  </w:endnote>
  <w:endnote w:type="continuationSeparator" w:id="0">
    <w:p w:rsidR="00BE31B8" w:rsidRDefault="00BE31B8" w:rsidP="00CF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126095"/>
      <w:docPartObj>
        <w:docPartGallery w:val="Page Numbers (Bottom of Page)"/>
        <w:docPartUnique/>
      </w:docPartObj>
    </w:sdtPr>
    <w:sdtContent>
      <w:p w:rsidR="00CF3D32" w:rsidRDefault="00CF3D32">
        <w:pPr>
          <w:pStyle w:val="Pieddepage"/>
          <w:jc w:val="right"/>
        </w:pPr>
        <w:r>
          <w:fldChar w:fldCharType="begin"/>
        </w:r>
        <w:r>
          <w:instrText>PAGE   \* MERGEFORMAT</w:instrText>
        </w:r>
        <w:r>
          <w:fldChar w:fldCharType="separate"/>
        </w:r>
        <w:r>
          <w:t>2</w:t>
        </w:r>
        <w:r>
          <w:fldChar w:fldCharType="end"/>
        </w:r>
      </w:p>
    </w:sdtContent>
  </w:sdt>
  <w:p w:rsidR="00CF3D32" w:rsidRDefault="00CF3D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1B8" w:rsidRDefault="00BE31B8" w:rsidP="00CF3D32">
      <w:r>
        <w:separator/>
      </w:r>
    </w:p>
  </w:footnote>
  <w:footnote w:type="continuationSeparator" w:id="0">
    <w:p w:rsidR="00BE31B8" w:rsidRDefault="00BE31B8" w:rsidP="00CF3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46939"/>
    <w:multiLevelType w:val="multilevel"/>
    <w:tmpl w:val="166E0018"/>
    <w:lvl w:ilvl="0">
      <w:start w:val="1"/>
      <w:numFmt w:val="decimal"/>
      <w:pStyle w:val="NumEqua"/>
      <w:suff w:val="space"/>
      <w:lvlText w:val="(%1)"/>
      <w:lvlJc w:val="left"/>
      <w:pPr>
        <w:ind w:left="709" w:firstLine="0"/>
      </w:pPr>
      <w:rPr>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415"/>
    <w:rsid w:val="00192CC1"/>
    <w:rsid w:val="00196139"/>
    <w:rsid w:val="00247720"/>
    <w:rsid w:val="002E5BE0"/>
    <w:rsid w:val="00350AFC"/>
    <w:rsid w:val="0035175F"/>
    <w:rsid w:val="003D4C82"/>
    <w:rsid w:val="00424FD4"/>
    <w:rsid w:val="00444F33"/>
    <w:rsid w:val="004A1EA1"/>
    <w:rsid w:val="004A7C66"/>
    <w:rsid w:val="005001DD"/>
    <w:rsid w:val="005944A9"/>
    <w:rsid w:val="00744F79"/>
    <w:rsid w:val="00761CA1"/>
    <w:rsid w:val="00862C25"/>
    <w:rsid w:val="00862CE2"/>
    <w:rsid w:val="008E646F"/>
    <w:rsid w:val="00907D20"/>
    <w:rsid w:val="009275FE"/>
    <w:rsid w:val="0093792E"/>
    <w:rsid w:val="0096447C"/>
    <w:rsid w:val="00AA7B58"/>
    <w:rsid w:val="00AB3DA5"/>
    <w:rsid w:val="00BE31B8"/>
    <w:rsid w:val="00C6309E"/>
    <w:rsid w:val="00CF3D32"/>
    <w:rsid w:val="00D028A6"/>
    <w:rsid w:val="00E07F83"/>
    <w:rsid w:val="00E14898"/>
    <w:rsid w:val="00E66F0B"/>
    <w:rsid w:val="00E75318"/>
    <w:rsid w:val="00F61B1B"/>
    <w:rsid w:val="00F70415"/>
    <w:rsid w:val="00F855F8"/>
    <w:rsid w:val="00F97597"/>
    <w:rsid w:val="00FC56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1742"/>
  <w15:chartTrackingRefBased/>
  <w15:docId w15:val="{0BAEA718-5974-4CA1-B738-4A449DF2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415"/>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nEqua">
    <w:name w:val="BenEqua"/>
    <w:basedOn w:val="Normal"/>
    <w:rsid w:val="00F70415"/>
    <w:pPr>
      <w:jc w:val="center"/>
    </w:pPr>
    <w:rPr>
      <w:lang w:val="en-GB"/>
    </w:rPr>
  </w:style>
  <w:style w:type="paragraph" w:customStyle="1" w:styleId="NumEqua">
    <w:name w:val="NumEqua"/>
    <w:basedOn w:val="Normal"/>
    <w:rsid w:val="00F70415"/>
    <w:pPr>
      <w:numPr>
        <w:numId w:val="1"/>
      </w:numPr>
    </w:pPr>
    <w:rPr>
      <w:bCs/>
    </w:rPr>
  </w:style>
  <w:style w:type="paragraph" w:styleId="En-tte">
    <w:name w:val="header"/>
    <w:basedOn w:val="Normal"/>
    <w:link w:val="En-tteCar"/>
    <w:uiPriority w:val="99"/>
    <w:unhideWhenUsed/>
    <w:rsid w:val="00CF3D32"/>
    <w:pPr>
      <w:tabs>
        <w:tab w:val="center" w:pos="4536"/>
        <w:tab w:val="right" w:pos="9072"/>
      </w:tabs>
    </w:pPr>
  </w:style>
  <w:style w:type="character" w:customStyle="1" w:styleId="En-tteCar">
    <w:name w:val="En-tête Car"/>
    <w:basedOn w:val="Policepardfaut"/>
    <w:link w:val="En-tte"/>
    <w:uiPriority w:val="99"/>
    <w:rsid w:val="00CF3D32"/>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CF3D32"/>
    <w:pPr>
      <w:tabs>
        <w:tab w:val="center" w:pos="4536"/>
        <w:tab w:val="right" w:pos="9072"/>
      </w:tabs>
    </w:pPr>
  </w:style>
  <w:style w:type="character" w:customStyle="1" w:styleId="PieddepageCar">
    <w:name w:val="Pied de page Car"/>
    <w:basedOn w:val="Policepardfaut"/>
    <w:link w:val="Pieddepage"/>
    <w:uiPriority w:val="99"/>
    <w:rsid w:val="00CF3D32"/>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image" Target="media/image22.wmf"/><Relationship Id="rId68" Type="http://schemas.openxmlformats.org/officeDocument/2006/relationships/oleObject" Target="embeddings/oleObject38.bin"/><Relationship Id="rId84" Type="http://schemas.openxmlformats.org/officeDocument/2006/relationships/oleObject" Target="embeddings/oleObject48.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oleObject" Target="embeddings/oleObject26.bin"/><Relationship Id="rId58" Type="http://schemas.openxmlformats.org/officeDocument/2006/relationships/oleObject" Target="embeddings/oleObject31.bin"/><Relationship Id="rId74" Type="http://schemas.openxmlformats.org/officeDocument/2006/relationships/image" Target="media/image27.wmf"/><Relationship Id="rId79" Type="http://schemas.openxmlformats.org/officeDocument/2006/relationships/image" Target="media/image28.wmf"/><Relationship Id="rId5" Type="http://schemas.openxmlformats.org/officeDocument/2006/relationships/footnotes" Target="footnotes.xml"/><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9.bin"/><Relationship Id="rId64" Type="http://schemas.openxmlformats.org/officeDocument/2006/relationships/oleObject" Target="embeddings/oleObject36.bin"/><Relationship Id="rId69" Type="http://schemas.openxmlformats.org/officeDocument/2006/relationships/image" Target="media/image25.wmf"/><Relationship Id="rId77" Type="http://schemas.openxmlformats.org/officeDocument/2006/relationships/oleObject" Target="embeddings/oleObject44.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40.bin"/><Relationship Id="rId80" Type="http://schemas.openxmlformats.org/officeDocument/2006/relationships/oleObject" Target="embeddings/oleObject46.bin"/><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32.bin"/><Relationship Id="rId67" Type="http://schemas.openxmlformats.org/officeDocument/2006/relationships/image" Target="media/image24.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7.bin"/><Relationship Id="rId62" Type="http://schemas.openxmlformats.org/officeDocument/2006/relationships/oleObject" Target="embeddings/oleObject35.bin"/><Relationship Id="rId70" Type="http://schemas.openxmlformats.org/officeDocument/2006/relationships/oleObject" Target="embeddings/oleObject39.bin"/><Relationship Id="rId75" Type="http://schemas.openxmlformats.org/officeDocument/2006/relationships/oleObject" Target="embeddings/oleObject42.bin"/><Relationship Id="rId83"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oleObject" Target="embeddings/oleObject30.bin"/><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image" Target="media/image21.wmf"/><Relationship Id="rId60" Type="http://schemas.openxmlformats.org/officeDocument/2006/relationships/oleObject" Target="embeddings/oleObject33.bin"/><Relationship Id="rId65" Type="http://schemas.openxmlformats.org/officeDocument/2006/relationships/image" Target="media/image23.wmf"/><Relationship Id="rId73" Type="http://schemas.openxmlformats.org/officeDocument/2006/relationships/oleObject" Target="embeddings/oleObject41.bin"/><Relationship Id="rId78" Type="http://schemas.openxmlformats.org/officeDocument/2006/relationships/oleObject" Target="embeddings/oleObject45.bin"/><Relationship Id="rId81" Type="http://schemas.openxmlformats.org/officeDocument/2006/relationships/image" Target="media/image29.wmf"/><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8.bin"/><Relationship Id="rId34" Type="http://schemas.openxmlformats.org/officeDocument/2006/relationships/image" Target="media/image13.wmf"/><Relationship Id="rId50" Type="http://schemas.openxmlformats.org/officeDocument/2006/relationships/image" Target="media/image20.wmf"/><Relationship Id="rId55" Type="http://schemas.openxmlformats.org/officeDocument/2006/relationships/oleObject" Target="embeddings/oleObject28.bin"/><Relationship Id="rId76" Type="http://schemas.openxmlformats.org/officeDocument/2006/relationships/oleObject" Target="embeddings/oleObject43.bin"/><Relationship Id="rId7" Type="http://schemas.openxmlformats.org/officeDocument/2006/relationships/image" Target="media/image1.wmf"/><Relationship Id="rId71" Type="http://schemas.openxmlformats.org/officeDocument/2006/relationships/image" Target="media/image26.wmf"/><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oleObject" Target="embeddings/oleObject37.bin"/><Relationship Id="rId87" Type="http://schemas.openxmlformats.org/officeDocument/2006/relationships/theme" Target="theme/theme1.xml"/><Relationship Id="rId61" Type="http://schemas.openxmlformats.org/officeDocument/2006/relationships/oleObject" Target="embeddings/oleObject34.bin"/><Relationship Id="rId82" Type="http://schemas.openxmlformats.org/officeDocument/2006/relationships/oleObject" Target="embeddings/oleObject47.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3</Pages>
  <Words>646</Words>
  <Characters>3556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Laszlo Toth</dc:creator>
  <cp:keywords/>
  <dc:description/>
  <cp:lastModifiedBy>Laszlo Toth</cp:lastModifiedBy>
  <cp:revision>20</cp:revision>
  <dcterms:created xsi:type="dcterms:W3CDTF">2021-04-15T12:52:00Z</dcterms:created>
  <dcterms:modified xsi:type="dcterms:W3CDTF">2021-04-15T20:50:00Z</dcterms:modified>
</cp:coreProperties>
</file>