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Antes de modelar: Planejando e delimitando o escopo de um projeto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capítulo aborda: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Definição de estratégias de planejamento eficazes para trabalhos de projeto de ML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Uso de métodos eficientes para avaliar possíveis soluções para um problema de ML.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dois maiores assassinos de projetos de ML no mundo não têm nada a ver com o que a maioria dos cientistas de dados imagina.  Esses assassinos não estão relacionados a algoritmos, dados ou perspicácia técnica.  Eles não têm absolutamente nada a ver com a plataforma que você está usando, nem com o mecanismo de processamento que otimizará um modelo.  Os maiores motivos para os projetos não atenderem às necessidades de uma empresa estão nas etapas que levam a qualquer um desses aspectos técnicos: as fases de planejamento e definição do escopo de um projeto.  Durante a maior parte da educação e treinamento que recebemos antes de trabalhar como DS em uma empresa, a ênfase é colocada fortemente na solução independente de problemas complexos.  Isolar-se e focar em demonstrar habilidade demonstrável na compreensão da teoria e aplicação de algoritmos nos treina para ter a expectativa de que o trabalho que faremos na indústria seja individual.  Dado um problema, descobrimos como resolvê-lo.  A realidade da vida na capacidade de DS não poderia ir além da abordagem acadêmica de comprovar o conhecimento e a habilidade de alguém na resolução de problemas sozinho.  Esta profissão é, na verdade, muito mais do que apenas algoritmos e acumular conhecimento sobre como utilizá-los.  É um campo altamente colaborativo e orientado por pares;  os projetos mais bem-sucedidos são construídos por equipes integradas de pessoas que trabalham juntas, comunicando-se durante todo o processo.  Às vezes, esse isolamento é imposto pela cultura da empresa (isolar intencionalmente a equipe do resto da organização sob a intenção equivocada de “proteger” a equipe de solicitações aleatórias de projetos) e outras vezes é autoimposto.  Este capítulo aborda por que essa mudança de paradigma em que as equipes de ML se concentram menos no como (algoritmos, tecnologia e trabalho independente) e mais no quê (comunicação e colaboração no que está sendo construído) pode contribuir para um projeto bem-sucedido.  Essa mudança ajuda a reduzir o tempo de experimentação, concentrar a equipe na construção de uma solução que funcione para a empresa e planejar o trabalho do projeto em fases que incorpore o conhecimento das PMEs de equipes multifuncionais para ajudar a aumentar drasticamente as chances de um projeto bem-sucedido.  O início desta jornada inclusiva, de reunir o maior número possível de pessoas para criar uma solução funcional que funcione para resolver um problema, está na fase de definição do escopo.  Vamos justapor o fluxo de trabalho de uma equipe de ML que tem escopo e planejamento inadequados ou ausentes (figura 3.1) com um fluxo de trabalho que inclui escopo e planejamento adequados (figura 3.2).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Sem culpa alguma (a menos que queiramos culpar a equipe por não ser enérgica com a unidade de negócios para obter mais informações, o que não faremos), esses membros da equipe de ML fazem o possível para construir diversas soluções para resolver o vago  requisitos lançados em seu caminho.  Se tiverem sorte, acabarão com quatro MVPs e vários meses de esforço desperdiçados em três que nunca chegarão à produção (muito trabalho desperdiçado).  Se tiverem muito azar, terão desperdiçado meses de esforço em nada que resolva o problema que a unidade de negócios deseja resolver.  De qualquer forma, não há bons resultados.  Com o escopo e o planejamento adequados mostrados na figura 3.2, o tempo gasto na construção de uma solução é reduzido consideravelmente.  O maior motivo para essa mudança é que a equipe tem menos abordagens totais para validar (e todas têm um prazo de duas semanas), principalmente porque o feedback “antecipado e frequente” é recebido pelo cliente interno.  Outra razão é que em cada fase do desenvolvimento de novos recursos, uma rápida reunião e demonstração da funcionalidade adicionada é realizada para testes de aceitação pelas PMEs.  Para além da melhoria substancial da eficiência, o outro grande benefício desta metodologia de inclusão com o cliente interno é um aumento significativo da probabilidade de a solução final satisfazer as expectativas do negócio.  Já se foi o risco extremo mostrado na figura 3.1: entregar demonstrações de múltiplas soluções após meses de trabalho, apenas para descobrir que todo o projeto precisa ser reiniciado do zero.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244436" cy="13632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363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44436" cy="17248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724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