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FDDB" w14:textId="77777777" w:rsidR="007D4DF6" w:rsidRDefault="00000000">
      <w:pPr>
        <w:spacing w:after="147" w:line="259" w:lineRule="auto"/>
        <w:ind w:left="3212" w:right="242" w:hanging="2562"/>
      </w:pPr>
      <w:r>
        <w:rPr>
          <w:b/>
          <w:sz w:val="28"/>
        </w:rPr>
        <w:t xml:space="preserve">Project Title: Unleashing </w:t>
      </w:r>
      <w:proofErr w:type="gramStart"/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Potential Of Our Youth: A Student Performance Analysis </w:t>
      </w:r>
    </w:p>
    <w:p w14:paraId="542B5C33" w14:textId="77777777" w:rsidR="007D4DF6" w:rsidRDefault="00000000">
      <w:pPr>
        <w:spacing w:after="217" w:line="259" w:lineRule="auto"/>
        <w:ind w:left="0" w:firstLine="0"/>
      </w:pPr>
      <w:r>
        <w:rPr>
          <w:b/>
          <w:sz w:val="28"/>
        </w:rPr>
        <w:t xml:space="preserve"> </w:t>
      </w:r>
    </w:p>
    <w:p w14:paraId="1E7CFFB9" w14:textId="77777777" w:rsidR="007D4DF6" w:rsidRDefault="00000000">
      <w:pPr>
        <w:spacing w:after="117" w:line="259" w:lineRule="auto"/>
        <w:ind w:left="-15" w:right="242" w:firstLine="0"/>
      </w:pPr>
      <w:r>
        <w:rPr>
          <w:b/>
          <w:sz w:val="28"/>
        </w:rPr>
        <w:t xml:space="preserve">Responsive And Design </w:t>
      </w:r>
      <w:proofErr w:type="gramStart"/>
      <w:r>
        <w:rPr>
          <w:b/>
          <w:sz w:val="28"/>
        </w:rPr>
        <w:t>Of</w:t>
      </w:r>
      <w:proofErr w:type="gramEnd"/>
      <w:r>
        <w:rPr>
          <w:b/>
          <w:sz w:val="28"/>
        </w:rPr>
        <w:t xml:space="preserve"> Dashboard: </w:t>
      </w:r>
    </w:p>
    <w:p w14:paraId="3C6B24F7" w14:textId="77777777" w:rsidR="007D4DF6" w:rsidRDefault="00000000">
      <w:pPr>
        <w:ind w:left="-5" w:right="1051"/>
      </w:pPr>
      <w:r>
        <w:t xml:space="preserve">The responsiveness and design of a dashboard for Data-Driven insights on Student </w:t>
      </w:r>
    </w:p>
    <w:p w14:paraId="7575D984" w14:textId="77777777" w:rsidR="007D4DF6" w:rsidRDefault="00000000">
      <w:pPr>
        <w:spacing w:after="136"/>
        <w:ind w:left="-5" w:right="1051"/>
      </w:pPr>
      <w:r>
        <w:t>Performance is crucial to ensure that the information is easily understandable and actionable. Key considerations for designing a responsive and effective dashboard include user-</w:t>
      </w:r>
      <w:proofErr w:type="spellStart"/>
      <w:r>
        <w:t>centered</w:t>
      </w:r>
      <w:proofErr w:type="spellEnd"/>
      <w:r>
        <w:t xml:space="preserve"> design, clear and concise information, interactivity, data-driven approach, accessibility, customization, and security. The goal is to create a dashboard that is user-friendly, interactive, and data-driven, providing actionable insights</w:t>
      </w:r>
      <w:r>
        <w:rPr>
          <w:rFonts w:ascii="Calibri" w:eastAsia="Calibri" w:hAnsi="Calibri" w:cs="Calibri"/>
          <w:sz w:val="21"/>
        </w:rPr>
        <w:t xml:space="preserve">. </w:t>
      </w:r>
    </w:p>
    <w:p w14:paraId="45268939" w14:textId="77777777" w:rsidR="007D4DF6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14:paraId="726B3BAD" w14:textId="77777777" w:rsidR="007D4DF6" w:rsidRDefault="00000000">
      <w:pPr>
        <w:spacing w:after="204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14:paraId="16DD523D" w14:textId="77777777" w:rsidR="007D4DF6" w:rsidRDefault="00000000">
      <w:pPr>
        <w:spacing w:line="259" w:lineRule="auto"/>
        <w:ind w:left="0" w:right="1140" w:firstLine="0"/>
        <w:jc w:val="right"/>
      </w:pPr>
      <w:r>
        <w:rPr>
          <w:noProof/>
        </w:rPr>
        <w:drawing>
          <wp:inline distT="0" distB="0" distL="0" distR="0" wp14:anchorId="3F6DB8D8" wp14:editId="6F590584">
            <wp:extent cx="5734685" cy="4060571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0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5475C"/>
          <w:sz w:val="28"/>
        </w:rPr>
        <w:t xml:space="preserve"> </w:t>
      </w:r>
    </w:p>
    <w:p w14:paraId="43A8A156" w14:textId="77777777" w:rsidR="007D4DF6" w:rsidRDefault="00000000">
      <w:pPr>
        <w:spacing w:after="9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358AFE" wp14:editId="32221DCC">
            <wp:extent cx="6458585" cy="360997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5475C"/>
          <w:sz w:val="28"/>
        </w:rPr>
        <w:t xml:space="preserve"> </w:t>
      </w:r>
    </w:p>
    <w:p w14:paraId="37423C68" w14:textId="77777777" w:rsidR="007D4DF6" w:rsidRDefault="00000000">
      <w:pPr>
        <w:spacing w:after="157" w:line="259" w:lineRule="auto"/>
        <w:ind w:left="0" w:firstLine="0"/>
      </w:pPr>
      <w:r>
        <w:rPr>
          <w:b/>
          <w:color w:val="35475C"/>
          <w:sz w:val="28"/>
        </w:rPr>
        <w:t xml:space="preserve"> </w:t>
      </w:r>
    </w:p>
    <w:p w14:paraId="0314254C" w14:textId="77777777" w:rsidR="007D4DF6" w:rsidRDefault="00000000">
      <w:pPr>
        <w:spacing w:after="143" w:line="259" w:lineRule="auto"/>
        <w:ind w:left="0" w:firstLine="0"/>
      </w:pPr>
      <w:r>
        <w:rPr>
          <w:b/>
          <w:color w:val="35475C"/>
          <w:sz w:val="28"/>
        </w:rPr>
        <w:t xml:space="preserve"> </w:t>
      </w:r>
    </w:p>
    <w:p w14:paraId="36E77AF9" w14:textId="77777777" w:rsidR="007D4DF6" w:rsidRDefault="00000000">
      <w:pPr>
        <w:spacing w:after="129" w:line="259" w:lineRule="auto"/>
        <w:ind w:left="0" w:right="264" w:firstLine="0"/>
        <w:jc w:val="right"/>
      </w:pPr>
      <w:r>
        <w:rPr>
          <w:noProof/>
        </w:rPr>
        <w:drawing>
          <wp:inline distT="0" distB="0" distL="0" distR="0" wp14:anchorId="61DDE7AF" wp14:editId="190E16D8">
            <wp:extent cx="6289802" cy="353441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802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5475C"/>
          <w:sz w:val="28"/>
        </w:rPr>
        <w:t xml:space="preserve"> </w:t>
      </w:r>
    </w:p>
    <w:p w14:paraId="69657C4C" w14:textId="77777777" w:rsidR="007D4DF6" w:rsidRDefault="00000000">
      <w:pPr>
        <w:spacing w:after="157" w:line="259" w:lineRule="auto"/>
        <w:ind w:left="0" w:firstLine="0"/>
      </w:pPr>
      <w:r>
        <w:rPr>
          <w:b/>
          <w:color w:val="35475C"/>
          <w:sz w:val="32"/>
        </w:rPr>
        <w:t xml:space="preserve"> </w:t>
      </w:r>
    </w:p>
    <w:p w14:paraId="755E5848" w14:textId="77777777" w:rsidR="007D4DF6" w:rsidRDefault="00000000">
      <w:pPr>
        <w:spacing w:line="259" w:lineRule="auto"/>
        <w:ind w:left="0" w:firstLine="0"/>
      </w:pPr>
      <w:r>
        <w:rPr>
          <w:b/>
          <w:color w:val="35475C"/>
          <w:sz w:val="32"/>
        </w:rPr>
        <w:t xml:space="preserve"> </w:t>
      </w:r>
    </w:p>
    <w:sectPr w:rsidR="007D4DF6">
      <w:pgSz w:w="11906" w:h="16838"/>
      <w:pgMar w:top="1440" w:right="225" w:bottom="18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F6"/>
    <w:rsid w:val="007D4DF6"/>
    <w:rsid w:val="00B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6875"/>
  <w15:docId w15:val="{00ABA5A9-A536-4ABB-B1A3-86BB72F8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dhakshaini s</dc:creator>
  <cp:keywords/>
  <cp:lastModifiedBy>dhakshaini s</cp:lastModifiedBy>
  <cp:revision>2</cp:revision>
  <dcterms:created xsi:type="dcterms:W3CDTF">2023-08-09T13:17:00Z</dcterms:created>
  <dcterms:modified xsi:type="dcterms:W3CDTF">2023-08-09T13:17:00Z</dcterms:modified>
</cp:coreProperties>
</file>