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62"/>
        <w:ind w:left="3302" w:right="0" w:hanging="2552"/>
        <w:jc w:val="left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8"/>
          <w:sz w:val="28"/>
        </w:rPr>
        <w:t> </w:t>
      </w:r>
      <w:r>
        <w:rPr>
          <w:b/>
          <w:spacing w:val="-1"/>
          <w:sz w:val="28"/>
        </w:rPr>
        <w:t>Title: Unleashing</w:t>
      </w:r>
      <w:r>
        <w:rPr>
          <w:b/>
          <w:spacing w:val="-4"/>
          <w:sz w:val="28"/>
        </w:rPr>
        <w:t> </w:t>
      </w:r>
      <w:r>
        <w:rPr>
          <w:b/>
          <w:spacing w:val="-1"/>
          <w:sz w:val="28"/>
        </w:rPr>
        <w:t>The</w:t>
      </w:r>
      <w:r>
        <w:rPr>
          <w:b/>
          <w:sz w:val="28"/>
        </w:rPr>
        <w:t> </w:t>
      </w:r>
      <w:r>
        <w:rPr>
          <w:b/>
          <w:spacing w:val="-1"/>
          <w:sz w:val="28"/>
        </w:rPr>
        <w:t>Potential</w:t>
      </w:r>
      <w:r>
        <w:rPr>
          <w:b/>
          <w:spacing w:val="-2"/>
          <w:sz w:val="28"/>
        </w:rPr>
        <w:t> </w:t>
      </w:r>
      <w:r>
        <w:rPr>
          <w:b/>
          <w:spacing w:val="-1"/>
          <w:sz w:val="28"/>
        </w:rPr>
        <w:t>Of</w:t>
      </w:r>
      <w:r>
        <w:rPr>
          <w:b/>
          <w:sz w:val="28"/>
        </w:rPr>
        <w:t> </w:t>
      </w:r>
      <w:r>
        <w:rPr>
          <w:b/>
          <w:spacing w:val="-1"/>
          <w:sz w:val="28"/>
        </w:rPr>
        <w:t>Our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Youth: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A</w:t>
      </w:r>
      <w:r>
        <w:rPr>
          <w:b/>
          <w:spacing w:val="-13"/>
          <w:sz w:val="28"/>
        </w:rPr>
        <w:t> </w:t>
      </w:r>
      <w:r>
        <w:rPr>
          <w:b/>
          <w:spacing w:val="-1"/>
          <w:sz w:val="28"/>
        </w:rPr>
        <w:t>Student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Performance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rPr>
          <w:b/>
          <w:sz w:val="30"/>
        </w:rPr>
      </w:pPr>
    </w:p>
    <w:p>
      <w:pPr>
        <w:pStyle w:val="Title"/>
      </w:pPr>
      <w:r>
        <w:rPr/>
        <w:t>Report: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100" w:right="256"/>
        <w:jc w:val="both"/>
      </w:pPr>
      <w:r>
        <w:rPr>
          <w:spacing w:val="-2"/>
        </w:rPr>
        <w:t>A report in data analytics typically involves analysing and interpreting data to draw insights </w:t>
      </w:r>
      <w:r>
        <w:rPr>
          <w:spacing w:val="-1"/>
        </w:rPr>
        <w:t>and</w:t>
      </w:r>
      <w:r>
        <w:rPr>
          <w:spacing w:val="-58"/>
        </w:rPr>
        <w:t> </w:t>
      </w:r>
      <w:r>
        <w:rPr/>
        <w:t>conclusions that can inform business decisions or address research questions. The report</w:t>
      </w:r>
      <w:r>
        <w:rPr>
          <w:spacing w:val="1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tools</w:t>
      </w:r>
      <w:r>
        <w:rPr>
          <w:spacing w:val="-6"/>
        </w:rPr>
        <w:t> </w:t>
      </w:r>
      <w:r>
        <w:rPr/>
        <w:t>used,</w:t>
      </w:r>
      <w:r>
        <w:rPr>
          <w:spacing w:val="-58"/>
        </w:rPr>
        <w:t> </w:t>
      </w:r>
      <w:r>
        <w:rPr/>
        <w:t>as well as the findings and recommendations based on the analysis. The report should begin</w:t>
      </w:r>
      <w:r>
        <w:rPr>
          <w:spacing w:val="1"/>
        </w:rPr>
        <w:t> </w:t>
      </w:r>
      <w:r>
        <w:rPr/>
        <w:t>with an</w:t>
      </w:r>
      <w:r>
        <w:rPr>
          <w:spacing w:val="1"/>
        </w:rPr>
        <w:t> </w:t>
      </w:r>
      <w:r>
        <w:rPr/>
        <w:t>executive summary, which provides a</w:t>
      </w:r>
      <w:r>
        <w:rPr>
          <w:spacing w:val="1"/>
        </w:rPr>
        <w:t> </w:t>
      </w:r>
      <w:r>
        <w:rPr/>
        <w:t>brief overview of the</w:t>
      </w:r>
      <w:r>
        <w:rPr>
          <w:spacing w:val="1"/>
        </w:rPr>
        <w:t> </w:t>
      </w:r>
      <w:r>
        <w:rPr/>
        <w:t>main findings and</w:t>
      </w:r>
      <w:r>
        <w:rPr>
          <w:spacing w:val="1"/>
        </w:rPr>
        <w:t> </w:t>
      </w:r>
      <w:r>
        <w:rPr/>
        <w:t>recommendations.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background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or</w:t>
      </w:r>
      <w:r>
        <w:rPr>
          <w:spacing w:val="-5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being</w:t>
      </w:r>
      <w:r>
        <w:rPr>
          <w:spacing w:val="-4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sources</w:t>
      </w:r>
      <w:r>
        <w:rPr>
          <w:spacing w:val="-7"/>
        </w:rPr>
        <w:t> </w:t>
      </w:r>
      <w:r>
        <w:rPr/>
        <w:t>used.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1234757</wp:posOffset>
            </wp:positionH>
            <wp:positionV relativeFrom="paragraph">
              <wp:posOffset>102472</wp:posOffset>
            </wp:positionV>
            <wp:extent cx="5081220" cy="24231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2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1208405</wp:posOffset>
            </wp:positionH>
            <wp:positionV relativeFrom="paragraph">
              <wp:posOffset>2719269</wp:posOffset>
            </wp:positionV>
            <wp:extent cx="5048044" cy="28529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0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360" w:bottom="280" w:left="1340" w:right="1180"/>
        </w:sectPr>
      </w:pPr>
    </w:p>
    <w:p>
      <w:pPr>
        <w:pStyle w:val="BodyText"/>
        <w:ind w:left="563"/>
        <w:rPr>
          <w:sz w:val="20"/>
        </w:rPr>
      </w:pPr>
      <w:r>
        <w:rPr>
          <w:sz w:val="20"/>
        </w:rPr>
        <w:drawing>
          <wp:inline distT="0" distB="0" distL="0" distR="0">
            <wp:extent cx="5181720" cy="29260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72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163829</wp:posOffset>
            </wp:positionV>
            <wp:extent cx="5724466" cy="32186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6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dhakshaini s</dc:creator>
  <dcterms:created xsi:type="dcterms:W3CDTF">2023-08-09T05:58:53Z</dcterms:created>
  <dcterms:modified xsi:type="dcterms:W3CDTF">2023-08-09T05:58:53Z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</Properties>
</file>