
<file path=[Content_Types].xml><?xml version="1.0" encoding="utf-8"?>
<Types xmlns="http://schemas.openxmlformats.org/package/2006/content-types">
  <Default Extension="xml" ContentType="application/xml"/>
  <Default Extension="rels" ContentType="application/vnd.openxmlformats-package.relationships+xml"/>
  <Default Extension="tiff" ContentType="image/tiff"/>
  <Default Extension="png" ContentType="image/png"/>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tbl>
      <w:tblPr>
        <w:tblW w:w="0" w:type="auto"/>
        <w:jc w:val="center"/>
        <w:tblBorders>
          <w:bottom w:val="single" w:color="auto" w:sz="8" w:space="0"/>
        </w:tblBorders>
        <w:tblLook w:val="04A0"/>
      </w:tblPr>
      <w:tblGrid>
        <w:gridCol w:w="9355"/>
      </w:tblGrid>
      <w:tr>
        <w:trPr>
          <w:jc w:val="center"/>
        </w:trPr>
        <w:tc>
          <w:tcPr>
            <w:cnfStyle w:val="101000000000"/>
            <w:tcW w:w="9355" w:type="dxa"/>
            <w:tcBorders>
              <w:bottom w:val="nil" w:sz="4" w:space="0"/>
            </w:tcBorders>
          </w:tcPr>
          <w:p w14:paraId="00000001">
            <w:pPr>
              <w:spacing w:after="0" w:line="240" w:lineRule="auto"/>
              <w:ind w:firstLine="0"/>
              <w:jc w:val="center"/>
              <w:rPr>
                <w:rFonts w:ascii="Times New Roman" w:cs="Times New Roman" w:hAnsi="Times New Roman"/>
                <w:sz w:val="24"/>
                <w:szCs w:val="24"/>
              </w:rPr>
            </w:pPr>
            <w:r>
              <w:rPr>
                <w:rFonts w:ascii="Times New Roman" w:cs="Times New Roman" w:hAnsi="Times New Roman"/>
                <w:sz w:val="24"/>
                <w:szCs w:val="24"/>
              </w:rPr>
              <w:drawing xmlns:mc="http://schemas.openxmlformats.org/markup-compatibility/2006">
                <wp:inline distT="0" distB="0" distL="0" distR="0">
                  <wp:extent cx="890693" cy="1009227"/>
                  <wp:effectExtent l="0" t="0" r="0" b="0"/>
                  <wp:docPr id="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2"/>
                          <pic:cNvPicPr/>
                        </pic:nvPicPr>
                        <pic:blipFill>
                          <a:blip r:embed="rId13"/>
                          <a:srcRect/>
                          <a:stretch>
                            <a:fillRect/>
                          </a:stretch>
                        </pic:blipFill>
                        <pic:spPr>
                          <a:xfrm>
                            <a:off x="0" y="0"/>
                            <a:ext cx="890693" cy="1009227"/>
                          </a:xfrm>
                          <a:prstGeom prst="rect">
                            <a:avLst/>
                          </a:prstGeom>
                        </pic:spPr>
                      </pic:pic>
                    </a:graphicData>
                  </a:graphic>
                </wp:inline>
              </w:drawing>
            </w:r>
          </w:p>
        </w:tc>
      </w:tr>
      <w:tr>
        <w:trPr>
          <w:trHeight w:val="2090"/>
          <w:jc w:val="center"/>
        </w:trPr>
        <w:tc>
          <w:tcPr>
            <w:cnfStyle w:val="001000100000"/>
            <w:tcW w:w="9355" w:type="dxa"/>
            <w:tcBorders>
              <w:bottom w:val="single" w:color="auto" w:sz="4" w:space="0"/>
            </w:tcBorders>
          </w:tcPr>
          <w:p w14:paraId="00000002">
            <w:pPr>
              <w:shd w:val="clear" w:color="auto" w:fill="ffffff"/>
              <w:spacing w:after="0" w:line="240" w:lineRule="auto"/>
              <w:ind w:firstLine="0"/>
              <w:jc w:val="center"/>
              <w:rPr>
                <w:rFonts w:ascii="Times New Roman" w:cs="Times New Roman" w:hAnsi="Times New Roman"/>
                <w:sz w:val="24"/>
                <w:szCs w:val="24"/>
              </w:rPr>
            </w:pPr>
            <w:r>
              <w:rPr>
                <w:rFonts w:ascii="Times New Roman" w:cs="Times New Roman" w:hAnsi="Times New Roman"/>
                <w:sz w:val="24"/>
                <w:szCs w:val="24"/>
              </w:rPr>
              <w:t>МИНОБРНАУКИ РОССИИ</w:t>
            </w:r>
          </w:p>
          <w:p w14:paraId="00000003">
            <w:pPr>
              <w:shd w:val="clear" w:color="auto" w:fill="ffffff"/>
              <w:spacing w:after="0" w:line="240" w:lineRule="auto"/>
              <w:ind w:firstLine="0"/>
              <w:jc w:val="center"/>
              <w:rPr>
                <w:rFonts w:ascii="Times New Roman" w:cs="Times New Roman" w:hAnsi="Times New Roman"/>
                <w:spacing w:val="-2"/>
                <w:sz w:val="24"/>
                <w:szCs w:val="24"/>
              </w:rPr>
            </w:pPr>
            <w:r>
              <w:rPr>
                <w:rFonts w:ascii="Times New Roman" w:cs="Times New Roman" w:hAnsi="Times New Roman"/>
                <w:spacing w:val="-2"/>
                <w:sz w:val="24"/>
                <w:szCs w:val="24"/>
              </w:rPr>
              <w:t>Федеральное государственное бюджетное образовательное учреждение</w:t>
            </w:r>
          </w:p>
          <w:p w14:paraId="00000004">
            <w:pPr>
              <w:shd w:val="clear" w:color="auto" w:fill="ffffff"/>
              <w:spacing w:after="0" w:line="240" w:lineRule="auto"/>
              <w:ind w:firstLine="0"/>
              <w:jc w:val="center"/>
              <w:rPr>
                <w:rFonts w:ascii="Times New Roman" w:cs="Times New Roman" w:hAnsi="Times New Roman"/>
                <w:b/>
                <w:bCs/>
                <w:spacing w:val="-2"/>
                <w:sz w:val="24"/>
                <w:szCs w:val="24"/>
              </w:rPr>
            </w:pPr>
            <w:r>
              <w:rPr>
                <w:rFonts w:ascii="Times New Roman" w:cs="Times New Roman" w:hAnsi="Times New Roman"/>
                <w:spacing w:val="-2"/>
                <w:sz w:val="24"/>
                <w:szCs w:val="24"/>
              </w:rPr>
              <w:t xml:space="preserve">высшего </w:t>
            </w:r>
            <w:r>
              <w:rPr>
                <w:rFonts w:ascii="Times New Roman" w:cs="Times New Roman" w:hAnsi="Times New Roman"/>
                <w:bCs/>
                <w:spacing w:val="-2"/>
                <w:sz w:val="24"/>
                <w:szCs w:val="24"/>
              </w:rPr>
              <w:t>образования</w:t>
            </w:r>
          </w:p>
          <w:p w14:paraId="00000005">
            <w:pPr>
              <w:spacing w:after="0" w:line="240" w:lineRule="auto"/>
              <w:ind w:firstLine="0"/>
              <w:jc w:val="center"/>
              <w:rPr>
                <w:rFonts w:ascii="Times New Roman" w:cs="Times New Roman" w:hAnsi="Times New Roman"/>
                <w:b/>
                <w:sz w:val="24"/>
                <w:szCs w:val="24"/>
              </w:rPr>
            </w:pPr>
            <w:r>
              <w:rPr>
                <w:rFonts w:ascii="Times New Roman" w:cs="Times New Roman" w:hAnsi="Times New Roman"/>
                <w:b/>
                <w:sz w:val="24"/>
                <w:szCs w:val="24"/>
              </w:rPr>
              <w:t>«МИРЭА – Российский технологический университет»</w:t>
            </w:r>
          </w:p>
          <w:p w14:paraId="00000006">
            <w:pPr>
              <w:pBdr>
                <w:bottom w:val="single" w:color="auto" w:sz="6" w:space="1"/>
              </w:pBdr>
              <w:shd w:val="clear" w:color="auto" w:fill="ffffff"/>
              <w:spacing w:after="0" w:line="240" w:lineRule="auto"/>
              <w:ind w:firstLine="0"/>
              <w:jc w:val="center"/>
              <w:rPr>
                <w:rFonts w:ascii="Times New Roman" w:cs="Times New Roman" w:hAnsi="Times New Roman"/>
                <w:b/>
                <w:spacing w:val="-6"/>
                <w:sz w:val="32"/>
                <w:szCs w:val="32"/>
              </w:rPr>
            </w:pPr>
            <w:r>
              <w:rPr>
                <w:rFonts w:ascii="Times New Roman" w:cs="Times New Roman" w:hAnsi="Times New Roman"/>
                <w:b/>
                <w:spacing w:val="-6"/>
                <w:sz w:val="32"/>
                <w:szCs w:val="32"/>
              </w:rPr>
              <w:t>РТУ МИРЭА</w:t>
            </w:r>
          </w:p>
          <w:p w14:paraId="00000007">
            <w:pPr>
              <w:spacing w:after="0" w:line="240" w:lineRule="auto"/>
              <w:ind w:firstLine="0"/>
              <w:jc w:val="center"/>
              <w:rPr>
                <w:rFonts w:ascii="Times New Roman" w:cs="Times New Roman" w:hAnsi="Times New Roman"/>
                <w:sz w:val="24"/>
                <w:szCs w:val="24"/>
              </w:rPr>
            </w:pPr>
            <w:r>
              <w:rPr>
                <w:rFonts w:ascii="Times New Roman" w:cs="Times New Roman" w:hAnsi="Times New Roman"/>
                <w:sz w:val="24"/>
                <w:szCs w:val="24"/>
              </w:rPr>
              <w:t>Институт информационных технологий</w:t>
            </w:r>
          </w:p>
          <w:p w14:paraId="00000008">
            <w:pPr>
              <w:spacing w:after="0" w:line="240" w:lineRule="auto"/>
              <w:ind w:firstLine="0"/>
              <w:jc w:val="center"/>
              <w:rPr>
                <w:rFonts w:ascii="Times New Roman" w:cs="Times New Roman" w:hAnsi="Times New Roman"/>
                <w:sz w:val="24"/>
                <w:szCs w:val="24"/>
              </w:rPr>
            </w:pPr>
            <w:r>
              <w:rPr>
                <w:rFonts w:ascii="Times New Roman" w:cs="Times New Roman" w:hAnsi="Times New Roman"/>
                <w:sz w:val="24"/>
                <w:szCs w:val="24"/>
              </w:rPr>
              <w:t xml:space="preserve">Кафедра </w:t>
            </w:r>
            <w:r>
              <w:rPr>
                <w:rFonts w:ascii="Times New Roman" w:cs="Times New Roman" w:hAnsi="Times New Roman"/>
                <w:sz w:val="24"/>
                <w:szCs w:val="24"/>
              </w:rPr>
              <w:t xml:space="preserve">квантовых информационных технологий, </w:t>
            </w:r>
            <w:r>
              <w:rPr>
                <w:rFonts w:ascii="Times New Roman" w:cs="Times New Roman" w:hAnsi="Times New Roman"/>
                <w:sz w:val="24"/>
                <w:szCs w:val="24"/>
              </w:rPr>
              <w:t>практической и прикладной информатики</w:t>
            </w:r>
            <w:r>
              <w:rPr>
                <w:rFonts w:ascii="Times New Roman" w:cs="Times New Roman" w:hAnsi="Times New Roman"/>
                <w:sz w:val="24"/>
                <w:szCs w:val="24"/>
              </w:rPr>
              <w:t xml:space="preserve"> </w:t>
            </w:r>
          </w:p>
        </w:tc>
      </w:tr>
    </w:tbl>
    <w:p w14:paraId="00000009">
      <w:pPr>
        <w:rPr>
          <w:rFonts w:ascii="Times New Roman" w:cs="Times New Roman" w:hAnsi="Times New Roman"/>
        </w:rPr>
      </w:pPr>
    </w:p>
    <w:p w14:paraId="0000000A">
      <w:pPr>
        <w:rPr>
          <w:rFonts w:ascii="Times New Roman" w:cs="Times New Roman" w:hAnsi="Times New Roman"/>
        </w:rPr>
      </w:pPr>
    </w:p>
    <w:p w14:paraId="0000000B">
      <w:pPr>
        <w:rPr>
          <w:rFonts w:ascii="Times New Roman" w:cs="Times New Roman" w:hAnsi="Times New Roman"/>
        </w:rPr>
      </w:pPr>
    </w:p>
    <w:p w14:paraId="0000000C">
      <w:pPr>
        <w:rPr>
          <w:rFonts w:ascii="Times New Roman" w:cs="Times New Roman" w:hAnsi="Times New Roman"/>
        </w:rPr>
      </w:pPr>
    </w:p>
    <w:p w14:paraId="0000000D">
      <w:pPr>
        <w:ind w:firstLine="0"/>
        <w:jc w:val="center"/>
        <w:rPr>
          <w:rFonts w:ascii="Times New Roman" w:cs="Times New Roman" w:hAnsi="Times New Roman"/>
          <w:b/>
          <w:sz w:val="28"/>
          <w:szCs w:val="28"/>
        </w:rPr>
      </w:pPr>
      <w:r>
        <w:rPr>
          <w:rFonts w:ascii="Times New Roman" w:cs="Times New Roman" w:hAnsi="Times New Roman"/>
          <w:b/>
          <w:sz w:val="28"/>
          <w:szCs w:val="28"/>
        </w:rPr>
        <w:t xml:space="preserve">ОТЧЕТ ПО </w:t>
      </w:r>
      <w:r>
        <w:rPr>
          <w:rFonts w:ascii="Times New Roman" w:cs="Times New Roman" w:hAnsi="Times New Roman"/>
          <w:b/>
          <w:sz w:val="28"/>
          <w:szCs w:val="28"/>
        </w:rPr>
        <w:t>БЛОКУ ПРАКТИЧЕСКИХ РАБОТ №1</w:t>
      </w:r>
    </w:p>
    <w:p w14:paraId="0000000E">
      <w:pPr>
        <w:ind w:firstLine="0"/>
        <w:jc w:val="center"/>
        <w:rPr>
          <w:rFonts w:ascii="Times New Roman" w:cs="Times New Roman" w:hAnsi="Times New Roman"/>
          <w:sz w:val="28"/>
          <w:szCs w:val="28"/>
        </w:rPr>
      </w:pPr>
      <w:r>
        <w:rPr>
          <w:rFonts w:ascii="Times New Roman" w:cs="Times New Roman" w:hAnsi="Times New Roman"/>
          <w:sz w:val="28"/>
          <w:szCs w:val="28"/>
        </w:rPr>
        <w:t>По дисциплине</w:t>
      </w:r>
    </w:p>
    <w:p w14:paraId="0000000F">
      <w:pPr>
        <w:ind w:firstLine="0"/>
        <w:jc w:val="center"/>
        <w:rPr>
          <w:rFonts w:ascii="Times New Roman" w:cs="Times New Roman" w:hAnsi="Times New Roman"/>
          <w:b/>
        </w:rPr>
      </w:pPr>
      <w:r>
        <w:rPr>
          <w:rFonts w:ascii="Times New Roman" w:cs="Times New Roman" w:hAnsi="Times New Roman"/>
          <w:b/>
          <w:sz w:val="28"/>
          <w:szCs w:val="28"/>
        </w:rPr>
        <w:t>Информационно-технологическая инфраструктура</w:t>
      </w:r>
    </w:p>
    <w:p w14:paraId="00000010">
      <w:pPr>
        <w:ind w:firstLine="0"/>
        <w:jc w:val="center"/>
        <w:rPr>
          <w:rFonts w:ascii="Times New Roman" w:cs="Times New Roman" w:hAnsi="Times New Roman"/>
          <w:b/>
        </w:rPr>
      </w:pPr>
    </w:p>
    <w:p w14:paraId="00000011">
      <w:pPr>
        <w:ind w:firstLine="0"/>
        <w:jc w:val="center"/>
        <w:rPr>
          <w:rFonts w:ascii="Times New Roman" w:cs="Times New Roman" w:hAnsi="Times New Roman"/>
          <w:b/>
        </w:rPr>
      </w:pPr>
    </w:p>
    <w:p w14:paraId="00000012">
      <w:pPr>
        <w:ind w:firstLine="0"/>
        <w:jc w:val="center"/>
        <w:rPr>
          <w:rFonts w:ascii="Times New Roman" w:cs="Times New Roman" w:hAnsi="Times New Roman"/>
          <w:b/>
        </w:rPr>
      </w:pPr>
    </w:p>
    <w:p w14:paraId="00000013">
      <w:pPr>
        <w:ind w:firstLine="0"/>
        <w:jc w:val="center"/>
        <w:rPr>
          <w:rFonts w:ascii="Times New Roman" w:cs="Times New Roman" w:hAnsi="Times New Roman"/>
          <w:b/>
        </w:rPr>
      </w:pPr>
    </w:p>
    <w:p w14:paraId="00000014">
      <w:pPr>
        <w:ind w:firstLine="0"/>
        <w:jc w:val="center"/>
        <w:rPr>
          <w:rFonts w:ascii="Times New Roman" w:cs="Times New Roman" w:hAnsi="Times New Roman"/>
          <w:b/>
        </w:rPr>
      </w:pPr>
    </w:p>
    <w:tbl>
      <w:tblPr>
        <w:tblStyle w:val="TableGrid"/>
        <w:tblW w:w="0" w:type="auto"/>
        <w:tblBorders>
          <w:top w:val="none" w:sz="4" w:space="0"/>
          <w:left w:val="none" w:sz="4" w:space="0"/>
          <w:bottom w:val="none" w:sz="4" w:space="0"/>
          <w:right w:val="none" w:sz="4" w:space="0"/>
          <w:insideH w:val="none" w:sz="4" w:space="0"/>
          <w:insideV w:val="none" w:sz="4" w:space="0"/>
        </w:tblBorders>
        <w:tblLook w:val="04A0"/>
      </w:tblPr>
      <w:tblGrid>
        <w:gridCol w:w="3115"/>
        <w:gridCol w:w="3115"/>
        <w:gridCol w:w="3115"/>
      </w:tblGrid>
      <w:tr>
        <w:trPr/>
        <w:tc>
          <w:tcPr>
            <w:cnfStyle w:val="101000000000"/>
            <w:tcW w:w="3115" w:type="dxa"/>
          </w:tcPr>
          <w:p w14:paraId="00000015">
            <w:pPr>
              <w:ind w:firstLine="0"/>
              <w:jc w:val="left"/>
              <w:rPr>
                <w:rFonts w:ascii="Times New Roman" w:cs="Times New Roman" w:hAnsi="Times New Roman"/>
                <w:sz w:val="28"/>
                <w:szCs w:val="28"/>
              </w:rPr>
            </w:pPr>
            <w:r>
              <w:rPr>
                <w:rFonts w:ascii="Times New Roman" w:cs="Times New Roman" w:hAnsi="Times New Roman"/>
                <w:sz w:val="28"/>
                <w:szCs w:val="28"/>
              </w:rPr>
              <w:t>Работа выполнена</w:t>
            </w:r>
          </w:p>
        </w:tc>
        <w:tc>
          <w:tcPr>
            <w:cnfStyle w:val="100000000000"/>
            <w:tcW w:w="3115" w:type="dxa"/>
          </w:tcPr>
          <w:p w14:paraId="00000016">
            <w:pPr>
              <w:ind w:firstLine="0"/>
              <w:jc w:val="center"/>
              <w:rPr>
                <w:rFonts w:ascii="Times New Roman" w:cs="Times New Roman" w:hAnsi="Times New Roman"/>
                <w:sz w:val="28"/>
                <w:szCs w:val="28"/>
              </w:rPr>
            </w:pPr>
            <w:r>
              <w:rPr>
                <w:rFonts w:ascii="Times New Roman" w:cs="Times New Roman" w:hAnsi="Times New Roman"/>
                <w:sz w:val="28"/>
                <w:szCs w:val="28"/>
              </w:rPr>
              <w:t>«     »_________202</w:t>
            </w:r>
            <w:r>
              <w:rPr>
                <w:rFonts w:ascii="Times New Roman" w:cs="Times New Roman" w:hAnsi="Times New Roman"/>
                <w:sz w:val="28"/>
                <w:szCs w:val="28"/>
              </w:rPr>
              <w:t>6</w:t>
            </w:r>
            <w:r>
              <w:rPr>
                <w:rFonts w:ascii="Times New Roman" w:cs="Times New Roman" w:hAnsi="Times New Roman"/>
                <w:sz w:val="28"/>
                <w:szCs w:val="28"/>
              </w:rPr>
              <w:t>г.</w:t>
            </w:r>
          </w:p>
        </w:tc>
        <w:tc>
          <w:tcPr>
            <w:cnfStyle w:val="100000000000"/>
            <w:tcW w:w="3115" w:type="dxa"/>
          </w:tcPr>
          <w:p w14:paraId="00000017">
            <w:pPr>
              <w:ind w:firstLine="0"/>
              <w:jc w:val="right"/>
              <w:rPr>
                <w:rFonts w:ascii="Times New Roman" w:cs="Times New Roman" w:hAnsi="Times New Roman"/>
                <w:sz w:val="28"/>
                <w:szCs w:val="28"/>
                <w:highlight w:val="yellow"/>
              </w:rPr>
            </w:pPr>
            <w:r>
              <w:rPr>
                <w:rFonts w:ascii="Times New Roman" w:cs="Times New Roman" w:hAnsi="Times New Roman"/>
                <w:sz w:val="28"/>
                <w:szCs w:val="28"/>
                <w:highlight w:val="none"/>
                <w:lang w:val="ru-RU"/>
              </w:rPr>
              <w:t>Игнатова Ю.П.</w:t>
            </w:r>
          </w:p>
        </w:tc>
      </w:tr>
      <w:tr>
        <w:trPr/>
        <w:tc>
          <w:tcPr>
            <w:cnfStyle w:val="001000100000"/>
            <w:tcW w:w="3115" w:type="dxa"/>
          </w:tcPr>
          <w:p w14:paraId="00000018">
            <w:pPr>
              <w:ind w:firstLine="0"/>
              <w:jc w:val="left"/>
              <w:rPr>
                <w:rFonts w:ascii="Times New Roman" w:cs="Times New Roman" w:hAnsi="Times New Roman"/>
                <w:sz w:val="28"/>
                <w:szCs w:val="28"/>
              </w:rPr>
            </w:pPr>
            <w:r>
              <w:rPr>
                <w:rFonts w:ascii="Times New Roman" w:cs="Times New Roman" w:hAnsi="Times New Roman"/>
                <w:sz w:val="28"/>
                <w:szCs w:val="28"/>
              </w:rPr>
              <w:t>Зачтено</w:t>
            </w:r>
          </w:p>
        </w:tc>
        <w:tc>
          <w:tcPr>
            <w:cnfStyle w:val="000000100000"/>
            <w:tcW w:w="3115" w:type="dxa"/>
          </w:tcPr>
          <w:p w14:paraId="00000019">
            <w:pPr>
              <w:ind w:firstLine="0"/>
              <w:jc w:val="center"/>
              <w:rPr>
                <w:rFonts w:ascii="Times New Roman" w:cs="Times New Roman" w:hAnsi="Times New Roman"/>
                <w:sz w:val="28"/>
                <w:szCs w:val="28"/>
              </w:rPr>
            </w:pPr>
            <w:r>
              <w:rPr>
                <w:rFonts w:ascii="Times New Roman" w:cs="Times New Roman" w:hAnsi="Times New Roman"/>
                <w:sz w:val="28"/>
                <w:szCs w:val="28"/>
              </w:rPr>
              <w:t>«     »_________202</w:t>
            </w:r>
            <w:r>
              <w:rPr>
                <w:rFonts w:ascii="Times New Roman" w:cs="Times New Roman" w:hAnsi="Times New Roman"/>
                <w:sz w:val="28"/>
                <w:szCs w:val="28"/>
              </w:rPr>
              <w:t>6</w:t>
            </w:r>
            <w:r>
              <w:rPr>
                <w:rFonts w:ascii="Times New Roman" w:cs="Times New Roman" w:hAnsi="Times New Roman"/>
                <w:sz w:val="28"/>
                <w:szCs w:val="28"/>
              </w:rPr>
              <w:t>г.</w:t>
            </w:r>
          </w:p>
        </w:tc>
        <w:tc>
          <w:tcPr>
            <w:cnfStyle w:val="000000100000"/>
            <w:tcW w:w="3115" w:type="dxa"/>
          </w:tcPr>
          <w:p w14:paraId="0000001A">
            <w:pPr>
              <w:ind w:firstLine="0"/>
              <w:jc w:val="right"/>
              <w:rPr>
                <w:rFonts w:ascii="Times New Roman" w:cs="Times New Roman" w:hAnsi="Times New Roman"/>
                <w:sz w:val="28"/>
                <w:szCs w:val="28"/>
              </w:rPr>
            </w:pPr>
            <w:r>
              <w:rPr>
                <w:rFonts w:ascii="Times New Roman" w:cs="Times New Roman" w:hAnsi="Times New Roman"/>
                <w:sz w:val="28"/>
                <w:szCs w:val="28"/>
              </w:rPr>
              <w:t>Павлова Е.С</w:t>
            </w:r>
            <w:r>
              <w:rPr>
                <w:rFonts w:ascii="Times New Roman" w:cs="Times New Roman" w:hAnsi="Times New Roman"/>
                <w:sz w:val="28"/>
                <w:szCs w:val="28"/>
              </w:rPr>
              <w:t>.</w:t>
            </w:r>
          </w:p>
        </w:tc>
      </w:tr>
    </w:tbl>
    <w:p w14:paraId="0000001B">
      <w:pPr>
        <w:ind w:firstLine="0"/>
        <w:jc w:val="center"/>
        <w:rPr>
          <w:rFonts w:ascii="Times New Roman" w:cs="Times New Roman" w:hAnsi="Times New Roman"/>
          <w:b/>
          <w:sz w:val="28"/>
          <w:szCs w:val="28"/>
        </w:rPr>
      </w:pPr>
    </w:p>
    <w:p w14:paraId="0000001C">
      <w:pPr>
        <w:ind w:firstLine="0"/>
        <w:jc w:val="center"/>
        <w:rPr>
          <w:rFonts w:ascii="Times New Roman" w:cs="Times New Roman" w:hAnsi="Times New Roman"/>
          <w:b/>
        </w:rPr>
      </w:pPr>
    </w:p>
    <w:p w14:paraId="0000001D">
      <w:pPr>
        <w:ind w:firstLine="0"/>
        <w:jc w:val="center"/>
        <w:rPr>
          <w:rFonts w:ascii="Times New Roman" w:cs="Times New Roman" w:hAnsi="Times New Roman"/>
          <w:b/>
        </w:rPr>
      </w:pPr>
    </w:p>
    <w:p w14:paraId="0000001E">
      <w:pPr>
        <w:ind w:firstLine="0"/>
        <w:jc w:val="center"/>
        <w:rPr>
          <w:rFonts w:ascii="Times New Roman" w:cs="Times New Roman" w:hAnsi="Times New Roman"/>
          <w:b/>
        </w:rPr>
      </w:pPr>
    </w:p>
    <w:p w14:paraId="0000001F">
      <w:pPr>
        <w:ind w:firstLine="0"/>
        <w:jc w:val="center"/>
        <w:rPr>
          <w:rFonts w:ascii="Times New Roman" w:cs="Times New Roman" w:hAnsi="Times New Roman"/>
          <w:b/>
        </w:rPr>
      </w:pPr>
    </w:p>
    <w:p w14:paraId="00000020">
      <w:pPr>
        <w:jc w:val="center"/>
        <w:rPr>
          <w:rFonts w:ascii="Times New Roman" w:cs="Times New Roman" w:hAnsi="Times New Roman"/>
        </w:rPr>
      </w:pPr>
      <w:r>
        <w:rPr>
          <w:rFonts w:ascii="Times New Roman" w:cs="Times New Roman" w:hAnsi="Times New Roman"/>
        </w:rPr>
        <w:t>Москва, 202</w:t>
      </w:r>
      <w:r>
        <w:rPr>
          <w:rFonts w:ascii="Times New Roman" w:cs="Times New Roman" w:hAnsi="Times New Roman"/>
        </w:rPr>
        <w:t>6</w:t>
      </w:r>
      <w:r>
        <w:rPr>
          <w:rFonts w:ascii="Times New Roman" w:cs="Times New Roman" w:hAnsi="Times New Roman"/>
        </w:rPr>
        <w:t>г.</w:t>
      </w:r>
    </w:p>
    <w:p w14:paraId="00000021">
      <w:pPr>
        <w:keepNext w:val="on"/>
        <w:pageBreakBefore w:val="on"/>
        <w:spacing w:before="120" w:after="60" w:line="360" w:lineRule="auto"/>
        <w:jc w:val="center"/>
        <w:rPr/>
      </w:pPr>
      <w:r>
        <w:rPr>
          <w:rFonts w:ascii="Times New Roman" w:cs="Times New Roman" w:hAnsi="Times New Roman"/>
          <w:b/>
          <w:i w:val="off"/>
          <w:sz w:val="28"/>
        </w:rPr>
        <w:t>Практическая работа №1</w:t>
      </w:r>
    </w:p>
    <w:p w14:paraId="00000022">
      <w:pPr>
        <w:keepNext w:val="on"/>
        <w:spacing w:before="120" w:after="60" w:line="360" w:lineRule="auto"/>
        <w:jc w:val="center"/>
        <w:rPr/>
      </w:pPr>
      <w:r>
        <w:rPr>
          <w:rFonts w:ascii="Times New Roman" w:cs="Times New Roman" w:hAnsi="Times New Roman"/>
          <w:b/>
          <w:i w:val="off"/>
          <w:sz w:val="28"/>
        </w:rPr>
        <w:t>«Проектирование ИТ-инфраструктуры на примере предприятия, оказывающего услуги ремонта предметов и изделий из металла»</w:t>
      </w:r>
    </w:p>
    <w:p w14:paraId="00000023">
      <w:pPr>
        <w:keepNext w:val="on"/>
        <w:spacing w:before="120" w:after="60" w:line="360" w:lineRule="auto"/>
        <w:jc w:val="left"/>
        <w:rPr/>
      </w:pPr>
      <w:r>
        <w:rPr>
          <w:rFonts w:ascii="Times New Roman" w:cs="Times New Roman" w:hAnsi="Times New Roman"/>
          <w:b/>
          <w:i w:val="off"/>
          <w:sz w:val="28"/>
        </w:rPr>
        <w:t>Цель работы</w:t>
      </w:r>
    </w:p>
    <w:p w14:paraId="00000024">
      <w:pPr>
        <w:spacing w:before="0" w:after="0" w:line="360" w:lineRule="auto"/>
        <w:ind w:firstLine="709"/>
        <w:jc w:val="both"/>
        <w:rPr/>
      </w:pPr>
      <w:r>
        <w:rPr>
          <w:rFonts w:ascii="Times New Roman" w:cs="Times New Roman" w:hAnsi="Times New Roman"/>
          <w:b w:val="off"/>
          <w:i w:val="off"/>
          <w:sz w:val="28"/>
        </w:rPr>
        <w:t>Изучить методику описания предметной области предприятия, построения его организационной структуры, выделения основных и вспомогательных бизнес-процессов, а также формирования спецификации пользователей и требований к программному обеспечению рабочих мест.</w:t>
      </w:r>
    </w:p>
    <w:p w14:paraId="00000025">
      <w:pPr>
        <w:keepNext w:val="on"/>
        <w:spacing w:before="120" w:after="60" w:line="360" w:lineRule="auto"/>
        <w:jc w:val="left"/>
        <w:rPr/>
      </w:pPr>
      <w:r>
        <w:rPr>
          <w:rFonts w:ascii="Times New Roman" w:cs="Times New Roman" w:hAnsi="Times New Roman"/>
          <w:b/>
          <w:i w:val="off"/>
          <w:sz w:val="28"/>
        </w:rPr>
        <w:t>Задачи работы</w:t>
      </w:r>
    </w:p>
    <w:p w14:paraId="00000026">
      <w:pPr>
        <w:spacing w:before="0" w:after="0" w:line="360" w:lineRule="auto"/>
        <w:jc w:val="both"/>
        <w:rPr/>
      </w:pPr>
      <w:r>
        <w:rPr>
          <w:rFonts w:ascii="Times New Roman" w:cs="Times New Roman" w:hAnsi="Times New Roman"/>
          <w:b w:val="off"/>
          <w:i w:val="off"/>
          <w:sz w:val="28"/>
        </w:rPr>
        <w:t>1. Кратко описать деятельность предприятия, раскрыв выбранный вид деятельности в терминах предметной области.</w:t>
      </w:r>
    </w:p>
    <w:p w14:paraId="00000027">
      <w:pPr>
        <w:spacing w:before="0" w:after="0" w:line="360" w:lineRule="auto"/>
        <w:jc w:val="both"/>
        <w:rPr/>
      </w:pPr>
      <w:r>
        <w:rPr>
          <w:rFonts w:ascii="Times New Roman" w:cs="Times New Roman" w:hAnsi="Times New Roman"/>
          <w:b w:val="off"/>
          <w:i w:val="off"/>
          <w:sz w:val="28"/>
        </w:rPr>
        <w:t>2. Построить организационную диаграмму предприятия с учётом параметров P1–P8.</w:t>
      </w:r>
    </w:p>
    <w:p w14:paraId="00000028">
      <w:pPr>
        <w:spacing w:before="0" w:after="0" w:line="360" w:lineRule="auto"/>
        <w:jc w:val="both"/>
        <w:rPr/>
      </w:pPr>
      <w:r>
        <w:rPr>
          <w:rFonts w:ascii="Times New Roman" w:cs="Times New Roman" w:hAnsi="Times New Roman"/>
          <w:b w:val="off"/>
          <w:i w:val="off"/>
          <w:sz w:val="28"/>
        </w:rPr>
        <w:t>3. Составить перечень основных и вспомогательных бизнес-процессов с указанием их критичности.</w:t>
      </w:r>
    </w:p>
    <w:p w14:paraId="00000029">
      <w:pPr>
        <w:spacing w:before="0" w:after="0" w:line="360" w:lineRule="auto"/>
        <w:jc w:val="both"/>
        <w:rPr/>
      </w:pPr>
      <w:r>
        <w:rPr>
          <w:rFonts w:ascii="Times New Roman" w:cs="Times New Roman" w:hAnsi="Times New Roman"/>
          <w:b w:val="off"/>
          <w:i w:val="off"/>
          <w:sz w:val="28"/>
        </w:rPr>
        <w:t>4. Заполнить спецификацию пользователей, определив требования к программному обеспечению на рабочих местах.</w:t>
      </w:r>
    </w:p>
    <w:p w14:paraId="0000002A">
      <w:pPr>
        <w:keepNext w:val="on"/>
        <w:spacing w:before="120" w:after="60" w:line="360" w:lineRule="auto"/>
        <w:jc w:val="left"/>
        <w:rPr/>
      </w:pPr>
      <w:r>
        <w:rPr>
          <w:rFonts w:ascii="Times New Roman" w:cs="Times New Roman" w:hAnsi="Times New Roman"/>
          <w:b/>
          <w:i w:val="off"/>
          <w:sz w:val="28"/>
        </w:rPr>
        <w:t>1. Описание предметной области</w:t>
      </w:r>
    </w:p>
    <w:p w14:paraId="0000002B">
      <w:pPr>
        <w:spacing w:before="0" w:after="0" w:line="360" w:lineRule="auto"/>
        <w:ind w:firstLine="709"/>
        <w:jc w:val="both"/>
        <w:rPr/>
      </w:pPr>
      <w:r>
        <w:rPr>
          <w:rFonts w:ascii="Times New Roman" w:cs="Times New Roman" w:hAnsi="Times New Roman"/>
          <w:b w:val="off"/>
          <w:i w:val="off"/>
          <w:sz w:val="28"/>
        </w:rPr>
        <w:t>В качестве объекта проектирования рассматривается условное предприятие ООО «МеталлСервис», оказывающее услуги ремонта предметов и изделий из металла. Предприятие принимает изделия от физических и юридических лиц, выполняет первичную диагностику, определяет объём работ и стоимость ремонта, проводит восстановительные операции, контролирует качество и выдаёт готовое изделие заказчику.</w:t>
      </w:r>
    </w:p>
    <w:p w14:paraId="0000002C">
      <w:pPr>
        <w:spacing w:before="0" w:after="0" w:line="360" w:lineRule="auto"/>
        <w:ind w:firstLine="709"/>
        <w:jc w:val="both"/>
        <w:rPr/>
      </w:pPr>
      <w:r>
        <w:rPr>
          <w:rFonts w:ascii="Times New Roman" w:cs="Times New Roman" w:hAnsi="Times New Roman"/>
          <w:b w:val="off"/>
          <w:i w:val="off"/>
          <w:sz w:val="28"/>
        </w:rPr>
        <w:t>К основным видам работ относятся сварочные и слесарные работы, восстановление повреждённых металлических конструкций и деталей, устранение деформаций, замена отдельных элементов, антикоррозионная обработка, ремонт металлических узлов и контроль качества выполненных работ. Часть заказов выполняется на территории клиента выездными бригадами.</w:t>
      </w:r>
    </w:p>
    <w:p w14:paraId="0000002D">
      <w:pPr>
        <w:spacing w:before="0" w:after="0" w:line="360" w:lineRule="auto"/>
        <w:ind w:firstLine="709"/>
        <w:jc w:val="both"/>
        <w:rPr/>
      </w:pPr>
      <w:r>
        <w:rPr>
          <w:rFonts w:ascii="Times New Roman" w:cs="Times New Roman" w:hAnsi="Times New Roman"/>
          <w:b w:val="off"/>
          <w:i w:val="off"/>
          <w:sz w:val="28"/>
        </w:rPr>
        <w:t>ИТ-инфраструктура должна поддерживать работу основного здания, пяти точек присутствия, шести складов и сотрудников, работающих вне офиса. Так как P3 = 0, филиалы в структуре предприятия отсутствуют, а точки присутствия организационно подчиняются основному зданию. Для предприятия особенно критичны процессы регистрации заказа, диагностики, выполнения ремонта и контроля качества.</w:t>
      </w:r>
    </w:p>
    <w:p w14:paraId="0000002E">
      <w:pPr>
        <w:keepNext w:val="on"/>
        <w:spacing w:before="120" w:after="60" w:line="360" w:lineRule="auto"/>
        <w:jc w:val="left"/>
        <w:rPr/>
      </w:pPr>
      <w:r>
        <w:rPr>
          <w:rFonts w:ascii="Times New Roman" w:cs="Times New Roman" w:hAnsi="Times New Roman"/>
          <w:b/>
          <w:i w:val="off"/>
          <w:sz w:val="28"/>
        </w:rPr>
        <w:t>2. Параметры предприятия</w:t>
      </w:r>
    </w:p>
    <w:p w14:paraId="0000002F">
      <w:pPr>
        <w:spacing w:before="0" w:after="0" w:line="360" w:lineRule="auto"/>
        <w:ind w:firstLine="709"/>
        <w:jc w:val="both"/>
        <w:rPr/>
      </w:pPr>
      <w:r>
        <w:rPr>
          <w:rFonts w:ascii="Times New Roman" w:eastAsia="Times New Roman" w:hAnsi="Times New Roman"/>
          <w:sz w:val="28"/>
        </w:rPr>
        <w:t>Для дальнейшего моделирования организационной структуры и расчета количества пользователей приняты следующие параметры предприятия:</w:t>
      </w:r>
    </w:p>
    <w:tbl>
      <w:tblPr>
        <w:tblStyle w:val="TableGrid"/>
        <w:tblW w:w="0" w:type="auto"/>
        <w:jc w:val="center"/>
        <w:tblLayout w:type="fixed"/>
        <w:tblLook w:val="04A0"/>
      </w:tblPr>
      <w:tblGrid>
        <w:gridCol w:w="1440"/>
        <w:gridCol w:w="6624"/>
        <w:gridCol w:w="1584"/>
      </w:tblGrid>
      <w:tr>
        <w:trPr>
          <w:cnfStyle w:val="100000000000"/>
          <w:cantSplit w:val="on"/>
          <w:tblHeader w:val="on"/>
        </w:trPr>
        <w:tc>
          <w:tcPr>
            <w:cnfStyle w:val="101000000000"/>
            <w:tcW w:w="1440" w:type="dxa"/>
            <w:tcMar>
              <w:top w:w="70" w:type="dxa"/>
              <w:bottom w:w="70" w:type="dxa"/>
            </w:tcMar>
            <w:vAlign w:val="center"/>
          </w:tcPr>
          <w:p w14:paraId="00000030">
            <w:pPr>
              <w:spacing w:before="0" w:after="0" w:line="240" w:lineRule="auto"/>
              <w:jc w:val="center"/>
              <w:rPr/>
            </w:pPr>
            <w:r>
              <w:rPr>
                <w:rFonts w:ascii="Times New Roman" w:cs="Times New Roman" w:hAnsi="Times New Roman"/>
                <w:b/>
                <w:sz w:val="21"/>
              </w:rPr>
              <w:t>Параметр</w:t>
            </w:r>
          </w:p>
        </w:tc>
        <w:tc>
          <w:tcPr>
            <w:cnfStyle w:val="100000000000"/>
            <w:tcW w:w="6624" w:type="dxa"/>
            <w:tcMar>
              <w:top w:w="70" w:type="dxa"/>
              <w:bottom w:w="70" w:type="dxa"/>
            </w:tcMar>
            <w:vAlign w:val="center"/>
          </w:tcPr>
          <w:p w14:paraId="00000031">
            <w:pPr>
              <w:spacing w:before="0" w:after="0" w:line="240" w:lineRule="auto"/>
              <w:jc w:val="center"/>
              <w:rPr/>
            </w:pPr>
            <w:r>
              <w:rPr>
                <w:rFonts w:ascii="Times New Roman" w:cs="Times New Roman" w:hAnsi="Times New Roman"/>
                <w:b/>
                <w:sz w:val="21"/>
              </w:rPr>
              <w:t>Описание</w:t>
            </w:r>
          </w:p>
        </w:tc>
        <w:tc>
          <w:tcPr>
            <w:cnfStyle w:val="100000000000"/>
            <w:tcW w:w="1584" w:type="dxa"/>
            <w:tcMar>
              <w:top w:w="70" w:type="dxa"/>
              <w:bottom w:w="70" w:type="dxa"/>
            </w:tcMar>
            <w:vAlign w:val="center"/>
          </w:tcPr>
          <w:p w14:paraId="00000032">
            <w:pPr>
              <w:spacing w:before="0" w:after="0" w:line="240" w:lineRule="auto"/>
              <w:jc w:val="center"/>
              <w:rPr/>
            </w:pPr>
            <w:r>
              <w:rPr>
                <w:rFonts w:ascii="Times New Roman" w:cs="Times New Roman" w:hAnsi="Times New Roman"/>
                <w:b/>
                <w:sz w:val="21"/>
              </w:rPr>
              <w:t>Значение</w:t>
            </w:r>
          </w:p>
        </w:tc>
      </w:tr>
      <w:tr>
        <w:trPr>
          <w:cnfStyle w:val="000000100000"/>
          <w:cantSplit w:val="on"/>
        </w:trPr>
        <w:tc>
          <w:tcPr>
            <w:cnfStyle w:val="001000100000"/>
            <w:tcW w:w="1440" w:type="dxa"/>
            <w:tcMar>
              <w:top w:w="70" w:type="dxa"/>
              <w:bottom w:w="70" w:type="dxa"/>
            </w:tcMar>
            <w:vAlign w:val="center"/>
          </w:tcPr>
          <w:p w14:paraId="00000033">
            <w:pPr>
              <w:spacing w:before="0" w:after="0" w:line="240" w:lineRule="auto"/>
              <w:jc w:val="left"/>
              <w:rPr/>
            </w:pPr>
            <w:r>
              <w:rPr>
                <w:rFonts w:ascii="Times New Roman" w:cs="Times New Roman" w:hAnsi="Times New Roman"/>
                <w:sz w:val="21"/>
              </w:rPr>
              <w:t>P1</w:t>
            </w:r>
          </w:p>
        </w:tc>
        <w:tc>
          <w:tcPr>
            <w:cnfStyle w:val="000000100000"/>
            <w:tcW w:w="6624" w:type="dxa"/>
            <w:tcMar>
              <w:top w:w="70" w:type="dxa"/>
              <w:bottom w:w="70" w:type="dxa"/>
            </w:tcMar>
            <w:vAlign w:val="center"/>
          </w:tcPr>
          <w:p w14:paraId="00000034">
            <w:pPr>
              <w:spacing w:before="0" w:after="0" w:line="240" w:lineRule="auto"/>
              <w:jc w:val="left"/>
              <w:rPr/>
            </w:pPr>
            <w:r>
              <w:rPr>
                <w:rFonts w:ascii="Times New Roman" w:cs="Times New Roman" w:hAnsi="Times New Roman"/>
                <w:sz w:val="21"/>
              </w:rPr>
              <w:t>Количество сотрудников основного здания</w:t>
            </w:r>
          </w:p>
        </w:tc>
        <w:tc>
          <w:tcPr>
            <w:cnfStyle w:val="000000100000"/>
            <w:tcW w:w="1584" w:type="dxa"/>
            <w:tcMar>
              <w:top w:w="70" w:type="dxa"/>
              <w:bottom w:w="70" w:type="dxa"/>
            </w:tcMar>
            <w:vAlign w:val="center"/>
          </w:tcPr>
          <w:p w14:paraId="00000035">
            <w:pPr>
              <w:spacing w:before="0" w:after="0" w:line="240" w:lineRule="auto"/>
              <w:jc w:val="center"/>
              <w:rPr/>
            </w:pPr>
            <w:r>
              <w:rPr>
                <w:rFonts w:ascii="Times New Roman" w:cs="Times New Roman" w:hAnsi="Times New Roman"/>
                <w:sz w:val="21"/>
              </w:rPr>
              <w:t>805</w:t>
            </w:r>
          </w:p>
        </w:tc>
      </w:tr>
      <w:tr>
        <w:trPr>
          <w:cnfStyle w:val="000000010000"/>
          <w:cantSplit w:val="on"/>
        </w:trPr>
        <w:tc>
          <w:tcPr>
            <w:cnfStyle w:val="001000010000"/>
            <w:tcW w:w="1440" w:type="dxa"/>
            <w:tcMar>
              <w:top w:w="70" w:type="dxa"/>
              <w:bottom w:w="70" w:type="dxa"/>
            </w:tcMar>
            <w:vAlign w:val="center"/>
          </w:tcPr>
          <w:p w14:paraId="00000036">
            <w:pPr>
              <w:spacing w:before="0" w:after="0" w:line="240" w:lineRule="auto"/>
              <w:jc w:val="left"/>
              <w:rPr/>
            </w:pPr>
            <w:r>
              <w:rPr>
                <w:rFonts w:ascii="Times New Roman" w:cs="Times New Roman" w:hAnsi="Times New Roman"/>
                <w:sz w:val="21"/>
              </w:rPr>
              <w:t>P2</w:t>
            </w:r>
          </w:p>
        </w:tc>
        <w:tc>
          <w:tcPr>
            <w:cnfStyle w:val="000000010000"/>
            <w:tcW w:w="6624" w:type="dxa"/>
            <w:tcMar>
              <w:top w:w="70" w:type="dxa"/>
              <w:bottom w:w="70" w:type="dxa"/>
            </w:tcMar>
            <w:vAlign w:val="center"/>
          </w:tcPr>
          <w:p w14:paraId="00000037">
            <w:pPr>
              <w:spacing w:before="0" w:after="0" w:line="240" w:lineRule="auto"/>
              <w:jc w:val="left"/>
              <w:rPr/>
            </w:pPr>
            <w:r>
              <w:rPr>
                <w:rFonts w:ascii="Times New Roman" w:cs="Times New Roman" w:hAnsi="Times New Roman"/>
                <w:sz w:val="21"/>
              </w:rPr>
              <w:t>Количество сотрудников одного филиала</w:t>
            </w:r>
          </w:p>
        </w:tc>
        <w:tc>
          <w:tcPr>
            <w:cnfStyle w:val="000000010000"/>
            <w:tcW w:w="1584" w:type="dxa"/>
            <w:tcMar>
              <w:top w:w="70" w:type="dxa"/>
              <w:bottom w:w="70" w:type="dxa"/>
            </w:tcMar>
            <w:vAlign w:val="center"/>
          </w:tcPr>
          <w:p w14:paraId="00000038">
            <w:pPr>
              <w:spacing w:before="0" w:after="0" w:line="240" w:lineRule="auto"/>
              <w:jc w:val="center"/>
              <w:rPr/>
            </w:pPr>
            <w:r>
              <w:rPr>
                <w:rFonts w:ascii="Times New Roman" w:cs="Times New Roman" w:hAnsi="Times New Roman"/>
                <w:sz w:val="21"/>
              </w:rPr>
              <w:t>0</w:t>
            </w:r>
          </w:p>
        </w:tc>
      </w:tr>
      <w:tr>
        <w:trPr>
          <w:cnfStyle w:val="000000100000"/>
          <w:cantSplit w:val="on"/>
        </w:trPr>
        <w:tc>
          <w:tcPr>
            <w:cnfStyle w:val="001000100000"/>
            <w:tcW w:w="1440" w:type="dxa"/>
            <w:tcMar>
              <w:top w:w="70" w:type="dxa"/>
              <w:bottom w:w="70" w:type="dxa"/>
            </w:tcMar>
            <w:vAlign w:val="center"/>
          </w:tcPr>
          <w:p w14:paraId="00000039">
            <w:pPr>
              <w:spacing w:before="0" w:after="0" w:line="240" w:lineRule="auto"/>
              <w:jc w:val="left"/>
              <w:rPr/>
            </w:pPr>
            <w:r>
              <w:rPr>
                <w:rFonts w:ascii="Times New Roman" w:cs="Times New Roman" w:hAnsi="Times New Roman"/>
                <w:sz w:val="21"/>
              </w:rPr>
              <w:t>P3</w:t>
            </w:r>
          </w:p>
        </w:tc>
        <w:tc>
          <w:tcPr>
            <w:cnfStyle w:val="000000100000"/>
            <w:tcW w:w="6624" w:type="dxa"/>
            <w:tcMar>
              <w:top w:w="70" w:type="dxa"/>
              <w:bottom w:w="70" w:type="dxa"/>
            </w:tcMar>
            <w:vAlign w:val="center"/>
          </w:tcPr>
          <w:p w14:paraId="0000003A">
            <w:pPr>
              <w:spacing w:before="0" w:after="0" w:line="240" w:lineRule="auto"/>
              <w:jc w:val="left"/>
              <w:rPr/>
            </w:pPr>
            <w:r>
              <w:rPr>
                <w:rFonts w:ascii="Times New Roman" w:cs="Times New Roman" w:hAnsi="Times New Roman"/>
                <w:sz w:val="21"/>
              </w:rPr>
              <w:t>Количество филиалов</w:t>
            </w:r>
          </w:p>
        </w:tc>
        <w:tc>
          <w:tcPr>
            <w:cnfStyle w:val="000000100000"/>
            <w:tcW w:w="1584" w:type="dxa"/>
            <w:tcMar>
              <w:top w:w="70" w:type="dxa"/>
              <w:bottom w:w="70" w:type="dxa"/>
            </w:tcMar>
            <w:vAlign w:val="center"/>
          </w:tcPr>
          <w:p w14:paraId="0000003B">
            <w:pPr>
              <w:spacing w:before="0" w:after="0" w:line="240" w:lineRule="auto"/>
              <w:jc w:val="center"/>
              <w:rPr/>
            </w:pPr>
            <w:r>
              <w:rPr>
                <w:rFonts w:ascii="Times New Roman" w:cs="Times New Roman" w:hAnsi="Times New Roman"/>
                <w:sz w:val="21"/>
              </w:rPr>
              <w:t>0</w:t>
            </w:r>
          </w:p>
        </w:tc>
      </w:tr>
      <w:tr>
        <w:trPr>
          <w:cnfStyle w:val="000000010000"/>
          <w:cantSplit w:val="on"/>
        </w:trPr>
        <w:tc>
          <w:tcPr>
            <w:cnfStyle w:val="001000010000"/>
            <w:tcW w:w="1440" w:type="dxa"/>
            <w:tcMar>
              <w:top w:w="70" w:type="dxa"/>
              <w:bottom w:w="70" w:type="dxa"/>
            </w:tcMar>
            <w:vAlign w:val="center"/>
          </w:tcPr>
          <w:p w14:paraId="0000003C">
            <w:pPr>
              <w:spacing w:before="0" w:after="0" w:line="240" w:lineRule="auto"/>
              <w:jc w:val="left"/>
              <w:rPr/>
            </w:pPr>
            <w:r>
              <w:rPr>
                <w:rFonts w:ascii="Times New Roman" w:cs="Times New Roman" w:hAnsi="Times New Roman"/>
                <w:sz w:val="21"/>
              </w:rPr>
              <w:t>P4</w:t>
            </w:r>
          </w:p>
        </w:tc>
        <w:tc>
          <w:tcPr>
            <w:cnfStyle w:val="000000010000"/>
            <w:tcW w:w="6624" w:type="dxa"/>
            <w:tcMar>
              <w:top w:w="70" w:type="dxa"/>
              <w:bottom w:w="70" w:type="dxa"/>
            </w:tcMar>
            <w:vAlign w:val="center"/>
          </w:tcPr>
          <w:p w14:paraId="0000003D">
            <w:pPr>
              <w:spacing w:before="0" w:after="0" w:line="240" w:lineRule="auto"/>
              <w:jc w:val="left"/>
              <w:rPr/>
            </w:pPr>
            <w:r>
              <w:rPr>
                <w:rFonts w:ascii="Times New Roman" w:cs="Times New Roman" w:hAnsi="Times New Roman"/>
                <w:sz w:val="21"/>
              </w:rPr>
              <w:t>Количество точек присутствия</w:t>
            </w:r>
          </w:p>
        </w:tc>
        <w:tc>
          <w:tcPr>
            <w:cnfStyle w:val="000000010000"/>
            <w:tcW w:w="1584" w:type="dxa"/>
            <w:tcMar>
              <w:top w:w="70" w:type="dxa"/>
              <w:bottom w:w="70" w:type="dxa"/>
            </w:tcMar>
            <w:vAlign w:val="center"/>
          </w:tcPr>
          <w:p w14:paraId="0000003E">
            <w:pPr>
              <w:spacing w:before="0" w:after="0" w:line="240" w:lineRule="auto"/>
              <w:jc w:val="center"/>
              <w:rPr/>
            </w:pPr>
            <w:r>
              <w:rPr>
                <w:rFonts w:ascii="Times New Roman" w:cs="Times New Roman" w:hAnsi="Times New Roman"/>
                <w:sz w:val="21"/>
              </w:rPr>
              <w:t>5</w:t>
            </w:r>
          </w:p>
        </w:tc>
      </w:tr>
      <w:tr>
        <w:trPr>
          <w:cnfStyle w:val="000000100000"/>
          <w:cantSplit w:val="on"/>
        </w:trPr>
        <w:tc>
          <w:tcPr>
            <w:cnfStyle w:val="001000100000"/>
            <w:tcW w:w="1440" w:type="dxa"/>
            <w:tcMar>
              <w:top w:w="70" w:type="dxa"/>
              <w:bottom w:w="70" w:type="dxa"/>
            </w:tcMar>
            <w:vAlign w:val="center"/>
          </w:tcPr>
          <w:p w14:paraId="0000003F">
            <w:pPr>
              <w:spacing w:before="0" w:after="0" w:line="240" w:lineRule="auto"/>
              <w:jc w:val="left"/>
              <w:rPr/>
            </w:pPr>
            <w:r>
              <w:rPr>
                <w:rFonts w:ascii="Times New Roman" w:cs="Times New Roman" w:hAnsi="Times New Roman"/>
                <w:sz w:val="21"/>
              </w:rPr>
              <w:t>P5</w:t>
            </w:r>
          </w:p>
        </w:tc>
        <w:tc>
          <w:tcPr>
            <w:cnfStyle w:val="000000100000"/>
            <w:tcW w:w="6624" w:type="dxa"/>
            <w:tcMar>
              <w:top w:w="70" w:type="dxa"/>
              <w:bottom w:w="70" w:type="dxa"/>
            </w:tcMar>
            <w:vAlign w:val="center"/>
          </w:tcPr>
          <w:p w14:paraId="00000040">
            <w:pPr>
              <w:spacing w:before="0" w:after="0" w:line="240" w:lineRule="auto"/>
              <w:jc w:val="left"/>
              <w:rPr/>
            </w:pPr>
            <w:r>
              <w:rPr>
                <w:rFonts w:ascii="Times New Roman" w:cs="Times New Roman" w:hAnsi="Times New Roman"/>
                <w:sz w:val="21"/>
              </w:rPr>
              <w:t>Количество сотрудников одной точки присутствия</w:t>
            </w:r>
          </w:p>
        </w:tc>
        <w:tc>
          <w:tcPr>
            <w:cnfStyle w:val="000000100000"/>
            <w:tcW w:w="1584" w:type="dxa"/>
            <w:tcMar>
              <w:top w:w="70" w:type="dxa"/>
              <w:bottom w:w="70" w:type="dxa"/>
            </w:tcMar>
            <w:vAlign w:val="center"/>
          </w:tcPr>
          <w:p w14:paraId="00000041">
            <w:pPr>
              <w:spacing w:before="0" w:after="0" w:line="240" w:lineRule="auto"/>
              <w:jc w:val="center"/>
              <w:rPr/>
            </w:pPr>
            <w:r>
              <w:rPr>
                <w:rFonts w:ascii="Times New Roman" w:cs="Times New Roman" w:hAnsi="Times New Roman"/>
                <w:sz w:val="21"/>
              </w:rPr>
              <w:t>13</w:t>
            </w:r>
          </w:p>
        </w:tc>
      </w:tr>
      <w:tr>
        <w:trPr>
          <w:cnfStyle w:val="000000010000"/>
          <w:cantSplit w:val="on"/>
        </w:trPr>
        <w:tc>
          <w:tcPr>
            <w:cnfStyle w:val="001000010000"/>
            <w:tcW w:w="1440" w:type="dxa"/>
            <w:tcMar>
              <w:top w:w="70" w:type="dxa"/>
              <w:bottom w:w="70" w:type="dxa"/>
            </w:tcMar>
            <w:vAlign w:val="center"/>
          </w:tcPr>
          <w:p w14:paraId="00000042">
            <w:pPr>
              <w:spacing w:before="0" w:after="0" w:line="240" w:lineRule="auto"/>
              <w:jc w:val="left"/>
              <w:rPr/>
            </w:pPr>
            <w:r>
              <w:rPr>
                <w:rFonts w:ascii="Times New Roman" w:cs="Times New Roman" w:hAnsi="Times New Roman"/>
                <w:sz w:val="21"/>
              </w:rPr>
              <w:t>P6</w:t>
            </w:r>
          </w:p>
        </w:tc>
        <w:tc>
          <w:tcPr>
            <w:cnfStyle w:val="000000010000"/>
            <w:tcW w:w="6624" w:type="dxa"/>
            <w:tcMar>
              <w:top w:w="70" w:type="dxa"/>
              <w:bottom w:w="70" w:type="dxa"/>
            </w:tcMar>
            <w:vAlign w:val="center"/>
          </w:tcPr>
          <w:p w14:paraId="00000043">
            <w:pPr>
              <w:spacing w:before="0" w:after="0" w:line="240" w:lineRule="auto"/>
              <w:jc w:val="left"/>
              <w:rPr/>
            </w:pPr>
            <w:r>
              <w:rPr>
                <w:rFonts w:ascii="Times New Roman" w:cs="Times New Roman" w:hAnsi="Times New Roman"/>
                <w:sz w:val="21"/>
              </w:rPr>
              <w:t>Количество сотрудников, работающих вне офиса</w:t>
            </w:r>
          </w:p>
        </w:tc>
        <w:tc>
          <w:tcPr>
            <w:cnfStyle w:val="000000010000"/>
            <w:tcW w:w="1584" w:type="dxa"/>
            <w:tcMar>
              <w:top w:w="70" w:type="dxa"/>
              <w:bottom w:w="70" w:type="dxa"/>
            </w:tcMar>
            <w:vAlign w:val="center"/>
          </w:tcPr>
          <w:p w14:paraId="00000044">
            <w:pPr>
              <w:spacing w:before="0" w:after="0" w:line="240" w:lineRule="auto"/>
              <w:jc w:val="center"/>
              <w:rPr/>
            </w:pPr>
            <w:r>
              <w:rPr>
                <w:rFonts w:ascii="Times New Roman" w:cs="Times New Roman" w:hAnsi="Times New Roman"/>
                <w:sz w:val="21"/>
              </w:rPr>
              <w:t>29</w:t>
            </w:r>
          </w:p>
        </w:tc>
      </w:tr>
      <w:tr>
        <w:trPr>
          <w:cnfStyle w:val="000000100000"/>
          <w:cantSplit w:val="on"/>
        </w:trPr>
        <w:tc>
          <w:tcPr>
            <w:cnfStyle w:val="001000100000"/>
            <w:tcW w:w="1440" w:type="dxa"/>
            <w:tcMar>
              <w:top w:w="70" w:type="dxa"/>
              <w:bottom w:w="70" w:type="dxa"/>
            </w:tcMar>
            <w:vAlign w:val="center"/>
          </w:tcPr>
          <w:p w14:paraId="00000045">
            <w:pPr>
              <w:spacing w:before="0" w:after="0" w:line="240" w:lineRule="auto"/>
              <w:jc w:val="left"/>
              <w:rPr/>
            </w:pPr>
            <w:r>
              <w:rPr>
                <w:rFonts w:ascii="Times New Roman" w:cs="Times New Roman" w:hAnsi="Times New Roman"/>
                <w:sz w:val="21"/>
              </w:rPr>
              <w:t>P7</w:t>
            </w:r>
          </w:p>
        </w:tc>
        <w:tc>
          <w:tcPr>
            <w:cnfStyle w:val="000000100000"/>
            <w:tcW w:w="6624" w:type="dxa"/>
            <w:tcMar>
              <w:top w:w="70" w:type="dxa"/>
              <w:bottom w:w="70" w:type="dxa"/>
            </w:tcMar>
            <w:vAlign w:val="center"/>
          </w:tcPr>
          <w:p w14:paraId="00000046">
            <w:pPr>
              <w:spacing w:before="0" w:after="0" w:line="240" w:lineRule="auto"/>
              <w:jc w:val="left"/>
              <w:rPr/>
            </w:pPr>
            <w:r>
              <w:rPr>
                <w:rFonts w:ascii="Times New Roman" w:cs="Times New Roman" w:hAnsi="Times New Roman"/>
                <w:sz w:val="21"/>
              </w:rPr>
              <w:t>Количество сотрудников одного склада</w:t>
            </w:r>
          </w:p>
        </w:tc>
        <w:tc>
          <w:tcPr>
            <w:cnfStyle w:val="000000100000"/>
            <w:tcW w:w="1584" w:type="dxa"/>
            <w:tcMar>
              <w:top w:w="70" w:type="dxa"/>
              <w:bottom w:w="70" w:type="dxa"/>
            </w:tcMar>
            <w:vAlign w:val="center"/>
          </w:tcPr>
          <w:p w14:paraId="00000047">
            <w:pPr>
              <w:spacing w:before="0" w:after="0" w:line="240" w:lineRule="auto"/>
              <w:jc w:val="center"/>
              <w:rPr/>
            </w:pPr>
            <w:r>
              <w:rPr>
                <w:rFonts w:ascii="Times New Roman" w:cs="Times New Roman" w:hAnsi="Times New Roman"/>
                <w:sz w:val="21"/>
              </w:rPr>
              <w:t>14</w:t>
            </w:r>
          </w:p>
        </w:tc>
      </w:tr>
      <w:tr>
        <w:trPr>
          <w:cnfStyle w:val="000000010000"/>
          <w:cantSplit w:val="on"/>
        </w:trPr>
        <w:tc>
          <w:tcPr>
            <w:cnfStyle w:val="001000010000"/>
            <w:tcW w:w="1440" w:type="dxa"/>
            <w:tcMar>
              <w:top w:w="70" w:type="dxa"/>
              <w:bottom w:w="70" w:type="dxa"/>
            </w:tcMar>
            <w:vAlign w:val="center"/>
          </w:tcPr>
          <w:p w14:paraId="00000048">
            <w:pPr>
              <w:spacing w:before="0" w:after="0" w:line="240" w:lineRule="auto"/>
              <w:jc w:val="left"/>
              <w:rPr/>
            </w:pPr>
            <w:r>
              <w:rPr>
                <w:rFonts w:ascii="Times New Roman" w:cs="Times New Roman" w:hAnsi="Times New Roman"/>
                <w:sz w:val="21"/>
              </w:rPr>
              <w:t>P8</w:t>
            </w:r>
          </w:p>
        </w:tc>
        <w:tc>
          <w:tcPr>
            <w:cnfStyle w:val="000000010000"/>
            <w:tcW w:w="6624" w:type="dxa"/>
            <w:tcMar>
              <w:top w:w="70" w:type="dxa"/>
              <w:bottom w:w="70" w:type="dxa"/>
            </w:tcMar>
            <w:vAlign w:val="center"/>
          </w:tcPr>
          <w:p w14:paraId="00000049">
            <w:pPr>
              <w:spacing w:before="0" w:after="0" w:line="240" w:lineRule="auto"/>
              <w:jc w:val="left"/>
              <w:rPr/>
            </w:pPr>
            <w:r>
              <w:rPr>
                <w:rFonts w:ascii="Times New Roman" w:cs="Times New Roman" w:hAnsi="Times New Roman"/>
                <w:sz w:val="21"/>
              </w:rPr>
              <w:t>Количество складов</w:t>
            </w:r>
          </w:p>
        </w:tc>
        <w:tc>
          <w:tcPr>
            <w:cnfStyle w:val="000000010000"/>
            <w:tcW w:w="1584" w:type="dxa"/>
            <w:tcMar>
              <w:top w:w="70" w:type="dxa"/>
              <w:bottom w:w="70" w:type="dxa"/>
            </w:tcMar>
            <w:vAlign w:val="center"/>
          </w:tcPr>
          <w:p w14:paraId="0000004A">
            <w:pPr>
              <w:spacing w:before="0" w:after="0" w:line="240" w:lineRule="auto"/>
              <w:jc w:val="center"/>
              <w:rPr/>
            </w:pPr>
            <w:r>
              <w:rPr>
                <w:rFonts w:ascii="Times New Roman" w:cs="Times New Roman" w:hAnsi="Times New Roman"/>
                <w:sz w:val="21"/>
              </w:rPr>
              <w:t>6</w:t>
            </w:r>
          </w:p>
        </w:tc>
      </w:tr>
      <w:tr>
        <w:trPr>
          <w:cnfStyle w:val="000000100000"/>
          <w:cantSplit w:val="on"/>
        </w:trPr>
        <w:tc>
          <w:tcPr>
            <w:cnfStyle w:val="001000100000"/>
            <w:tcW w:w="1440" w:type="dxa"/>
            <w:tcMar>
              <w:top w:w="70" w:type="dxa"/>
              <w:bottom w:w="70" w:type="dxa"/>
            </w:tcMar>
            <w:vAlign w:val="center"/>
          </w:tcPr>
          <w:p w14:paraId="0000004B">
            <w:pPr>
              <w:spacing w:before="0" w:after="0" w:line="240" w:lineRule="auto"/>
              <w:jc w:val="left"/>
              <w:rPr/>
            </w:pPr>
            <w:r>
              <w:rPr>
                <w:rFonts w:ascii="Times New Roman" w:cs="Times New Roman" w:hAnsi="Times New Roman"/>
                <w:sz w:val="21"/>
              </w:rPr>
              <w:t>P12</w:t>
            </w:r>
          </w:p>
        </w:tc>
        <w:tc>
          <w:tcPr>
            <w:cnfStyle w:val="000000100000"/>
            <w:tcW w:w="6624" w:type="dxa"/>
            <w:tcMar>
              <w:top w:w="70" w:type="dxa"/>
              <w:bottom w:w="70" w:type="dxa"/>
            </w:tcMar>
            <w:vAlign w:val="center"/>
          </w:tcPr>
          <w:p w14:paraId="0000004C">
            <w:pPr>
              <w:spacing w:before="0" w:after="0" w:line="240" w:lineRule="auto"/>
              <w:jc w:val="left"/>
              <w:rPr/>
            </w:pPr>
            <w:r>
              <w:rPr>
                <w:rFonts w:ascii="Times New Roman" w:cs="Times New Roman" w:hAnsi="Times New Roman"/>
                <w:sz w:val="21"/>
              </w:rPr>
              <w:t>Количество внешних пользователей информационных систем</w:t>
            </w:r>
          </w:p>
        </w:tc>
        <w:tc>
          <w:tcPr>
            <w:cnfStyle w:val="000000100000"/>
            <w:tcW w:w="1584" w:type="dxa"/>
            <w:tcMar>
              <w:top w:w="70" w:type="dxa"/>
              <w:bottom w:w="70" w:type="dxa"/>
            </w:tcMar>
            <w:vAlign w:val="center"/>
          </w:tcPr>
          <w:p w14:paraId="0000004D">
            <w:pPr>
              <w:spacing w:before="0" w:after="0" w:line="240" w:lineRule="auto"/>
              <w:jc w:val="center"/>
              <w:rPr/>
            </w:pPr>
            <w:r>
              <w:rPr>
                <w:rFonts w:ascii="Times New Roman" w:cs="Times New Roman" w:hAnsi="Times New Roman"/>
                <w:sz w:val="21"/>
              </w:rPr>
              <w:t>955</w:t>
            </w:r>
          </w:p>
        </w:tc>
      </w:tr>
      <w:tr>
        <w:trPr>
          <w:cnfStyle w:val="000000010000"/>
          <w:cantSplit w:val="on"/>
        </w:trPr>
        <w:tc>
          <w:tcPr>
            <w:cnfStyle w:val="001000010000"/>
            <w:tcW w:w="1440" w:type="dxa"/>
            <w:tcMar>
              <w:top w:w="70" w:type="dxa"/>
              <w:bottom w:w="70" w:type="dxa"/>
            </w:tcMar>
            <w:vAlign w:val="center"/>
          </w:tcPr>
          <w:p w14:paraId="0000004E">
            <w:pPr>
              <w:spacing w:before="0" w:after="0" w:line="240" w:lineRule="auto"/>
              <w:jc w:val="left"/>
              <w:rPr/>
            </w:pPr>
            <w:r>
              <w:rPr>
                <w:rFonts w:ascii="Times New Roman" w:cs="Times New Roman" w:hAnsi="Times New Roman"/>
                <w:sz w:val="21"/>
              </w:rPr>
              <w:t>P15</w:t>
            </w:r>
          </w:p>
        </w:tc>
        <w:tc>
          <w:tcPr>
            <w:cnfStyle w:val="000000010000"/>
            <w:tcW w:w="6624" w:type="dxa"/>
            <w:tcMar>
              <w:top w:w="70" w:type="dxa"/>
              <w:bottom w:w="70" w:type="dxa"/>
            </w:tcMar>
            <w:vAlign w:val="center"/>
          </w:tcPr>
          <w:p w14:paraId="0000004F">
            <w:pPr>
              <w:spacing w:before="0" w:after="0" w:line="240" w:lineRule="auto"/>
              <w:jc w:val="left"/>
              <w:rPr/>
            </w:pPr>
            <w:r>
              <w:rPr>
                <w:rFonts w:ascii="Times New Roman" w:cs="Times New Roman" w:hAnsi="Times New Roman"/>
                <w:sz w:val="21"/>
              </w:rPr>
              <w:t>Ограничение по использованию только отечественного ПО</w:t>
            </w:r>
          </w:p>
        </w:tc>
        <w:tc>
          <w:tcPr>
            <w:cnfStyle w:val="000000010000"/>
            <w:tcW w:w="1584" w:type="dxa"/>
            <w:tcMar>
              <w:top w:w="70" w:type="dxa"/>
              <w:bottom w:w="70" w:type="dxa"/>
            </w:tcMar>
            <w:vAlign w:val="center"/>
          </w:tcPr>
          <w:p w14:paraId="00000050">
            <w:pPr>
              <w:spacing w:before="0" w:after="0" w:line="240" w:lineRule="auto"/>
              <w:jc w:val="center"/>
              <w:rPr/>
            </w:pPr>
            <w:r>
              <w:rPr>
                <w:rFonts w:ascii="Times New Roman" w:cs="Times New Roman" w:hAnsi="Times New Roman"/>
                <w:sz w:val="21"/>
              </w:rPr>
              <w:t>нет</w:t>
            </w:r>
          </w:p>
        </w:tc>
      </w:tr>
    </w:tbl>
    <w:p w14:paraId="00000051">
      <w:pPr>
        <w:keepNext w:val="on"/>
        <w:spacing w:before="120" w:after="60" w:line="360" w:lineRule="auto"/>
        <w:jc w:val="left"/>
        <w:rPr/>
      </w:pPr>
      <w:r>
        <w:rPr>
          <w:rFonts w:ascii="Times New Roman" w:cs="Times New Roman" w:hAnsi="Times New Roman"/>
          <w:b/>
          <w:i w:val="off"/>
          <w:sz w:val="28"/>
        </w:rPr>
        <w:t>3. Организационная структура предприятия</w:t>
      </w:r>
    </w:p>
    <w:p w14:paraId="00000052">
      <w:pPr>
        <w:spacing w:before="0" w:after="0" w:line="360" w:lineRule="auto"/>
        <w:ind w:firstLine="709"/>
        <w:jc w:val="both"/>
        <w:rPr/>
        <w:sectPr>
          <w:footnotePr/>
          <w:type w:val="nextPage"/>
          <w:pgSz w:w="11906" w:h="16838"/>
          <w:pgMar w:top="1152" w:right="1152" w:bottom="1152" w:left="1152" w:header="708" w:footer="708" w:gutter="0"/>
          <w:paperSrc w:first="1" w:other="1"/>
          <w:cols w:equalWidth="1" w:space="720" w:num="1" w:sep="0"/>
        </w:sectPr>
      </w:pPr>
      <w:r>
        <w:rPr>
          <w:rFonts w:ascii="Times New Roman" w:cs="Times New Roman" w:hAnsi="Times New Roman"/>
          <w:b w:val="off"/>
          <w:i w:val="off"/>
          <w:sz w:val="28"/>
        </w:rPr>
        <w:t>Организационная структура построена по функциональному принципу. Основное здание объединяет руководство, производственные подразделения и централизованные обеспечивающие службы. Пять точек присутствия выполняют функции приёма и выдачи заказов, первичной диагностики и расчётов с клиентами. Шесть складов обеспечивают хранение материалов, запасных частей и готовых изделий. Внеофисные сотрудники выполняют выездную диагностику, ремонт и доставку.</w:t>
      </w:r>
    </w:p>
    <w:p w14:paraId="00000053">
      <w:pPr>
        <w:jc w:val="center"/>
        <w:rPr/>
      </w:pPr>
      <w:r>
        <w:rPr>
          <w:rFonts w:ascii="Times New Roman" w:cs="Times New Roman" w:hAnsi="Times New Roman"/>
          <w:sz w:val="28"/>
        </w:rPr>
        <w:drawing xmlns:mc="http://schemas.openxmlformats.org/markup-compatibility/2006">
          <wp:inline distT="0" distB="0" distL="0" distR="0">
            <wp:extent cx="9144000" cy="270615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pic:nvPicPr>
                  <pic:blipFill>
                    <a:blip r:embed="rId14"/>
                    <a:srcRect/>
                    <a:stretch>
                      <a:fillRect/>
                    </a:stretch>
                  </pic:blipFill>
                  <pic:spPr>
                    <a:xfrm>
                      <a:off x="0" y="0"/>
                      <a:ext cx="9144000" cy="2706150"/>
                    </a:xfrm>
                    <a:prstGeom prst="rect">
                      <a:avLst/>
                    </a:prstGeom>
                  </pic:spPr>
                </pic:pic>
              </a:graphicData>
            </a:graphic>
          </wp:inline>
        </w:drawing>
      </w:r>
    </w:p>
    <w:p w14:paraId="00000054">
      <w:pPr>
        <w:spacing w:before="60" w:after="60" w:line="240" w:lineRule="auto"/>
        <w:jc w:val="left"/>
        <w:rPr/>
      </w:pPr>
      <w:r>
        <w:rPr>
          <w:rFonts w:ascii="Times New Roman" w:cs="Times New Roman" w:hAnsi="Times New Roman"/>
          <w:b w:val="off"/>
          <w:i/>
          <w:sz w:val="22"/>
        </w:rPr>
        <w:t>Рисунок 1 – Организационная структура предприятия</w:t>
      </w:r>
    </w:p>
    <w:p w14:paraId="00000055">
      <w:pPr>
        <w:keepNext w:val="on"/>
        <w:spacing w:before="120" w:after="60" w:line="360" w:lineRule="auto"/>
        <w:jc w:val="left"/>
        <w:rPr/>
      </w:pPr>
      <w:r>
        <w:rPr>
          <w:rFonts w:ascii="Times New Roman" w:cs="Times New Roman" w:hAnsi="Times New Roman"/>
          <w:b/>
          <w:i w:val="off"/>
          <w:sz w:val="28"/>
        </w:rPr>
        <w:t>4. Спецификация основных и вспомогательных бизнес-процессов</w:t>
      </w:r>
    </w:p>
    <w:p w14:paraId="00000056">
      <w:pPr>
        <w:spacing w:before="0" w:after="60" w:line="240" w:lineRule="auto"/>
        <w:jc w:val="both"/>
        <w:rPr/>
      </w:pPr>
      <w:r>
        <w:rPr>
          <w:rFonts w:ascii="Times New Roman" w:cs="Times New Roman" w:hAnsi="Times New Roman"/>
          <w:b w:val="off"/>
          <w:i w:val="off"/>
          <w:sz w:val="22"/>
        </w:rPr>
        <w:t>Основные процессы непосредственно связаны с оказанием услуг ремонта, а вспомогательные обеспечивают их выполнение. Критичность определена по влиянию остановки процесса на сроки выполнения заказов, финансовый результат и возможность продолжения работы предприятия.</w:t>
      </w:r>
    </w:p>
    <w:p w14:paraId="00000057">
      <w:pPr>
        <w:keepNext w:val="on"/>
        <w:spacing w:before="60" w:after="60" w:line="240" w:lineRule="auto"/>
        <w:jc w:val="left"/>
        <w:rPr/>
      </w:pPr>
      <w:r>
        <w:rPr>
          <w:rFonts w:ascii="Times New Roman" w:cs="Times New Roman" w:hAnsi="Times New Roman"/>
          <w:b w:val="off"/>
          <w:i/>
          <w:sz w:val="22"/>
        </w:rPr>
        <w:t xml:space="preserve">Таблица </w:t>
      </w:r>
      <w:r>
        <w:rPr>
          <w:rFonts w:ascii="Times New Roman" w:cs="Times New Roman" w:hAnsi="Times New Roman"/>
          <w:b w:val="off"/>
          <w:i/>
          <w:sz w:val="22"/>
          <w:lang w:val="ru-RU"/>
        </w:rPr>
        <w:t>1</w:t>
      </w:r>
      <w:r>
        <w:rPr>
          <w:rFonts w:ascii="Times New Roman" w:cs="Times New Roman" w:hAnsi="Times New Roman"/>
          <w:b w:val="off"/>
          <w:i/>
          <w:sz w:val="22"/>
        </w:rPr>
        <w:t xml:space="preserve"> – Спецификация бизнес-процессов предприятия</w:t>
      </w:r>
    </w:p>
    <w:tbl>
      <w:tblPr>
        <w:tblStyle w:val="TableGrid"/>
        <w:tblW w:w="0" w:type="auto"/>
        <w:jc w:val="center"/>
        <w:tblLayout w:type="fixed"/>
        <w:tblLook w:val="04A0"/>
      </w:tblPr>
      <w:tblGrid>
        <w:gridCol w:w="3240"/>
        <w:gridCol w:w="1656"/>
        <w:gridCol w:w="3528"/>
        <w:gridCol w:w="4392"/>
        <w:gridCol w:w="1440"/>
      </w:tblGrid>
      <w:tr>
        <w:trPr>
          <w:cantSplit w:val="on"/>
          <w:tblHeader w:val="on"/>
        </w:trPr>
        <w:tc>
          <w:tcPr>
            <w:cnfStyle w:val="101000000000"/>
            <w:tcW w:w="3240" w:type="dxa"/>
            <w:tcMar>
              <w:top w:w="70" w:type="dxa"/>
              <w:bottom w:w="70" w:type="dxa"/>
            </w:tcMar>
            <w:vAlign w:val="center"/>
          </w:tcPr>
          <w:p w14:paraId="00000058">
            <w:pPr>
              <w:spacing w:before="0" w:after="0" w:line="240" w:lineRule="auto"/>
              <w:jc w:val="center"/>
              <w:rPr>
                <w:sz w:val="20"/>
                <w:szCs w:val="20"/>
              </w:rPr>
            </w:pPr>
            <w:r>
              <w:rPr>
                <w:rFonts w:ascii="Times New Roman" w:cs="Times New Roman" w:hAnsi="Times New Roman"/>
                <w:b/>
                <w:sz w:val="20"/>
                <w:szCs w:val="20"/>
              </w:rPr>
              <w:t>Бизнес-процесс</w:t>
            </w:r>
          </w:p>
        </w:tc>
        <w:tc>
          <w:tcPr>
            <w:cnfStyle w:val="100000000000"/>
            <w:tcW w:w="1656" w:type="dxa"/>
            <w:tcMar>
              <w:top w:w="70" w:type="dxa"/>
              <w:bottom w:w="70" w:type="dxa"/>
            </w:tcMar>
            <w:vAlign w:val="center"/>
          </w:tcPr>
          <w:p w14:paraId="00000059">
            <w:pPr>
              <w:spacing w:before="0" w:after="0" w:line="240" w:lineRule="auto"/>
              <w:jc w:val="center"/>
              <w:rPr>
                <w:sz w:val="20"/>
                <w:szCs w:val="20"/>
              </w:rPr>
            </w:pPr>
            <w:r>
              <w:rPr>
                <w:rFonts w:ascii="Times New Roman" w:cs="Times New Roman" w:hAnsi="Times New Roman"/>
                <w:b/>
                <w:sz w:val="20"/>
                <w:szCs w:val="20"/>
              </w:rPr>
              <w:t>Тип процесса</w:t>
            </w:r>
          </w:p>
        </w:tc>
        <w:tc>
          <w:tcPr>
            <w:cnfStyle w:val="100000000000"/>
            <w:tcW w:w="3528" w:type="dxa"/>
            <w:tcMar>
              <w:top w:w="70" w:type="dxa"/>
              <w:bottom w:w="70" w:type="dxa"/>
            </w:tcMar>
            <w:vAlign w:val="center"/>
          </w:tcPr>
          <w:p w14:paraId="0000005A">
            <w:pPr>
              <w:spacing w:before="0" w:after="0" w:line="240" w:lineRule="auto"/>
              <w:jc w:val="center"/>
              <w:rPr>
                <w:sz w:val="20"/>
                <w:szCs w:val="20"/>
              </w:rPr>
            </w:pPr>
            <w:r>
              <w:rPr>
                <w:rFonts w:ascii="Times New Roman" w:cs="Times New Roman" w:hAnsi="Times New Roman"/>
                <w:b/>
                <w:sz w:val="20"/>
                <w:szCs w:val="20"/>
              </w:rPr>
              <w:t>Участники (акторы) процесса</w:t>
            </w:r>
          </w:p>
        </w:tc>
        <w:tc>
          <w:tcPr>
            <w:cnfStyle w:val="100000000000"/>
            <w:tcW w:w="4392" w:type="dxa"/>
            <w:tcMar>
              <w:top w:w="70" w:type="dxa"/>
              <w:bottom w:w="70" w:type="dxa"/>
            </w:tcMar>
            <w:vAlign w:val="center"/>
          </w:tcPr>
          <w:p w14:paraId="0000005B">
            <w:pPr>
              <w:spacing w:before="0" w:after="0" w:line="240" w:lineRule="auto"/>
              <w:jc w:val="center"/>
              <w:rPr>
                <w:sz w:val="20"/>
                <w:szCs w:val="20"/>
              </w:rPr>
            </w:pPr>
            <w:r>
              <w:rPr>
                <w:rFonts w:ascii="Times New Roman" w:cs="Times New Roman" w:hAnsi="Times New Roman"/>
                <w:b/>
                <w:sz w:val="20"/>
                <w:szCs w:val="20"/>
              </w:rPr>
              <w:t>Используемое программное обеспечение</w:t>
            </w:r>
          </w:p>
        </w:tc>
        <w:tc>
          <w:tcPr>
            <w:cnfStyle w:val="100000000000"/>
            <w:tcW w:w="1440" w:type="dxa"/>
            <w:tcMar>
              <w:top w:w="70" w:type="dxa"/>
              <w:bottom w:w="70" w:type="dxa"/>
            </w:tcMar>
            <w:vAlign w:val="center"/>
          </w:tcPr>
          <w:p w14:paraId="0000005C">
            <w:pPr>
              <w:spacing w:before="0" w:after="0" w:line="240" w:lineRule="auto"/>
              <w:jc w:val="center"/>
              <w:rPr>
                <w:sz w:val="20"/>
                <w:szCs w:val="20"/>
              </w:rPr>
            </w:pPr>
            <w:r>
              <w:rPr>
                <w:rFonts w:ascii="Times New Roman" w:cs="Times New Roman" w:hAnsi="Times New Roman"/>
                <w:b/>
                <w:sz w:val="20"/>
                <w:szCs w:val="20"/>
              </w:rPr>
              <w:t>Критичность</w:t>
            </w:r>
          </w:p>
        </w:tc>
      </w:tr>
      <w:tr>
        <w:trPr>
          <w:cantSplit w:val="on"/>
        </w:trPr>
        <w:tc>
          <w:tcPr>
            <w:cnfStyle w:val="001000100000"/>
            <w:tcW w:w="3240" w:type="dxa"/>
            <w:tcMar>
              <w:top w:w="70" w:type="dxa"/>
              <w:bottom w:w="70" w:type="dxa"/>
            </w:tcMar>
            <w:vAlign w:val="center"/>
          </w:tcPr>
          <w:p w14:paraId="0000005D">
            <w:pPr>
              <w:spacing w:before="0" w:after="0" w:line="240" w:lineRule="auto"/>
              <w:jc w:val="left"/>
              <w:rPr>
                <w:sz w:val="20"/>
                <w:szCs w:val="20"/>
              </w:rPr>
            </w:pPr>
            <w:r>
              <w:rPr>
                <w:rFonts w:ascii="Times New Roman" w:cs="Times New Roman" w:hAnsi="Times New Roman"/>
                <w:sz w:val="20"/>
                <w:szCs w:val="20"/>
              </w:rPr>
              <w:t>Приём и регистрация заявки</w:t>
            </w:r>
          </w:p>
        </w:tc>
        <w:tc>
          <w:tcPr>
            <w:cnfStyle w:val="000000100000"/>
            <w:tcW w:w="1656" w:type="dxa"/>
            <w:tcMar>
              <w:top w:w="70" w:type="dxa"/>
              <w:bottom w:w="70" w:type="dxa"/>
            </w:tcMar>
            <w:vAlign w:val="center"/>
          </w:tcPr>
          <w:p w14:paraId="0000005E">
            <w:pPr>
              <w:spacing w:before="0" w:after="0" w:line="240" w:lineRule="auto"/>
              <w:jc w:val="left"/>
              <w:rPr>
                <w:sz w:val="20"/>
                <w:szCs w:val="20"/>
              </w:rPr>
            </w:pPr>
            <w:r>
              <w:rPr>
                <w:rFonts w:ascii="Times New Roman" w:cs="Times New Roman" w:hAnsi="Times New Roman"/>
                <w:sz w:val="20"/>
                <w:szCs w:val="20"/>
              </w:rPr>
              <w:t>основной</w:t>
            </w:r>
          </w:p>
        </w:tc>
        <w:tc>
          <w:tcPr>
            <w:cnfStyle w:val="000000100000"/>
            <w:tcW w:w="3528" w:type="dxa"/>
            <w:tcMar>
              <w:top w:w="70" w:type="dxa"/>
              <w:bottom w:w="70" w:type="dxa"/>
            </w:tcMar>
            <w:vAlign w:val="center"/>
          </w:tcPr>
          <w:p w14:paraId="0000005F">
            <w:pPr>
              <w:spacing w:before="0" w:after="0" w:line="240" w:lineRule="auto"/>
              <w:jc w:val="left"/>
              <w:rPr>
                <w:sz w:val="20"/>
                <w:szCs w:val="20"/>
              </w:rPr>
            </w:pPr>
            <w:r>
              <w:rPr>
                <w:rFonts w:ascii="Times New Roman" w:cs="Times New Roman" w:hAnsi="Times New Roman"/>
                <w:sz w:val="20"/>
                <w:szCs w:val="20"/>
              </w:rPr>
              <w:t>клиент; менеджер по работе с клиентами</w:t>
            </w:r>
          </w:p>
        </w:tc>
        <w:tc>
          <w:tcPr>
            <w:cnfStyle w:val="000000100000"/>
            <w:tcW w:w="4392" w:type="dxa"/>
            <w:tcMar>
              <w:top w:w="70" w:type="dxa"/>
              <w:bottom w:w="70" w:type="dxa"/>
            </w:tcMar>
            <w:vAlign w:val="center"/>
          </w:tcPr>
          <w:p w14:paraId="00000060">
            <w:pPr>
              <w:spacing w:before="0" w:after="0" w:line="240" w:lineRule="auto"/>
              <w:jc w:val="left"/>
              <w:rPr>
                <w:sz w:val="20"/>
                <w:szCs w:val="20"/>
              </w:rPr>
            </w:pPr>
            <w:r>
              <w:rPr>
                <w:rFonts w:ascii="Times New Roman" w:cs="Times New Roman" w:hAnsi="Times New Roman"/>
                <w:sz w:val="20"/>
                <w:szCs w:val="20"/>
              </w:rPr>
              <w:t>ERP/CRM, веб-форма, телефония</w:t>
            </w:r>
          </w:p>
        </w:tc>
        <w:tc>
          <w:tcPr>
            <w:cnfStyle w:val="000000100000"/>
            <w:tcW w:w="1440" w:type="dxa"/>
            <w:tcMar>
              <w:top w:w="70" w:type="dxa"/>
              <w:bottom w:w="70" w:type="dxa"/>
            </w:tcMar>
            <w:vAlign w:val="center"/>
          </w:tcPr>
          <w:p w14:paraId="00000061">
            <w:pPr>
              <w:spacing w:before="0" w:after="0" w:line="240" w:lineRule="auto"/>
              <w:jc w:val="left"/>
              <w:rPr>
                <w:sz w:val="20"/>
                <w:szCs w:val="20"/>
              </w:rPr>
            </w:pPr>
            <w:r>
              <w:rPr>
                <w:rFonts w:ascii="Times New Roman" w:cs="Times New Roman" w:hAnsi="Times New Roman"/>
                <w:sz w:val="20"/>
                <w:szCs w:val="20"/>
              </w:rPr>
              <w:t>высокая</w:t>
            </w:r>
          </w:p>
        </w:tc>
      </w:tr>
      <w:tr>
        <w:trPr>
          <w:cantSplit w:val="on"/>
        </w:trPr>
        <w:tc>
          <w:tcPr>
            <w:cnfStyle w:val="001000010000"/>
            <w:tcW w:w="3240" w:type="dxa"/>
            <w:tcMar>
              <w:top w:w="70" w:type="dxa"/>
              <w:bottom w:w="70" w:type="dxa"/>
            </w:tcMar>
            <w:vAlign w:val="center"/>
          </w:tcPr>
          <w:p w14:paraId="00000062">
            <w:pPr>
              <w:spacing w:before="0" w:after="0" w:line="240" w:lineRule="auto"/>
              <w:jc w:val="left"/>
              <w:rPr>
                <w:sz w:val="20"/>
                <w:szCs w:val="20"/>
              </w:rPr>
            </w:pPr>
            <w:r>
              <w:rPr>
                <w:rFonts w:ascii="Times New Roman" w:cs="Times New Roman" w:hAnsi="Times New Roman"/>
                <w:sz w:val="20"/>
                <w:szCs w:val="20"/>
              </w:rPr>
              <w:t>Первичная диагностика изделия</w:t>
            </w:r>
          </w:p>
        </w:tc>
        <w:tc>
          <w:tcPr>
            <w:cnfStyle w:val="000000010000"/>
            <w:tcW w:w="1656" w:type="dxa"/>
            <w:tcMar>
              <w:top w:w="70" w:type="dxa"/>
              <w:bottom w:w="70" w:type="dxa"/>
            </w:tcMar>
            <w:vAlign w:val="center"/>
          </w:tcPr>
          <w:p w14:paraId="00000063">
            <w:pPr>
              <w:spacing w:before="0" w:after="0" w:line="240" w:lineRule="auto"/>
              <w:jc w:val="left"/>
              <w:rPr>
                <w:sz w:val="20"/>
                <w:szCs w:val="20"/>
              </w:rPr>
            </w:pPr>
            <w:r>
              <w:rPr>
                <w:rFonts w:ascii="Times New Roman" w:cs="Times New Roman" w:hAnsi="Times New Roman"/>
                <w:sz w:val="20"/>
                <w:szCs w:val="20"/>
              </w:rPr>
              <w:t>основной</w:t>
            </w:r>
          </w:p>
        </w:tc>
        <w:tc>
          <w:tcPr>
            <w:cnfStyle w:val="000000010000"/>
            <w:tcW w:w="3528" w:type="dxa"/>
            <w:tcMar>
              <w:top w:w="70" w:type="dxa"/>
              <w:bottom w:w="70" w:type="dxa"/>
            </w:tcMar>
            <w:vAlign w:val="center"/>
          </w:tcPr>
          <w:p w14:paraId="00000064">
            <w:pPr>
              <w:spacing w:before="0" w:after="0" w:line="240" w:lineRule="auto"/>
              <w:jc w:val="left"/>
              <w:rPr>
                <w:sz w:val="20"/>
                <w:szCs w:val="20"/>
              </w:rPr>
            </w:pPr>
            <w:r>
              <w:rPr>
                <w:rFonts w:ascii="Times New Roman" w:cs="Times New Roman" w:hAnsi="Times New Roman"/>
                <w:sz w:val="20"/>
                <w:szCs w:val="20"/>
              </w:rPr>
              <w:t>приёмщик; мастер; инженер</w:t>
            </w:r>
          </w:p>
        </w:tc>
        <w:tc>
          <w:tcPr>
            <w:cnfStyle w:val="000000010000"/>
            <w:tcW w:w="4392" w:type="dxa"/>
            <w:tcMar>
              <w:top w:w="70" w:type="dxa"/>
              <w:bottom w:w="70" w:type="dxa"/>
            </w:tcMar>
            <w:vAlign w:val="center"/>
          </w:tcPr>
          <w:p w14:paraId="00000065">
            <w:pPr>
              <w:spacing w:before="0" w:after="0" w:line="240" w:lineRule="auto"/>
              <w:jc w:val="left"/>
              <w:rPr>
                <w:sz w:val="20"/>
                <w:szCs w:val="20"/>
              </w:rPr>
            </w:pPr>
            <w:r>
              <w:rPr>
                <w:rFonts w:ascii="Times New Roman" w:cs="Times New Roman" w:hAnsi="Times New Roman"/>
                <w:sz w:val="20"/>
                <w:szCs w:val="20"/>
              </w:rPr>
              <w:t>ERP/CRM, электронные технологические карты</w:t>
            </w:r>
          </w:p>
        </w:tc>
        <w:tc>
          <w:tcPr>
            <w:cnfStyle w:val="000000010000"/>
            <w:tcW w:w="1440" w:type="dxa"/>
            <w:tcMar>
              <w:top w:w="70" w:type="dxa"/>
              <w:bottom w:w="70" w:type="dxa"/>
            </w:tcMar>
            <w:vAlign w:val="center"/>
          </w:tcPr>
          <w:p w14:paraId="00000066">
            <w:pPr>
              <w:spacing w:before="0" w:after="0" w:line="240" w:lineRule="auto"/>
              <w:jc w:val="left"/>
              <w:rPr>
                <w:sz w:val="20"/>
                <w:szCs w:val="20"/>
              </w:rPr>
            </w:pPr>
            <w:r>
              <w:rPr>
                <w:rFonts w:ascii="Times New Roman" w:cs="Times New Roman" w:hAnsi="Times New Roman"/>
                <w:sz w:val="20"/>
                <w:szCs w:val="20"/>
              </w:rPr>
              <w:t>очень высокая</w:t>
            </w:r>
          </w:p>
        </w:tc>
      </w:tr>
      <w:tr>
        <w:trPr>
          <w:cantSplit w:val="on"/>
        </w:trPr>
        <w:tc>
          <w:tcPr>
            <w:cnfStyle w:val="001000100000"/>
            <w:tcW w:w="3240" w:type="dxa"/>
            <w:tcMar>
              <w:top w:w="70" w:type="dxa"/>
              <w:bottom w:w="70" w:type="dxa"/>
            </w:tcMar>
            <w:vAlign w:val="center"/>
          </w:tcPr>
          <w:p w14:paraId="00000067">
            <w:pPr>
              <w:spacing w:before="0" w:after="0" w:line="240" w:lineRule="auto"/>
              <w:jc w:val="left"/>
              <w:rPr>
                <w:sz w:val="20"/>
                <w:szCs w:val="20"/>
              </w:rPr>
            </w:pPr>
            <w:r>
              <w:rPr>
                <w:rFonts w:ascii="Times New Roman" w:cs="Times New Roman" w:hAnsi="Times New Roman"/>
                <w:sz w:val="20"/>
                <w:szCs w:val="20"/>
              </w:rPr>
              <w:t>Расчёт стоимости и формирование сметы</w:t>
            </w:r>
          </w:p>
        </w:tc>
        <w:tc>
          <w:tcPr>
            <w:cnfStyle w:val="000000100000"/>
            <w:tcW w:w="1656" w:type="dxa"/>
            <w:tcMar>
              <w:top w:w="70" w:type="dxa"/>
              <w:bottom w:w="70" w:type="dxa"/>
            </w:tcMar>
            <w:vAlign w:val="center"/>
          </w:tcPr>
          <w:p w14:paraId="00000068">
            <w:pPr>
              <w:spacing w:before="0" w:after="0" w:line="240" w:lineRule="auto"/>
              <w:jc w:val="left"/>
              <w:rPr>
                <w:sz w:val="20"/>
                <w:szCs w:val="20"/>
              </w:rPr>
            </w:pPr>
            <w:r>
              <w:rPr>
                <w:rFonts w:ascii="Times New Roman" w:cs="Times New Roman" w:hAnsi="Times New Roman"/>
                <w:sz w:val="20"/>
                <w:szCs w:val="20"/>
              </w:rPr>
              <w:t>основной</w:t>
            </w:r>
          </w:p>
        </w:tc>
        <w:tc>
          <w:tcPr>
            <w:cnfStyle w:val="000000100000"/>
            <w:tcW w:w="3528" w:type="dxa"/>
            <w:tcMar>
              <w:top w:w="70" w:type="dxa"/>
              <w:bottom w:w="70" w:type="dxa"/>
            </w:tcMar>
            <w:vAlign w:val="center"/>
          </w:tcPr>
          <w:p w14:paraId="00000069">
            <w:pPr>
              <w:spacing w:before="0" w:after="0" w:line="240" w:lineRule="auto"/>
              <w:jc w:val="left"/>
              <w:rPr>
                <w:sz w:val="20"/>
                <w:szCs w:val="20"/>
              </w:rPr>
            </w:pPr>
            <w:r>
              <w:rPr>
                <w:rFonts w:ascii="Times New Roman" w:cs="Times New Roman" w:hAnsi="Times New Roman"/>
                <w:sz w:val="20"/>
                <w:szCs w:val="20"/>
              </w:rPr>
              <w:t>мастер; менеджер; клиент</w:t>
            </w:r>
          </w:p>
        </w:tc>
        <w:tc>
          <w:tcPr>
            <w:cnfStyle w:val="000000100000"/>
            <w:tcW w:w="4392" w:type="dxa"/>
            <w:tcMar>
              <w:top w:w="70" w:type="dxa"/>
              <w:bottom w:w="70" w:type="dxa"/>
            </w:tcMar>
            <w:vAlign w:val="center"/>
          </w:tcPr>
          <w:p w14:paraId="0000006A">
            <w:pPr>
              <w:spacing w:before="0" w:after="0" w:line="240" w:lineRule="auto"/>
              <w:jc w:val="left"/>
              <w:rPr>
                <w:sz w:val="20"/>
                <w:szCs w:val="20"/>
              </w:rPr>
            </w:pPr>
            <w:r>
              <w:rPr>
                <w:rFonts w:ascii="Times New Roman" w:cs="Times New Roman" w:hAnsi="Times New Roman"/>
                <w:sz w:val="20"/>
                <w:szCs w:val="20"/>
              </w:rPr>
              <w:t>ERP/CRM, офисный пакет, ЭДО</w:t>
            </w:r>
          </w:p>
        </w:tc>
        <w:tc>
          <w:tcPr>
            <w:cnfStyle w:val="000000100000"/>
            <w:tcW w:w="1440" w:type="dxa"/>
            <w:tcMar>
              <w:top w:w="70" w:type="dxa"/>
              <w:bottom w:w="70" w:type="dxa"/>
            </w:tcMar>
            <w:vAlign w:val="center"/>
          </w:tcPr>
          <w:p w14:paraId="0000006B">
            <w:pPr>
              <w:spacing w:before="0" w:after="0" w:line="240" w:lineRule="auto"/>
              <w:jc w:val="left"/>
              <w:rPr>
                <w:sz w:val="20"/>
                <w:szCs w:val="20"/>
              </w:rPr>
            </w:pPr>
            <w:r>
              <w:rPr>
                <w:rFonts w:ascii="Times New Roman" w:cs="Times New Roman" w:hAnsi="Times New Roman"/>
                <w:sz w:val="20"/>
                <w:szCs w:val="20"/>
              </w:rPr>
              <w:t>высокая</w:t>
            </w:r>
          </w:p>
        </w:tc>
      </w:tr>
      <w:tr>
        <w:trPr>
          <w:cantSplit w:val="on"/>
        </w:trPr>
        <w:tc>
          <w:tcPr>
            <w:cnfStyle w:val="001000010000"/>
            <w:tcW w:w="3240" w:type="dxa"/>
            <w:tcMar>
              <w:top w:w="70" w:type="dxa"/>
              <w:bottom w:w="70" w:type="dxa"/>
            </w:tcMar>
            <w:vAlign w:val="center"/>
          </w:tcPr>
          <w:p w14:paraId="0000006C">
            <w:pPr>
              <w:spacing w:before="0" w:after="0" w:line="240" w:lineRule="auto"/>
              <w:jc w:val="left"/>
              <w:rPr>
                <w:sz w:val="20"/>
                <w:szCs w:val="20"/>
              </w:rPr>
            </w:pPr>
            <w:r>
              <w:rPr>
                <w:rFonts w:ascii="Times New Roman" w:cs="Times New Roman" w:hAnsi="Times New Roman"/>
                <w:sz w:val="20"/>
                <w:szCs w:val="20"/>
              </w:rPr>
              <w:t>Согласование стоимости и сроков</w:t>
            </w:r>
          </w:p>
        </w:tc>
        <w:tc>
          <w:tcPr>
            <w:cnfStyle w:val="000000010000"/>
            <w:tcW w:w="1656" w:type="dxa"/>
            <w:tcMar>
              <w:top w:w="70" w:type="dxa"/>
              <w:bottom w:w="70" w:type="dxa"/>
            </w:tcMar>
            <w:vAlign w:val="center"/>
          </w:tcPr>
          <w:p w14:paraId="0000006D">
            <w:pPr>
              <w:spacing w:before="0" w:after="0" w:line="240" w:lineRule="auto"/>
              <w:jc w:val="left"/>
              <w:rPr>
                <w:sz w:val="20"/>
                <w:szCs w:val="20"/>
              </w:rPr>
            </w:pPr>
            <w:r>
              <w:rPr>
                <w:rFonts w:ascii="Times New Roman" w:cs="Times New Roman" w:hAnsi="Times New Roman"/>
                <w:sz w:val="20"/>
                <w:szCs w:val="20"/>
              </w:rPr>
              <w:t>основной</w:t>
            </w:r>
          </w:p>
        </w:tc>
        <w:tc>
          <w:tcPr>
            <w:cnfStyle w:val="000000010000"/>
            <w:tcW w:w="3528" w:type="dxa"/>
            <w:tcMar>
              <w:top w:w="70" w:type="dxa"/>
              <w:bottom w:w="70" w:type="dxa"/>
            </w:tcMar>
            <w:vAlign w:val="center"/>
          </w:tcPr>
          <w:p w14:paraId="0000006E">
            <w:pPr>
              <w:spacing w:before="0" w:after="0" w:line="240" w:lineRule="auto"/>
              <w:jc w:val="left"/>
              <w:rPr>
                <w:sz w:val="20"/>
                <w:szCs w:val="20"/>
              </w:rPr>
            </w:pPr>
            <w:r>
              <w:rPr>
                <w:rFonts w:ascii="Times New Roman" w:cs="Times New Roman" w:hAnsi="Times New Roman"/>
                <w:sz w:val="20"/>
                <w:szCs w:val="20"/>
              </w:rPr>
              <w:t>менеджер; клиент</w:t>
            </w:r>
          </w:p>
        </w:tc>
        <w:tc>
          <w:tcPr>
            <w:cnfStyle w:val="000000010000"/>
            <w:tcW w:w="4392" w:type="dxa"/>
            <w:tcMar>
              <w:top w:w="70" w:type="dxa"/>
              <w:bottom w:w="70" w:type="dxa"/>
            </w:tcMar>
            <w:vAlign w:val="center"/>
          </w:tcPr>
          <w:p w14:paraId="0000006F">
            <w:pPr>
              <w:spacing w:before="0" w:after="0" w:line="240" w:lineRule="auto"/>
              <w:jc w:val="left"/>
              <w:rPr>
                <w:sz w:val="20"/>
                <w:szCs w:val="20"/>
              </w:rPr>
            </w:pPr>
            <w:r>
              <w:rPr>
                <w:rFonts w:ascii="Times New Roman" w:cs="Times New Roman" w:hAnsi="Times New Roman"/>
                <w:sz w:val="20"/>
                <w:szCs w:val="20"/>
              </w:rPr>
              <w:t>ERP/CRM, электронная почта, телефония</w:t>
            </w:r>
          </w:p>
        </w:tc>
        <w:tc>
          <w:tcPr>
            <w:cnfStyle w:val="000000010000"/>
            <w:tcW w:w="1440" w:type="dxa"/>
            <w:tcMar>
              <w:top w:w="70" w:type="dxa"/>
              <w:bottom w:w="70" w:type="dxa"/>
            </w:tcMar>
            <w:vAlign w:val="center"/>
          </w:tcPr>
          <w:p w14:paraId="00000070">
            <w:pPr>
              <w:spacing w:before="0" w:after="0" w:line="240" w:lineRule="auto"/>
              <w:jc w:val="left"/>
              <w:rPr>
                <w:sz w:val="20"/>
                <w:szCs w:val="20"/>
              </w:rPr>
            </w:pPr>
            <w:r>
              <w:rPr>
                <w:rFonts w:ascii="Times New Roman" w:cs="Times New Roman" w:hAnsi="Times New Roman"/>
                <w:sz w:val="20"/>
                <w:szCs w:val="20"/>
              </w:rPr>
              <w:t>высокая</w:t>
            </w:r>
          </w:p>
        </w:tc>
      </w:tr>
      <w:tr>
        <w:trPr>
          <w:cantSplit w:val="on"/>
        </w:trPr>
        <w:tc>
          <w:tcPr>
            <w:cnfStyle w:val="001000100000"/>
            <w:tcW w:w="3240" w:type="dxa"/>
            <w:tcMar>
              <w:top w:w="70" w:type="dxa"/>
              <w:bottom w:w="70" w:type="dxa"/>
            </w:tcMar>
            <w:vAlign w:val="center"/>
          </w:tcPr>
          <w:p w14:paraId="00000071">
            <w:pPr>
              <w:spacing w:before="0" w:after="0" w:line="240" w:lineRule="auto"/>
              <w:jc w:val="left"/>
              <w:rPr>
                <w:sz w:val="20"/>
                <w:szCs w:val="20"/>
              </w:rPr>
            </w:pPr>
            <w:r>
              <w:rPr>
                <w:rFonts w:ascii="Times New Roman" w:cs="Times New Roman" w:hAnsi="Times New Roman"/>
                <w:sz w:val="20"/>
                <w:szCs w:val="20"/>
              </w:rPr>
              <w:t>Планирование и распределение ремонтных работ</w:t>
            </w:r>
          </w:p>
        </w:tc>
        <w:tc>
          <w:tcPr>
            <w:cnfStyle w:val="000000100000"/>
            <w:tcW w:w="1656" w:type="dxa"/>
            <w:tcMar>
              <w:top w:w="70" w:type="dxa"/>
              <w:bottom w:w="70" w:type="dxa"/>
            </w:tcMar>
            <w:vAlign w:val="center"/>
          </w:tcPr>
          <w:p w14:paraId="00000072">
            <w:pPr>
              <w:spacing w:before="0" w:after="0" w:line="240" w:lineRule="auto"/>
              <w:jc w:val="left"/>
              <w:rPr>
                <w:sz w:val="20"/>
                <w:szCs w:val="20"/>
              </w:rPr>
            </w:pPr>
            <w:r>
              <w:rPr>
                <w:rFonts w:ascii="Times New Roman" w:cs="Times New Roman" w:hAnsi="Times New Roman"/>
                <w:sz w:val="20"/>
                <w:szCs w:val="20"/>
              </w:rPr>
              <w:t>основной</w:t>
            </w:r>
          </w:p>
        </w:tc>
        <w:tc>
          <w:tcPr>
            <w:cnfStyle w:val="000000100000"/>
            <w:tcW w:w="3528" w:type="dxa"/>
            <w:tcMar>
              <w:top w:w="70" w:type="dxa"/>
              <w:bottom w:w="70" w:type="dxa"/>
            </w:tcMar>
            <w:vAlign w:val="center"/>
          </w:tcPr>
          <w:p w14:paraId="00000073">
            <w:pPr>
              <w:spacing w:before="0" w:after="0" w:line="240" w:lineRule="auto"/>
              <w:jc w:val="left"/>
              <w:rPr>
                <w:sz w:val="20"/>
                <w:szCs w:val="20"/>
              </w:rPr>
            </w:pPr>
            <w:r>
              <w:rPr>
                <w:rFonts w:ascii="Times New Roman" w:cs="Times New Roman" w:hAnsi="Times New Roman"/>
                <w:sz w:val="20"/>
                <w:szCs w:val="20"/>
              </w:rPr>
              <w:t>диспетчер; производственный руководитель; мастер</w:t>
            </w:r>
          </w:p>
        </w:tc>
        <w:tc>
          <w:tcPr>
            <w:cnfStyle w:val="000000100000"/>
            <w:tcW w:w="4392" w:type="dxa"/>
            <w:tcMar>
              <w:top w:w="70" w:type="dxa"/>
              <w:bottom w:w="70" w:type="dxa"/>
            </w:tcMar>
            <w:vAlign w:val="center"/>
          </w:tcPr>
          <w:p w14:paraId="00000074">
            <w:pPr>
              <w:spacing w:before="0" w:after="0" w:line="240" w:lineRule="auto"/>
              <w:jc w:val="left"/>
              <w:rPr>
                <w:sz w:val="20"/>
                <w:szCs w:val="20"/>
              </w:rPr>
            </w:pPr>
            <w:r>
              <w:rPr>
                <w:rFonts w:ascii="Times New Roman" w:cs="Times New Roman" w:hAnsi="Times New Roman"/>
                <w:sz w:val="20"/>
                <w:szCs w:val="20"/>
              </w:rPr>
              <w:t>ERP/CRM, система заданий</w:t>
            </w:r>
          </w:p>
        </w:tc>
        <w:tc>
          <w:tcPr>
            <w:cnfStyle w:val="000000100000"/>
            <w:tcW w:w="1440" w:type="dxa"/>
            <w:tcMar>
              <w:top w:w="70" w:type="dxa"/>
              <w:bottom w:w="70" w:type="dxa"/>
            </w:tcMar>
            <w:vAlign w:val="center"/>
          </w:tcPr>
          <w:p w14:paraId="00000075">
            <w:pPr>
              <w:spacing w:before="0" w:after="0" w:line="240" w:lineRule="auto"/>
              <w:jc w:val="left"/>
              <w:rPr>
                <w:sz w:val="20"/>
                <w:szCs w:val="20"/>
              </w:rPr>
            </w:pPr>
            <w:r>
              <w:rPr>
                <w:rFonts w:ascii="Times New Roman" w:cs="Times New Roman" w:hAnsi="Times New Roman"/>
                <w:sz w:val="20"/>
                <w:szCs w:val="20"/>
              </w:rPr>
              <w:t>высокая</w:t>
            </w:r>
          </w:p>
        </w:tc>
      </w:tr>
      <w:tr>
        <w:trPr>
          <w:cantSplit w:val="on"/>
        </w:trPr>
        <w:tc>
          <w:tcPr>
            <w:cnfStyle w:val="001000010000"/>
            <w:tcW w:w="3240" w:type="dxa"/>
            <w:tcMar>
              <w:top w:w="70" w:type="dxa"/>
              <w:bottom w:w="70" w:type="dxa"/>
            </w:tcMar>
            <w:vAlign w:val="center"/>
          </w:tcPr>
          <w:p w14:paraId="00000076">
            <w:pPr>
              <w:spacing w:before="0" w:after="0" w:line="240" w:lineRule="auto"/>
              <w:jc w:val="left"/>
              <w:rPr>
                <w:sz w:val="20"/>
                <w:szCs w:val="20"/>
              </w:rPr>
            </w:pPr>
            <w:r>
              <w:rPr>
                <w:rFonts w:ascii="Times New Roman" w:cs="Times New Roman" w:hAnsi="Times New Roman"/>
                <w:sz w:val="20"/>
                <w:szCs w:val="20"/>
              </w:rPr>
              <w:t>Выполнение ремонтных и восстановительных работ</w:t>
            </w:r>
          </w:p>
        </w:tc>
        <w:tc>
          <w:tcPr>
            <w:cnfStyle w:val="000000010000"/>
            <w:tcW w:w="1656" w:type="dxa"/>
            <w:tcMar>
              <w:top w:w="70" w:type="dxa"/>
              <w:bottom w:w="70" w:type="dxa"/>
            </w:tcMar>
            <w:vAlign w:val="center"/>
          </w:tcPr>
          <w:p w14:paraId="00000077">
            <w:pPr>
              <w:spacing w:before="0" w:after="0" w:line="240" w:lineRule="auto"/>
              <w:jc w:val="left"/>
              <w:rPr>
                <w:sz w:val="20"/>
                <w:szCs w:val="20"/>
              </w:rPr>
            </w:pPr>
            <w:r>
              <w:rPr>
                <w:rFonts w:ascii="Times New Roman" w:cs="Times New Roman" w:hAnsi="Times New Roman"/>
                <w:sz w:val="20"/>
                <w:szCs w:val="20"/>
              </w:rPr>
              <w:t>основной</w:t>
            </w:r>
          </w:p>
        </w:tc>
        <w:tc>
          <w:tcPr>
            <w:cnfStyle w:val="000000010000"/>
            <w:tcW w:w="3528" w:type="dxa"/>
            <w:tcMar>
              <w:top w:w="70" w:type="dxa"/>
              <w:bottom w:w="70" w:type="dxa"/>
            </w:tcMar>
            <w:vAlign w:val="center"/>
          </w:tcPr>
          <w:p w14:paraId="00000078">
            <w:pPr>
              <w:spacing w:before="0" w:after="0" w:line="240" w:lineRule="auto"/>
              <w:jc w:val="left"/>
              <w:rPr>
                <w:sz w:val="20"/>
                <w:szCs w:val="20"/>
              </w:rPr>
            </w:pPr>
            <w:r>
              <w:rPr>
                <w:rFonts w:ascii="Times New Roman" w:cs="Times New Roman" w:hAnsi="Times New Roman"/>
                <w:sz w:val="20"/>
                <w:szCs w:val="20"/>
              </w:rPr>
              <w:t>мастера ремонтных участков</w:t>
            </w:r>
          </w:p>
        </w:tc>
        <w:tc>
          <w:tcPr>
            <w:cnfStyle w:val="000000010000"/>
            <w:tcW w:w="4392" w:type="dxa"/>
            <w:tcMar>
              <w:top w:w="70" w:type="dxa"/>
              <w:bottom w:w="70" w:type="dxa"/>
            </w:tcMar>
            <w:vAlign w:val="center"/>
          </w:tcPr>
          <w:p w14:paraId="00000079">
            <w:pPr>
              <w:spacing w:before="0" w:after="0" w:line="240" w:lineRule="auto"/>
              <w:jc w:val="left"/>
              <w:rPr>
                <w:sz w:val="20"/>
                <w:szCs w:val="20"/>
              </w:rPr>
            </w:pPr>
            <w:r>
              <w:rPr>
                <w:rFonts w:ascii="Times New Roman" w:cs="Times New Roman" w:hAnsi="Times New Roman"/>
                <w:sz w:val="20"/>
                <w:szCs w:val="20"/>
              </w:rPr>
              <w:t>ERP/CRM, электронные технологические карты</w:t>
            </w:r>
          </w:p>
        </w:tc>
        <w:tc>
          <w:tcPr>
            <w:cnfStyle w:val="000000010000"/>
            <w:tcW w:w="1440" w:type="dxa"/>
            <w:tcMar>
              <w:top w:w="70" w:type="dxa"/>
              <w:bottom w:w="70" w:type="dxa"/>
            </w:tcMar>
            <w:vAlign w:val="center"/>
          </w:tcPr>
          <w:p w14:paraId="0000007A">
            <w:pPr>
              <w:spacing w:before="0" w:after="0" w:line="240" w:lineRule="auto"/>
              <w:jc w:val="left"/>
              <w:rPr>
                <w:sz w:val="20"/>
                <w:szCs w:val="20"/>
              </w:rPr>
            </w:pPr>
            <w:r>
              <w:rPr>
                <w:rFonts w:ascii="Times New Roman" w:cs="Times New Roman" w:hAnsi="Times New Roman"/>
                <w:sz w:val="20"/>
                <w:szCs w:val="20"/>
              </w:rPr>
              <w:t>очень высокая</w:t>
            </w:r>
          </w:p>
        </w:tc>
      </w:tr>
      <w:tr>
        <w:trPr>
          <w:cantSplit w:val="on"/>
        </w:trPr>
        <w:tc>
          <w:tcPr>
            <w:cnfStyle w:val="001000100000"/>
            <w:tcW w:w="3240" w:type="dxa"/>
            <w:tcMar>
              <w:top w:w="70" w:type="dxa"/>
              <w:bottom w:w="70" w:type="dxa"/>
            </w:tcMar>
            <w:vAlign w:val="center"/>
          </w:tcPr>
          <w:p w14:paraId="0000007B">
            <w:pPr>
              <w:spacing w:before="0" w:after="0" w:line="240" w:lineRule="auto"/>
              <w:jc w:val="left"/>
              <w:rPr>
                <w:sz w:val="20"/>
                <w:szCs w:val="20"/>
              </w:rPr>
            </w:pPr>
            <w:r>
              <w:rPr>
                <w:rFonts w:ascii="Times New Roman" w:cs="Times New Roman" w:hAnsi="Times New Roman"/>
                <w:sz w:val="20"/>
                <w:szCs w:val="20"/>
              </w:rPr>
              <w:t>Контроль качества выполненного ремонта</w:t>
            </w:r>
          </w:p>
        </w:tc>
        <w:tc>
          <w:tcPr>
            <w:cnfStyle w:val="000000100000"/>
            <w:tcW w:w="1656" w:type="dxa"/>
            <w:tcMar>
              <w:top w:w="70" w:type="dxa"/>
              <w:bottom w:w="70" w:type="dxa"/>
            </w:tcMar>
            <w:vAlign w:val="center"/>
          </w:tcPr>
          <w:p w14:paraId="0000007C">
            <w:pPr>
              <w:spacing w:before="0" w:after="0" w:line="240" w:lineRule="auto"/>
              <w:jc w:val="left"/>
              <w:rPr>
                <w:sz w:val="20"/>
                <w:szCs w:val="20"/>
              </w:rPr>
            </w:pPr>
            <w:r>
              <w:rPr>
                <w:rFonts w:ascii="Times New Roman" w:cs="Times New Roman" w:hAnsi="Times New Roman"/>
                <w:sz w:val="20"/>
                <w:szCs w:val="20"/>
              </w:rPr>
              <w:t>основной</w:t>
            </w:r>
          </w:p>
        </w:tc>
        <w:tc>
          <w:tcPr>
            <w:cnfStyle w:val="000000100000"/>
            <w:tcW w:w="3528" w:type="dxa"/>
            <w:tcMar>
              <w:top w:w="70" w:type="dxa"/>
              <w:bottom w:w="70" w:type="dxa"/>
            </w:tcMar>
            <w:vAlign w:val="center"/>
          </w:tcPr>
          <w:p w14:paraId="0000007D">
            <w:pPr>
              <w:spacing w:before="0" w:after="0" w:line="240" w:lineRule="auto"/>
              <w:jc w:val="left"/>
              <w:rPr>
                <w:sz w:val="20"/>
                <w:szCs w:val="20"/>
              </w:rPr>
            </w:pPr>
            <w:r>
              <w:rPr>
                <w:rFonts w:ascii="Times New Roman" w:cs="Times New Roman" w:hAnsi="Times New Roman"/>
                <w:sz w:val="20"/>
                <w:szCs w:val="20"/>
              </w:rPr>
              <w:t>инженер контроля качества; мастер</w:t>
            </w:r>
          </w:p>
        </w:tc>
        <w:tc>
          <w:tcPr>
            <w:cnfStyle w:val="000000100000"/>
            <w:tcW w:w="4392" w:type="dxa"/>
            <w:tcMar>
              <w:top w:w="70" w:type="dxa"/>
              <w:bottom w:w="70" w:type="dxa"/>
            </w:tcMar>
            <w:vAlign w:val="center"/>
          </w:tcPr>
          <w:p w14:paraId="0000007E">
            <w:pPr>
              <w:spacing w:before="0" w:after="0" w:line="240" w:lineRule="auto"/>
              <w:jc w:val="left"/>
              <w:rPr>
                <w:sz w:val="20"/>
                <w:szCs w:val="20"/>
              </w:rPr>
            </w:pPr>
            <w:r>
              <w:rPr>
                <w:rFonts w:ascii="Times New Roman" w:cs="Times New Roman" w:hAnsi="Times New Roman"/>
                <w:sz w:val="20"/>
                <w:szCs w:val="20"/>
              </w:rPr>
              <w:t>ERP/CRM, электронные чек-листы</w:t>
            </w:r>
          </w:p>
        </w:tc>
        <w:tc>
          <w:tcPr>
            <w:cnfStyle w:val="000000100000"/>
            <w:tcW w:w="1440" w:type="dxa"/>
            <w:tcMar>
              <w:top w:w="70" w:type="dxa"/>
              <w:bottom w:w="70" w:type="dxa"/>
            </w:tcMar>
            <w:vAlign w:val="center"/>
          </w:tcPr>
          <w:p w14:paraId="0000007F">
            <w:pPr>
              <w:spacing w:before="0" w:after="0" w:line="240" w:lineRule="auto"/>
              <w:jc w:val="left"/>
              <w:rPr>
                <w:sz w:val="20"/>
                <w:szCs w:val="20"/>
              </w:rPr>
            </w:pPr>
            <w:r>
              <w:rPr>
                <w:rFonts w:ascii="Times New Roman" w:cs="Times New Roman" w:hAnsi="Times New Roman"/>
                <w:sz w:val="20"/>
                <w:szCs w:val="20"/>
              </w:rPr>
              <w:t>очень высокая</w:t>
            </w:r>
          </w:p>
        </w:tc>
      </w:tr>
      <w:tr>
        <w:trPr>
          <w:cantSplit w:val="on"/>
        </w:trPr>
        <w:tc>
          <w:tcPr>
            <w:cnfStyle w:val="001000010000"/>
            <w:tcW w:w="3240" w:type="dxa"/>
            <w:tcMar>
              <w:top w:w="70" w:type="dxa"/>
              <w:bottom w:w="70" w:type="dxa"/>
            </w:tcMar>
            <w:vAlign w:val="center"/>
          </w:tcPr>
          <w:p w14:paraId="00000080">
            <w:pPr>
              <w:spacing w:before="0" w:after="0" w:line="240" w:lineRule="auto"/>
              <w:jc w:val="left"/>
              <w:rPr>
                <w:sz w:val="20"/>
                <w:szCs w:val="20"/>
              </w:rPr>
            </w:pPr>
            <w:r>
              <w:rPr>
                <w:rFonts w:ascii="Times New Roman" w:cs="Times New Roman" w:hAnsi="Times New Roman"/>
                <w:sz w:val="20"/>
                <w:szCs w:val="20"/>
              </w:rPr>
              <w:t>Выдача заказа и расчёт с клиентом</w:t>
            </w:r>
          </w:p>
        </w:tc>
        <w:tc>
          <w:tcPr>
            <w:cnfStyle w:val="000000010000"/>
            <w:tcW w:w="1656" w:type="dxa"/>
            <w:tcMar>
              <w:top w:w="70" w:type="dxa"/>
              <w:bottom w:w="70" w:type="dxa"/>
            </w:tcMar>
            <w:vAlign w:val="center"/>
          </w:tcPr>
          <w:p w14:paraId="00000081">
            <w:pPr>
              <w:spacing w:before="0" w:after="0" w:line="240" w:lineRule="auto"/>
              <w:jc w:val="left"/>
              <w:rPr>
                <w:sz w:val="20"/>
                <w:szCs w:val="20"/>
              </w:rPr>
            </w:pPr>
            <w:r>
              <w:rPr>
                <w:rFonts w:ascii="Times New Roman" w:cs="Times New Roman" w:hAnsi="Times New Roman"/>
                <w:sz w:val="20"/>
                <w:szCs w:val="20"/>
              </w:rPr>
              <w:t>основной</w:t>
            </w:r>
          </w:p>
        </w:tc>
        <w:tc>
          <w:tcPr>
            <w:cnfStyle w:val="000000010000"/>
            <w:tcW w:w="3528" w:type="dxa"/>
            <w:tcMar>
              <w:top w:w="70" w:type="dxa"/>
              <w:bottom w:w="70" w:type="dxa"/>
            </w:tcMar>
            <w:vAlign w:val="center"/>
          </w:tcPr>
          <w:p w14:paraId="00000082">
            <w:pPr>
              <w:spacing w:before="0" w:after="0" w:line="240" w:lineRule="auto"/>
              <w:jc w:val="left"/>
              <w:rPr>
                <w:sz w:val="20"/>
                <w:szCs w:val="20"/>
              </w:rPr>
            </w:pPr>
            <w:r>
              <w:rPr>
                <w:rFonts w:ascii="Times New Roman" w:cs="Times New Roman" w:hAnsi="Times New Roman"/>
                <w:sz w:val="20"/>
                <w:szCs w:val="20"/>
              </w:rPr>
              <w:t>менеджер; оператор расчётов; клиент</w:t>
            </w:r>
          </w:p>
        </w:tc>
        <w:tc>
          <w:tcPr>
            <w:cnfStyle w:val="000000010000"/>
            <w:tcW w:w="4392" w:type="dxa"/>
            <w:tcMar>
              <w:top w:w="70" w:type="dxa"/>
              <w:bottom w:w="70" w:type="dxa"/>
            </w:tcMar>
            <w:vAlign w:val="center"/>
          </w:tcPr>
          <w:p w14:paraId="00000083">
            <w:pPr>
              <w:spacing w:before="0" w:after="0" w:line="240" w:lineRule="auto"/>
              <w:jc w:val="left"/>
              <w:rPr>
                <w:sz w:val="20"/>
                <w:szCs w:val="20"/>
              </w:rPr>
            </w:pPr>
            <w:r>
              <w:rPr>
                <w:rFonts w:ascii="Times New Roman" w:cs="Times New Roman" w:hAnsi="Times New Roman"/>
                <w:sz w:val="20"/>
                <w:szCs w:val="20"/>
              </w:rPr>
              <w:t>ERP/CRM, кассовый модуль, ЭДО</w:t>
            </w:r>
          </w:p>
        </w:tc>
        <w:tc>
          <w:tcPr>
            <w:cnfStyle w:val="000000010000"/>
            <w:tcW w:w="1440" w:type="dxa"/>
            <w:tcMar>
              <w:top w:w="70" w:type="dxa"/>
              <w:bottom w:w="70" w:type="dxa"/>
            </w:tcMar>
            <w:vAlign w:val="center"/>
          </w:tcPr>
          <w:p w14:paraId="00000084">
            <w:pPr>
              <w:spacing w:before="0" w:after="0" w:line="240" w:lineRule="auto"/>
              <w:jc w:val="left"/>
              <w:rPr>
                <w:sz w:val="20"/>
                <w:szCs w:val="20"/>
              </w:rPr>
            </w:pPr>
            <w:r>
              <w:rPr>
                <w:rFonts w:ascii="Times New Roman" w:cs="Times New Roman" w:hAnsi="Times New Roman"/>
                <w:sz w:val="20"/>
                <w:szCs w:val="20"/>
              </w:rPr>
              <w:t>высокая</w:t>
            </w:r>
          </w:p>
        </w:tc>
      </w:tr>
      <w:tr>
        <w:trPr>
          <w:cantSplit w:val="on"/>
        </w:trPr>
        <w:tc>
          <w:tcPr>
            <w:cnfStyle w:val="001000100000"/>
            <w:tcW w:w="3240" w:type="dxa"/>
            <w:tcMar>
              <w:top w:w="70" w:type="dxa"/>
              <w:bottom w:w="70" w:type="dxa"/>
            </w:tcMar>
            <w:vAlign w:val="center"/>
          </w:tcPr>
          <w:p w14:paraId="00000085">
            <w:pPr>
              <w:spacing w:before="0" w:after="0" w:line="240" w:lineRule="auto"/>
              <w:jc w:val="left"/>
              <w:rPr>
                <w:sz w:val="20"/>
                <w:szCs w:val="20"/>
              </w:rPr>
            </w:pPr>
            <w:r>
              <w:rPr>
                <w:rFonts w:ascii="Times New Roman" w:cs="Times New Roman" w:hAnsi="Times New Roman"/>
                <w:sz w:val="20"/>
                <w:szCs w:val="20"/>
              </w:rPr>
              <w:t>Выездной ремонт на территории клиента</w:t>
            </w:r>
          </w:p>
        </w:tc>
        <w:tc>
          <w:tcPr>
            <w:cnfStyle w:val="000000100000"/>
            <w:tcW w:w="1656" w:type="dxa"/>
            <w:tcMar>
              <w:top w:w="70" w:type="dxa"/>
              <w:bottom w:w="70" w:type="dxa"/>
            </w:tcMar>
            <w:vAlign w:val="center"/>
          </w:tcPr>
          <w:p w14:paraId="00000086">
            <w:pPr>
              <w:spacing w:before="0" w:after="0" w:line="240" w:lineRule="auto"/>
              <w:jc w:val="left"/>
              <w:rPr>
                <w:sz w:val="20"/>
                <w:szCs w:val="20"/>
              </w:rPr>
            </w:pPr>
            <w:r>
              <w:rPr>
                <w:rFonts w:ascii="Times New Roman" w:cs="Times New Roman" w:hAnsi="Times New Roman"/>
                <w:sz w:val="20"/>
                <w:szCs w:val="20"/>
              </w:rPr>
              <w:t>основной</w:t>
            </w:r>
          </w:p>
        </w:tc>
        <w:tc>
          <w:tcPr>
            <w:cnfStyle w:val="000000100000"/>
            <w:tcW w:w="3528" w:type="dxa"/>
            <w:tcMar>
              <w:top w:w="70" w:type="dxa"/>
              <w:bottom w:w="70" w:type="dxa"/>
            </w:tcMar>
            <w:vAlign w:val="center"/>
          </w:tcPr>
          <w:p w14:paraId="00000087">
            <w:pPr>
              <w:spacing w:before="0" w:after="0" w:line="240" w:lineRule="auto"/>
              <w:jc w:val="left"/>
              <w:rPr>
                <w:sz w:val="20"/>
                <w:szCs w:val="20"/>
              </w:rPr>
            </w:pPr>
            <w:r>
              <w:rPr>
                <w:rFonts w:ascii="Times New Roman" w:cs="Times New Roman" w:hAnsi="Times New Roman"/>
                <w:sz w:val="20"/>
                <w:szCs w:val="20"/>
              </w:rPr>
              <w:t>выездной мастер; инженер; водитель; клиент</w:t>
            </w:r>
          </w:p>
        </w:tc>
        <w:tc>
          <w:tcPr>
            <w:cnfStyle w:val="000000100000"/>
            <w:tcW w:w="4392" w:type="dxa"/>
            <w:tcMar>
              <w:top w:w="70" w:type="dxa"/>
              <w:bottom w:w="70" w:type="dxa"/>
            </w:tcMar>
            <w:vAlign w:val="center"/>
          </w:tcPr>
          <w:p w14:paraId="00000088">
            <w:pPr>
              <w:spacing w:before="0" w:after="0" w:line="240" w:lineRule="auto"/>
              <w:jc w:val="left"/>
              <w:rPr>
                <w:sz w:val="20"/>
                <w:szCs w:val="20"/>
              </w:rPr>
            </w:pPr>
            <w:r>
              <w:rPr>
                <w:rFonts w:ascii="Times New Roman" w:cs="Times New Roman" w:hAnsi="Times New Roman"/>
                <w:sz w:val="20"/>
                <w:szCs w:val="20"/>
              </w:rPr>
              <w:t>мобильный клиент ERP/CRM, карты, связь</w:t>
            </w:r>
          </w:p>
        </w:tc>
        <w:tc>
          <w:tcPr>
            <w:cnfStyle w:val="000000100000"/>
            <w:tcW w:w="1440" w:type="dxa"/>
            <w:tcMar>
              <w:top w:w="70" w:type="dxa"/>
              <w:bottom w:w="70" w:type="dxa"/>
            </w:tcMar>
            <w:vAlign w:val="center"/>
          </w:tcPr>
          <w:p w14:paraId="00000089">
            <w:pPr>
              <w:spacing w:before="0" w:after="0" w:line="240" w:lineRule="auto"/>
              <w:jc w:val="left"/>
              <w:rPr>
                <w:sz w:val="20"/>
                <w:szCs w:val="20"/>
              </w:rPr>
            </w:pPr>
            <w:r>
              <w:rPr>
                <w:rFonts w:ascii="Times New Roman" w:cs="Times New Roman" w:hAnsi="Times New Roman"/>
                <w:sz w:val="20"/>
                <w:szCs w:val="20"/>
              </w:rPr>
              <w:t>высокая</w:t>
            </w:r>
          </w:p>
        </w:tc>
      </w:tr>
      <w:tr>
        <w:trPr>
          <w:cantSplit w:val="on"/>
        </w:trPr>
        <w:tc>
          <w:tcPr>
            <w:cnfStyle w:val="001000010000"/>
            <w:tcW w:w="3240" w:type="dxa"/>
            <w:tcMar>
              <w:top w:w="70" w:type="dxa"/>
              <w:bottom w:w="70" w:type="dxa"/>
            </w:tcMar>
            <w:vAlign w:val="center"/>
          </w:tcPr>
          <w:p w14:paraId="0000008A">
            <w:pPr>
              <w:spacing w:before="0" w:after="0" w:line="240" w:lineRule="auto"/>
              <w:jc w:val="left"/>
              <w:rPr>
                <w:sz w:val="20"/>
                <w:szCs w:val="20"/>
              </w:rPr>
            </w:pPr>
            <w:r>
              <w:rPr>
                <w:rFonts w:ascii="Times New Roman" w:cs="Times New Roman" w:hAnsi="Times New Roman"/>
                <w:sz w:val="20"/>
                <w:szCs w:val="20"/>
              </w:rPr>
              <w:t>Закупка материалов и запасных частей</w:t>
            </w:r>
          </w:p>
        </w:tc>
        <w:tc>
          <w:tcPr>
            <w:cnfStyle w:val="000000010000"/>
            <w:tcW w:w="1656" w:type="dxa"/>
            <w:tcMar>
              <w:top w:w="70" w:type="dxa"/>
              <w:bottom w:w="70" w:type="dxa"/>
            </w:tcMar>
            <w:vAlign w:val="center"/>
          </w:tcPr>
          <w:p w14:paraId="0000008B">
            <w:pPr>
              <w:spacing w:before="0" w:after="0" w:line="240" w:lineRule="auto"/>
              <w:jc w:val="left"/>
              <w:rPr>
                <w:sz w:val="20"/>
                <w:szCs w:val="20"/>
              </w:rPr>
            </w:pPr>
            <w:r>
              <w:rPr>
                <w:rFonts w:ascii="Times New Roman" w:cs="Times New Roman" w:hAnsi="Times New Roman"/>
                <w:sz w:val="20"/>
                <w:szCs w:val="20"/>
              </w:rPr>
              <w:t>вспомогательный</w:t>
            </w:r>
          </w:p>
        </w:tc>
        <w:tc>
          <w:tcPr>
            <w:cnfStyle w:val="000000010000"/>
            <w:tcW w:w="3528" w:type="dxa"/>
            <w:tcMar>
              <w:top w:w="70" w:type="dxa"/>
              <w:bottom w:w="70" w:type="dxa"/>
            </w:tcMar>
            <w:vAlign w:val="center"/>
          </w:tcPr>
          <w:p w14:paraId="0000008C">
            <w:pPr>
              <w:spacing w:before="0" w:after="0" w:line="240" w:lineRule="auto"/>
              <w:jc w:val="left"/>
              <w:rPr>
                <w:sz w:val="20"/>
                <w:szCs w:val="20"/>
              </w:rPr>
            </w:pPr>
            <w:r>
              <w:rPr>
                <w:rFonts w:ascii="Times New Roman" w:cs="Times New Roman" w:hAnsi="Times New Roman"/>
                <w:sz w:val="20"/>
                <w:szCs w:val="20"/>
              </w:rPr>
              <w:t>специалист по закупкам; поставщик; склад</w:t>
            </w:r>
          </w:p>
        </w:tc>
        <w:tc>
          <w:tcPr>
            <w:cnfStyle w:val="000000010000"/>
            <w:tcW w:w="4392" w:type="dxa"/>
            <w:tcMar>
              <w:top w:w="70" w:type="dxa"/>
              <w:bottom w:w="70" w:type="dxa"/>
            </w:tcMar>
            <w:vAlign w:val="center"/>
          </w:tcPr>
          <w:p w14:paraId="0000008D">
            <w:pPr>
              <w:spacing w:before="0" w:after="0" w:line="240" w:lineRule="auto"/>
              <w:jc w:val="left"/>
              <w:rPr>
                <w:sz w:val="20"/>
                <w:szCs w:val="20"/>
              </w:rPr>
            </w:pPr>
            <w:r>
              <w:rPr>
                <w:rFonts w:ascii="Times New Roman" w:cs="Times New Roman" w:hAnsi="Times New Roman"/>
                <w:sz w:val="20"/>
                <w:szCs w:val="20"/>
              </w:rPr>
              <w:t>ERP/CRM, ЭДО, электронная почта</w:t>
            </w:r>
          </w:p>
        </w:tc>
        <w:tc>
          <w:tcPr>
            <w:cnfStyle w:val="000000010000"/>
            <w:tcW w:w="1440" w:type="dxa"/>
            <w:tcMar>
              <w:top w:w="70" w:type="dxa"/>
              <w:bottom w:w="70" w:type="dxa"/>
            </w:tcMar>
            <w:vAlign w:val="center"/>
          </w:tcPr>
          <w:p w14:paraId="0000008E">
            <w:pPr>
              <w:spacing w:before="0" w:after="0" w:line="240" w:lineRule="auto"/>
              <w:jc w:val="left"/>
              <w:rPr>
                <w:sz w:val="20"/>
                <w:szCs w:val="20"/>
              </w:rPr>
            </w:pPr>
            <w:r>
              <w:rPr>
                <w:rFonts w:ascii="Times New Roman" w:cs="Times New Roman" w:hAnsi="Times New Roman"/>
                <w:sz w:val="20"/>
                <w:szCs w:val="20"/>
              </w:rPr>
              <w:t>высокая</w:t>
            </w:r>
          </w:p>
        </w:tc>
      </w:tr>
      <w:tr>
        <w:trPr>
          <w:cantSplit w:val="on"/>
        </w:trPr>
        <w:tc>
          <w:tcPr>
            <w:cnfStyle w:val="001000100000"/>
            <w:tcW w:w="3240" w:type="dxa"/>
            <w:tcMar>
              <w:top w:w="70" w:type="dxa"/>
              <w:bottom w:w="70" w:type="dxa"/>
            </w:tcMar>
            <w:vAlign w:val="center"/>
          </w:tcPr>
          <w:p w14:paraId="0000008F">
            <w:pPr>
              <w:spacing w:before="0" w:after="0" w:line="240" w:lineRule="auto"/>
              <w:jc w:val="left"/>
              <w:rPr>
                <w:sz w:val="20"/>
                <w:szCs w:val="20"/>
              </w:rPr>
            </w:pPr>
            <w:r>
              <w:rPr>
                <w:rFonts w:ascii="Times New Roman" w:cs="Times New Roman" w:hAnsi="Times New Roman"/>
                <w:sz w:val="20"/>
                <w:szCs w:val="20"/>
              </w:rPr>
              <w:t>Складской учёт материалов и запасных частей</w:t>
            </w:r>
          </w:p>
        </w:tc>
        <w:tc>
          <w:tcPr>
            <w:cnfStyle w:val="000000100000"/>
            <w:tcW w:w="1656" w:type="dxa"/>
            <w:tcMar>
              <w:top w:w="70" w:type="dxa"/>
              <w:bottom w:w="70" w:type="dxa"/>
            </w:tcMar>
            <w:vAlign w:val="center"/>
          </w:tcPr>
          <w:p w14:paraId="00000090">
            <w:pPr>
              <w:spacing w:before="0" w:after="0" w:line="240" w:lineRule="auto"/>
              <w:jc w:val="left"/>
              <w:rPr>
                <w:sz w:val="20"/>
                <w:szCs w:val="20"/>
              </w:rPr>
            </w:pPr>
            <w:r>
              <w:rPr>
                <w:rFonts w:ascii="Times New Roman" w:cs="Times New Roman" w:hAnsi="Times New Roman"/>
                <w:sz w:val="20"/>
                <w:szCs w:val="20"/>
              </w:rPr>
              <w:t>вспомогательный</w:t>
            </w:r>
          </w:p>
        </w:tc>
        <w:tc>
          <w:tcPr>
            <w:cnfStyle w:val="000000100000"/>
            <w:tcW w:w="3528" w:type="dxa"/>
            <w:tcMar>
              <w:top w:w="70" w:type="dxa"/>
              <w:bottom w:w="70" w:type="dxa"/>
            </w:tcMar>
            <w:vAlign w:val="center"/>
          </w:tcPr>
          <w:p w14:paraId="00000091">
            <w:pPr>
              <w:spacing w:before="0" w:after="0" w:line="240" w:lineRule="auto"/>
              <w:jc w:val="left"/>
              <w:rPr>
                <w:sz w:val="20"/>
                <w:szCs w:val="20"/>
              </w:rPr>
            </w:pPr>
            <w:r>
              <w:rPr>
                <w:rFonts w:ascii="Times New Roman" w:cs="Times New Roman" w:hAnsi="Times New Roman"/>
                <w:sz w:val="20"/>
                <w:szCs w:val="20"/>
              </w:rPr>
              <w:t>заведующий складом; кладовщик; оператор учёта</w:t>
            </w:r>
          </w:p>
        </w:tc>
        <w:tc>
          <w:tcPr>
            <w:cnfStyle w:val="000000100000"/>
            <w:tcW w:w="4392" w:type="dxa"/>
            <w:tcMar>
              <w:top w:w="70" w:type="dxa"/>
              <w:bottom w:w="70" w:type="dxa"/>
            </w:tcMar>
            <w:vAlign w:val="center"/>
          </w:tcPr>
          <w:p w14:paraId="00000092">
            <w:pPr>
              <w:spacing w:before="0" w:after="0" w:line="240" w:lineRule="auto"/>
              <w:jc w:val="left"/>
              <w:rPr>
                <w:sz w:val="20"/>
                <w:szCs w:val="20"/>
              </w:rPr>
            </w:pPr>
            <w:r>
              <w:rPr>
                <w:rFonts w:ascii="Times New Roman" w:cs="Times New Roman" w:hAnsi="Times New Roman"/>
                <w:sz w:val="20"/>
                <w:szCs w:val="20"/>
              </w:rPr>
              <w:t>WMS-модуль ERP/CRM, ТСД</w:t>
            </w:r>
          </w:p>
        </w:tc>
        <w:tc>
          <w:tcPr>
            <w:cnfStyle w:val="000000100000"/>
            <w:tcW w:w="1440" w:type="dxa"/>
            <w:tcMar>
              <w:top w:w="70" w:type="dxa"/>
              <w:bottom w:w="70" w:type="dxa"/>
            </w:tcMar>
            <w:vAlign w:val="center"/>
          </w:tcPr>
          <w:p w14:paraId="00000093">
            <w:pPr>
              <w:spacing w:before="0" w:after="0" w:line="240" w:lineRule="auto"/>
              <w:jc w:val="left"/>
              <w:rPr>
                <w:sz w:val="20"/>
                <w:szCs w:val="20"/>
              </w:rPr>
            </w:pPr>
            <w:r>
              <w:rPr>
                <w:rFonts w:ascii="Times New Roman" w:cs="Times New Roman" w:hAnsi="Times New Roman"/>
                <w:sz w:val="20"/>
                <w:szCs w:val="20"/>
              </w:rPr>
              <w:t>высокая</w:t>
            </w:r>
          </w:p>
        </w:tc>
      </w:tr>
      <w:tr>
        <w:trPr>
          <w:cantSplit w:val="on"/>
        </w:trPr>
        <w:tc>
          <w:tcPr>
            <w:cnfStyle w:val="001000010000"/>
            <w:tcW w:w="3240" w:type="dxa"/>
            <w:tcMar>
              <w:top w:w="70" w:type="dxa"/>
              <w:bottom w:w="70" w:type="dxa"/>
            </w:tcMar>
            <w:vAlign w:val="center"/>
          </w:tcPr>
          <w:p w14:paraId="00000094">
            <w:pPr>
              <w:spacing w:before="0" w:after="0" w:line="240" w:lineRule="auto"/>
              <w:jc w:val="left"/>
              <w:rPr>
                <w:sz w:val="20"/>
                <w:szCs w:val="20"/>
              </w:rPr>
            </w:pPr>
            <w:r>
              <w:rPr>
                <w:rFonts w:ascii="Times New Roman" w:cs="Times New Roman" w:hAnsi="Times New Roman"/>
                <w:sz w:val="20"/>
                <w:szCs w:val="20"/>
              </w:rPr>
              <w:t>Обслуживание оборудования и инструмента</w:t>
            </w:r>
          </w:p>
        </w:tc>
        <w:tc>
          <w:tcPr>
            <w:cnfStyle w:val="000000010000"/>
            <w:tcW w:w="1656" w:type="dxa"/>
            <w:tcMar>
              <w:top w:w="70" w:type="dxa"/>
              <w:bottom w:w="70" w:type="dxa"/>
            </w:tcMar>
            <w:vAlign w:val="center"/>
          </w:tcPr>
          <w:p w14:paraId="00000095">
            <w:pPr>
              <w:spacing w:before="0" w:after="0" w:line="240" w:lineRule="auto"/>
              <w:jc w:val="left"/>
              <w:rPr>
                <w:sz w:val="20"/>
                <w:szCs w:val="20"/>
              </w:rPr>
            </w:pPr>
            <w:r>
              <w:rPr>
                <w:rFonts w:ascii="Times New Roman" w:cs="Times New Roman" w:hAnsi="Times New Roman"/>
                <w:sz w:val="20"/>
                <w:szCs w:val="20"/>
              </w:rPr>
              <w:t>вспомогательный</w:t>
            </w:r>
          </w:p>
        </w:tc>
        <w:tc>
          <w:tcPr>
            <w:cnfStyle w:val="000000010000"/>
            <w:tcW w:w="3528" w:type="dxa"/>
            <w:tcMar>
              <w:top w:w="70" w:type="dxa"/>
              <w:bottom w:w="70" w:type="dxa"/>
            </w:tcMar>
            <w:vAlign w:val="center"/>
          </w:tcPr>
          <w:p w14:paraId="00000096">
            <w:pPr>
              <w:spacing w:before="0" w:after="0" w:line="240" w:lineRule="auto"/>
              <w:jc w:val="left"/>
              <w:rPr>
                <w:sz w:val="20"/>
                <w:szCs w:val="20"/>
              </w:rPr>
            </w:pPr>
            <w:r>
              <w:rPr>
                <w:rFonts w:ascii="Times New Roman" w:cs="Times New Roman" w:hAnsi="Times New Roman"/>
                <w:sz w:val="20"/>
                <w:szCs w:val="20"/>
              </w:rPr>
              <w:t>инженерно-технологический отдел; АХО; мастера</w:t>
            </w:r>
          </w:p>
        </w:tc>
        <w:tc>
          <w:tcPr>
            <w:cnfStyle w:val="000000010000"/>
            <w:tcW w:w="4392" w:type="dxa"/>
            <w:tcMar>
              <w:top w:w="70" w:type="dxa"/>
              <w:bottom w:w="70" w:type="dxa"/>
            </w:tcMar>
            <w:vAlign w:val="center"/>
          </w:tcPr>
          <w:p w14:paraId="00000097">
            <w:pPr>
              <w:spacing w:before="0" w:after="0" w:line="240" w:lineRule="auto"/>
              <w:jc w:val="left"/>
              <w:rPr>
                <w:sz w:val="20"/>
                <w:szCs w:val="20"/>
              </w:rPr>
            </w:pPr>
            <w:r>
              <w:rPr>
                <w:rFonts w:ascii="Times New Roman" w:cs="Times New Roman" w:hAnsi="Times New Roman"/>
                <w:sz w:val="20"/>
                <w:szCs w:val="20"/>
              </w:rPr>
              <w:t>ERP/CRM, система заявок</w:t>
            </w:r>
          </w:p>
        </w:tc>
        <w:tc>
          <w:tcPr>
            <w:cnfStyle w:val="000000010000"/>
            <w:tcW w:w="1440" w:type="dxa"/>
            <w:tcMar>
              <w:top w:w="70" w:type="dxa"/>
              <w:bottom w:w="70" w:type="dxa"/>
            </w:tcMar>
            <w:vAlign w:val="center"/>
          </w:tcPr>
          <w:p w14:paraId="00000098">
            <w:pPr>
              <w:spacing w:before="0" w:after="0" w:line="240" w:lineRule="auto"/>
              <w:jc w:val="left"/>
              <w:rPr>
                <w:sz w:val="20"/>
                <w:szCs w:val="20"/>
              </w:rPr>
            </w:pPr>
            <w:r>
              <w:rPr>
                <w:rFonts w:ascii="Times New Roman" w:cs="Times New Roman" w:hAnsi="Times New Roman"/>
                <w:sz w:val="20"/>
                <w:szCs w:val="20"/>
              </w:rPr>
              <w:t>средняя</w:t>
            </w:r>
          </w:p>
        </w:tc>
      </w:tr>
      <w:tr>
        <w:trPr>
          <w:cantSplit w:val="on"/>
        </w:trPr>
        <w:tc>
          <w:tcPr>
            <w:cnfStyle w:val="001000100000"/>
            <w:tcW w:w="3240" w:type="dxa"/>
            <w:tcMar>
              <w:top w:w="70" w:type="dxa"/>
              <w:bottom w:w="70" w:type="dxa"/>
            </w:tcMar>
            <w:vAlign w:val="center"/>
          </w:tcPr>
          <w:p w14:paraId="00000099">
            <w:pPr>
              <w:spacing w:before="0" w:after="0" w:line="240" w:lineRule="auto"/>
              <w:jc w:val="left"/>
              <w:rPr>
                <w:sz w:val="20"/>
                <w:szCs w:val="20"/>
              </w:rPr>
            </w:pPr>
            <w:r>
              <w:rPr>
                <w:rFonts w:ascii="Times New Roman" w:cs="Times New Roman" w:hAnsi="Times New Roman"/>
                <w:sz w:val="20"/>
                <w:szCs w:val="20"/>
              </w:rPr>
              <w:t>Бухгалтерский и налоговый учёт</w:t>
            </w:r>
          </w:p>
        </w:tc>
        <w:tc>
          <w:tcPr>
            <w:cnfStyle w:val="000000100000"/>
            <w:tcW w:w="1656" w:type="dxa"/>
            <w:tcMar>
              <w:top w:w="70" w:type="dxa"/>
              <w:bottom w:w="70" w:type="dxa"/>
            </w:tcMar>
            <w:vAlign w:val="center"/>
          </w:tcPr>
          <w:p w14:paraId="0000009A">
            <w:pPr>
              <w:spacing w:before="0" w:after="0" w:line="240" w:lineRule="auto"/>
              <w:jc w:val="left"/>
              <w:rPr>
                <w:sz w:val="20"/>
                <w:szCs w:val="20"/>
              </w:rPr>
            </w:pPr>
            <w:r>
              <w:rPr>
                <w:rFonts w:ascii="Times New Roman" w:cs="Times New Roman" w:hAnsi="Times New Roman"/>
                <w:sz w:val="20"/>
                <w:szCs w:val="20"/>
              </w:rPr>
              <w:t>вспомогательный</w:t>
            </w:r>
          </w:p>
        </w:tc>
        <w:tc>
          <w:tcPr>
            <w:cnfStyle w:val="000000100000"/>
            <w:tcW w:w="3528" w:type="dxa"/>
            <w:tcMar>
              <w:top w:w="70" w:type="dxa"/>
              <w:bottom w:w="70" w:type="dxa"/>
            </w:tcMar>
            <w:vAlign w:val="center"/>
          </w:tcPr>
          <w:p w14:paraId="0000009B">
            <w:pPr>
              <w:spacing w:before="0" w:after="0" w:line="240" w:lineRule="auto"/>
              <w:jc w:val="left"/>
              <w:rPr>
                <w:sz w:val="20"/>
                <w:szCs w:val="20"/>
              </w:rPr>
            </w:pPr>
            <w:r>
              <w:rPr>
                <w:rFonts w:ascii="Times New Roman" w:cs="Times New Roman" w:hAnsi="Times New Roman"/>
                <w:sz w:val="20"/>
                <w:szCs w:val="20"/>
              </w:rPr>
              <w:t>бухгалтерия; руководство</w:t>
            </w:r>
          </w:p>
        </w:tc>
        <w:tc>
          <w:tcPr>
            <w:cnfStyle w:val="000000100000"/>
            <w:tcW w:w="4392" w:type="dxa"/>
            <w:tcMar>
              <w:top w:w="70" w:type="dxa"/>
              <w:bottom w:w="70" w:type="dxa"/>
            </w:tcMar>
            <w:vAlign w:val="center"/>
          </w:tcPr>
          <w:p w14:paraId="0000009C">
            <w:pPr>
              <w:spacing w:before="0" w:after="0" w:line="240" w:lineRule="auto"/>
              <w:jc w:val="left"/>
              <w:rPr>
                <w:sz w:val="20"/>
                <w:szCs w:val="20"/>
              </w:rPr>
            </w:pPr>
            <w:r>
              <w:rPr>
                <w:rFonts w:ascii="Times New Roman" w:cs="Times New Roman" w:hAnsi="Times New Roman"/>
                <w:sz w:val="20"/>
                <w:szCs w:val="20"/>
              </w:rPr>
              <w:t>учётный модуль ERP, банк-клиент, ЭДО</w:t>
            </w:r>
          </w:p>
        </w:tc>
        <w:tc>
          <w:tcPr>
            <w:cnfStyle w:val="000000100000"/>
            <w:tcW w:w="1440" w:type="dxa"/>
            <w:tcMar>
              <w:top w:w="70" w:type="dxa"/>
              <w:bottom w:w="70" w:type="dxa"/>
            </w:tcMar>
            <w:vAlign w:val="center"/>
          </w:tcPr>
          <w:p w14:paraId="0000009D">
            <w:pPr>
              <w:spacing w:before="0" w:after="0" w:line="240" w:lineRule="auto"/>
              <w:jc w:val="left"/>
              <w:rPr>
                <w:sz w:val="20"/>
                <w:szCs w:val="20"/>
              </w:rPr>
            </w:pPr>
            <w:r>
              <w:rPr>
                <w:rFonts w:ascii="Times New Roman" w:cs="Times New Roman" w:hAnsi="Times New Roman"/>
                <w:sz w:val="20"/>
                <w:szCs w:val="20"/>
              </w:rPr>
              <w:t>высокая</w:t>
            </w:r>
          </w:p>
        </w:tc>
      </w:tr>
      <w:tr>
        <w:trPr>
          <w:cantSplit w:val="on"/>
        </w:trPr>
        <w:tc>
          <w:tcPr>
            <w:cnfStyle w:val="001000010000"/>
            <w:tcW w:w="3240" w:type="dxa"/>
            <w:tcMar>
              <w:top w:w="70" w:type="dxa"/>
              <w:bottom w:w="70" w:type="dxa"/>
            </w:tcMar>
            <w:vAlign w:val="center"/>
          </w:tcPr>
          <w:p w14:paraId="0000009E">
            <w:pPr>
              <w:spacing w:before="0" w:after="0" w:line="240" w:lineRule="auto"/>
              <w:jc w:val="left"/>
              <w:rPr>
                <w:sz w:val="20"/>
                <w:szCs w:val="20"/>
              </w:rPr>
            </w:pPr>
            <w:r>
              <w:rPr>
                <w:rFonts w:ascii="Times New Roman" w:cs="Times New Roman" w:hAnsi="Times New Roman"/>
                <w:sz w:val="20"/>
                <w:szCs w:val="20"/>
              </w:rPr>
              <w:t>Управление персоналом</w:t>
            </w:r>
          </w:p>
        </w:tc>
        <w:tc>
          <w:tcPr>
            <w:cnfStyle w:val="000000010000"/>
            <w:tcW w:w="1656" w:type="dxa"/>
            <w:tcMar>
              <w:top w:w="70" w:type="dxa"/>
              <w:bottom w:w="70" w:type="dxa"/>
            </w:tcMar>
            <w:vAlign w:val="center"/>
          </w:tcPr>
          <w:p w14:paraId="0000009F">
            <w:pPr>
              <w:spacing w:before="0" w:after="0" w:line="240" w:lineRule="auto"/>
              <w:jc w:val="left"/>
              <w:rPr>
                <w:sz w:val="20"/>
                <w:szCs w:val="20"/>
              </w:rPr>
            </w:pPr>
            <w:r>
              <w:rPr>
                <w:rFonts w:ascii="Times New Roman" w:cs="Times New Roman" w:hAnsi="Times New Roman"/>
                <w:sz w:val="20"/>
                <w:szCs w:val="20"/>
              </w:rPr>
              <w:t>вспомогательный</w:t>
            </w:r>
          </w:p>
        </w:tc>
        <w:tc>
          <w:tcPr>
            <w:cnfStyle w:val="000000010000"/>
            <w:tcW w:w="3528" w:type="dxa"/>
            <w:tcMar>
              <w:top w:w="70" w:type="dxa"/>
              <w:bottom w:w="70" w:type="dxa"/>
            </w:tcMar>
            <w:vAlign w:val="center"/>
          </w:tcPr>
          <w:p w14:paraId="000000A0">
            <w:pPr>
              <w:spacing w:before="0" w:after="0" w:line="240" w:lineRule="auto"/>
              <w:jc w:val="left"/>
              <w:rPr>
                <w:sz w:val="20"/>
                <w:szCs w:val="20"/>
              </w:rPr>
            </w:pPr>
            <w:r>
              <w:rPr>
                <w:rFonts w:ascii="Times New Roman" w:cs="Times New Roman" w:hAnsi="Times New Roman"/>
                <w:sz w:val="20"/>
                <w:szCs w:val="20"/>
              </w:rPr>
              <w:t>отдел кадров; руководители подразделений</w:t>
            </w:r>
          </w:p>
        </w:tc>
        <w:tc>
          <w:tcPr>
            <w:cnfStyle w:val="000000010000"/>
            <w:tcW w:w="4392" w:type="dxa"/>
            <w:tcMar>
              <w:top w:w="70" w:type="dxa"/>
              <w:bottom w:w="70" w:type="dxa"/>
            </w:tcMar>
            <w:vAlign w:val="center"/>
          </w:tcPr>
          <w:p w14:paraId="000000A1">
            <w:pPr>
              <w:spacing w:before="0" w:after="0" w:line="240" w:lineRule="auto"/>
              <w:jc w:val="left"/>
              <w:rPr>
                <w:sz w:val="20"/>
                <w:szCs w:val="20"/>
              </w:rPr>
            </w:pPr>
            <w:r>
              <w:rPr>
                <w:rFonts w:ascii="Times New Roman" w:cs="Times New Roman" w:hAnsi="Times New Roman"/>
                <w:sz w:val="20"/>
                <w:szCs w:val="20"/>
              </w:rPr>
              <w:t>кадровый модуль ERP, ЭДО</w:t>
            </w:r>
          </w:p>
        </w:tc>
        <w:tc>
          <w:tcPr>
            <w:cnfStyle w:val="000000010000"/>
            <w:tcW w:w="1440" w:type="dxa"/>
            <w:tcMar>
              <w:top w:w="70" w:type="dxa"/>
              <w:bottom w:w="70" w:type="dxa"/>
            </w:tcMar>
            <w:vAlign w:val="center"/>
          </w:tcPr>
          <w:p w14:paraId="000000A2">
            <w:pPr>
              <w:spacing w:before="0" w:after="0" w:line="240" w:lineRule="auto"/>
              <w:jc w:val="left"/>
              <w:rPr>
                <w:sz w:val="20"/>
                <w:szCs w:val="20"/>
              </w:rPr>
            </w:pPr>
            <w:r>
              <w:rPr>
                <w:rFonts w:ascii="Times New Roman" w:cs="Times New Roman" w:hAnsi="Times New Roman"/>
                <w:sz w:val="20"/>
                <w:szCs w:val="20"/>
              </w:rPr>
              <w:t>средняя</w:t>
            </w:r>
          </w:p>
        </w:tc>
      </w:tr>
      <w:tr>
        <w:trPr>
          <w:cantSplit w:val="on"/>
        </w:trPr>
        <w:tc>
          <w:tcPr>
            <w:cnfStyle w:val="001000100000"/>
            <w:tcW w:w="3240" w:type="dxa"/>
            <w:tcMar>
              <w:top w:w="70" w:type="dxa"/>
              <w:bottom w:w="70" w:type="dxa"/>
            </w:tcMar>
            <w:vAlign w:val="center"/>
          </w:tcPr>
          <w:p w14:paraId="000000A3">
            <w:pPr>
              <w:spacing w:before="0" w:after="0" w:line="240" w:lineRule="auto"/>
              <w:jc w:val="left"/>
              <w:rPr>
                <w:sz w:val="20"/>
                <w:szCs w:val="20"/>
              </w:rPr>
            </w:pPr>
            <w:r>
              <w:rPr>
                <w:rFonts w:ascii="Times New Roman" w:cs="Times New Roman" w:hAnsi="Times New Roman"/>
                <w:sz w:val="20"/>
                <w:szCs w:val="20"/>
              </w:rPr>
              <w:t>ИТ-поддержка, резервное копирование и управление доступом</w:t>
            </w:r>
          </w:p>
        </w:tc>
        <w:tc>
          <w:tcPr>
            <w:cnfStyle w:val="000000100000"/>
            <w:tcW w:w="1656" w:type="dxa"/>
            <w:tcMar>
              <w:top w:w="70" w:type="dxa"/>
              <w:bottom w:w="70" w:type="dxa"/>
            </w:tcMar>
            <w:vAlign w:val="center"/>
          </w:tcPr>
          <w:p w14:paraId="000000A4">
            <w:pPr>
              <w:spacing w:before="0" w:after="0" w:line="240" w:lineRule="auto"/>
              <w:jc w:val="left"/>
              <w:rPr>
                <w:sz w:val="20"/>
                <w:szCs w:val="20"/>
              </w:rPr>
            </w:pPr>
            <w:r>
              <w:rPr>
                <w:rFonts w:ascii="Times New Roman" w:cs="Times New Roman" w:hAnsi="Times New Roman"/>
                <w:sz w:val="20"/>
                <w:szCs w:val="20"/>
              </w:rPr>
              <w:t>вспомогательный</w:t>
            </w:r>
          </w:p>
        </w:tc>
        <w:tc>
          <w:tcPr>
            <w:cnfStyle w:val="000000100000"/>
            <w:tcW w:w="3528" w:type="dxa"/>
            <w:tcMar>
              <w:top w:w="70" w:type="dxa"/>
              <w:bottom w:w="70" w:type="dxa"/>
            </w:tcMar>
            <w:vAlign w:val="center"/>
          </w:tcPr>
          <w:p w14:paraId="000000A5">
            <w:pPr>
              <w:spacing w:before="0" w:after="0" w:line="240" w:lineRule="auto"/>
              <w:jc w:val="left"/>
              <w:rPr>
                <w:sz w:val="20"/>
                <w:szCs w:val="20"/>
              </w:rPr>
            </w:pPr>
            <w:r>
              <w:rPr>
                <w:rFonts w:ascii="Times New Roman" w:cs="Times New Roman" w:hAnsi="Times New Roman"/>
                <w:sz w:val="20"/>
                <w:szCs w:val="20"/>
              </w:rPr>
              <w:t>ИТ-специалисты; все сотрудники</w:t>
            </w:r>
          </w:p>
        </w:tc>
        <w:tc>
          <w:tcPr>
            <w:cnfStyle w:val="000000100000"/>
            <w:tcW w:w="4392" w:type="dxa"/>
            <w:tcMar>
              <w:top w:w="70" w:type="dxa"/>
              <w:bottom w:w="70" w:type="dxa"/>
            </w:tcMar>
            <w:vAlign w:val="center"/>
          </w:tcPr>
          <w:p w14:paraId="000000A6">
            <w:pPr>
              <w:spacing w:before="0" w:after="0" w:line="240" w:lineRule="auto"/>
              <w:jc w:val="left"/>
              <w:rPr>
                <w:sz w:val="20"/>
                <w:szCs w:val="20"/>
              </w:rPr>
            </w:pPr>
            <w:r>
              <w:rPr>
                <w:rFonts w:ascii="Times New Roman" w:cs="Times New Roman" w:hAnsi="Times New Roman"/>
                <w:sz w:val="20"/>
                <w:szCs w:val="20"/>
              </w:rPr>
              <w:t>Service Desk, Zabbix, средства резервного копирования</w:t>
            </w:r>
          </w:p>
        </w:tc>
        <w:tc>
          <w:tcPr>
            <w:cnfStyle w:val="000000100000"/>
            <w:tcW w:w="1440" w:type="dxa"/>
            <w:tcMar>
              <w:top w:w="70" w:type="dxa"/>
              <w:bottom w:w="70" w:type="dxa"/>
            </w:tcMar>
            <w:vAlign w:val="center"/>
          </w:tcPr>
          <w:p w14:paraId="000000A7">
            <w:pPr>
              <w:spacing w:before="0" w:after="0" w:line="240" w:lineRule="auto"/>
              <w:jc w:val="left"/>
              <w:rPr>
                <w:sz w:val="20"/>
                <w:szCs w:val="20"/>
              </w:rPr>
            </w:pPr>
            <w:r>
              <w:rPr>
                <w:rFonts w:ascii="Times New Roman" w:cs="Times New Roman" w:hAnsi="Times New Roman"/>
                <w:sz w:val="20"/>
                <w:szCs w:val="20"/>
              </w:rPr>
              <w:t>высокая</w:t>
            </w:r>
          </w:p>
        </w:tc>
      </w:tr>
      <w:tr>
        <w:trPr>
          <w:cantSplit w:val="on"/>
        </w:trPr>
        <w:tc>
          <w:tcPr>
            <w:cnfStyle w:val="001000010000"/>
            <w:tcW w:w="3240" w:type="dxa"/>
            <w:tcMar>
              <w:top w:w="70" w:type="dxa"/>
              <w:bottom w:w="70" w:type="dxa"/>
            </w:tcMar>
            <w:vAlign w:val="center"/>
          </w:tcPr>
          <w:p w14:paraId="000000A8">
            <w:pPr>
              <w:spacing w:before="0" w:after="0" w:line="240" w:lineRule="auto"/>
              <w:jc w:val="left"/>
              <w:rPr>
                <w:sz w:val="20"/>
                <w:szCs w:val="20"/>
              </w:rPr>
            </w:pPr>
            <w:r>
              <w:rPr>
                <w:rFonts w:ascii="Times New Roman" w:cs="Times New Roman" w:hAnsi="Times New Roman"/>
                <w:sz w:val="20"/>
                <w:szCs w:val="20"/>
              </w:rPr>
              <w:t>Административно-хозяйственное обеспечение и безопасность</w:t>
            </w:r>
          </w:p>
        </w:tc>
        <w:tc>
          <w:tcPr>
            <w:cnfStyle w:val="000000010000"/>
            <w:tcW w:w="1656" w:type="dxa"/>
            <w:tcMar>
              <w:top w:w="70" w:type="dxa"/>
              <w:bottom w:w="70" w:type="dxa"/>
            </w:tcMar>
            <w:vAlign w:val="center"/>
          </w:tcPr>
          <w:p w14:paraId="000000A9">
            <w:pPr>
              <w:spacing w:before="0" w:after="0" w:line="240" w:lineRule="auto"/>
              <w:jc w:val="left"/>
              <w:rPr>
                <w:sz w:val="20"/>
                <w:szCs w:val="20"/>
              </w:rPr>
            </w:pPr>
            <w:r>
              <w:rPr>
                <w:rFonts w:ascii="Times New Roman" w:cs="Times New Roman" w:hAnsi="Times New Roman"/>
                <w:sz w:val="20"/>
                <w:szCs w:val="20"/>
              </w:rPr>
              <w:t>вспомогательный</w:t>
            </w:r>
          </w:p>
        </w:tc>
        <w:tc>
          <w:tcPr>
            <w:cnfStyle w:val="000000010000"/>
            <w:tcW w:w="3528" w:type="dxa"/>
            <w:tcMar>
              <w:top w:w="70" w:type="dxa"/>
              <w:bottom w:w="70" w:type="dxa"/>
            </w:tcMar>
            <w:vAlign w:val="center"/>
          </w:tcPr>
          <w:p w14:paraId="000000AA">
            <w:pPr>
              <w:spacing w:before="0" w:after="0" w:line="240" w:lineRule="auto"/>
              <w:jc w:val="left"/>
              <w:rPr>
                <w:sz w:val="20"/>
                <w:szCs w:val="20"/>
              </w:rPr>
            </w:pPr>
            <w:r>
              <w:rPr>
                <w:rFonts w:ascii="Times New Roman" w:cs="Times New Roman" w:hAnsi="Times New Roman"/>
                <w:sz w:val="20"/>
                <w:szCs w:val="20"/>
              </w:rPr>
              <w:t>АХО; служба безопасности; охрана труда</w:t>
            </w:r>
          </w:p>
        </w:tc>
        <w:tc>
          <w:tcPr>
            <w:cnfStyle w:val="000000010000"/>
            <w:tcW w:w="4392" w:type="dxa"/>
            <w:tcMar>
              <w:top w:w="70" w:type="dxa"/>
              <w:bottom w:w="70" w:type="dxa"/>
            </w:tcMar>
            <w:vAlign w:val="center"/>
          </w:tcPr>
          <w:p w14:paraId="000000AB">
            <w:pPr>
              <w:spacing w:before="0" w:after="0" w:line="240" w:lineRule="auto"/>
              <w:jc w:val="left"/>
              <w:rPr>
                <w:sz w:val="20"/>
                <w:szCs w:val="20"/>
              </w:rPr>
            </w:pPr>
            <w:r>
              <w:rPr>
                <w:rFonts w:ascii="Times New Roman" w:cs="Times New Roman" w:hAnsi="Times New Roman"/>
                <w:sz w:val="20"/>
                <w:szCs w:val="20"/>
              </w:rPr>
              <w:t>сервис заявок, СКУД, видеонаблюдение</w:t>
            </w:r>
          </w:p>
        </w:tc>
        <w:tc>
          <w:tcPr>
            <w:cnfStyle w:val="000000010000"/>
            <w:tcW w:w="1440" w:type="dxa"/>
            <w:tcMar>
              <w:top w:w="70" w:type="dxa"/>
              <w:bottom w:w="70" w:type="dxa"/>
            </w:tcMar>
            <w:vAlign w:val="center"/>
          </w:tcPr>
          <w:p w14:paraId="000000AC">
            <w:pPr>
              <w:spacing w:before="0" w:after="0" w:line="240" w:lineRule="auto"/>
              <w:jc w:val="left"/>
              <w:rPr>
                <w:sz w:val="20"/>
                <w:szCs w:val="20"/>
              </w:rPr>
            </w:pPr>
            <w:r>
              <w:rPr>
                <w:rFonts w:ascii="Times New Roman" w:cs="Times New Roman" w:hAnsi="Times New Roman"/>
                <w:sz w:val="20"/>
                <w:szCs w:val="20"/>
              </w:rPr>
              <w:t>средняя</w:t>
            </w:r>
          </w:p>
        </w:tc>
      </w:tr>
    </w:tbl>
    <w:p w14:paraId="000000AD">
      <w:pPr>
        <w:keepNext w:val="on"/>
        <w:spacing w:before="120" w:after="60" w:line="360" w:lineRule="auto"/>
        <w:jc w:val="left"/>
        <w:rPr/>
      </w:pPr>
      <w:r>
        <w:rPr>
          <w:rFonts w:ascii="Times New Roman" w:cs="Times New Roman" w:hAnsi="Times New Roman"/>
          <w:b/>
          <w:i w:val="off"/>
          <w:sz w:val="28"/>
        </w:rPr>
        <w:t>5. Спецификация пользователей</w:t>
      </w:r>
    </w:p>
    <w:p w14:paraId="000000AE">
      <w:pPr>
        <w:spacing w:before="0" w:after="0" w:line="276" w:lineRule="auto"/>
        <w:ind w:firstLine="709"/>
        <w:jc w:val="both"/>
        <w:rPr/>
      </w:pPr>
      <w:r>
        <w:rPr>
          <w:rFonts w:ascii="Times New Roman" w:cs="Times New Roman" w:hAnsi="Times New Roman"/>
          <w:b w:val="off"/>
          <w:i w:val="off"/>
          <w:sz w:val="24"/>
        </w:rPr>
        <w:t>На основании организационной структуры сформирована спецификация пользователей. Внутренние пользователи соответствуют общей численности 983 сотрудников. Дополнительно учтены 955 внешних пользователей по параметру P12: в проектной модели это 900 клиентов и 55 представителей поставщиков. Для рабочих мест предусмотрены индивидуальные ПК, общие производственные терминалы, ТСД и мобильные устройства в зависимости от роли.</w:t>
      </w:r>
    </w:p>
    <w:p w14:paraId="000000AF">
      <w:pPr>
        <w:keepNext w:val="on"/>
        <w:spacing w:before="60" w:after="60" w:line="240" w:lineRule="auto"/>
        <w:jc w:val="left"/>
        <w:rPr/>
      </w:pPr>
      <w:r>
        <w:rPr>
          <w:rFonts w:ascii="Times New Roman" w:cs="Times New Roman" w:hAnsi="Times New Roman"/>
          <w:b w:val="off"/>
          <w:i/>
          <w:sz w:val="22"/>
        </w:rPr>
        <w:t xml:space="preserve">Таблица </w:t>
      </w:r>
      <w:r>
        <w:rPr>
          <w:rFonts w:ascii="Times New Roman" w:cs="Times New Roman" w:hAnsi="Times New Roman"/>
          <w:b w:val="off"/>
          <w:i/>
          <w:sz w:val="22"/>
          <w:lang w:val="ru-RU"/>
        </w:rPr>
        <w:t>2</w:t>
      </w:r>
      <w:r>
        <w:rPr>
          <w:rFonts w:ascii="Times New Roman" w:cs="Times New Roman" w:hAnsi="Times New Roman"/>
          <w:b w:val="off"/>
          <w:i/>
          <w:sz w:val="22"/>
        </w:rPr>
        <w:t xml:space="preserve"> – Спецификация пользователей</w:t>
      </w:r>
    </w:p>
    <w:tbl>
      <w:tblPr>
        <w:tblStyle w:val="TableGrid"/>
        <w:tblW w:w="0" w:type="auto"/>
        <w:jc w:val="center"/>
        <w:tblLayout w:type="fixed"/>
        <w:tblLook w:val="04A0"/>
      </w:tblPr>
      <w:tblGrid>
        <w:gridCol w:w="2664"/>
        <w:gridCol w:w="1008"/>
        <w:gridCol w:w="3168"/>
        <w:gridCol w:w="2304"/>
        <w:gridCol w:w="4104"/>
        <w:gridCol w:w="2448"/>
      </w:tblGrid>
      <w:tr>
        <w:trPr>
          <w:cantSplit w:val="on"/>
          <w:tblHeader w:val="on"/>
        </w:trPr>
        <w:tc>
          <w:tcPr>
            <w:cnfStyle w:val="101000000000"/>
            <w:tcW w:w="2664" w:type="dxa"/>
            <w:tcMar>
              <w:top w:w="70" w:type="dxa"/>
              <w:bottom w:w="70" w:type="dxa"/>
            </w:tcMar>
            <w:vAlign w:val="center"/>
          </w:tcPr>
          <w:p w14:paraId="000000B0">
            <w:pPr>
              <w:spacing w:before="0" w:after="0" w:line="240" w:lineRule="auto"/>
              <w:jc w:val="center"/>
              <w:rPr>
                <w:sz w:val="20"/>
                <w:szCs w:val="20"/>
              </w:rPr>
            </w:pPr>
            <w:r>
              <w:rPr>
                <w:rFonts w:ascii="Times New Roman" w:cs="Times New Roman" w:hAnsi="Times New Roman"/>
                <w:b/>
                <w:sz w:val="20"/>
                <w:szCs w:val="20"/>
              </w:rPr>
              <w:t>Тип пользователя</w:t>
            </w:r>
          </w:p>
        </w:tc>
        <w:tc>
          <w:tcPr>
            <w:cnfStyle w:val="100000000000"/>
            <w:tcW w:w="1008" w:type="dxa"/>
            <w:tcMar>
              <w:top w:w="70" w:type="dxa"/>
              <w:bottom w:w="70" w:type="dxa"/>
            </w:tcMar>
            <w:vAlign w:val="center"/>
          </w:tcPr>
          <w:p w14:paraId="000000B1">
            <w:pPr>
              <w:spacing w:before="0" w:after="0" w:line="240" w:lineRule="auto"/>
              <w:jc w:val="center"/>
              <w:rPr>
                <w:sz w:val="20"/>
                <w:szCs w:val="20"/>
              </w:rPr>
            </w:pPr>
            <w:r>
              <w:rPr>
                <w:rFonts w:ascii="Times New Roman" w:cs="Times New Roman" w:hAnsi="Times New Roman"/>
                <w:b/>
                <w:sz w:val="20"/>
                <w:szCs w:val="20"/>
              </w:rPr>
              <w:t>Количество</w:t>
            </w:r>
          </w:p>
        </w:tc>
        <w:tc>
          <w:tcPr>
            <w:cnfStyle w:val="100000000000"/>
            <w:tcW w:w="3168" w:type="dxa"/>
            <w:tcMar>
              <w:top w:w="70" w:type="dxa"/>
              <w:bottom w:w="70" w:type="dxa"/>
            </w:tcMar>
            <w:vAlign w:val="center"/>
          </w:tcPr>
          <w:p w14:paraId="000000B2">
            <w:pPr>
              <w:spacing w:before="0" w:after="0" w:line="240" w:lineRule="auto"/>
              <w:jc w:val="center"/>
              <w:rPr>
                <w:sz w:val="20"/>
                <w:szCs w:val="20"/>
              </w:rPr>
            </w:pPr>
            <w:r>
              <w:rPr>
                <w:rFonts w:ascii="Times New Roman" w:cs="Times New Roman" w:hAnsi="Times New Roman"/>
                <w:b/>
                <w:sz w:val="20"/>
                <w:szCs w:val="20"/>
              </w:rPr>
              <w:t>Участие в бизнес-процессах</w:t>
            </w:r>
          </w:p>
        </w:tc>
        <w:tc>
          <w:tcPr>
            <w:cnfStyle w:val="100000000000"/>
            <w:tcW w:w="2304" w:type="dxa"/>
            <w:tcMar>
              <w:top w:w="70" w:type="dxa"/>
              <w:bottom w:w="70" w:type="dxa"/>
            </w:tcMar>
            <w:vAlign w:val="center"/>
          </w:tcPr>
          <w:p w14:paraId="000000B3">
            <w:pPr>
              <w:spacing w:before="0" w:after="0" w:line="240" w:lineRule="auto"/>
              <w:jc w:val="center"/>
              <w:rPr>
                <w:sz w:val="20"/>
                <w:szCs w:val="20"/>
              </w:rPr>
            </w:pPr>
            <w:r>
              <w:rPr>
                <w:rFonts w:ascii="Times New Roman" w:cs="Times New Roman" w:hAnsi="Times New Roman"/>
                <w:b/>
                <w:sz w:val="20"/>
                <w:szCs w:val="20"/>
              </w:rPr>
              <w:t>Используемый интерфейс</w:t>
            </w:r>
          </w:p>
        </w:tc>
        <w:tc>
          <w:tcPr>
            <w:cnfStyle w:val="100000000000"/>
            <w:tcW w:w="4104" w:type="dxa"/>
            <w:tcMar>
              <w:top w:w="70" w:type="dxa"/>
              <w:bottom w:w="70" w:type="dxa"/>
            </w:tcMar>
            <w:vAlign w:val="center"/>
          </w:tcPr>
          <w:p w14:paraId="000000B4">
            <w:pPr>
              <w:spacing w:before="0" w:after="0" w:line="240" w:lineRule="auto"/>
              <w:jc w:val="center"/>
              <w:rPr>
                <w:sz w:val="20"/>
                <w:szCs w:val="20"/>
              </w:rPr>
            </w:pPr>
            <w:r>
              <w:rPr>
                <w:rFonts w:ascii="Times New Roman" w:cs="Times New Roman" w:hAnsi="Times New Roman"/>
                <w:b/>
                <w:sz w:val="20"/>
                <w:szCs w:val="20"/>
              </w:rPr>
              <w:t>Требования к ПО на рабочем месте</w:t>
            </w:r>
          </w:p>
        </w:tc>
        <w:tc>
          <w:tcPr>
            <w:cnfStyle w:val="100000000000"/>
            <w:tcW w:w="2448" w:type="dxa"/>
            <w:tcMar>
              <w:top w:w="70" w:type="dxa"/>
              <w:bottom w:w="70" w:type="dxa"/>
            </w:tcMar>
            <w:vAlign w:val="center"/>
          </w:tcPr>
          <w:p w14:paraId="000000B5">
            <w:pPr>
              <w:spacing w:before="0" w:after="0" w:line="240" w:lineRule="auto"/>
              <w:jc w:val="center"/>
              <w:rPr>
                <w:sz w:val="20"/>
                <w:szCs w:val="20"/>
              </w:rPr>
            </w:pPr>
            <w:r>
              <w:rPr>
                <w:rFonts w:ascii="Times New Roman" w:cs="Times New Roman" w:hAnsi="Times New Roman"/>
                <w:b/>
                <w:sz w:val="20"/>
                <w:szCs w:val="20"/>
              </w:rPr>
              <w:t>Расположение рабочего места</w:t>
            </w:r>
          </w:p>
        </w:tc>
      </w:tr>
      <w:tr>
        <w:trPr>
          <w:cantSplit w:val="on"/>
        </w:trPr>
        <w:tc>
          <w:tcPr>
            <w:cnfStyle w:val="001000100000"/>
            <w:tcW w:w="2664" w:type="dxa"/>
            <w:tcMar>
              <w:top w:w="70" w:type="dxa"/>
              <w:bottom w:w="70" w:type="dxa"/>
            </w:tcMar>
            <w:vAlign w:val="center"/>
          </w:tcPr>
          <w:p w14:paraId="000000B6">
            <w:pPr>
              <w:spacing w:before="0" w:after="0" w:line="240" w:lineRule="auto"/>
              <w:jc w:val="left"/>
              <w:rPr>
                <w:sz w:val="20"/>
                <w:szCs w:val="20"/>
              </w:rPr>
            </w:pPr>
            <w:r>
              <w:rPr>
                <w:rFonts w:ascii="Times New Roman" w:cs="Times New Roman" w:hAnsi="Times New Roman"/>
                <w:sz w:val="20"/>
                <w:szCs w:val="20"/>
              </w:rPr>
              <w:t>Руководство и аппарат управления</w:t>
            </w:r>
          </w:p>
        </w:tc>
        <w:tc>
          <w:tcPr>
            <w:cnfStyle w:val="000000100000"/>
            <w:tcW w:w="1008" w:type="dxa"/>
            <w:tcMar>
              <w:top w:w="70" w:type="dxa"/>
              <w:bottom w:w="70" w:type="dxa"/>
            </w:tcMar>
            <w:vAlign w:val="center"/>
          </w:tcPr>
          <w:p w14:paraId="000000B7">
            <w:pPr>
              <w:spacing w:before="0" w:after="0" w:line="240" w:lineRule="auto"/>
              <w:jc w:val="center"/>
              <w:rPr>
                <w:sz w:val="20"/>
                <w:szCs w:val="20"/>
              </w:rPr>
            </w:pPr>
            <w:r>
              <w:rPr>
                <w:rFonts w:ascii="Times New Roman" w:cs="Times New Roman" w:hAnsi="Times New Roman"/>
                <w:sz w:val="20"/>
                <w:szCs w:val="20"/>
              </w:rPr>
              <w:t>8</w:t>
            </w:r>
          </w:p>
        </w:tc>
        <w:tc>
          <w:tcPr>
            <w:cnfStyle w:val="000000100000"/>
            <w:tcW w:w="3168" w:type="dxa"/>
            <w:tcMar>
              <w:top w:w="70" w:type="dxa"/>
              <w:bottom w:w="70" w:type="dxa"/>
            </w:tcMar>
            <w:vAlign w:val="center"/>
          </w:tcPr>
          <w:p w14:paraId="000000B8">
            <w:pPr>
              <w:spacing w:before="0" w:after="0" w:line="240" w:lineRule="auto"/>
              <w:jc w:val="left"/>
              <w:rPr>
                <w:sz w:val="20"/>
                <w:szCs w:val="20"/>
              </w:rPr>
            </w:pPr>
            <w:r>
              <w:rPr>
                <w:rFonts w:ascii="Times New Roman" w:cs="Times New Roman" w:hAnsi="Times New Roman"/>
                <w:sz w:val="20"/>
                <w:szCs w:val="20"/>
              </w:rPr>
              <w:t>Управление компанией, контроль финансов и ключевых процессов</w:t>
            </w:r>
          </w:p>
        </w:tc>
        <w:tc>
          <w:tcPr>
            <w:cnfStyle w:val="000000100000"/>
            <w:tcW w:w="2304" w:type="dxa"/>
            <w:tcMar>
              <w:top w:w="70" w:type="dxa"/>
              <w:bottom w:w="70" w:type="dxa"/>
            </w:tcMar>
            <w:vAlign w:val="center"/>
          </w:tcPr>
          <w:p w14:paraId="000000B9">
            <w:pPr>
              <w:spacing w:before="0" w:after="0" w:line="240" w:lineRule="auto"/>
              <w:jc w:val="left"/>
              <w:rPr>
                <w:sz w:val="20"/>
                <w:szCs w:val="20"/>
              </w:rPr>
            </w:pPr>
            <w:r>
              <w:rPr>
                <w:rFonts w:ascii="Times New Roman" w:cs="Times New Roman" w:hAnsi="Times New Roman"/>
                <w:sz w:val="20"/>
                <w:szCs w:val="20"/>
              </w:rPr>
              <w:t>ПК/ноутбук, смартфон</w:t>
            </w:r>
          </w:p>
        </w:tc>
        <w:tc>
          <w:tcPr>
            <w:cnfStyle w:val="000000100000"/>
            <w:tcW w:w="4104" w:type="dxa"/>
            <w:tcMar>
              <w:top w:w="70" w:type="dxa"/>
              <w:bottom w:w="70" w:type="dxa"/>
            </w:tcMar>
            <w:vAlign w:val="center"/>
          </w:tcPr>
          <w:p w14:paraId="000000BA">
            <w:pPr>
              <w:spacing w:before="0" w:after="0" w:line="240" w:lineRule="auto"/>
              <w:jc w:val="left"/>
              <w:rPr>
                <w:sz w:val="20"/>
                <w:szCs w:val="20"/>
              </w:rPr>
            </w:pPr>
            <w:r>
              <w:rPr>
                <w:rFonts w:ascii="Times New Roman" w:cs="Times New Roman" w:hAnsi="Times New Roman"/>
                <w:sz w:val="20"/>
                <w:szCs w:val="20"/>
              </w:rPr>
              <w:t>ERP/CRM; LibreOffice; Firefox; Nextcloud; Яндекс 360</w:t>
            </w:r>
          </w:p>
        </w:tc>
        <w:tc>
          <w:tcPr>
            <w:cnfStyle w:val="000000100000"/>
            <w:tcW w:w="2448" w:type="dxa"/>
            <w:tcMar>
              <w:top w:w="70" w:type="dxa"/>
              <w:bottom w:w="70" w:type="dxa"/>
            </w:tcMar>
            <w:vAlign w:val="center"/>
          </w:tcPr>
          <w:p w14:paraId="000000BB">
            <w:pPr>
              <w:spacing w:before="0" w:after="0" w:line="240" w:lineRule="auto"/>
              <w:jc w:val="left"/>
              <w:rPr>
                <w:sz w:val="20"/>
                <w:szCs w:val="20"/>
              </w:rPr>
            </w:pPr>
            <w:r>
              <w:rPr>
                <w:rFonts w:ascii="Times New Roman" w:cs="Times New Roman" w:hAnsi="Times New Roman"/>
                <w:sz w:val="20"/>
                <w:szCs w:val="20"/>
              </w:rPr>
              <w:t>Основное здание</w:t>
            </w:r>
          </w:p>
        </w:tc>
      </w:tr>
      <w:tr>
        <w:trPr>
          <w:cantSplit w:val="on"/>
        </w:trPr>
        <w:tc>
          <w:tcPr>
            <w:cnfStyle w:val="001000010000"/>
            <w:tcW w:w="2664" w:type="dxa"/>
            <w:tcMar>
              <w:top w:w="70" w:type="dxa"/>
              <w:bottom w:w="70" w:type="dxa"/>
            </w:tcMar>
            <w:vAlign w:val="center"/>
          </w:tcPr>
          <w:p w14:paraId="000000BC">
            <w:pPr>
              <w:spacing w:before="0" w:after="0" w:line="240" w:lineRule="auto"/>
              <w:jc w:val="left"/>
              <w:rPr>
                <w:sz w:val="20"/>
                <w:szCs w:val="20"/>
              </w:rPr>
            </w:pPr>
            <w:r>
              <w:rPr>
                <w:rFonts w:ascii="Times New Roman" w:cs="Times New Roman" w:hAnsi="Times New Roman"/>
                <w:sz w:val="20"/>
                <w:szCs w:val="20"/>
              </w:rPr>
              <w:t>Производственные руководители и диспетчеры</w:t>
            </w:r>
          </w:p>
        </w:tc>
        <w:tc>
          <w:tcPr>
            <w:cnfStyle w:val="000000010000"/>
            <w:tcW w:w="1008" w:type="dxa"/>
            <w:tcMar>
              <w:top w:w="70" w:type="dxa"/>
              <w:bottom w:w="70" w:type="dxa"/>
            </w:tcMar>
            <w:vAlign w:val="center"/>
          </w:tcPr>
          <w:p w14:paraId="000000BD">
            <w:pPr>
              <w:spacing w:before="0" w:after="0" w:line="240" w:lineRule="auto"/>
              <w:jc w:val="center"/>
              <w:rPr>
                <w:sz w:val="20"/>
                <w:szCs w:val="20"/>
              </w:rPr>
            </w:pPr>
            <w:r>
              <w:rPr>
                <w:rFonts w:ascii="Times New Roman" w:cs="Times New Roman" w:hAnsi="Times New Roman"/>
                <w:sz w:val="20"/>
                <w:szCs w:val="20"/>
              </w:rPr>
              <w:t>20</w:t>
            </w:r>
          </w:p>
        </w:tc>
        <w:tc>
          <w:tcPr>
            <w:cnfStyle w:val="000000010000"/>
            <w:tcW w:w="3168" w:type="dxa"/>
            <w:tcMar>
              <w:top w:w="70" w:type="dxa"/>
              <w:bottom w:w="70" w:type="dxa"/>
            </w:tcMar>
            <w:vAlign w:val="center"/>
          </w:tcPr>
          <w:p w14:paraId="000000BE">
            <w:pPr>
              <w:spacing w:before="0" w:after="0" w:line="240" w:lineRule="auto"/>
              <w:jc w:val="left"/>
              <w:rPr>
                <w:sz w:val="20"/>
                <w:szCs w:val="20"/>
              </w:rPr>
            </w:pPr>
            <w:r>
              <w:rPr>
                <w:rFonts w:ascii="Times New Roman" w:cs="Times New Roman" w:hAnsi="Times New Roman"/>
                <w:sz w:val="20"/>
                <w:szCs w:val="20"/>
              </w:rPr>
              <w:t>Планирование ремонта, распределение работ, контроль сроков</w:t>
            </w:r>
          </w:p>
        </w:tc>
        <w:tc>
          <w:tcPr>
            <w:cnfStyle w:val="000000010000"/>
            <w:tcW w:w="2304" w:type="dxa"/>
            <w:tcMar>
              <w:top w:w="70" w:type="dxa"/>
              <w:bottom w:w="70" w:type="dxa"/>
            </w:tcMar>
            <w:vAlign w:val="center"/>
          </w:tcPr>
          <w:p w14:paraId="000000BF">
            <w:pPr>
              <w:spacing w:before="0" w:after="0" w:line="240" w:lineRule="auto"/>
              <w:jc w:val="left"/>
              <w:rPr>
                <w:sz w:val="20"/>
                <w:szCs w:val="20"/>
              </w:rPr>
            </w:pPr>
            <w:r>
              <w:rPr>
                <w:rFonts w:ascii="Times New Roman" w:cs="Times New Roman" w:hAnsi="Times New Roman"/>
                <w:sz w:val="20"/>
                <w:szCs w:val="20"/>
              </w:rPr>
              <w:t>ПК/ноутбук, смартфон</w:t>
            </w:r>
          </w:p>
        </w:tc>
        <w:tc>
          <w:tcPr>
            <w:cnfStyle w:val="000000010000"/>
            <w:tcW w:w="4104" w:type="dxa"/>
            <w:tcMar>
              <w:top w:w="70" w:type="dxa"/>
              <w:bottom w:w="70" w:type="dxa"/>
            </w:tcMar>
            <w:vAlign w:val="center"/>
          </w:tcPr>
          <w:p w14:paraId="000000C0">
            <w:pPr>
              <w:spacing w:before="0" w:after="0" w:line="240" w:lineRule="auto"/>
              <w:jc w:val="left"/>
              <w:rPr>
                <w:sz w:val="20"/>
                <w:szCs w:val="20"/>
              </w:rPr>
            </w:pPr>
            <w:r>
              <w:rPr>
                <w:rFonts w:ascii="Times New Roman" w:cs="Times New Roman" w:hAnsi="Times New Roman"/>
                <w:sz w:val="20"/>
                <w:szCs w:val="20"/>
              </w:rPr>
              <w:t>ERP/CRM; LibreOffice; Firefox; Яндекс 360</w:t>
            </w:r>
          </w:p>
        </w:tc>
        <w:tc>
          <w:tcPr>
            <w:cnfStyle w:val="000000010000"/>
            <w:tcW w:w="2448" w:type="dxa"/>
            <w:tcMar>
              <w:top w:w="70" w:type="dxa"/>
              <w:bottom w:w="70" w:type="dxa"/>
            </w:tcMar>
            <w:vAlign w:val="center"/>
          </w:tcPr>
          <w:p w14:paraId="000000C1">
            <w:pPr>
              <w:spacing w:before="0" w:after="0" w:line="240" w:lineRule="auto"/>
              <w:jc w:val="left"/>
              <w:rPr>
                <w:sz w:val="20"/>
                <w:szCs w:val="20"/>
              </w:rPr>
            </w:pPr>
            <w:r>
              <w:rPr>
                <w:rFonts w:ascii="Times New Roman" w:cs="Times New Roman" w:hAnsi="Times New Roman"/>
                <w:sz w:val="20"/>
                <w:szCs w:val="20"/>
              </w:rPr>
              <w:t>Основное здание</w:t>
            </w:r>
          </w:p>
        </w:tc>
      </w:tr>
      <w:tr>
        <w:trPr>
          <w:cantSplit w:val="on"/>
        </w:trPr>
        <w:tc>
          <w:tcPr>
            <w:cnfStyle w:val="001000100000"/>
            <w:tcW w:w="2664" w:type="dxa"/>
            <w:tcMar>
              <w:top w:w="70" w:type="dxa"/>
              <w:bottom w:w="70" w:type="dxa"/>
            </w:tcMar>
            <w:vAlign w:val="center"/>
          </w:tcPr>
          <w:p w14:paraId="000000C2">
            <w:pPr>
              <w:spacing w:before="0" w:after="0" w:line="240" w:lineRule="auto"/>
              <w:jc w:val="left"/>
              <w:rPr>
                <w:sz w:val="20"/>
                <w:szCs w:val="20"/>
              </w:rPr>
            </w:pPr>
            <w:r>
              <w:rPr>
                <w:rFonts w:ascii="Times New Roman" w:cs="Times New Roman" w:hAnsi="Times New Roman"/>
                <w:sz w:val="20"/>
                <w:szCs w:val="20"/>
              </w:rPr>
              <w:t>Мастера и ремонтные специалисты</w:t>
            </w:r>
          </w:p>
        </w:tc>
        <w:tc>
          <w:tcPr>
            <w:cnfStyle w:val="000000100000"/>
            <w:tcW w:w="1008" w:type="dxa"/>
            <w:tcMar>
              <w:top w:w="70" w:type="dxa"/>
              <w:bottom w:w="70" w:type="dxa"/>
            </w:tcMar>
            <w:vAlign w:val="center"/>
          </w:tcPr>
          <w:p w14:paraId="000000C3">
            <w:pPr>
              <w:spacing w:before="0" w:after="0" w:line="240" w:lineRule="auto"/>
              <w:jc w:val="center"/>
              <w:rPr>
                <w:sz w:val="20"/>
                <w:szCs w:val="20"/>
              </w:rPr>
            </w:pPr>
            <w:r>
              <w:rPr>
                <w:rFonts w:ascii="Times New Roman" w:cs="Times New Roman" w:hAnsi="Times New Roman"/>
                <w:sz w:val="20"/>
                <w:szCs w:val="20"/>
              </w:rPr>
              <w:t>400</w:t>
            </w:r>
          </w:p>
        </w:tc>
        <w:tc>
          <w:tcPr>
            <w:cnfStyle w:val="000000100000"/>
            <w:tcW w:w="3168" w:type="dxa"/>
            <w:tcMar>
              <w:top w:w="70" w:type="dxa"/>
              <w:bottom w:w="70" w:type="dxa"/>
            </w:tcMar>
            <w:vAlign w:val="center"/>
          </w:tcPr>
          <w:p w14:paraId="000000C4">
            <w:pPr>
              <w:spacing w:before="0" w:after="0" w:line="240" w:lineRule="auto"/>
              <w:jc w:val="left"/>
              <w:rPr>
                <w:sz w:val="20"/>
                <w:szCs w:val="20"/>
              </w:rPr>
            </w:pPr>
            <w:r>
              <w:rPr>
                <w:rFonts w:ascii="Times New Roman" w:cs="Times New Roman" w:hAnsi="Times New Roman"/>
                <w:sz w:val="20"/>
                <w:szCs w:val="20"/>
              </w:rPr>
              <w:t>Диагностика, ремонт, фиксация выполненных операций</w:t>
            </w:r>
          </w:p>
        </w:tc>
        <w:tc>
          <w:tcPr>
            <w:cnfStyle w:val="000000100000"/>
            <w:tcW w:w="2304" w:type="dxa"/>
            <w:tcMar>
              <w:top w:w="70" w:type="dxa"/>
              <w:bottom w:w="70" w:type="dxa"/>
            </w:tcMar>
            <w:vAlign w:val="center"/>
          </w:tcPr>
          <w:p w14:paraId="000000C5">
            <w:pPr>
              <w:spacing w:before="0" w:after="0" w:line="240" w:lineRule="auto"/>
              <w:jc w:val="left"/>
              <w:rPr>
                <w:sz w:val="20"/>
                <w:szCs w:val="20"/>
              </w:rPr>
            </w:pPr>
            <w:r>
              <w:rPr>
                <w:rFonts w:ascii="Times New Roman" w:cs="Times New Roman" w:hAnsi="Times New Roman"/>
                <w:sz w:val="20"/>
                <w:szCs w:val="20"/>
              </w:rPr>
              <w:t>Общий промышленный терминал/планшет</w:t>
            </w:r>
          </w:p>
        </w:tc>
        <w:tc>
          <w:tcPr>
            <w:cnfStyle w:val="000000100000"/>
            <w:tcW w:w="4104" w:type="dxa"/>
            <w:tcMar>
              <w:top w:w="70" w:type="dxa"/>
              <w:bottom w:w="70" w:type="dxa"/>
            </w:tcMar>
            <w:vAlign w:val="center"/>
          </w:tcPr>
          <w:p w14:paraId="000000C6">
            <w:pPr>
              <w:spacing w:before="0" w:after="0" w:line="240" w:lineRule="auto"/>
              <w:jc w:val="left"/>
              <w:rPr>
                <w:sz w:val="20"/>
                <w:szCs w:val="20"/>
              </w:rPr>
            </w:pPr>
            <w:r>
              <w:rPr>
                <w:rFonts w:ascii="Times New Roman" w:cs="Times New Roman" w:hAnsi="Times New Roman"/>
                <w:sz w:val="20"/>
                <w:szCs w:val="20"/>
              </w:rPr>
              <w:t>Мобильный клиент ERP/CRM; электронные технологические карты</w:t>
            </w:r>
          </w:p>
        </w:tc>
        <w:tc>
          <w:tcPr>
            <w:cnfStyle w:val="000000100000"/>
            <w:tcW w:w="2448" w:type="dxa"/>
            <w:tcMar>
              <w:top w:w="70" w:type="dxa"/>
              <w:bottom w:w="70" w:type="dxa"/>
            </w:tcMar>
            <w:vAlign w:val="center"/>
          </w:tcPr>
          <w:p w14:paraId="000000C7">
            <w:pPr>
              <w:spacing w:before="0" w:after="0" w:line="240" w:lineRule="auto"/>
              <w:jc w:val="left"/>
              <w:rPr>
                <w:sz w:val="20"/>
                <w:szCs w:val="20"/>
              </w:rPr>
            </w:pPr>
            <w:r>
              <w:rPr>
                <w:rFonts w:ascii="Times New Roman" w:cs="Times New Roman" w:hAnsi="Times New Roman"/>
                <w:sz w:val="20"/>
                <w:szCs w:val="20"/>
              </w:rPr>
              <w:t>Основное здание</w:t>
            </w:r>
          </w:p>
        </w:tc>
      </w:tr>
      <w:tr>
        <w:trPr>
          <w:cantSplit w:val="on"/>
        </w:trPr>
        <w:tc>
          <w:tcPr>
            <w:cnfStyle w:val="001000010000"/>
            <w:tcW w:w="2664" w:type="dxa"/>
            <w:tcMar>
              <w:top w:w="70" w:type="dxa"/>
              <w:bottom w:w="70" w:type="dxa"/>
            </w:tcMar>
            <w:vAlign w:val="center"/>
          </w:tcPr>
          <w:p w14:paraId="000000C8">
            <w:pPr>
              <w:spacing w:before="0" w:after="0" w:line="240" w:lineRule="auto"/>
              <w:jc w:val="left"/>
              <w:rPr>
                <w:sz w:val="20"/>
                <w:szCs w:val="20"/>
              </w:rPr>
            </w:pPr>
            <w:r>
              <w:rPr>
                <w:rFonts w:ascii="Times New Roman" w:cs="Times New Roman" w:hAnsi="Times New Roman"/>
                <w:sz w:val="20"/>
                <w:szCs w:val="20"/>
              </w:rPr>
              <w:t>Инженеры контроля качества</w:t>
            </w:r>
          </w:p>
        </w:tc>
        <w:tc>
          <w:tcPr>
            <w:cnfStyle w:val="000000010000"/>
            <w:tcW w:w="1008" w:type="dxa"/>
            <w:tcMar>
              <w:top w:w="70" w:type="dxa"/>
              <w:bottom w:w="70" w:type="dxa"/>
            </w:tcMar>
            <w:vAlign w:val="center"/>
          </w:tcPr>
          <w:p w14:paraId="000000C9">
            <w:pPr>
              <w:spacing w:before="0" w:after="0" w:line="240" w:lineRule="auto"/>
              <w:jc w:val="center"/>
              <w:rPr>
                <w:sz w:val="20"/>
                <w:szCs w:val="20"/>
              </w:rPr>
            </w:pPr>
            <w:r>
              <w:rPr>
                <w:rFonts w:ascii="Times New Roman" w:cs="Times New Roman" w:hAnsi="Times New Roman"/>
                <w:sz w:val="20"/>
                <w:szCs w:val="20"/>
              </w:rPr>
              <w:t>40</w:t>
            </w:r>
          </w:p>
        </w:tc>
        <w:tc>
          <w:tcPr>
            <w:cnfStyle w:val="000000010000"/>
            <w:tcW w:w="3168" w:type="dxa"/>
            <w:tcMar>
              <w:top w:w="70" w:type="dxa"/>
              <w:bottom w:w="70" w:type="dxa"/>
            </w:tcMar>
            <w:vAlign w:val="center"/>
          </w:tcPr>
          <w:p w14:paraId="000000CA">
            <w:pPr>
              <w:spacing w:before="0" w:after="0" w:line="240" w:lineRule="auto"/>
              <w:jc w:val="left"/>
              <w:rPr>
                <w:sz w:val="20"/>
                <w:szCs w:val="20"/>
              </w:rPr>
            </w:pPr>
            <w:r>
              <w:rPr>
                <w:rFonts w:ascii="Times New Roman" w:cs="Times New Roman" w:hAnsi="Times New Roman"/>
                <w:sz w:val="20"/>
                <w:szCs w:val="20"/>
              </w:rPr>
              <w:t>Контроль результатов ремонта, оформление заключений</w:t>
            </w:r>
          </w:p>
        </w:tc>
        <w:tc>
          <w:tcPr>
            <w:cnfStyle w:val="000000010000"/>
            <w:tcW w:w="2304" w:type="dxa"/>
            <w:tcMar>
              <w:top w:w="70" w:type="dxa"/>
              <w:bottom w:w="70" w:type="dxa"/>
            </w:tcMar>
            <w:vAlign w:val="center"/>
          </w:tcPr>
          <w:p w14:paraId="000000CB">
            <w:pPr>
              <w:spacing w:before="0" w:after="0" w:line="240" w:lineRule="auto"/>
              <w:jc w:val="left"/>
              <w:rPr>
                <w:sz w:val="20"/>
                <w:szCs w:val="20"/>
              </w:rPr>
            </w:pPr>
            <w:r>
              <w:rPr>
                <w:rFonts w:ascii="Times New Roman" w:cs="Times New Roman" w:hAnsi="Times New Roman"/>
                <w:sz w:val="20"/>
                <w:szCs w:val="20"/>
              </w:rPr>
              <w:t>ПК, планшет</w:t>
            </w:r>
          </w:p>
        </w:tc>
        <w:tc>
          <w:tcPr>
            <w:cnfStyle w:val="000000010000"/>
            <w:tcW w:w="4104" w:type="dxa"/>
            <w:tcMar>
              <w:top w:w="70" w:type="dxa"/>
              <w:bottom w:w="70" w:type="dxa"/>
            </w:tcMar>
            <w:vAlign w:val="center"/>
          </w:tcPr>
          <w:p w14:paraId="000000CC">
            <w:pPr>
              <w:spacing w:before="0" w:after="0" w:line="240" w:lineRule="auto"/>
              <w:jc w:val="left"/>
              <w:rPr>
                <w:sz w:val="20"/>
                <w:szCs w:val="20"/>
              </w:rPr>
            </w:pPr>
            <w:r>
              <w:rPr>
                <w:rFonts w:ascii="Times New Roman" w:cs="Times New Roman" w:hAnsi="Times New Roman"/>
                <w:sz w:val="20"/>
                <w:szCs w:val="20"/>
              </w:rPr>
              <w:t>ERP/CRM; электронные чек-листы; LibreOffice; Firefox</w:t>
            </w:r>
          </w:p>
        </w:tc>
        <w:tc>
          <w:tcPr>
            <w:cnfStyle w:val="000000010000"/>
            <w:tcW w:w="2448" w:type="dxa"/>
            <w:tcMar>
              <w:top w:w="70" w:type="dxa"/>
              <w:bottom w:w="70" w:type="dxa"/>
            </w:tcMar>
            <w:vAlign w:val="center"/>
          </w:tcPr>
          <w:p w14:paraId="000000CD">
            <w:pPr>
              <w:spacing w:before="0" w:after="0" w:line="240" w:lineRule="auto"/>
              <w:jc w:val="left"/>
              <w:rPr>
                <w:sz w:val="20"/>
                <w:szCs w:val="20"/>
              </w:rPr>
            </w:pPr>
            <w:r>
              <w:rPr>
                <w:rFonts w:ascii="Times New Roman" w:cs="Times New Roman" w:hAnsi="Times New Roman"/>
                <w:sz w:val="20"/>
                <w:szCs w:val="20"/>
              </w:rPr>
              <w:t>Основное здание</w:t>
            </w:r>
          </w:p>
        </w:tc>
      </w:tr>
      <w:tr>
        <w:trPr>
          <w:cantSplit w:val="on"/>
        </w:trPr>
        <w:tc>
          <w:tcPr>
            <w:cnfStyle w:val="001000100000"/>
            <w:tcW w:w="2664" w:type="dxa"/>
            <w:tcMar>
              <w:top w:w="70" w:type="dxa"/>
              <w:bottom w:w="70" w:type="dxa"/>
            </w:tcMar>
            <w:vAlign w:val="center"/>
          </w:tcPr>
          <w:p w14:paraId="000000CE">
            <w:pPr>
              <w:spacing w:before="0" w:after="0" w:line="240" w:lineRule="auto"/>
              <w:jc w:val="left"/>
              <w:rPr>
                <w:sz w:val="20"/>
                <w:szCs w:val="20"/>
              </w:rPr>
            </w:pPr>
            <w:r>
              <w:rPr>
                <w:rFonts w:ascii="Times New Roman" w:cs="Times New Roman" w:hAnsi="Times New Roman"/>
                <w:sz w:val="20"/>
                <w:szCs w:val="20"/>
              </w:rPr>
              <w:t>Менеджеры по работе с клиентами</w:t>
            </w:r>
          </w:p>
        </w:tc>
        <w:tc>
          <w:tcPr>
            <w:cnfStyle w:val="000000100000"/>
            <w:tcW w:w="1008" w:type="dxa"/>
            <w:tcMar>
              <w:top w:w="70" w:type="dxa"/>
              <w:bottom w:w="70" w:type="dxa"/>
            </w:tcMar>
            <w:vAlign w:val="center"/>
          </w:tcPr>
          <w:p w14:paraId="000000CF">
            <w:pPr>
              <w:spacing w:before="0" w:after="0" w:line="240" w:lineRule="auto"/>
              <w:jc w:val="center"/>
              <w:rPr>
                <w:sz w:val="20"/>
                <w:szCs w:val="20"/>
              </w:rPr>
            </w:pPr>
            <w:r>
              <w:rPr>
                <w:rFonts w:ascii="Times New Roman" w:cs="Times New Roman" w:hAnsi="Times New Roman"/>
                <w:sz w:val="20"/>
                <w:szCs w:val="20"/>
              </w:rPr>
              <w:t>65</w:t>
            </w:r>
          </w:p>
        </w:tc>
        <w:tc>
          <w:tcPr>
            <w:cnfStyle w:val="000000100000"/>
            <w:tcW w:w="3168" w:type="dxa"/>
            <w:tcMar>
              <w:top w:w="70" w:type="dxa"/>
              <w:bottom w:w="70" w:type="dxa"/>
            </w:tcMar>
            <w:vAlign w:val="center"/>
          </w:tcPr>
          <w:p w14:paraId="000000D0">
            <w:pPr>
              <w:spacing w:before="0" w:after="0" w:line="240" w:lineRule="auto"/>
              <w:jc w:val="left"/>
              <w:rPr>
                <w:sz w:val="20"/>
                <w:szCs w:val="20"/>
              </w:rPr>
            </w:pPr>
            <w:r>
              <w:rPr>
                <w:rFonts w:ascii="Times New Roman" w:cs="Times New Roman" w:hAnsi="Times New Roman"/>
                <w:sz w:val="20"/>
                <w:szCs w:val="20"/>
              </w:rPr>
              <w:t>Приём заявок, согласование стоимости и сроков, выдача заказов</w:t>
            </w:r>
          </w:p>
        </w:tc>
        <w:tc>
          <w:tcPr>
            <w:cnfStyle w:val="000000100000"/>
            <w:tcW w:w="2304" w:type="dxa"/>
            <w:tcMar>
              <w:top w:w="70" w:type="dxa"/>
              <w:bottom w:w="70" w:type="dxa"/>
            </w:tcMar>
            <w:vAlign w:val="center"/>
          </w:tcPr>
          <w:p w14:paraId="000000D1">
            <w:pPr>
              <w:spacing w:before="0" w:after="0" w:line="240" w:lineRule="auto"/>
              <w:jc w:val="left"/>
              <w:rPr>
                <w:sz w:val="20"/>
                <w:szCs w:val="20"/>
              </w:rPr>
            </w:pPr>
            <w:r>
              <w:rPr>
                <w:rFonts w:ascii="Times New Roman" w:cs="Times New Roman" w:hAnsi="Times New Roman"/>
                <w:sz w:val="20"/>
                <w:szCs w:val="20"/>
              </w:rPr>
              <w:t>ПК, IP-телефон</w:t>
            </w:r>
          </w:p>
        </w:tc>
        <w:tc>
          <w:tcPr>
            <w:cnfStyle w:val="000000100000"/>
            <w:tcW w:w="4104" w:type="dxa"/>
            <w:tcMar>
              <w:top w:w="70" w:type="dxa"/>
              <w:bottom w:w="70" w:type="dxa"/>
            </w:tcMar>
            <w:vAlign w:val="center"/>
          </w:tcPr>
          <w:p w14:paraId="000000D2">
            <w:pPr>
              <w:spacing w:before="0" w:after="0" w:line="240" w:lineRule="auto"/>
              <w:jc w:val="left"/>
              <w:rPr>
                <w:sz w:val="20"/>
                <w:szCs w:val="20"/>
              </w:rPr>
            </w:pPr>
            <w:r>
              <w:rPr>
                <w:rFonts w:ascii="Times New Roman" w:cs="Times New Roman" w:hAnsi="Times New Roman"/>
                <w:sz w:val="20"/>
                <w:szCs w:val="20"/>
              </w:rPr>
              <w:t>ERP/CRM; LibreOffice; Firefox; Nextcloud; Яндекс 360</w:t>
            </w:r>
          </w:p>
        </w:tc>
        <w:tc>
          <w:tcPr>
            <w:cnfStyle w:val="000000100000"/>
            <w:tcW w:w="2448" w:type="dxa"/>
            <w:tcMar>
              <w:top w:w="70" w:type="dxa"/>
              <w:bottom w:w="70" w:type="dxa"/>
            </w:tcMar>
            <w:vAlign w:val="center"/>
          </w:tcPr>
          <w:p w14:paraId="000000D3">
            <w:pPr>
              <w:spacing w:before="0" w:after="0" w:line="240" w:lineRule="auto"/>
              <w:jc w:val="left"/>
              <w:rPr>
                <w:sz w:val="20"/>
                <w:szCs w:val="20"/>
              </w:rPr>
            </w:pPr>
            <w:r>
              <w:rPr>
                <w:rFonts w:ascii="Times New Roman" w:cs="Times New Roman" w:hAnsi="Times New Roman"/>
                <w:sz w:val="20"/>
                <w:szCs w:val="20"/>
              </w:rPr>
              <w:t>Основное здание</w:t>
            </w:r>
          </w:p>
        </w:tc>
      </w:tr>
      <w:tr>
        <w:trPr>
          <w:cantSplit w:val="on"/>
        </w:trPr>
        <w:tc>
          <w:tcPr>
            <w:cnfStyle w:val="001000010000"/>
            <w:tcW w:w="2664" w:type="dxa"/>
            <w:tcMar>
              <w:top w:w="70" w:type="dxa"/>
              <w:bottom w:w="70" w:type="dxa"/>
            </w:tcMar>
            <w:vAlign w:val="center"/>
          </w:tcPr>
          <w:p w14:paraId="000000D4">
            <w:pPr>
              <w:spacing w:before="0" w:after="0" w:line="240" w:lineRule="auto"/>
              <w:jc w:val="left"/>
              <w:rPr>
                <w:sz w:val="20"/>
                <w:szCs w:val="20"/>
              </w:rPr>
            </w:pPr>
            <w:r>
              <w:rPr>
                <w:rFonts w:ascii="Times New Roman" w:cs="Times New Roman" w:hAnsi="Times New Roman"/>
                <w:sz w:val="20"/>
                <w:szCs w:val="20"/>
              </w:rPr>
              <w:t>Специалисты по закупкам</w:t>
            </w:r>
          </w:p>
        </w:tc>
        <w:tc>
          <w:tcPr>
            <w:cnfStyle w:val="000000010000"/>
            <w:tcW w:w="1008" w:type="dxa"/>
            <w:tcMar>
              <w:top w:w="70" w:type="dxa"/>
              <w:bottom w:w="70" w:type="dxa"/>
            </w:tcMar>
            <w:vAlign w:val="center"/>
          </w:tcPr>
          <w:p w14:paraId="000000D5">
            <w:pPr>
              <w:spacing w:before="0" w:after="0" w:line="240" w:lineRule="auto"/>
              <w:jc w:val="center"/>
              <w:rPr>
                <w:sz w:val="20"/>
                <w:szCs w:val="20"/>
              </w:rPr>
            </w:pPr>
            <w:r>
              <w:rPr>
                <w:rFonts w:ascii="Times New Roman" w:cs="Times New Roman" w:hAnsi="Times New Roman"/>
                <w:sz w:val="20"/>
                <w:szCs w:val="20"/>
              </w:rPr>
              <w:t>35</w:t>
            </w:r>
          </w:p>
        </w:tc>
        <w:tc>
          <w:tcPr>
            <w:cnfStyle w:val="000000010000"/>
            <w:tcW w:w="3168" w:type="dxa"/>
            <w:tcMar>
              <w:top w:w="70" w:type="dxa"/>
              <w:bottom w:w="70" w:type="dxa"/>
            </w:tcMar>
            <w:vAlign w:val="center"/>
          </w:tcPr>
          <w:p w14:paraId="000000D6">
            <w:pPr>
              <w:spacing w:before="0" w:after="0" w:line="240" w:lineRule="auto"/>
              <w:jc w:val="left"/>
              <w:rPr>
                <w:sz w:val="20"/>
                <w:szCs w:val="20"/>
              </w:rPr>
            </w:pPr>
            <w:r>
              <w:rPr>
                <w:rFonts w:ascii="Times New Roman" w:cs="Times New Roman" w:hAnsi="Times New Roman"/>
                <w:sz w:val="20"/>
                <w:szCs w:val="20"/>
              </w:rPr>
              <w:t>Закупка материалов и запасных частей, работа с поставщиками</w:t>
            </w:r>
          </w:p>
        </w:tc>
        <w:tc>
          <w:tcPr>
            <w:cnfStyle w:val="000000010000"/>
            <w:tcW w:w="2304" w:type="dxa"/>
            <w:tcMar>
              <w:top w:w="70" w:type="dxa"/>
              <w:bottom w:w="70" w:type="dxa"/>
            </w:tcMar>
            <w:vAlign w:val="center"/>
          </w:tcPr>
          <w:p w14:paraId="000000D7">
            <w:pPr>
              <w:spacing w:before="0" w:after="0" w:line="240" w:lineRule="auto"/>
              <w:jc w:val="left"/>
              <w:rPr>
                <w:sz w:val="20"/>
                <w:szCs w:val="20"/>
              </w:rPr>
            </w:pPr>
            <w:r>
              <w:rPr>
                <w:rFonts w:ascii="Times New Roman" w:cs="Times New Roman" w:hAnsi="Times New Roman"/>
                <w:sz w:val="20"/>
                <w:szCs w:val="20"/>
              </w:rPr>
              <w:t>ПК/ноутбук</w:t>
            </w:r>
          </w:p>
        </w:tc>
        <w:tc>
          <w:tcPr>
            <w:cnfStyle w:val="000000010000"/>
            <w:tcW w:w="4104" w:type="dxa"/>
            <w:tcMar>
              <w:top w:w="70" w:type="dxa"/>
              <w:bottom w:w="70" w:type="dxa"/>
            </w:tcMar>
            <w:vAlign w:val="center"/>
          </w:tcPr>
          <w:p w14:paraId="000000D8">
            <w:pPr>
              <w:spacing w:before="0" w:after="0" w:line="240" w:lineRule="auto"/>
              <w:jc w:val="left"/>
              <w:rPr>
                <w:sz w:val="20"/>
                <w:szCs w:val="20"/>
              </w:rPr>
            </w:pPr>
            <w:r>
              <w:rPr>
                <w:rFonts w:ascii="Times New Roman" w:cs="Times New Roman" w:hAnsi="Times New Roman"/>
                <w:sz w:val="20"/>
                <w:szCs w:val="20"/>
              </w:rPr>
              <w:t>ERP/CRM; ЭДО; LibreOffice; Firefox; Яндекс 360</w:t>
            </w:r>
          </w:p>
        </w:tc>
        <w:tc>
          <w:tcPr>
            <w:cnfStyle w:val="000000010000"/>
            <w:tcW w:w="2448" w:type="dxa"/>
            <w:tcMar>
              <w:top w:w="70" w:type="dxa"/>
              <w:bottom w:w="70" w:type="dxa"/>
            </w:tcMar>
            <w:vAlign w:val="center"/>
          </w:tcPr>
          <w:p w14:paraId="000000D9">
            <w:pPr>
              <w:spacing w:before="0" w:after="0" w:line="240" w:lineRule="auto"/>
              <w:jc w:val="left"/>
              <w:rPr>
                <w:sz w:val="20"/>
                <w:szCs w:val="20"/>
              </w:rPr>
            </w:pPr>
            <w:r>
              <w:rPr>
                <w:rFonts w:ascii="Times New Roman" w:cs="Times New Roman" w:hAnsi="Times New Roman"/>
                <w:sz w:val="20"/>
                <w:szCs w:val="20"/>
              </w:rPr>
              <w:t>Основное здание</w:t>
            </w:r>
          </w:p>
        </w:tc>
      </w:tr>
      <w:tr>
        <w:trPr>
          <w:cantSplit w:val="on"/>
        </w:trPr>
        <w:tc>
          <w:tcPr>
            <w:cnfStyle w:val="001000100000"/>
            <w:tcW w:w="2664" w:type="dxa"/>
            <w:tcMar>
              <w:top w:w="70" w:type="dxa"/>
              <w:bottom w:w="70" w:type="dxa"/>
            </w:tcMar>
            <w:vAlign w:val="center"/>
          </w:tcPr>
          <w:p w14:paraId="000000DA">
            <w:pPr>
              <w:spacing w:before="0" w:after="0" w:line="240" w:lineRule="auto"/>
              <w:jc w:val="left"/>
              <w:rPr>
                <w:sz w:val="20"/>
                <w:szCs w:val="20"/>
              </w:rPr>
            </w:pPr>
            <w:r>
              <w:rPr>
                <w:rFonts w:ascii="Times New Roman" w:cs="Times New Roman" w:hAnsi="Times New Roman"/>
                <w:sz w:val="20"/>
                <w:szCs w:val="20"/>
              </w:rPr>
              <w:t>Бухгалтеры и финансисты</w:t>
            </w:r>
          </w:p>
        </w:tc>
        <w:tc>
          <w:tcPr>
            <w:cnfStyle w:val="000000100000"/>
            <w:tcW w:w="1008" w:type="dxa"/>
            <w:tcMar>
              <w:top w:w="70" w:type="dxa"/>
              <w:bottom w:w="70" w:type="dxa"/>
            </w:tcMar>
            <w:vAlign w:val="center"/>
          </w:tcPr>
          <w:p w14:paraId="000000DB">
            <w:pPr>
              <w:spacing w:before="0" w:after="0" w:line="240" w:lineRule="auto"/>
              <w:jc w:val="center"/>
              <w:rPr>
                <w:sz w:val="20"/>
                <w:szCs w:val="20"/>
              </w:rPr>
            </w:pPr>
            <w:r>
              <w:rPr>
                <w:rFonts w:ascii="Times New Roman" w:cs="Times New Roman" w:hAnsi="Times New Roman"/>
                <w:sz w:val="20"/>
                <w:szCs w:val="20"/>
              </w:rPr>
              <w:t>30</w:t>
            </w:r>
          </w:p>
        </w:tc>
        <w:tc>
          <w:tcPr>
            <w:cnfStyle w:val="000000100000"/>
            <w:tcW w:w="3168" w:type="dxa"/>
            <w:tcMar>
              <w:top w:w="70" w:type="dxa"/>
              <w:bottom w:w="70" w:type="dxa"/>
            </w:tcMar>
            <w:vAlign w:val="center"/>
          </w:tcPr>
          <w:p w14:paraId="000000DC">
            <w:pPr>
              <w:spacing w:before="0" w:after="0" w:line="240" w:lineRule="auto"/>
              <w:jc w:val="left"/>
              <w:rPr>
                <w:sz w:val="20"/>
                <w:szCs w:val="20"/>
              </w:rPr>
            </w:pPr>
            <w:r>
              <w:rPr>
                <w:rFonts w:ascii="Times New Roman" w:cs="Times New Roman" w:hAnsi="Times New Roman"/>
                <w:sz w:val="20"/>
                <w:szCs w:val="20"/>
              </w:rPr>
              <w:t>Бухгалтерский и налоговый учёт, расчёты, платежи</w:t>
            </w:r>
          </w:p>
        </w:tc>
        <w:tc>
          <w:tcPr>
            <w:cnfStyle w:val="000000100000"/>
            <w:tcW w:w="2304" w:type="dxa"/>
            <w:tcMar>
              <w:top w:w="70" w:type="dxa"/>
              <w:bottom w:w="70" w:type="dxa"/>
            </w:tcMar>
            <w:vAlign w:val="center"/>
          </w:tcPr>
          <w:p w14:paraId="000000DD">
            <w:pPr>
              <w:spacing w:before="0" w:after="0" w:line="240" w:lineRule="auto"/>
              <w:jc w:val="left"/>
              <w:rPr>
                <w:sz w:val="20"/>
                <w:szCs w:val="20"/>
              </w:rPr>
            </w:pPr>
            <w:r>
              <w:rPr>
                <w:rFonts w:ascii="Times New Roman" w:cs="Times New Roman" w:hAnsi="Times New Roman"/>
                <w:sz w:val="20"/>
                <w:szCs w:val="20"/>
              </w:rPr>
              <w:t>ПК</w:t>
            </w:r>
          </w:p>
        </w:tc>
        <w:tc>
          <w:tcPr>
            <w:cnfStyle w:val="000000100000"/>
            <w:tcW w:w="4104" w:type="dxa"/>
            <w:tcMar>
              <w:top w:w="70" w:type="dxa"/>
              <w:bottom w:w="70" w:type="dxa"/>
            </w:tcMar>
            <w:vAlign w:val="center"/>
          </w:tcPr>
          <w:p w14:paraId="000000DE">
            <w:pPr>
              <w:spacing w:before="0" w:after="0" w:line="240" w:lineRule="auto"/>
              <w:jc w:val="left"/>
              <w:rPr>
                <w:sz w:val="20"/>
                <w:szCs w:val="20"/>
              </w:rPr>
            </w:pPr>
            <w:r>
              <w:rPr>
                <w:rFonts w:ascii="Times New Roman" w:cs="Times New Roman" w:hAnsi="Times New Roman"/>
                <w:sz w:val="20"/>
                <w:szCs w:val="20"/>
              </w:rPr>
              <w:t>ERP/CRM; банк-клиент; LibreOffice; Firefox; Яндекс 360</w:t>
            </w:r>
          </w:p>
        </w:tc>
        <w:tc>
          <w:tcPr>
            <w:cnfStyle w:val="000000100000"/>
            <w:tcW w:w="2448" w:type="dxa"/>
            <w:tcMar>
              <w:top w:w="70" w:type="dxa"/>
              <w:bottom w:w="70" w:type="dxa"/>
            </w:tcMar>
            <w:vAlign w:val="center"/>
          </w:tcPr>
          <w:p w14:paraId="000000DF">
            <w:pPr>
              <w:spacing w:before="0" w:after="0" w:line="240" w:lineRule="auto"/>
              <w:jc w:val="left"/>
              <w:rPr>
                <w:sz w:val="20"/>
                <w:szCs w:val="20"/>
              </w:rPr>
            </w:pPr>
            <w:r>
              <w:rPr>
                <w:rFonts w:ascii="Times New Roman" w:cs="Times New Roman" w:hAnsi="Times New Roman"/>
                <w:sz w:val="20"/>
                <w:szCs w:val="20"/>
              </w:rPr>
              <w:t>Основное здание</w:t>
            </w:r>
          </w:p>
        </w:tc>
      </w:tr>
      <w:tr>
        <w:trPr>
          <w:cantSplit w:val="on"/>
        </w:trPr>
        <w:tc>
          <w:tcPr>
            <w:cnfStyle w:val="001000010000"/>
            <w:tcW w:w="2664" w:type="dxa"/>
            <w:tcMar>
              <w:top w:w="70" w:type="dxa"/>
              <w:bottom w:w="70" w:type="dxa"/>
            </w:tcMar>
            <w:vAlign w:val="center"/>
          </w:tcPr>
          <w:p w14:paraId="000000E0">
            <w:pPr>
              <w:spacing w:before="0" w:after="0" w:line="240" w:lineRule="auto"/>
              <w:jc w:val="left"/>
              <w:rPr>
                <w:sz w:val="20"/>
                <w:szCs w:val="20"/>
              </w:rPr>
            </w:pPr>
            <w:r>
              <w:rPr>
                <w:rFonts w:ascii="Times New Roman" w:cs="Times New Roman" w:hAnsi="Times New Roman"/>
                <w:sz w:val="20"/>
                <w:szCs w:val="20"/>
              </w:rPr>
              <w:t>Специалисты отдела кадров</w:t>
            </w:r>
          </w:p>
        </w:tc>
        <w:tc>
          <w:tcPr>
            <w:cnfStyle w:val="000000010000"/>
            <w:tcW w:w="1008" w:type="dxa"/>
            <w:tcMar>
              <w:top w:w="70" w:type="dxa"/>
              <w:bottom w:w="70" w:type="dxa"/>
            </w:tcMar>
            <w:vAlign w:val="center"/>
          </w:tcPr>
          <w:p w14:paraId="000000E1">
            <w:pPr>
              <w:spacing w:before="0" w:after="0" w:line="240" w:lineRule="auto"/>
              <w:jc w:val="center"/>
              <w:rPr>
                <w:sz w:val="20"/>
                <w:szCs w:val="20"/>
              </w:rPr>
            </w:pPr>
            <w:r>
              <w:rPr>
                <w:rFonts w:ascii="Times New Roman" w:cs="Times New Roman" w:hAnsi="Times New Roman"/>
                <w:sz w:val="20"/>
                <w:szCs w:val="20"/>
              </w:rPr>
              <w:t>22</w:t>
            </w:r>
          </w:p>
        </w:tc>
        <w:tc>
          <w:tcPr>
            <w:cnfStyle w:val="000000010000"/>
            <w:tcW w:w="3168" w:type="dxa"/>
            <w:tcMar>
              <w:top w:w="70" w:type="dxa"/>
              <w:bottom w:w="70" w:type="dxa"/>
            </w:tcMar>
            <w:vAlign w:val="center"/>
          </w:tcPr>
          <w:p w14:paraId="000000E2">
            <w:pPr>
              <w:spacing w:before="0" w:after="0" w:line="240" w:lineRule="auto"/>
              <w:jc w:val="left"/>
              <w:rPr>
                <w:sz w:val="20"/>
                <w:szCs w:val="20"/>
              </w:rPr>
            </w:pPr>
            <w:r>
              <w:rPr>
                <w:rFonts w:ascii="Times New Roman" w:cs="Times New Roman" w:hAnsi="Times New Roman"/>
                <w:sz w:val="20"/>
                <w:szCs w:val="20"/>
              </w:rPr>
              <w:t>Кадровый учёт и оформление документов</w:t>
            </w:r>
          </w:p>
        </w:tc>
        <w:tc>
          <w:tcPr>
            <w:cnfStyle w:val="000000010000"/>
            <w:tcW w:w="2304" w:type="dxa"/>
            <w:tcMar>
              <w:top w:w="70" w:type="dxa"/>
              <w:bottom w:w="70" w:type="dxa"/>
            </w:tcMar>
            <w:vAlign w:val="center"/>
          </w:tcPr>
          <w:p w14:paraId="000000E3">
            <w:pPr>
              <w:spacing w:before="0" w:after="0" w:line="240" w:lineRule="auto"/>
              <w:jc w:val="left"/>
              <w:rPr>
                <w:sz w:val="20"/>
                <w:szCs w:val="20"/>
              </w:rPr>
            </w:pPr>
            <w:r>
              <w:rPr>
                <w:rFonts w:ascii="Times New Roman" w:cs="Times New Roman" w:hAnsi="Times New Roman"/>
                <w:sz w:val="20"/>
                <w:szCs w:val="20"/>
              </w:rPr>
              <w:t>ПК</w:t>
            </w:r>
          </w:p>
        </w:tc>
        <w:tc>
          <w:tcPr>
            <w:cnfStyle w:val="000000010000"/>
            <w:tcW w:w="4104" w:type="dxa"/>
            <w:tcMar>
              <w:top w:w="70" w:type="dxa"/>
              <w:bottom w:w="70" w:type="dxa"/>
            </w:tcMar>
            <w:vAlign w:val="center"/>
          </w:tcPr>
          <w:p w14:paraId="000000E4">
            <w:pPr>
              <w:spacing w:before="0" w:after="0" w:line="240" w:lineRule="auto"/>
              <w:jc w:val="left"/>
              <w:rPr>
                <w:sz w:val="20"/>
                <w:szCs w:val="20"/>
              </w:rPr>
            </w:pPr>
            <w:r>
              <w:rPr>
                <w:rFonts w:ascii="Times New Roman" w:cs="Times New Roman" w:hAnsi="Times New Roman"/>
                <w:sz w:val="20"/>
                <w:szCs w:val="20"/>
              </w:rPr>
              <w:t>ERP/CRM; ЭДО; LibreOffice; Firefox; Яндекс 360</w:t>
            </w:r>
          </w:p>
        </w:tc>
        <w:tc>
          <w:tcPr>
            <w:cnfStyle w:val="000000010000"/>
            <w:tcW w:w="2448" w:type="dxa"/>
            <w:tcMar>
              <w:top w:w="70" w:type="dxa"/>
              <w:bottom w:w="70" w:type="dxa"/>
            </w:tcMar>
            <w:vAlign w:val="center"/>
          </w:tcPr>
          <w:p w14:paraId="000000E5">
            <w:pPr>
              <w:spacing w:before="0" w:after="0" w:line="240" w:lineRule="auto"/>
              <w:jc w:val="left"/>
              <w:rPr>
                <w:sz w:val="20"/>
                <w:szCs w:val="20"/>
              </w:rPr>
            </w:pPr>
            <w:r>
              <w:rPr>
                <w:rFonts w:ascii="Times New Roman" w:cs="Times New Roman" w:hAnsi="Times New Roman"/>
                <w:sz w:val="20"/>
                <w:szCs w:val="20"/>
              </w:rPr>
              <w:t>Основное здание</w:t>
            </w:r>
          </w:p>
        </w:tc>
      </w:tr>
      <w:tr>
        <w:trPr>
          <w:cantSplit w:val="on"/>
        </w:trPr>
        <w:tc>
          <w:tcPr>
            <w:cnfStyle w:val="001000100000"/>
            <w:tcW w:w="2664" w:type="dxa"/>
            <w:tcMar>
              <w:top w:w="70" w:type="dxa"/>
              <w:bottom w:w="70" w:type="dxa"/>
            </w:tcMar>
            <w:vAlign w:val="center"/>
          </w:tcPr>
          <w:p w14:paraId="000000E6">
            <w:pPr>
              <w:spacing w:before="0" w:after="0" w:line="240" w:lineRule="auto"/>
              <w:jc w:val="left"/>
              <w:rPr>
                <w:sz w:val="20"/>
                <w:szCs w:val="20"/>
              </w:rPr>
            </w:pPr>
            <w:r>
              <w:rPr>
                <w:rFonts w:ascii="Times New Roman" w:cs="Times New Roman" w:hAnsi="Times New Roman"/>
                <w:sz w:val="20"/>
                <w:szCs w:val="20"/>
              </w:rPr>
              <w:t>ИТ-специалисты</w:t>
            </w:r>
          </w:p>
        </w:tc>
        <w:tc>
          <w:tcPr>
            <w:cnfStyle w:val="000000100000"/>
            <w:tcW w:w="1008" w:type="dxa"/>
            <w:tcMar>
              <w:top w:w="70" w:type="dxa"/>
              <w:bottom w:w="70" w:type="dxa"/>
            </w:tcMar>
            <w:vAlign w:val="center"/>
          </w:tcPr>
          <w:p w14:paraId="000000E7">
            <w:pPr>
              <w:spacing w:before="0" w:after="0" w:line="240" w:lineRule="auto"/>
              <w:jc w:val="center"/>
              <w:rPr>
                <w:sz w:val="20"/>
                <w:szCs w:val="20"/>
              </w:rPr>
            </w:pPr>
            <w:r>
              <w:rPr>
                <w:rFonts w:ascii="Times New Roman" w:cs="Times New Roman" w:hAnsi="Times New Roman"/>
                <w:sz w:val="20"/>
                <w:szCs w:val="20"/>
              </w:rPr>
              <w:t>28</w:t>
            </w:r>
          </w:p>
        </w:tc>
        <w:tc>
          <w:tcPr>
            <w:cnfStyle w:val="000000100000"/>
            <w:tcW w:w="3168" w:type="dxa"/>
            <w:tcMar>
              <w:top w:w="70" w:type="dxa"/>
              <w:bottom w:w="70" w:type="dxa"/>
            </w:tcMar>
            <w:vAlign w:val="center"/>
          </w:tcPr>
          <w:p w14:paraId="000000E8">
            <w:pPr>
              <w:spacing w:before="0" w:after="0" w:line="240" w:lineRule="auto"/>
              <w:jc w:val="left"/>
              <w:rPr>
                <w:sz w:val="20"/>
                <w:szCs w:val="20"/>
              </w:rPr>
            </w:pPr>
            <w:r>
              <w:rPr>
                <w:rFonts w:ascii="Times New Roman" w:cs="Times New Roman" w:hAnsi="Times New Roman"/>
                <w:sz w:val="20"/>
                <w:szCs w:val="20"/>
              </w:rPr>
              <w:t>Поддержка пользователей, мониторинг, управление серверами и доступом</w:t>
            </w:r>
          </w:p>
        </w:tc>
        <w:tc>
          <w:tcPr>
            <w:cnfStyle w:val="000000100000"/>
            <w:tcW w:w="2304" w:type="dxa"/>
            <w:tcMar>
              <w:top w:w="70" w:type="dxa"/>
              <w:bottom w:w="70" w:type="dxa"/>
            </w:tcMar>
            <w:vAlign w:val="center"/>
          </w:tcPr>
          <w:p w14:paraId="000000E9">
            <w:pPr>
              <w:spacing w:before="0" w:after="0" w:line="240" w:lineRule="auto"/>
              <w:jc w:val="left"/>
              <w:rPr>
                <w:sz w:val="20"/>
                <w:szCs w:val="20"/>
              </w:rPr>
            </w:pPr>
            <w:r>
              <w:rPr>
                <w:rFonts w:ascii="Times New Roman" w:cs="Times New Roman" w:hAnsi="Times New Roman"/>
                <w:sz w:val="20"/>
                <w:szCs w:val="20"/>
              </w:rPr>
              <w:t>ПК/ноутбук</w:t>
            </w:r>
          </w:p>
        </w:tc>
        <w:tc>
          <w:tcPr>
            <w:cnfStyle w:val="000000100000"/>
            <w:tcW w:w="4104" w:type="dxa"/>
            <w:tcMar>
              <w:top w:w="70" w:type="dxa"/>
              <w:bottom w:w="70" w:type="dxa"/>
            </w:tcMar>
            <w:vAlign w:val="center"/>
          </w:tcPr>
          <w:p w14:paraId="000000EA">
            <w:pPr>
              <w:spacing w:before="0" w:after="0" w:line="240" w:lineRule="auto"/>
              <w:jc w:val="left"/>
              <w:rPr>
                <w:sz w:val="20"/>
                <w:szCs w:val="20"/>
              </w:rPr>
            </w:pPr>
            <w:r>
              <w:rPr>
                <w:rFonts w:ascii="Times New Roman" w:cs="Times New Roman" w:hAnsi="Times New Roman"/>
                <w:sz w:val="20"/>
                <w:szCs w:val="20"/>
              </w:rPr>
              <w:t>Firefox; Zabbix; Ansible; SSH; Nextcloud; Яндекс 360</w:t>
            </w:r>
          </w:p>
        </w:tc>
        <w:tc>
          <w:tcPr>
            <w:cnfStyle w:val="000000100000"/>
            <w:tcW w:w="2448" w:type="dxa"/>
            <w:tcMar>
              <w:top w:w="70" w:type="dxa"/>
              <w:bottom w:w="70" w:type="dxa"/>
            </w:tcMar>
            <w:vAlign w:val="center"/>
          </w:tcPr>
          <w:p w14:paraId="000000EB">
            <w:pPr>
              <w:spacing w:before="0" w:after="0" w:line="240" w:lineRule="auto"/>
              <w:jc w:val="left"/>
              <w:rPr>
                <w:sz w:val="20"/>
                <w:szCs w:val="20"/>
              </w:rPr>
            </w:pPr>
            <w:r>
              <w:rPr>
                <w:rFonts w:ascii="Times New Roman" w:cs="Times New Roman" w:hAnsi="Times New Roman"/>
                <w:sz w:val="20"/>
                <w:szCs w:val="20"/>
              </w:rPr>
              <w:t>Основное здание</w:t>
            </w:r>
          </w:p>
        </w:tc>
      </w:tr>
      <w:tr>
        <w:trPr>
          <w:cantSplit w:val="on"/>
        </w:trPr>
        <w:tc>
          <w:tcPr>
            <w:cnfStyle w:val="001000010000"/>
            <w:tcW w:w="2664" w:type="dxa"/>
            <w:tcMar>
              <w:top w:w="70" w:type="dxa"/>
              <w:bottom w:w="70" w:type="dxa"/>
            </w:tcMar>
            <w:vAlign w:val="center"/>
          </w:tcPr>
          <w:p w14:paraId="000000EC">
            <w:pPr>
              <w:spacing w:before="0" w:after="0" w:line="240" w:lineRule="auto"/>
              <w:jc w:val="left"/>
              <w:rPr>
                <w:sz w:val="20"/>
                <w:szCs w:val="20"/>
              </w:rPr>
            </w:pPr>
            <w:r>
              <w:rPr>
                <w:rFonts w:ascii="Times New Roman" w:cs="Times New Roman" w:hAnsi="Times New Roman"/>
                <w:sz w:val="20"/>
                <w:szCs w:val="20"/>
              </w:rPr>
              <w:t>Сотрудники АХО</w:t>
            </w:r>
          </w:p>
        </w:tc>
        <w:tc>
          <w:tcPr>
            <w:cnfStyle w:val="000000010000"/>
            <w:tcW w:w="1008" w:type="dxa"/>
            <w:tcMar>
              <w:top w:w="70" w:type="dxa"/>
              <w:bottom w:w="70" w:type="dxa"/>
            </w:tcMar>
            <w:vAlign w:val="center"/>
          </w:tcPr>
          <w:p w14:paraId="000000ED">
            <w:pPr>
              <w:spacing w:before="0" w:after="0" w:line="240" w:lineRule="auto"/>
              <w:jc w:val="center"/>
              <w:rPr>
                <w:sz w:val="20"/>
                <w:szCs w:val="20"/>
              </w:rPr>
            </w:pPr>
            <w:r>
              <w:rPr>
                <w:rFonts w:ascii="Times New Roman" w:cs="Times New Roman" w:hAnsi="Times New Roman"/>
                <w:sz w:val="20"/>
                <w:szCs w:val="20"/>
              </w:rPr>
              <w:t>45</w:t>
            </w:r>
          </w:p>
        </w:tc>
        <w:tc>
          <w:tcPr>
            <w:cnfStyle w:val="000000010000"/>
            <w:tcW w:w="3168" w:type="dxa"/>
            <w:tcMar>
              <w:top w:w="70" w:type="dxa"/>
              <w:bottom w:w="70" w:type="dxa"/>
            </w:tcMar>
            <w:vAlign w:val="center"/>
          </w:tcPr>
          <w:p w14:paraId="000000EE">
            <w:pPr>
              <w:spacing w:before="0" w:after="0" w:line="240" w:lineRule="auto"/>
              <w:jc w:val="left"/>
              <w:rPr>
                <w:sz w:val="20"/>
                <w:szCs w:val="20"/>
              </w:rPr>
            </w:pPr>
            <w:r>
              <w:rPr>
                <w:rFonts w:ascii="Times New Roman" w:cs="Times New Roman" w:hAnsi="Times New Roman"/>
                <w:sz w:val="20"/>
                <w:szCs w:val="20"/>
              </w:rPr>
              <w:t>Обеспечение помещений, инструмента и расходных материалов</w:t>
            </w:r>
          </w:p>
        </w:tc>
        <w:tc>
          <w:tcPr>
            <w:cnfStyle w:val="000000010000"/>
            <w:tcW w:w="2304" w:type="dxa"/>
            <w:tcMar>
              <w:top w:w="70" w:type="dxa"/>
              <w:bottom w:w="70" w:type="dxa"/>
            </w:tcMar>
            <w:vAlign w:val="center"/>
          </w:tcPr>
          <w:p w14:paraId="000000EF">
            <w:pPr>
              <w:spacing w:before="0" w:after="0" w:line="240" w:lineRule="auto"/>
              <w:jc w:val="left"/>
              <w:rPr>
                <w:sz w:val="20"/>
                <w:szCs w:val="20"/>
              </w:rPr>
            </w:pPr>
            <w:r>
              <w:rPr>
                <w:rFonts w:ascii="Times New Roman" w:cs="Times New Roman" w:hAnsi="Times New Roman"/>
                <w:sz w:val="20"/>
                <w:szCs w:val="20"/>
              </w:rPr>
              <w:t>Общий ПК/терминал</w:t>
            </w:r>
          </w:p>
        </w:tc>
        <w:tc>
          <w:tcPr>
            <w:cnfStyle w:val="000000010000"/>
            <w:tcW w:w="4104" w:type="dxa"/>
            <w:tcMar>
              <w:top w:w="70" w:type="dxa"/>
              <w:bottom w:w="70" w:type="dxa"/>
            </w:tcMar>
            <w:vAlign w:val="center"/>
          </w:tcPr>
          <w:p w14:paraId="000000F0">
            <w:pPr>
              <w:spacing w:before="0" w:after="0" w:line="240" w:lineRule="auto"/>
              <w:jc w:val="left"/>
              <w:rPr>
                <w:sz w:val="20"/>
                <w:szCs w:val="20"/>
              </w:rPr>
            </w:pPr>
            <w:r>
              <w:rPr>
                <w:rFonts w:ascii="Times New Roman" w:cs="Times New Roman" w:hAnsi="Times New Roman"/>
                <w:sz w:val="20"/>
                <w:szCs w:val="20"/>
              </w:rPr>
              <w:t>ERP/CRM; сервис заявок; Firefox</w:t>
            </w:r>
          </w:p>
        </w:tc>
        <w:tc>
          <w:tcPr>
            <w:cnfStyle w:val="000000010000"/>
            <w:tcW w:w="2448" w:type="dxa"/>
            <w:tcMar>
              <w:top w:w="70" w:type="dxa"/>
              <w:bottom w:w="70" w:type="dxa"/>
            </w:tcMar>
            <w:vAlign w:val="center"/>
          </w:tcPr>
          <w:p w14:paraId="000000F1">
            <w:pPr>
              <w:spacing w:before="0" w:after="0" w:line="240" w:lineRule="auto"/>
              <w:jc w:val="left"/>
              <w:rPr>
                <w:sz w:val="20"/>
                <w:szCs w:val="20"/>
              </w:rPr>
            </w:pPr>
            <w:r>
              <w:rPr>
                <w:rFonts w:ascii="Times New Roman" w:cs="Times New Roman" w:hAnsi="Times New Roman"/>
                <w:sz w:val="20"/>
                <w:szCs w:val="20"/>
              </w:rPr>
              <w:t>Основное здание</w:t>
            </w:r>
          </w:p>
        </w:tc>
      </w:tr>
      <w:tr>
        <w:trPr>
          <w:cantSplit w:val="on"/>
        </w:trPr>
        <w:tc>
          <w:tcPr>
            <w:cnfStyle w:val="001000100000"/>
            <w:tcW w:w="2664" w:type="dxa"/>
            <w:tcMar>
              <w:top w:w="70" w:type="dxa"/>
              <w:bottom w:w="70" w:type="dxa"/>
            </w:tcMar>
            <w:vAlign w:val="center"/>
          </w:tcPr>
          <w:p w14:paraId="000000F2">
            <w:pPr>
              <w:spacing w:before="0" w:after="0" w:line="240" w:lineRule="auto"/>
              <w:jc w:val="left"/>
              <w:rPr>
                <w:sz w:val="20"/>
                <w:szCs w:val="20"/>
              </w:rPr>
            </w:pPr>
            <w:r>
              <w:rPr>
                <w:rFonts w:ascii="Times New Roman" w:cs="Times New Roman" w:hAnsi="Times New Roman"/>
                <w:sz w:val="20"/>
                <w:szCs w:val="20"/>
              </w:rPr>
              <w:t>Сотрудники службы безопасности</w:t>
            </w:r>
          </w:p>
        </w:tc>
        <w:tc>
          <w:tcPr>
            <w:cnfStyle w:val="000000100000"/>
            <w:tcW w:w="1008" w:type="dxa"/>
            <w:tcMar>
              <w:top w:w="70" w:type="dxa"/>
              <w:bottom w:w="70" w:type="dxa"/>
            </w:tcMar>
            <w:vAlign w:val="center"/>
          </w:tcPr>
          <w:p w14:paraId="000000F3">
            <w:pPr>
              <w:spacing w:before="0" w:after="0" w:line="240" w:lineRule="auto"/>
              <w:jc w:val="center"/>
              <w:rPr>
                <w:sz w:val="20"/>
                <w:szCs w:val="20"/>
              </w:rPr>
            </w:pPr>
            <w:r>
              <w:rPr>
                <w:rFonts w:ascii="Times New Roman" w:cs="Times New Roman" w:hAnsi="Times New Roman"/>
                <w:sz w:val="20"/>
                <w:szCs w:val="20"/>
              </w:rPr>
              <w:t>25</w:t>
            </w:r>
          </w:p>
        </w:tc>
        <w:tc>
          <w:tcPr>
            <w:cnfStyle w:val="000000100000"/>
            <w:tcW w:w="3168" w:type="dxa"/>
            <w:tcMar>
              <w:top w:w="70" w:type="dxa"/>
              <w:bottom w:w="70" w:type="dxa"/>
            </w:tcMar>
            <w:vAlign w:val="center"/>
          </w:tcPr>
          <w:p w14:paraId="000000F4">
            <w:pPr>
              <w:spacing w:before="0" w:after="0" w:line="240" w:lineRule="auto"/>
              <w:jc w:val="left"/>
              <w:rPr>
                <w:sz w:val="20"/>
                <w:szCs w:val="20"/>
              </w:rPr>
            </w:pPr>
            <w:r>
              <w:rPr>
                <w:rFonts w:ascii="Times New Roman" w:cs="Times New Roman" w:hAnsi="Times New Roman"/>
                <w:sz w:val="20"/>
                <w:szCs w:val="20"/>
              </w:rPr>
              <w:t>Контроль доступа и физической безопасности</w:t>
            </w:r>
          </w:p>
        </w:tc>
        <w:tc>
          <w:tcPr>
            <w:cnfStyle w:val="000000100000"/>
            <w:tcW w:w="2304" w:type="dxa"/>
            <w:tcMar>
              <w:top w:w="70" w:type="dxa"/>
              <w:bottom w:w="70" w:type="dxa"/>
            </w:tcMar>
            <w:vAlign w:val="center"/>
          </w:tcPr>
          <w:p w14:paraId="000000F5">
            <w:pPr>
              <w:spacing w:before="0" w:after="0" w:line="240" w:lineRule="auto"/>
              <w:jc w:val="left"/>
              <w:rPr>
                <w:sz w:val="20"/>
                <w:szCs w:val="20"/>
              </w:rPr>
            </w:pPr>
            <w:r>
              <w:rPr>
                <w:rFonts w:ascii="Times New Roman" w:cs="Times New Roman" w:hAnsi="Times New Roman"/>
                <w:sz w:val="20"/>
                <w:szCs w:val="20"/>
              </w:rPr>
              <w:t>АРМ охраны/общий ПК</w:t>
            </w:r>
          </w:p>
        </w:tc>
        <w:tc>
          <w:tcPr>
            <w:cnfStyle w:val="000000100000"/>
            <w:tcW w:w="4104" w:type="dxa"/>
            <w:tcMar>
              <w:top w:w="70" w:type="dxa"/>
              <w:bottom w:w="70" w:type="dxa"/>
            </w:tcMar>
            <w:vAlign w:val="center"/>
          </w:tcPr>
          <w:p w14:paraId="000000F6">
            <w:pPr>
              <w:spacing w:before="0" w:after="0" w:line="240" w:lineRule="auto"/>
              <w:jc w:val="left"/>
              <w:rPr>
                <w:sz w:val="20"/>
                <w:szCs w:val="20"/>
              </w:rPr>
            </w:pPr>
            <w:r>
              <w:rPr>
                <w:rFonts w:ascii="Times New Roman" w:cs="Times New Roman" w:hAnsi="Times New Roman"/>
                <w:sz w:val="20"/>
                <w:szCs w:val="20"/>
              </w:rPr>
              <w:t>СКУД; видеонаблюдение; Firefox</w:t>
            </w:r>
          </w:p>
        </w:tc>
        <w:tc>
          <w:tcPr>
            <w:cnfStyle w:val="000000100000"/>
            <w:tcW w:w="2448" w:type="dxa"/>
            <w:tcMar>
              <w:top w:w="70" w:type="dxa"/>
              <w:bottom w:w="70" w:type="dxa"/>
            </w:tcMar>
            <w:vAlign w:val="center"/>
          </w:tcPr>
          <w:p w14:paraId="000000F7">
            <w:pPr>
              <w:spacing w:before="0" w:after="0" w:line="240" w:lineRule="auto"/>
              <w:jc w:val="left"/>
              <w:rPr>
                <w:sz w:val="20"/>
                <w:szCs w:val="20"/>
              </w:rPr>
            </w:pPr>
            <w:r>
              <w:rPr>
                <w:rFonts w:ascii="Times New Roman" w:cs="Times New Roman" w:hAnsi="Times New Roman"/>
                <w:sz w:val="20"/>
                <w:szCs w:val="20"/>
              </w:rPr>
              <w:t>Основное здание</w:t>
            </w:r>
          </w:p>
        </w:tc>
      </w:tr>
      <w:tr>
        <w:trPr>
          <w:cantSplit w:val="on"/>
        </w:trPr>
        <w:tc>
          <w:tcPr>
            <w:cnfStyle w:val="001000010000"/>
            <w:tcW w:w="2664" w:type="dxa"/>
            <w:tcMar>
              <w:top w:w="70" w:type="dxa"/>
              <w:bottom w:w="70" w:type="dxa"/>
            </w:tcMar>
            <w:vAlign w:val="center"/>
          </w:tcPr>
          <w:p w14:paraId="000000F8">
            <w:pPr>
              <w:spacing w:before="0" w:after="0" w:line="240" w:lineRule="auto"/>
              <w:jc w:val="left"/>
              <w:rPr>
                <w:sz w:val="20"/>
                <w:szCs w:val="20"/>
              </w:rPr>
            </w:pPr>
            <w:r>
              <w:rPr>
                <w:rFonts w:ascii="Times New Roman" w:cs="Times New Roman" w:hAnsi="Times New Roman"/>
                <w:sz w:val="20"/>
                <w:szCs w:val="20"/>
              </w:rPr>
              <w:t>Логисты и транспортные координаторы</w:t>
            </w:r>
          </w:p>
        </w:tc>
        <w:tc>
          <w:tcPr>
            <w:cnfStyle w:val="000000010000"/>
            <w:tcW w:w="1008" w:type="dxa"/>
            <w:tcMar>
              <w:top w:w="70" w:type="dxa"/>
              <w:bottom w:w="70" w:type="dxa"/>
            </w:tcMar>
            <w:vAlign w:val="center"/>
          </w:tcPr>
          <w:p w14:paraId="000000F9">
            <w:pPr>
              <w:spacing w:before="0" w:after="0" w:line="240" w:lineRule="auto"/>
              <w:jc w:val="center"/>
              <w:rPr>
                <w:sz w:val="20"/>
                <w:szCs w:val="20"/>
              </w:rPr>
            </w:pPr>
            <w:r>
              <w:rPr>
                <w:rFonts w:ascii="Times New Roman" w:cs="Times New Roman" w:hAnsi="Times New Roman"/>
                <w:sz w:val="20"/>
                <w:szCs w:val="20"/>
              </w:rPr>
              <w:t>20</w:t>
            </w:r>
          </w:p>
        </w:tc>
        <w:tc>
          <w:tcPr>
            <w:cnfStyle w:val="000000010000"/>
            <w:tcW w:w="3168" w:type="dxa"/>
            <w:tcMar>
              <w:top w:w="70" w:type="dxa"/>
              <w:bottom w:w="70" w:type="dxa"/>
            </w:tcMar>
            <w:vAlign w:val="center"/>
          </w:tcPr>
          <w:p w14:paraId="000000FA">
            <w:pPr>
              <w:spacing w:before="0" w:after="0" w:line="240" w:lineRule="auto"/>
              <w:jc w:val="left"/>
              <w:rPr>
                <w:sz w:val="20"/>
                <w:szCs w:val="20"/>
              </w:rPr>
            </w:pPr>
            <w:r>
              <w:rPr>
                <w:rFonts w:ascii="Times New Roman" w:cs="Times New Roman" w:hAnsi="Times New Roman"/>
                <w:sz w:val="20"/>
                <w:szCs w:val="20"/>
              </w:rPr>
              <w:t>Организация перемещений материалов и выездных работ</w:t>
            </w:r>
          </w:p>
        </w:tc>
        <w:tc>
          <w:tcPr>
            <w:cnfStyle w:val="000000010000"/>
            <w:tcW w:w="2304" w:type="dxa"/>
            <w:tcMar>
              <w:top w:w="70" w:type="dxa"/>
              <w:bottom w:w="70" w:type="dxa"/>
            </w:tcMar>
            <w:vAlign w:val="center"/>
          </w:tcPr>
          <w:p w14:paraId="000000FB">
            <w:pPr>
              <w:spacing w:before="0" w:after="0" w:line="240" w:lineRule="auto"/>
              <w:jc w:val="left"/>
              <w:rPr>
                <w:sz w:val="20"/>
                <w:szCs w:val="20"/>
              </w:rPr>
            </w:pPr>
            <w:r>
              <w:rPr>
                <w:rFonts w:ascii="Times New Roman" w:cs="Times New Roman" w:hAnsi="Times New Roman"/>
                <w:sz w:val="20"/>
                <w:szCs w:val="20"/>
              </w:rPr>
              <w:t>ПК/ноутбук</w:t>
            </w:r>
          </w:p>
        </w:tc>
        <w:tc>
          <w:tcPr>
            <w:cnfStyle w:val="000000010000"/>
            <w:tcW w:w="4104" w:type="dxa"/>
            <w:tcMar>
              <w:top w:w="70" w:type="dxa"/>
              <w:bottom w:w="70" w:type="dxa"/>
            </w:tcMar>
            <w:vAlign w:val="center"/>
          </w:tcPr>
          <w:p w14:paraId="000000FC">
            <w:pPr>
              <w:spacing w:before="0" w:after="0" w:line="240" w:lineRule="auto"/>
              <w:jc w:val="left"/>
              <w:rPr>
                <w:sz w:val="20"/>
                <w:szCs w:val="20"/>
              </w:rPr>
            </w:pPr>
            <w:r>
              <w:rPr>
                <w:rFonts w:ascii="Times New Roman" w:cs="Times New Roman" w:hAnsi="Times New Roman"/>
                <w:sz w:val="20"/>
                <w:szCs w:val="20"/>
              </w:rPr>
              <w:t>ERP/CRM; карты; LibreOffice; Firefox; Яндекс 360</w:t>
            </w:r>
          </w:p>
        </w:tc>
        <w:tc>
          <w:tcPr>
            <w:cnfStyle w:val="000000010000"/>
            <w:tcW w:w="2448" w:type="dxa"/>
            <w:tcMar>
              <w:top w:w="70" w:type="dxa"/>
              <w:bottom w:w="70" w:type="dxa"/>
            </w:tcMar>
            <w:vAlign w:val="center"/>
          </w:tcPr>
          <w:p w14:paraId="000000FD">
            <w:pPr>
              <w:spacing w:before="0" w:after="0" w:line="240" w:lineRule="auto"/>
              <w:jc w:val="left"/>
              <w:rPr>
                <w:sz w:val="20"/>
                <w:szCs w:val="20"/>
              </w:rPr>
            </w:pPr>
            <w:r>
              <w:rPr>
                <w:rFonts w:ascii="Times New Roman" w:cs="Times New Roman" w:hAnsi="Times New Roman"/>
                <w:sz w:val="20"/>
                <w:szCs w:val="20"/>
              </w:rPr>
              <w:t>Основное здание</w:t>
            </w:r>
          </w:p>
        </w:tc>
      </w:tr>
      <w:tr>
        <w:trPr>
          <w:cantSplit w:val="on"/>
        </w:trPr>
        <w:tc>
          <w:tcPr>
            <w:cnfStyle w:val="001000100000"/>
            <w:tcW w:w="2664" w:type="dxa"/>
            <w:tcMar>
              <w:top w:w="70" w:type="dxa"/>
              <w:bottom w:w="70" w:type="dxa"/>
            </w:tcMar>
            <w:vAlign w:val="center"/>
          </w:tcPr>
          <w:p w14:paraId="000000FE">
            <w:pPr>
              <w:spacing w:before="0" w:after="0" w:line="240" w:lineRule="auto"/>
              <w:jc w:val="left"/>
              <w:rPr>
                <w:sz w:val="20"/>
                <w:szCs w:val="20"/>
              </w:rPr>
            </w:pPr>
            <w:r>
              <w:rPr>
                <w:rFonts w:ascii="Times New Roman" w:cs="Times New Roman" w:hAnsi="Times New Roman"/>
                <w:sz w:val="20"/>
                <w:szCs w:val="20"/>
              </w:rPr>
              <w:t>Юристы</w:t>
            </w:r>
          </w:p>
        </w:tc>
        <w:tc>
          <w:tcPr>
            <w:cnfStyle w:val="000000100000"/>
            <w:tcW w:w="1008" w:type="dxa"/>
            <w:tcMar>
              <w:top w:w="70" w:type="dxa"/>
              <w:bottom w:w="70" w:type="dxa"/>
            </w:tcMar>
            <w:vAlign w:val="center"/>
          </w:tcPr>
          <w:p w14:paraId="000000FF">
            <w:pPr>
              <w:spacing w:before="0" w:after="0" w:line="240" w:lineRule="auto"/>
              <w:jc w:val="center"/>
              <w:rPr>
                <w:sz w:val="20"/>
                <w:szCs w:val="20"/>
              </w:rPr>
            </w:pPr>
            <w:r>
              <w:rPr>
                <w:rFonts w:ascii="Times New Roman" w:cs="Times New Roman" w:hAnsi="Times New Roman"/>
                <w:sz w:val="20"/>
                <w:szCs w:val="20"/>
              </w:rPr>
              <w:t>8</w:t>
            </w:r>
          </w:p>
        </w:tc>
        <w:tc>
          <w:tcPr>
            <w:cnfStyle w:val="000000100000"/>
            <w:tcW w:w="3168" w:type="dxa"/>
            <w:tcMar>
              <w:top w:w="70" w:type="dxa"/>
              <w:bottom w:w="70" w:type="dxa"/>
            </w:tcMar>
            <w:vAlign w:val="center"/>
          </w:tcPr>
          <w:p w14:paraId="00000100">
            <w:pPr>
              <w:spacing w:before="0" w:after="0" w:line="240" w:lineRule="auto"/>
              <w:jc w:val="left"/>
              <w:rPr>
                <w:sz w:val="20"/>
                <w:szCs w:val="20"/>
              </w:rPr>
            </w:pPr>
            <w:r>
              <w:rPr>
                <w:rFonts w:ascii="Times New Roman" w:cs="Times New Roman" w:hAnsi="Times New Roman"/>
                <w:sz w:val="20"/>
                <w:szCs w:val="20"/>
              </w:rPr>
              <w:t>Договорная и претензионная работа</w:t>
            </w:r>
          </w:p>
        </w:tc>
        <w:tc>
          <w:tcPr>
            <w:cnfStyle w:val="000000100000"/>
            <w:tcW w:w="2304" w:type="dxa"/>
            <w:tcMar>
              <w:top w:w="70" w:type="dxa"/>
              <w:bottom w:w="70" w:type="dxa"/>
            </w:tcMar>
            <w:vAlign w:val="center"/>
          </w:tcPr>
          <w:p w14:paraId="00000101">
            <w:pPr>
              <w:spacing w:before="0" w:after="0" w:line="240" w:lineRule="auto"/>
              <w:jc w:val="left"/>
              <w:rPr>
                <w:sz w:val="20"/>
                <w:szCs w:val="20"/>
              </w:rPr>
            </w:pPr>
            <w:r>
              <w:rPr>
                <w:rFonts w:ascii="Times New Roman" w:cs="Times New Roman" w:hAnsi="Times New Roman"/>
                <w:sz w:val="20"/>
                <w:szCs w:val="20"/>
              </w:rPr>
              <w:t>ПК/ноутбук</w:t>
            </w:r>
          </w:p>
        </w:tc>
        <w:tc>
          <w:tcPr>
            <w:cnfStyle w:val="000000100000"/>
            <w:tcW w:w="4104" w:type="dxa"/>
            <w:tcMar>
              <w:top w:w="70" w:type="dxa"/>
              <w:bottom w:w="70" w:type="dxa"/>
            </w:tcMar>
            <w:vAlign w:val="center"/>
          </w:tcPr>
          <w:p w14:paraId="00000102">
            <w:pPr>
              <w:spacing w:before="0" w:after="0" w:line="240" w:lineRule="auto"/>
              <w:jc w:val="left"/>
              <w:rPr>
                <w:sz w:val="20"/>
                <w:szCs w:val="20"/>
              </w:rPr>
            </w:pPr>
            <w:r>
              <w:rPr>
                <w:rFonts w:ascii="Times New Roman" w:cs="Times New Roman" w:hAnsi="Times New Roman"/>
                <w:sz w:val="20"/>
                <w:szCs w:val="20"/>
              </w:rPr>
              <w:t>ERP/CRM; ЭДО; LibreOffice; Firefox; Яндекс 360</w:t>
            </w:r>
          </w:p>
        </w:tc>
        <w:tc>
          <w:tcPr>
            <w:cnfStyle w:val="000000100000"/>
            <w:tcW w:w="2448" w:type="dxa"/>
            <w:tcMar>
              <w:top w:w="70" w:type="dxa"/>
              <w:bottom w:w="70" w:type="dxa"/>
            </w:tcMar>
            <w:vAlign w:val="center"/>
          </w:tcPr>
          <w:p w14:paraId="00000103">
            <w:pPr>
              <w:spacing w:before="0" w:after="0" w:line="240" w:lineRule="auto"/>
              <w:jc w:val="left"/>
              <w:rPr>
                <w:sz w:val="20"/>
                <w:szCs w:val="20"/>
              </w:rPr>
            </w:pPr>
            <w:r>
              <w:rPr>
                <w:rFonts w:ascii="Times New Roman" w:cs="Times New Roman" w:hAnsi="Times New Roman"/>
                <w:sz w:val="20"/>
                <w:szCs w:val="20"/>
              </w:rPr>
              <w:t>Основное здание</w:t>
            </w:r>
          </w:p>
        </w:tc>
      </w:tr>
      <w:tr>
        <w:trPr>
          <w:cantSplit w:val="on"/>
        </w:trPr>
        <w:tc>
          <w:tcPr>
            <w:cnfStyle w:val="001000010000"/>
            <w:tcW w:w="2664" w:type="dxa"/>
            <w:tcMar>
              <w:top w:w="70" w:type="dxa"/>
              <w:bottom w:w="70" w:type="dxa"/>
            </w:tcMar>
            <w:vAlign w:val="center"/>
          </w:tcPr>
          <w:p w14:paraId="00000104">
            <w:pPr>
              <w:spacing w:before="0" w:after="0" w:line="240" w:lineRule="auto"/>
              <w:jc w:val="left"/>
              <w:rPr>
                <w:sz w:val="20"/>
                <w:szCs w:val="20"/>
              </w:rPr>
            </w:pPr>
            <w:r>
              <w:rPr>
                <w:rFonts w:ascii="Times New Roman" w:cs="Times New Roman" w:hAnsi="Times New Roman"/>
                <w:sz w:val="20"/>
                <w:szCs w:val="20"/>
              </w:rPr>
              <w:t>Инженеры-технологи</w:t>
            </w:r>
          </w:p>
        </w:tc>
        <w:tc>
          <w:tcPr>
            <w:cnfStyle w:val="000000010000"/>
            <w:tcW w:w="1008" w:type="dxa"/>
            <w:tcMar>
              <w:top w:w="70" w:type="dxa"/>
              <w:bottom w:w="70" w:type="dxa"/>
            </w:tcMar>
            <w:vAlign w:val="center"/>
          </w:tcPr>
          <w:p w14:paraId="00000105">
            <w:pPr>
              <w:spacing w:before="0" w:after="0" w:line="240" w:lineRule="auto"/>
              <w:jc w:val="center"/>
              <w:rPr>
                <w:sz w:val="20"/>
                <w:szCs w:val="20"/>
              </w:rPr>
            </w:pPr>
            <w:r>
              <w:rPr>
                <w:rFonts w:ascii="Times New Roman" w:cs="Times New Roman" w:hAnsi="Times New Roman"/>
                <w:sz w:val="20"/>
                <w:szCs w:val="20"/>
              </w:rPr>
              <w:t>40</w:t>
            </w:r>
          </w:p>
        </w:tc>
        <w:tc>
          <w:tcPr>
            <w:cnfStyle w:val="000000010000"/>
            <w:tcW w:w="3168" w:type="dxa"/>
            <w:tcMar>
              <w:top w:w="70" w:type="dxa"/>
              <w:bottom w:w="70" w:type="dxa"/>
            </w:tcMar>
            <w:vAlign w:val="center"/>
          </w:tcPr>
          <w:p w14:paraId="00000106">
            <w:pPr>
              <w:spacing w:before="0" w:after="0" w:line="240" w:lineRule="auto"/>
              <w:jc w:val="left"/>
              <w:rPr>
                <w:sz w:val="20"/>
                <w:szCs w:val="20"/>
              </w:rPr>
            </w:pPr>
            <w:r>
              <w:rPr>
                <w:rFonts w:ascii="Times New Roman" w:cs="Times New Roman" w:hAnsi="Times New Roman"/>
                <w:sz w:val="20"/>
                <w:szCs w:val="20"/>
              </w:rPr>
              <w:t>Подготовка технологических карт и технической документации</w:t>
            </w:r>
          </w:p>
        </w:tc>
        <w:tc>
          <w:tcPr>
            <w:cnfStyle w:val="000000010000"/>
            <w:tcW w:w="2304" w:type="dxa"/>
            <w:tcMar>
              <w:top w:w="70" w:type="dxa"/>
              <w:bottom w:w="70" w:type="dxa"/>
            </w:tcMar>
            <w:vAlign w:val="center"/>
          </w:tcPr>
          <w:p w14:paraId="00000107">
            <w:pPr>
              <w:spacing w:before="0" w:after="0" w:line="240" w:lineRule="auto"/>
              <w:jc w:val="left"/>
              <w:rPr>
                <w:sz w:val="20"/>
                <w:szCs w:val="20"/>
              </w:rPr>
            </w:pPr>
            <w:r>
              <w:rPr>
                <w:rFonts w:ascii="Times New Roman" w:cs="Times New Roman" w:hAnsi="Times New Roman"/>
                <w:sz w:val="20"/>
                <w:szCs w:val="20"/>
              </w:rPr>
              <w:t>ПК/рабочая станция</w:t>
            </w:r>
          </w:p>
        </w:tc>
        <w:tc>
          <w:tcPr>
            <w:cnfStyle w:val="000000010000"/>
            <w:tcW w:w="4104" w:type="dxa"/>
            <w:tcMar>
              <w:top w:w="70" w:type="dxa"/>
              <w:bottom w:w="70" w:type="dxa"/>
            </w:tcMar>
            <w:vAlign w:val="center"/>
          </w:tcPr>
          <w:p w14:paraId="00000108">
            <w:pPr>
              <w:spacing w:before="0" w:after="0" w:line="240" w:lineRule="auto"/>
              <w:jc w:val="left"/>
              <w:rPr>
                <w:sz w:val="20"/>
                <w:szCs w:val="20"/>
              </w:rPr>
            </w:pPr>
            <w:r>
              <w:rPr>
                <w:rFonts w:ascii="Times New Roman" w:cs="Times New Roman" w:hAnsi="Times New Roman"/>
                <w:sz w:val="20"/>
                <w:szCs w:val="20"/>
              </w:rPr>
              <w:t>ERP/CRM; FreeCAD; LibreOffice; Nextcloud; Яндекс 360</w:t>
            </w:r>
          </w:p>
        </w:tc>
        <w:tc>
          <w:tcPr>
            <w:cnfStyle w:val="000000010000"/>
            <w:tcW w:w="2448" w:type="dxa"/>
            <w:tcMar>
              <w:top w:w="70" w:type="dxa"/>
              <w:bottom w:w="70" w:type="dxa"/>
            </w:tcMar>
            <w:vAlign w:val="center"/>
          </w:tcPr>
          <w:p w14:paraId="00000109">
            <w:pPr>
              <w:spacing w:before="0" w:after="0" w:line="240" w:lineRule="auto"/>
              <w:jc w:val="left"/>
              <w:rPr>
                <w:sz w:val="20"/>
                <w:szCs w:val="20"/>
              </w:rPr>
            </w:pPr>
            <w:r>
              <w:rPr>
                <w:rFonts w:ascii="Times New Roman" w:cs="Times New Roman" w:hAnsi="Times New Roman"/>
                <w:sz w:val="20"/>
                <w:szCs w:val="20"/>
              </w:rPr>
              <w:t>Основное здание</w:t>
            </w:r>
          </w:p>
        </w:tc>
      </w:tr>
      <w:tr>
        <w:trPr>
          <w:cantSplit w:val="on"/>
        </w:trPr>
        <w:tc>
          <w:tcPr>
            <w:cnfStyle w:val="001000100000"/>
            <w:tcW w:w="2664" w:type="dxa"/>
            <w:tcMar>
              <w:top w:w="70" w:type="dxa"/>
              <w:bottom w:w="70" w:type="dxa"/>
            </w:tcMar>
            <w:vAlign w:val="center"/>
          </w:tcPr>
          <w:p w14:paraId="0000010A">
            <w:pPr>
              <w:spacing w:before="0" w:after="0" w:line="240" w:lineRule="auto"/>
              <w:jc w:val="left"/>
              <w:rPr>
                <w:sz w:val="20"/>
                <w:szCs w:val="20"/>
              </w:rPr>
            </w:pPr>
            <w:r>
              <w:rPr>
                <w:rFonts w:ascii="Times New Roman" w:cs="Times New Roman" w:hAnsi="Times New Roman"/>
                <w:sz w:val="20"/>
                <w:szCs w:val="20"/>
              </w:rPr>
              <w:t>Специалисты по охране труда и пожарной безопасности</w:t>
            </w:r>
          </w:p>
        </w:tc>
        <w:tc>
          <w:tcPr>
            <w:cnfStyle w:val="000000100000"/>
            <w:tcW w:w="1008" w:type="dxa"/>
            <w:tcMar>
              <w:top w:w="70" w:type="dxa"/>
              <w:bottom w:w="70" w:type="dxa"/>
            </w:tcMar>
            <w:vAlign w:val="center"/>
          </w:tcPr>
          <w:p w14:paraId="0000010B">
            <w:pPr>
              <w:spacing w:before="0" w:after="0" w:line="240" w:lineRule="auto"/>
              <w:jc w:val="center"/>
              <w:rPr>
                <w:sz w:val="20"/>
                <w:szCs w:val="20"/>
              </w:rPr>
            </w:pPr>
            <w:r>
              <w:rPr>
                <w:rFonts w:ascii="Times New Roman" w:cs="Times New Roman" w:hAnsi="Times New Roman"/>
                <w:sz w:val="20"/>
                <w:szCs w:val="20"/>
              </w:rPr>
              <w:t>19</w:t>
            </w:r>
          </w:p>
        </w:tc>
        <w:tc>
          <w:tcPr>
            <w:cnfStyle w:val="000000100000"/>
            <w:tcW w:w="3168" w:type="dxa"/>
            <w:tcMar>
              <w:top w:w="70" w:type="dxa"/>
              <w:bottom w:w="70" w:type="dxa"/>
            </w:tcMar>
            <w:vAlign w:val="center"/>
          </w:tcPr>
          <w:p w14:paraId="0000010C">
            <w:pPr>
              <w:spacing w:before="0" w:after="0" w:line="240" w:lineRule="auto"/>
              <w:jc w:val="left"/>
              <w:rPr>
                <w:sz w:val="20"/>
                <w:szCs w:val="20"/>
              </w:rPr>
            </w:pPr>
            <w:r>
              <w:rPr>
                <w:rFonts w:ascii="Times New Roman" w:cs="Times New Roman" w:hAnsi="Times New Roman"/>
                <w:sz w:val="20"/>
                <w:szCs w:val="20"/>
              </w:rPr>
              <w:t>Инструктажи, контроль требований охраны труда и ПБ</w:t>
            </w:r>
          </w:p>
        </w:tc>
        <w:tc>
          <w:tcPr>
            <w:cnfStyle w:val="000000100000"/>
            <w:tcW w:w="2304" w:type="dxa"/>
            <w:tcMar>
              <w:top w:w="70" w:type="dxa"/>
              <w:bottom w:w="70" w:type="dxa"/>
            </w:tcMar>
            <w:vAlign w:val="center"/>
          </w:tcPr>
          <w:p w14:paraId="0000010D">
            <w:pPr>
              <w:spacing w:before="0" w:after="0" w:line="240" w:lineRule="auto"/>
              <w:jc w:val="left"/>
              <w:rPr>
                <w:sz w:val="20"/>
                <w:szCs w:val="20"/>
              </w:rPr>
            </w:pPr>
            <w:r>
              <w:rPr>
                <w:rFonts w:ascii="Times New Roman" w:cs="Times New Roman" w:hAnsi="Times New Roman"/>
                <w:sz w:val="20"/>
                <w:szCs w:val="20"/>
              </w:rPr>
              <w:t>ПК/ноутбук</w:t>
            </w:r>
          </w:p>
        </w:tc>
        <w:tc>
          <w:tcPr>
            <w:cnfStyle w:val="000000100000"/>
            <w:tcW w:w="4104" w:type="dxa"/>
            <w:tcMar>
              <w:top w:w="70" w:type="dxa"/>
              <w:bottom w:w="70" w:type="dxa"/>
            </w:tcMar>
            <w:vAlign w:val="center"/>
          </w:tcPr>
          <w:p w14:paraId="0000010E">
            <w:pPr>
              <w:spacing w:before="0" w:after="0" w:line="240" w:lineRule="auto"/>
              <w:jc w:val="left"/>
              <w:rPr>
                <w:sz w:val="20"/>
                <w:szCs w:val="20"/>
              </w:rPr>
            </w:pPr>
            <w:r>
              <w:rPr>
                <w:rFonts w:ascii="Times New Roman" w:cs="Times New Roman" w:hAnsi="Times New Roman"/>
                <w:sz w:val="20"/>
                <w:szCs w:val="20"/>
              </w:rPr>
              <w:t>ERP/CRM; LibreOffice; Firefox; Яндекс 360</w:t>
            </w:r>
          </w:p>
        </w:tc>
        <w:tc>
          <w:tcPr>
            <w:cnfStyle w:val="000000100000"/>
            <w:tcW w:w="2448" w:type="dxa"/>
            <w:tcMar>
              <w:top w:w="70" w:type="dxa"/>
              <w:bottom w:w="70" w:type="dxa"/>
            </w:tcMar>
            <w:vAlign w:val="center"/>
          </w:tcPr>
          <w:p w14:paraId="0000010F">
            <w:pPr>
              <w:spacing w:before="0" w:after="0" w:line="240" w:lineRule="auto"/>
              <w:jc w:val="left"/>
              <w:rPr>
                <w:sz w:val="20"/>
                <w:szCs w:val="20"/>
              </w:rPr>
            </w:pPr>
            <w:r>
              <w:rPr>
                <w:rFonts w:ascii="Times New Roman" w:cs="Times New Roman" w:hAnsi="Times New Roman"/>
                <w:sz w:val="20"/>
                <w:szCs w:val="20"/>
              </w:rPr>
              <w:t>Основное здание</w:t>
            </w:r>
          </w:p>
        </w:tc>
      </w:tr>
      <w:tr>
        <w:trPr>
          <w:cantSplit w:val="on"/>
        </w:trPr>
        <w:tc>
          <w:tcPr>
            <w:cnfStyle w:val="001000010000"/>
            <w:tcW w:w="2664" w:type="dxa"/>
            <w:tcMar>
              <w:top w:w="70" w:type="dxa"/>
              <w:bottom w:w="70" w:type="dxa"/>
            </w:tcMar>
            <w:vAlign w:val="center"/>
          </w:tcPr>
          <w:p w14:paraId="00000110">
            <w:pPr>
              <w:spacing w:before="0" w:after="0" w:line="240" w:lineRule="auto"/>
              <w:jc w:val="left"/>
              <w:rPr>
                <w:sz w:val="20"/>
                <w:szCs w:val="20"/>
              </w:rPr>
            </w:pPr>
            <w:r>
              <w:rPr>
                <w:rFonts w:ascii="Times New Roman" w:cs="Times New Roman" w:hAnsi="Times New Roman"/>
                <w:sz w:val="20"/>
                <w:szCs w:val="20"/>
              </w:rPr>
              <w:t>Руководители и менеджеры точек присутствия</w:t>
            </w:r>
          </w:p>
        </w:tc>
        <w:tc>
          <w:tcPr>
            <w:cnfStyle w:val="000000010000"/>
            <w:tcW w:w="1008" w:type="dxa"/>
            <w:tcMar>
              <w:top w:w="70" w:type="dxa"/>
              <w:bottom w:w="70" w:type="dxa"/>
            </w:tcMar>
            <w:vAlign w:val="center"/>
          </w:tcPr>
          <w:p w14:paraId="00000111">
            <w:pPr>
              <w:spacing w:before="0" w:after="0" w:line="240" w:lineRule="auto"/>
              <w:jc w:val="center"/>
              <w:rPr>
                <w:sz w:val="20"/>
                <w:szCs w:val="20"/>
              </w:rPr>
            </w:pPr>
            <w:r>
              <w:rPr>
                <w:rFonts w:ascii="Times New Roman" w:cs="Times New Roman" w:hAnsi="Times New Roman"/>
                <w:sz w:val="20"/>
                <w:szCs w:val="20"/>
              </w:rPr>
              <w:t>30</w:t>
            </w:r>
          </w:p>
        </w:tc>
        <w:tc>
          <w:tcPr>
            <w:cnfStyle w:val="000000010000"/>
            <w:tcW w:w="3168" w:type="dxa"/>
            <w:tcMar>
              <w:top w:w="70" w:type="dxa"/>
              <w:bottom w:w="70" w:type="dxa"/>
            </w:tcMar>
            <w:vAlign w:val="center"/>
          </w:tcPr>
          <w:p w14:paraId="00000112">
            <w:pPr>
              <w:spacing w:before="0" w:after="0" w:line="240" w:lineRule="auto"/>
              <w:jc w:val="left"/>
              <w:rPr>
                <w:sz w:val="20"/>
                <w:szCs w:val="20"/>
              </w:rPr>
            </w:pPr>
            <w:r>
              <w:rPr>
                <w:rFonts w:ascii="Times New Roman" w:cs="Times New Roman" w:hAnsi="Times New Roman"/>
                <w:sz w:val="20"/>
                <w:szCs w:val="20"/>
              </w:rPr>
              <w:t>Организация работы точки, приём/выдача заказов, связь с клиентами</w:t>
            </w:r>
          </w:p>
        </w:tc>
        <w:tc>
          <w:tcPr>
            <w:cnfStyle w:val="000000010000"/>
            <w:tcW w:w="2304" w:type="dxa"/>
            <w:tcMar>
              <w:top w:w="70" w:type="dxa"/>
              <w:bottom w:w="70" w:type="dxa"/>
            </w:tcMar>
            <w:vAlign w:val="center"/>
          </w:tcPr>
          <w:p w14:paraId="00000113">
            <w:pPr>
              <w:spacing w:before="0" w:after="0" w:line="240" w:lineRule="auto"/>
              <w:jc w:val="left"/>
              <w:rPr>
                <w:sz w:val="20"/>
                <w:szCs w:val="20"/>
              </w:rPr>
            </w:pPr>
            <w:r>
              <w:rPr>
                <w:rFonts w:ascii="Times New Roman" w:cs="Times New Roman" w:hAnsi="Times New Roman"/>
                <w:sz w:val="20"/>
                <w:szCs w:val="20"/>
              </w:rPr>
              <w:t>ПК</w:t>
            </w:r>
          </w:p>
        </w:tc>
        <w:tc>
          <w:tcPr>
            <w:cnfStyle w:val="000000010000"/>
            <w:tcW w:w="4104" w:type="dxa"/>
            <w:tcMar>
              <w:top w:w="70" w:type="dxa"/>
              <w:bottom w:w="70" w:type="dxa"/>
            </w:tcMar>
            <w:vAlign w:val="center"/>
          </w:tcPr>
          <w:p w14:paraId="00000114">
            <w:pPr>
              <w:spacing w:before="0" w:after="0" w:line="240" w:lineRule="auto"/>
              <w:jc w:val="left"/>
              <w:rPr>
                <w:sz w:val="20"/>
                <w:szCs w:val="20"/>
              </w:rPr>
            </w:pPr>
            <w:r>
              <w:rPr>
                <w:rFonts w:ascii="Times New Roman" w:cs="Times New Roman" w:hAnsi="Times New Roman"/>
                <w:sz w:val="20"/>
                <w:szCs w:val="20"/>
              </w:rPr>
              <w:t>ERP/CRM; кассовый модуль; LibreOffice; Firefox; Яндекс 360</w:t>
            </w:r>
          </w:p>
        </w:tc>
        <w:tc>
          <w:tcPr>
            <w:cnfStyle w:val="000000010000"/>
            <w:tcW w:w="2448" w:type="dxa"/>
            <w:tcMar>
              <w:top w:w="70" w:type="dxa"/>
              <w:bottom w:w="70" w:type="dxa"/>
            </w:tcMar>
            <w:vAlign w:val="center"/>
          </w:tcPr>
          <w:p w14:paraId="00000115">
            <w:pPr>
              <w:spacing w:before="0" w:after="0" w:line="240" w:lineRule="auto"/>
              <w:jc w:val="left"/>
              <w:rPr>
                <w:sz w:val="20"/>
                <w:szCs w:val="20"/>
              </w:rPr>
            </w:pPr>
            <w:r>
              <w:rPr>
                <w:rFonts w:ascii="Times New Roman" w:cs="Times New Roman" w:hAnsi="Times New Roman"/>
                <w:sz w:val="20"/>
                <w:szCs w:val="20"/>
              </w:rPr>
              <w:t>Точки присутствия</w:t>
            </w:r>
          </w:p>
        </w:tc>
      </w:tr>
      <w:tr>
        <w:trPr>
          <w:cantSplit w:val="on"/>
        </w:trPr>
        <w:tc>
          <w:tcPr>
            <w:cnfStyle w:val="001000100000"/>
            <w:tcW w:w="2664" w:type="dxa"/>
            <w:tcMar>
              <w:top w:w="70" w:type="dxa"/>
              <w:bottom w:w="70" w:type="dxa"/>
            </w:tcMar>
            <w:vAlign w:val="center"/>
          </w:tcPr>
          <w:p w14:paraId="00000116">
            <w:pPr>
              <w:spacing w:before="0" w:after="0" w:line="240" w:lineRule="auto"/>
              <w:jc w:val="left"/>
              <w:rPr>
                <w:sz w:val="20"/>
                <w:szCs w:val="20"/>
              </w:rPr>
            </w:pPr>
            <w:r>
              <w:rPr>
                <w:rFonts w:ascii="Times New Roman" w:cs="Times New Roman" w:hAnsi="Times New Roman"/>
                <w:sz w:val="20"/>
                <w:szCs w:val="20"/>
              </w:rPr>
              <w:t>Операторы и специалисты диагностики точек</w:t>
            </w:r>
          </w:p>
        </w:tc>
        <w:tc>
          <w:tcPr>
            <w:cnfStyle w:val="000000100000"/>
            <w:tcW w:w="1008" w:type="dxa"/>
            <w:tcMar>
              <w:top w:w="70" w:type="dxa"/>
              <w:bottom w:w="70" w:type="dxa"/>
            </w:tcMar>
            <w:vAlign w:val="center"/>
          </w:tcPr>
          <w:p w14:paraId="00000117">
            <w:pPr>
              <w:spacing w:before="0" w:after="0" w:line="240" w:lineRule="auto"/>
              <w:jc w:val="center"/>
              <w:rPr>
                <w:sz w:val="20"/>
                <w:szCs w:val="20"/>
              </w:rPr>
            </w:pPr>
            <w:r>
              <w:rPr>
                <w:rFonts w:ascii="Times New Roman" w:cs="Times New Roman" w:hAnsi="Times New Roman"/>
                <w:sz w:val="20"/>
                <w:szCs w:val="20"/>
              </w:rPr>
              <w:t>25</w:t>
            </w:r>
          </w:p>
        </w:tc>
        <w:tc>
          <w:tcPr>
            <w:cnfStyle w:val="000000100000"/>
            <w:tcW w:w="3168" w:type="dxa"/>
            <w:tcMar>
              <w:top w:w="70" w:type="dxa"/>
              <w:bottom w:w="70" w:type="dxa"/>
            </w:tcMar>
            <w:vAlign w:val="center"/>
          </w:tcPr>
          <w:p w14:paraId="00000118">
            <w:pPr>
              <w:spacing w:before="0" w:after="0" w:line="240" w:lineRule="auto"/>
              <w:jc w:val="left"/>
              <w:rPr>
                <w:sz w:val="20"/>
                <w:szCs w:val="20"/>
              </w:rPr>
            </w:pPr>
            <w:r>
              <w:rPr>
                <w:rFonts w:ascii="Times New Roman" w:cs="Times New Roman" w:hAnsi="Times New Roman"/>
                <w:sz w:val="20"/>
                <w:szCs w:val="20"/>
              </w:rPr>
              <w:t>Оформление расчётов, первичная диагностика, регистрация состояния изделия</w:t>
            </w:r>
          </w:p>
        </w:tc>
        <w:tc>
          <w:tcPr>
            <w:cnfStyle w:val="000000100000"/>
            <w:tcW w:w="2304" w:type="dxa"/>
            <w:tcMar>
              <w:top w:w="70" w:type="dxa"/>
              <w:bottom w:w="70" w:type="dxa"/>
            </w:tcMar>
            <w:vAlign w:val="center"/>
          </w:tcPr>
          <w:p w14:paraId="00000119">
            <w:pPr>
              <w:spacing w:before="0" w:after="0" w:line="240" w:lineRule="auto"/>
              <w:jc w:val="left"/>
              <w:rPr>
                <w:sz w:val="20"/>
                <w:szCs w:val="20"/>
              </w:rPr>
            </w:pPr>
            <w:r>
              <w:rPr>
                <w:rFonts w:ascii="Times New Roman" w:cs="Times New Roman" w:hAnsi="Times New Roman"/>
                <w:sz w:val="20"/>
                <w:szCs w:val="20"/>
              </w:rPr>
              <w:t>ПК/планшет</w:t>
            </w:r>
          </w:p>
        </w:tc>
        <w:tc>
          <w:tcPr>
            <w:cnfStyle w:val="000000100000"/>
            <w:tcW w:w="4104" w:type="dxa"/>
            <w:tcMar>
              <w:top w:w="70" w:type="dxa"/>
              <w:bottom w:w="70" w:type="dxa"/>
            </w:tcMar>
            <w:vAlign w:val="center"/>
          </w:tcPr>
          <w:p w14:paraId="0000011A">
            <w:pPr>
              <w:spacing w:before="0" w:after="0" w:line="240" w:lineRule="auto"/>
              <w:jc w:val="left"/>
              <w:rPr>
                <w:sz w:val="20"/>
                <w:szCs w:val="20"/>
              </w:rPr>
            </w:pPr>
            <w:r>
              <w:rPr>
                <w:rFonts w:ascii="Times New Roman" w:cs="Times New Roman" w:hAnsi="Times New Roman"/>
                <w:sz w:val="20"/>
                <w:szCs w:val="20"/>
              </w:rPr>
              <w:t>ERP/CRM; кассовый модуль; электронные чек-листы</w:t>
            </w:r>
          </w:p>
        </w:tc>
        <w:tc>
          <w:tcPr>
            <w:cnfStyle w:val="000000100000"/>
            <w:tcW w:w="2448" w:type="dxa"/>
            <w:tcMar>
              <w:top w:w="70" w:type="dxa"/>
              <w:bottom w:w="70" w:type="dxa"/>
            </w:tcMar>
            <w:vAlign w:val="center"/>
          </w:tcPr>
          <w:p w14:paraId="0000011B">
            <w:pPr>
              <w:spacing w:before="0" w:after="0" w:line="240" w:lineRule="auto"/>
              <w:jc w:val="left"/>
              <w:rPr>
                <w:sz w:val="20"/>
                <w:szCs w:val="20"/>
              </w:rPr>
            </w:pPr>
            <w:r>
              <w:rPr>
                <w:rFonts w:ascii="Times New Roman" w:cs="Times New Roman" w:hAnsi="Times New Roman"/>
                <w:sz w:val="20"/>
                <w:szCs w:val="20"/>
              </w:rPr>
              <w:t>Точки присутствия</w:t>
            </w:r>
          </w:p>
        </w:tc>
      </w:tr>
      <w:tr>
        <w:trPr>
          <w:cantSplit w:val="on"/>
        </w:trPr>
        <w:tc>
          <w:tcPr>
            <w:cnfStyle w:val="001000010000"/>
            <w:tcW w:w="2664" w:type="dxa"/>
            <w:tcMar>
              <w:top w:w="70" w:type="dxa"/>
              <w:bottom w:w="70" w:type="dxa"/>
            </w:tcMar>
            <w:vAlign w:val="center"/>
          </w:tcPr>
          <w:p w14:paraId="0000011C">
            <w:pPr>
              <w:spacing w:before="0" w:after="0" w:line="240" w:lineRule="auto"/>
              <w:jc w:val="left"/>
              <w:rPr>
                <w:sz w:val="20"/>
                <w:szCs w:val="20"/>
              </w:rPr>
            </w:pPr>
            <w:r>
              <w:rPr>
                <w:rFonts w:ascii="Times New Roman" w:cs="Times New Roman" w:hAnsi="Times New Roman"/>
                <w:sz w:val="20"/>
                <w:szCs w:val="20"/>
              </w:rPr>
              <w:t>Кладовщики и вспомогательный персонал точек</w:t>
            </w:r>
          </w:p>
        </w:tc>
        <w:tc>
          <w:tcPr>
            <w:cnfStyle w:val="000000010000"/>
            <w:tcW w:w="1008" w:type="dxa"/>
            <w:tcMar>
              <w:top w:w="70" w:type="dxa"/>
              <w:bottom w:w="70" w:type="dxa"/>
            </w:tcMar>
            <w:vAlign w:val="center"/>
          </w:tcPr>
          <w:p w14:paraId="0000011D">
            <w:pPr>
              <w:spacing w:before="0" w:after="0" w:line="240" w:lineRule="auto"/>
              <w:jc w:val="center"/>
              <w:rPr>
                <w:sz w:val="20"/>
                <w:szCs w:val="20"/>
              </w:rPr>
            </w:pPr>
            <w:r>
              <w:rPr>
                <w:rFonts w:ascii="Times New Roman" w:cs="Times New Roman" w:hAnsi="Times New Roman"/>
                <w:sz w:val="20"/>
                <w:szCs w:val="20"/>
              </w:rPr>
              <w:t>10</w:t>
            </w:r>
          </w:p>
        </w:tc>
        <w:tc>
          <w:tcPr>
            <w:cnfStyle w:val="000000010000"/>
            <w:tcW w:w="3168" w:type="dxa"/>
            <w:tcMar>
              <w:top w:w="70" w:type="dxa"/>
              <w:bottom w:w="70" w:type="dxa"/>
            </w:tcMar>
            <w:vAlign w:val="center"/>
          </w:tcPr>
          <w:p w14:paraId="0000011E">
            <w:pPr>
              <w:spacing w:before="0" w:after="0" w:line="240" w:lineRule="auto"/>
              <w:jc w:val="left"/>
              <w:rPr>
                <w:sz w:val="20"/>
                <w:szCs w:val="20"/>
              </w:rPr>
            </w:pPr>
            <w:r>
              <w:rPr>
                <w:rFonts w:ascii="Times New Roman" w:cs="Times New Roman" w:hAnsi="Times New Roman"/>
                <w:sz w:val="20"/>
                <w:szCs w:val="20"/>
              </w:rPr>
              <w:t>Учёт и временное хранение изделий и материалов</w:t>
            </w:r>
          </w:p>
        </w:tc>
        <w:tc>
          <w:tcPr>
            <w:cnfStyle w:val="000000010000"/>
            <w:tcW w:w="2304" w:type="dxa"/>
            <w:tcMar>
              <w:top w:w="70" w:type="dxa"/>
              <w:bottom w:w="70" w:type="dxa"/>
            </w:tcMar>
            <w:vAlign w:val="center"/>
          </w:tcPr>
          <w:p w14:paraId="0000011F">
            <w:pPr>
              <w:spacing w:before="0" w:after="0" w:line="240" w:lineRule="auto"/>
              <w:jc w:val="left"/>
              <w:rPr>
                <w:sz w:val="20"/>
                <w:szCs w:val="20"/>
              </w:rPr>
            </w:pPr>
            <w:r>
              <w:rPr>
                <w:rFonts w:ascii="Times New Roman" w:cs="Times New Roman" w:hAnsi="Times New Roman"/>
                <w:sz w:val="20"/>
                <w:szCs w:val="20"/>
              </w:rPr>
              <w:t>ТСД/общий терминал</w:t>
            </w:r>
          </w:p>
        </w:tc>
        <w:tc>
          <w:tcPr>
            <w:cnfStyle w:val="000000010000"/>
            <w:tcW w:w="4104" w:type="dxa"/>
            <w:tcMar>
              <w:top w:w="70" w:type="dxa"/>
              <w:bottom w:w="70" w:type="dxa"/>
            </w:tcMar>
            <w:vAlign w:val="center"/>
          </w:tcPr>
          <w:p w14:paraId="00000120">
            <w:pPr>
              <w:spacing w:before="0" w:after="0" w:line="240" w:lineRule="auto"/>
              <w:jc w:val="left"/>
              <w:rPr>
                <w:sz w:val="20"/>
                <w:szCs w:val="20"/>
              </w:rPr>
            </w:pPr>
            <w:r>
              <w:rPr>
                <w:rFonts w:ascii="Times New Roman" w:cs="Times New Roman" w:hAnsi="Times New Roman"/>
                <w:sz w:val="20"/>
                <w:szCs w:val="20"/>
              </w:rPr>
              <w:t>Мобильный клиент ERP/CRM, WMS-модуль</w:t>
            </w:r>
          </w:p>
        </w:tc>
        <w:tc>
          <w:tcPr>
            <w:cnfStyle w:val="000000010000"/>
            <w:tcW w:w="2448" w:type="dxa"/>
            <w:tcMar>
              <w:top w:w="70" w:type="dxa"/>
              <w:bottom w:w="70" w:type="dxa"/>
            </w:tcMar>
            <w:vAlign w:val="center"/>
          </w:tcPr>
          <w:p w14:paraId="00000121">
            <w:pPr>
              <w:spacing w:before="0" w:after="0" w:line="240" w:lineRule="auto"/>
              <w:jc w:val="left"/>
              <w:rPr>
                <w:sz w:val="20"/>
                <w:szCs w:val="20"/>
              </w:rPr>
            </w:pPr>
            <w:r>
              <w:rPr>
                <w:rFonts w:ascii="Times New Roman" w:cs="Times New Roman" w:hAnsi="Times New Roman"/>
                <w:sz w:val="20"/>
                <w:szCs w:val="20"/>
              </w:rPr>
              <w:t>Точки присутствия</w:t>
            </w:r>
          </w:p>
        </w:tc>
      </w:tr>
      <w:tr>
        <w:trPr>
          <w:cantSplit w:val="on"/>
        </w:trPr>
        <w:tc>
          <w:tcPr>
            <w:cnfStyle w:val="001000100000"/>
            <w:tcW w:w="2664" w:type="dxa"/>
            <w:tcMar>
              <w:top w:w="70" w:type="dxa"/>
              <w:bottom w:w="70" w:type="dxa"/>
            </w:tcMar>
            <w:vAlign w:val="center"/>
          </w:tcPr>
          <w:p w14:paraId="00000122">
            <w:pPr>
              <w:spacing w:before="0" w:after="0" w:line="240" w:lineRule="auto"/>
              <w:jc w:val="left"/>
              <w:rPr>
                <w:sz w:val="20"/>
                <w:szCs w:val="20"/>
              </w:rPr>
            </w:pPr>
            <w:r>
              <w:rPr>
                <w:rFonts w:ascii="Times New Roman" w:cs="Times New Roman" w:hAnsi="Times New Roman"/>
                <w:sz w:val="20"/>
                <w:szCs w:val="20"/>
              </w:rPr>
              <w:t>Заведующие складами и операторы складского учёта</w:t>
            </w:r>
          </w:p>
        </w:tc>
        <w:tc>
          <w:tcPr>
            <w:cnfStyle w:val="000000100000"/>
            <w:tcW w:w="1008" w:type="dxa"/>
            <w:tcMar>
              <w:top w:w="70" w:type="dxa"/>
              <w:bottom w:w="70" w:type="dxa"/>
            </w:tcMar>
            <w:vAlign w:val="center"/>
          </w:tcPr>
          <w:p w14:paraId="00000123">
            <w:pPr>
              <w:spacing w:before="0" w:after="0" w:line="240" w:lineRule="auto"/>
              <w:jc w:val="center"/>
              <w:rPr>
                <w:sz w:val="20"/>
                <w:szCs w:val="20"/>
              </w:rPr>
            </w:pPr>
            <w:r>
              <w:rPr>
                <w:rFonts w:ascii="Times New Roman" w:cs="Times New Roman" w:hAnsi="Times New Roman"/>
                <w:sz w:val="20"/>
                <w:szCs w:val="20"/>
              </w:rPr>
              <w:t>12</w:t>
            </w:r>
          </w:p>
        </w:tc>
        <w:tc>
          <w:tcPr>
            <w:cnfStyle w:val="000000100000"/>
            <w:tcW w:w="3168" w:type="dxa"/>
            <w:tcMar>
              <w:top w:w="70" w:type="dxa"/>
              <w:bottom w:w="70" w:type="dxa"/>
            </w:tcMar>
            <w:vAlign w:val="center"/>
          </w:tcPr>
          <w:p w14:paraId="00000124">
            <w:pPr>
              <w:spacing w:before="0" w:after="0" w:line="240" w:lineRule="auto"/>
              <w:jc w:val="left"/>
              <w:rPr>
                <w:sz w:val="20"/>
                <w:szCs w:val="20"/>
              </w:rPr>
            </w:pPr>
            <w:r>
              <w:rPr>
                <w:rFonts w:ascii="Times New Roman" w:cs="Times New Roman" w:hAnsi="Times New Roman"/>
                <w:sz w:val="20"/>
                <w:szCs w:val="20"/>
              </w:rPr>
              <w:t>Приёмка, выдача, перемещения и учёт материалов</w:t>
            </w:r>
          </w:p>
        </w:tc>
        <w:tc>
          <w:tcPr>
            <w:cnfStyle w:val="000000100000"/>
            <w:tcW w:w="2304" w:type="dxa"/>
            <w:tcMar>
              <w:top w:w="70" w:type="dxa"/>
              <w:bottom w:w="70" w:type="dxa"/>
            </w:tcMar>
            <w:vAlign w:val="center"/>
          </w:tcPr>
          <w:p w14:paraId="00000125">
            <w:pPr>
              <w:spacing w:before="0" w:after="0" w:line="240" w:lineRule="auto"/>
              <w:jc w:val="left"/>
              <w:rPr>
                <w:sz w:val="20"/>
                <w:szCs w:val="20"/>
              </w:rPr>
            </w:pPr>
            <w:r>
              <w:rPr>
                <w:rFonts w:ascii="Times New Roman" w:cs="Times New Roman" w:hAnsi="Times New Roman"/>
                <w:sz w:val="20"/>
                <w:szCs w:val="20"/>
              </w:rPr>
              <w:t>ПК/терминал</w:t>
            </w:r>
          </w:p>
        </w:tc>
        <w:tc>
          <w:tcPr>
            <w:cnfStyle w:val="000000100000"/>
            <w:tcW w:w="4104" w:type="dxa"/>
            <w:tcMar>
              <w:top w:w="70" w:type="dxa"/>
              <w:bottom w:w="70" w:type="dxa"/>
            </w:tcMar>
            <w:vAlign w:val="center"/>
          </w:tcPr>
          <w:p w14:paraId="00000126">
            <w:pPr>
              <w:spacing w:before="0" w:after="0" w:line="240" w:lineRule="auto"/>
              <w:jc w:val="left"/>
              <w:rPr>
                <w:sz w:val="20"/>
                <w:szCs w:val="20"/>
              </w:rPr>
            </w:pPr>
            <w:r>
              <w:rPr>
                <w:rFonts w:ascii="Times New Roman" w:cs="Times New Roman" w:hAnsi="Times New Roman"/>
                <w:sz w:val="20"/>
                <w:szCs w:val="20"/>
              </w:rPr>
              <w:t>ERP/CRM, WMS-модуль; Firefox; Яндекс 360</w:t>
            </w:r>
          </w:p>
        </w:tc>
        <w:tc>
          <w:tcPr>
            <w:cnfStyle w:val="000000100000"/>
            <w:tcW w:w="2448" w:type="dxa"/>
            <w:tcMar>
              <w:top w:w="70" w:type="dxa"/>
              <w:bottom w:w="70" w:type="dxa"/>
            </w:tcMar>
            <w:vAlign w:val="center"/>
          </w:tcPr>
          <w:p w14:paraId="00000127">
            <w:pPr>
              <w:spacing w:before="0" w:after="0" w:line="240" w:lineRule="auto"/>
              <w:jc w:val="left"/>
              <w:rPr>
                <w:sz w:val="20"/>
                <w:szCs w:val="20"/>
              </w:rPr>
            </w:pPr>
            <w:r>
              <w:rPr>
                <w:rFonts w:ascii="Times New Roman" w:cs="Times New Roman" w:hAnsi="Times New Roman"/>
                <w:sz w:val="20"/>
                <w:szCs w:val="20"/>
              </w:rPr>
              <w:t>Склады</w:t>
            </w:r>
          </w:p>
        </w:tc>
      </w:tr>
      <w:tr>
        <w:trPr>
          <w:cantSplit w:val="on"/>
        </w:trPr>
        <w:tc>
          <w:tcPr>
            <w:cnfStyle w:val="001000010000"/>
            <w:tcW w:w="2664" w:type="dxa"/>
            <w:tcMar>
              <w:top w:w="70" w:type="dxa"/>
              <w:bottom w:w="70" w:type="dxa"/>
            </w:tcMar>
            <w:vAlign w:val="center"/>
          </w:tcPr>
          <w:p w14:paraId="00000128">
            <w:pPr>
              <w:spacing w:before="0" w:after="0" w:line="240" w:lineRule="auto"/>
              <w:jc w:val="left"/>
              <w:rPr>
                <w:sz w:val="20"/>
                <w:szCs w:val="20"/>
              </w:rPr>
            </w:pPr>
            <w:r>
              <w:rPr>
                <w:rFonts w:ascii="Times New Roman" w:cs="Times New Roman" w:hAnsi="Times New Roman"/>
                <w:sz w:val="20"/>
                <w:szCs w:val="20"/>
              </w:rPr>
              <w:t>Кладовщики и комплектовщики</w:t>
            </w:r>
          </w:p>
        </w:tc>
        <w:tc>
          <w:tcPr>
            <w:cnfStyle w:val="000000010000"/>
            <w:tcW w:w="1008" w:type="dxa"/>
            <w:tcMar>
              <w:top w:w="70" w:type="dxa"/>
              <w:bottom w:w="70" w:type="dxa"/>
            </w:tcMar>
            <w:vAlign w:val="center"/>
          </w:tcPr>
          <w:p w14:paraId="00000129">
            <w:pPr>
              <w:spacing w:before="0" w:after="0" w:line="240" w:lineRule="auto"/>
              <w:jc w:val="center"/>
              <w:rPr>
                <w:sz w:val="20"/>
                <w:szCs w:val="20"/>
              </w:rPr>
            </w:pPr>
            <w:r>
              <w:rPr>
                <w:rFonts w:ascii="Times New Roman" w:cs="Times New Roman" w:hAnsi="Times New Roman"/>
                <w:sz w:val="20"/>
                <w:szCs w:val="20"/>
              </w:rPr>
              <w:t>60</w:t>
            </w:r>
          </w:p>
        </w:tc>
        <w:tc>
          <w:tcPr>
            <w:cnfStyle w:val="000000010000"/>
            <w:tcW w:w="3168" w:type="dxa"/>
            <w:tcMar>
              <w:top w:w="70" w:type="dxa"/>
              <w:bottom w:w="70" w:type="dxa"/>
            </w:tcMar>
            <w:vAlign w:val="center"/>
          </w:tcPr>
          <w:p w14:paraId="0000012A">
            <w:pPr>
              <w:spacing w:before="0" w:after="0" w:line="240" w:lineRule="auto"/>
              <w:jc w:val="left"/>
              <w:rPr>
                <w:sz w:val="20"/>
                <w:szCs w:val="20"/>
              </w:rPr>
            </w:pPr>
            <w:r>
              <w:rPr>
                <w:rFonts w:ascii="Times New Roman" w:cs="Times New Roman" w:hAnsi="Times New Roman"/>
                <w:sz w:val="20"/>
                <w:szCs w:val="20"/>
              </w:rPr>
              <w:t>Размещение, подбор и выдача материалов и запчастей</w:t>
            </w:r>
          </w:p>
        </w:tc>
        <w:tc>
          <w:tcPr>
            <w:cnfStyle w:val="000000010000"/>
            <w:tcW w:w="2304" w:type="dxa"/>
            <w:tcMar>
              <w:top w:w="70" w:type="dxa"/>
              <w:bottom w:w="70" w:type="dxa"/>
            </w:tcMar>
            <w:vAlign w:val="center"/>
          </w:tcPr>
          <w:p w14:paraId="0000012B">
            <w:pPr>
              <w:spacing w:before="0" w:after="0" w:line="240" w:lineRule="auto"/>
              <w:jc w:val="left"/>
              <w:rPr>
                <w:sz w:val="20"/>
                <w:szCs w:val="20"/>
              </w:rPr>
            </w:pPr>
            <w:r>
              <w:rPr>
                <w:rFonts w:ascii="Times New Roman" w:cs="Times New Roman" w:hAnsi="Times New Roman"/>
                <w:sz w:val="20"/>
                <w:szCs w:val="20"/>
              </w:rPr>
              <w:t>ТСД</w:t>
            </w:r>
          </w:p>
        </w:tc>
        <w:tc>
          <w:tcPr>
            <w:cnfStyle w:val="000000010000"/>
            <w:tcW w:w="4104" w:type="dxa"/>
            <w:tcMar>
              <w:top w:w="70" w:type="dxa"/>
              <w:bottom w:w="70" w:type="dxa"/>
            </w:tcMar>
            <w:vAlign w:val="center"/>
          </w:tcPr>
          <w:p w14:paraId="0000012C">
            <w:pPr>
              <w:spacing w:before="0" w:after="0" w:line="240" w:lineRule="auto"/>
              <w:jc w:val="left"/>
              <w:rPr>
                <w:sz w:val="20"/>
                <w:szCs w:val="20"/>
              </w:rPr>
            </w:pPr>
            <w:r>
              <w:rPr>
                <w:rFonts w:ascii="Times New Roman" w:cs="Times New Roman" w:hAnsi="Times New Roman"/>
                <w:sz w:val="20"/>
                <w:szCs w:val="20"/>
              </w:rPr>
              <w:t>Мобильный клиент ERP/CRM, WMS-модуль</w:t>
            </w:r>
          </w:p>
        </w:tc>
        <w:tc>
          <w:tcPr>
            <w:cnfStyle w:val="000000010000"/>
            <w:tcW w:w="2448" w:type="dxa"/>
            <w:tcMar>
              <w:top w:w="70" w:type="dxa"/>
              <w:bottom w:w="70" w:type="dxa"/>
            </w:tcMar>
            <w:vAlign w:val="center"/>
          </w:tcPr>
          <w:p w14:paraId="0000012D">
            <w:pPr>
              <w:spacing w:before="0" w:after="0" w:line="240" w:lineRule="auto"/>
              <w:jc w:val="left"/>
              <w:rPr>
                <w:sz w:val="20"/>
                <w:szCs w:val="20"/>
              </w:rPr>
            </w:pPr>
            <w:r>
              <w:rPr>
                <w:rFonts w:ascii="Times New Roman" w:cs="Times New Roman" w:hAnsi="Times New Roman"/>
                <w:sz w:val="20"/>
                <w:szCs w:val="20"/>
              </w:rPr>
              <w:t>Склады</w:t>
            </w:r>
          </w:p>
        </w:tc>
      </w:tr>
      <w:tr>
        <w:trPr>
          <w:cantSplit w:val="on"/>
        </w:trPr>
        <w:tc>
          <w:tcPr>
            <w:cnfStyle w:val="001000100000"/>
            <w:tcW w:w="2664" w:type="dxa"/>
            <w:tcMar>
              <w:top w:w="70" w:type="dxa"/>
              <w:bottom w:w="70" w:type="dxa"/>
            </w:tcMar>
            <w:vAlign w:val="center"/>
          </w:tcPr>
          <w:p w14:paraId="0000012E">
            <w:pPr>
              <w:spacing w:before="0" w:after="0" w:line="240" w:lineRule="auto"/>
              <w:jc w:val="left"/>
              <w:rPr>
                <w:sz w:val="20"/>
                <w:szCs w:val="20"/>
              </w:rPr>
            </w:pPr>
            <w:r>
              <w:rPr>
                <w:rFonts w:ascii="Times New Roman" w:cs="Times New Roman" w:hAnsi="Times New Roman"/>
                <w:sz w:val="20"/>
                <w:szCs w:val="20"/>
              </w:rPr>
              <w:t>Грузчики</w:t>
            </w:r>
          </w:p>
        </w:tc>
        <w:tc>
          <w:tcPr>
            <w:cnfStyle w:val="000000100000"/>
            <w:tcW w:w="1008" w:type="dxa"/>
            <w:tcMar>
              <w:top w:w="70" w:type="dxa"/>
              <w:bottom w:w="70" w:type="dxa"/>
            </w:tcMar>
            <w:vAlign w:val="center"/>
          </w:tcPr>
          <w:p w14:paraId="0000012F">
            <w:pPr>
              <w:spacing w:before="0" w:after="0" w:line="240" w:lineRule="auto"/>
              <w:jc w:val="center"/>
              <w:rPr>
                <w:sz w:val="20"/>
                <w:szCs w:val="20"/>
              </w:rPr>
            </w:pPr>
            <w:r>
              <w:rPr>
                <w:rFonts w:ascii="Times New Roman" w:cs="Times New Roman" w:hAnsi="Times New Roman"/>
                <w:sz w:val="20"/>
                <w:szCs w:val="20"/>
              </w:rPr>
              <w:t>12</w:t>
            </w:r>
          </w:p>
        </w:tc>
        <w:tc>
          <w:tcPr>
            <w:cnfStyle w:val="000000100000"/>
            <w:tcW w:w="3168" w:type="dxa"/>
            <w:tcMar>
              <w:top w:w="70" w:type="dxa"/>
              <w:bottom w:w="70" w:type="dxa"/>
            </w:tcMar>
            <w:vAlign w:val="center"/>
          </w:tcPr>
          <w:p w14:paraId="00000130">
            <w:pPr>
              <w:spacing w:before="0" w:after="0" w:line="240" w:lineRule="auto"/>
              <w:jc w:val="left"/>
              <w:rPr>
                <w:sz w:val="20"/>
                <w:szCs w:val="20"/>
              </w:rPr>
            </w:pPr>
            <w:r>
              <w:rPr>
                <w:rFonts w:ascii="Times New Roman" w:cs="Times New Roman" w:hAnsi="Times New Roman"/>
                <w:sz w:val="20"/>
                <w:szCs w:val="20"/>
              </w:rPr>
              <w:t>Погрузочно-разгрузочные операции</w:t>
            </w:r>
          </w:p>
        </w:tc>
        <w:tc>
          <w:tcPr>
            <w:cnfStyle w:val="000000100000"/>
            <w:tcW w:w="2304" w:type="dxa"/>
            <w:tcMar>
              <w:top w:w="70" w:type="dxa"/>
              <w:bottom w:w="70" w:type="dxa"/>
            </w:tcMar>
            <w:vAlign w:val="center"/>
          </w:tcPr>
          <w:p w14:paraId="00000131">
            <w:pPr>
              <w:spacing w:before="0" w:after="0" w:line="240" w:lineRule="auto"/>
              <w:jc w:val="left"/>
              <w:rPr>
                <w:sz w:val="20"/>
                <w:szCs w:val="20"/>
              </w:rPr>
            </w:pPr>
            <w:r>
              <w:rPr>
                <w:rFonts w:ascii="Times New Roman" w:cs="Times New Roman" w:hAnsi="Times New Roman"/>
                <w:sz w:val="20"/>
                <w:szCs w:val="20"/>
              </w:rPr>
              <w:t>Общий ТСД</w:t>
            </w:r>
          </w:p>
        </w:tc>
        <w:tc>
          <w:tcPr>
            <w:cnfStyle w:val="000000100000"/>
            <w:tcW w:w="4104" w:type="dxa"/>
            <w:tcMar>
              <w:top w:w="70" w:type="dxa"/>
              <w:bottom w:w="70" w:type="dxa"/>
            </w:tcMar>
            <w:vAlign w:val="center"/>
          </w:tcPr>
          <w:p w14:paraId="00000132">
            <w:pPr>
              <w:spacing w:before="0" w:after="0" w:line="240" w:lineRule="auto"/>
              <w:jc w:val="left"/>
              <w:rPr>
                <w:sz w:val="20"/>
                <w:szCs w:val="20"/>
              </w:rPr>
            </w:pPr>
            <w:r>
              <w:rPr>
                <w:rFonts w:ascii="Times New Roman" w:cs="Times New Roman" w:hAnsi="Times New Roman"/>
                <w:sz w:val="20"/>
                <w:szCs w:val="20"/>
              </w:rPr>
              <w:t>Мобильный клиент WMS</w:t>
            </w:r>
          </w:p>
        </w:tc>
        <w:tc>
          <w:tcPr>
            <w:cnfStyle w:val="000000100000"/>
            <w:tcW w:w="2448" w:type="dxa"/>
            <w:tcMar>
              <w:top w:w="70" w:type="dxa"/>
              <w:bottom w:w="70" w:type="dxa"/>
            </w:tcMar>
            <w:vAlign w:val="center"/>
          </w:tcPr>
          <w:p w14:paraId="00000133">
            <w:pPr>
              <w:spacing w:before="0" w:after="0" w:line="240" w:lineRule="auto"/>
              <w:jc w:val="left"/>
              <w:rPr>
                <w:sz w:val="20"/>
                <w:szCs w:val="20"/>
              </w:rPr>
            </w:pPr>
            <w:r>
              <w:rPr>
                <w:rFonts w:ascii="Times New Roman" w:cs="Times New Roman" w:hAnsi="Times New Roman"/>
                <w:sz w:val="20"/>
                <w:szCs w:val="20"/>
              </w:rPr>
              <w:t>Склады</w:t>
            </w:r>
          </w:p>
        </w:tc>
      </w:tr>
      <w:tr>
        <w:trPr>
          <w:cantSplit w:val="on"/>
        </w:trPr>
        <w:tc>
          <w:tcPr>
            <w:cnfStyle w:val="001000010000"/>
            <w:tcW w:w="2664" w:type="dxa"/>
            <w:tcMar>
              <w:top w:w="70" w:type="dxa"/>
              <w:bottom w:w="70" w:type="dxa"/>
            </w:tcMar>
            <w:vAlign w:val="center"/>
          </w:tcPr>
          <w:p w14:paraId="00000134">
            <w:pPr>
              <w:spacing w:before="0" w:after="0" w:line="240" w:lineRule="auto"/>
              <w:jc w:val="left"/>
              <w:rPr>
                <w:sz w:val="20"/>
                <w:szCs w:val="20"/>
              </w:rPr>
            </w:pPr>
            <w:r>
              <w:rPr>
                <w:rFonts w:ascii="Times New Roman" w:cs="Times New Roman" w:hAnsi="Times New Roman"/>
                <w:sz w:val="20"/>
                <w:szCs w:val="20"/>
              </w:rPr>
              <w:t>Выездные мастера и инженеры диагностики</w:t>
            </w:r>
          </w:p>
        </w:tc>
        <w:tc>
          <w:tcPr>
            <w:cnfStyle w:val="000000010000"/>
            <w:tcW w:w="1008" w:type="dxa"/>
            <w:tcMar>
              <w:top w:w="70" w:type="dxa"/>
              <w:bottom w:w="70" w:type="dxa"/>
            </w:tcMar>
            <w:vAlign w:val="center"/>
          </w:tcPr>
          <w:p w14:paraId="00000135">
            <w:pPr>
              <w:spacing w:before="0" w:after="0" w:line="240" w:lineRule="auto"/>
              <w:jc w:val="center"/>
              <w:rPr>
                <w:sz w:val="20"/>
                <w:szCs w:val="20"/>
              </w:rPr>
            </w:pPr>
            <w:r>
              <w:rPr>
                <w:rFonts w:ascii="Times New Roman" w:cs="Times New Roman" w:hAnsi="Times New Roman"/>
                <w:sz w:val="20"/>
                <w:szCs w:val="20"/>
              </w:rPr>
              <w:t>23</w:t>
            </w:r>
          </w:p>
        </w:tc>
        <w:tc>
          <w:tcPr>
            <w:cnfStyle w:val="000000010000"/>
            <w:tcW w:w="3168" w:type="dxa"/>
            <w:tcMar>
              <w:top w:w="70" w:type="dxa"/>
              <w:bottom w:w="70" w:type="dxa"/>
            </w:tcMar>
            <w:vAlign w:val="center"/>
          </w:tcPr>
          <w:p w14:paraId="00000136">
            <w:pPr>
              <w:spacing w:before="0" w:after="0" w:line="240" w:lineRule="auto"/>
              <w:jc w:val="left"/>
              <w:rPr>
                <w:sz w:val="20"/>
                <w:szCs w:val="20"/>
              </w:rPr>
            </w:pPr>
            <w:r>
              <w:rPr>
                <w:rFonts w:ascii="Times New Roman" w:cs="Times New Roman" w:hAnsi="Times New Roman"/>
                <w:sz w:val="20"/>
                <w:szCs w:val="20"/>
              </w:rPr>
              <w:t>Диагностика и ремонт на территории клиента</w:t>
            </w:r>
          </w:p>
        </w:tc>
        <w:tc>
          <w:tcPr>
            <w:cnfStyle w:val="000000010000"/>
            <w:tcW w:w="2304" w:type="dxa"/>
            <w:tcMar>
              <w:top w:w="70" w:type="dxa"/>
              <w:bottom w:w="70" w:type="dxa"/>
            </w:tcMar>
            <w:vAlign w:val="center"/>
          </w:tcPr>
          <w:p w14:paraId="00000137">
            <w:pPr>
              <w:spacing w:before="0" w:after="0" w:line="240" w:lineRule="auto"/>
              <w:jc w:val="left"/>
              <w:rPr>
                <w:sz w:val="20"/>
                <w:szCs w:val="20"/>
              </w:rPr>
            </w:pPr>
            <w:r>
              <w:rPr>
                <w:rFonts w:ascii="Times New Roman" w:cs="Times New Roman" w:hAnsi="Times New Roman"/>
                <w:sz w:val="20"/>
                <w:szCs w:val="20"/>
              </w:rPr>
              <w:t>Защищённый планшет/смартфон</w:t>
            </w:r>
          </w:p>
        </w:tc>
        <w:tc>
          <w:tcPr>
            <w:cnfStyle w:val="000000010000"/>
            <w:tcW w:w="4104" w:type="dxa"/>
            <w:tcMar>
              <w:top w:w="70" w:type="dxa"/>
              <w:bottom w:w="70" w:type="dxa"/>
            </w:tcMar>
            <w:vAlign w:val="center"/>
          </w:tcPr>
          <w:p w14:paraId="00000138">
            <w:pPr>
              <w:spacing w:before="0" w:after="0" w:line="240" w:lineRule="auto"/>
              <w:jc w:val="left"/>
              <w:rPr>
                <w:sz w:val="20"/>
                <w:szCs w:val="20"/>
              </w:rPr>
            </w:pPr>
            <w:r>
              <w:rPr>
                <w:rFonts w:ascii="Times New Roman" w:cs="Times New Roman" w:hAnsi="Times New Roman"/>
                <w:sz w:val="20"/>
                <w:szCs w:val="20"/>
              </w:rPr>
              <w:t>Мобильный клиент ERP/CRM; технологические карты; карты</w:t>
            </w:r>
          </w:p>
        </w:tc>
        <w:tc>
          <w:tcPr>
            <w:cnfStyle w:val="000000010000"/>
            <w:tcW w:w="2448" w:type="dxa"/>
            <w:tcMar>
              <w:top w:w="70" w:type="dxa"/>
              <w:bottom w:w="70" w:type="dxa"/>
            </w:tcMar>
            <w:vAlign w:val="center"/>
          </w:tcPr>
          <w:p w14:paraId="00000139">
            <w:pPr>
              <w:spacing w:before="0" w:after="0" w:line="240" w:lineRule="auto"/>
              <w:jc w:val="left"/>
              <w:rPr>
                <w:sz w:val="20"/>
                <w:szCs w:val="20"/>
              </w:rPr>
            </w:pPr>
            <w:r>
              <w:rPr>
                <w:rFonts w:ascii="Times New Roman" w:cs="Times New Roman" w:hAnsi="Times New Roman"/>
                <w:sz w:val="20"/>
                <w:szCs w:val="20"/>
              </w:rPr>
              <w:t>Вне офиса</w:t>
            </w:r>
          </w:p>
        </w:tc>
      </w:tr>
      <w:tr>
        <w:trPr>
          <w:cantSplit w:val="on"/>
        </w:trPr>
        <w:tc>
          <w:tcPr>
            <w:cnfStyle w:val="001000100000"/>
            <w:tcW w:w="2664" w:type="dxa"/>
            <w:tcMar>
              <w:top w:w="70" w:type="dxa"/>
              <w:bottom w:w="70" w:type="dxa"/>
            </w:tcMar>
            <w:vAlign w:val="center"/>
          </w:tcPr>
          <w:p w14:paraId="0000013A">
            <w:pPr>
              <w:spacing w:before="0" w:after="0" w:line="240" w:lineRule="auto"/>
              <w:jc w:val="left"/>
              <w:rPr>
                <w:sz w:val="20"/>
                <w:szCs w:val="20"/>
              </w:rPr>
            </w:pPr>
            <w:r>
              <w:rPr>
                <w:rFonts w:ascii="Times New Roman" w:cs="Times New Roman" w:hAnsi="Times New Roman"/>
                <w:sz w:val="20"/>
                <w:szCs w:val="20"/>
              </w:rPr>
              <w:t>Водители/курьеры</w:t>
            </w:r>
          </w:p>
        </w:tc>
        <w:tc>
          <w:tcPr>
            <w:cnfStyle w:val="000000100000"/>
            <w:tcW w:w="1008" w:type="dxa"/>
            <w:tcMar>
              <w:top w:w="70" w:type="dxa"/>
              <w:bottom w:w="70" w:type="dxa"/>
            </w:tcMar>
            <w:vAlign w:val="center"/>
          </w:tcPr>
          <w:p w14:paraId="0000013B">
            <w:pPr>
              <w:spacing w:before="0" w:after="0" w:line="240" w:lineRule="auto"/>
              <w:jc w:val="center"/>
              <w:rPr>
                <w:sz w:val="20"/>
                <w:szCs w:val="20"/>
              </w:rPr>
            </w:pPr>
            <w:r>
              <w:rPr>
                <w:rFonts w:ascii="Times New Roman" w:cs="Times New Roman" w:hAnsi="Times New Roman"/>
                <w:sz w:val="20"/>
                <w:szCs w:val="20"/>
              </w:rPr>
              <w:t>6</w:t>
            </w:r>
          </w:p>
        </w:tc>
        <w:tc>
          <w:tcPr>
            <w:cnfStyle w:val="000000100000"/>
            <w:tcW w:w="3168" w:type="dxa"/>
            <w:tcMar>
              <w:top w:w="70" w:type="dxa"/>
              <w:bottom w:w="70" w:type="dxa"/>
            </w:tcMar>
            <w:vAlign w:val="center"/>
          </w:tcPr>
          <w:p w14:paraId="0000013C">
            <w:pPr>
              <w:spacing w:before="0" w:after="0" w:line="240" w:lineRule="auto"/>
              <w:jc w:val="left"/>
              <w:rPr>
                <w:sz w:val="20"/>
                <w:szCs w:val="20"/>
              </w:rPr>
            </w:pPr>
            <w:r>
              <w:rPr>
                <w:rFonts w:ascii="Times New Roman" w:cs="Times New Roman" w:hAnsi="Times New Roman"/>
                <w:sz w:val="20"/>
                <w:szCs w:val="20"/>
              </w:rPr>
              <w:t>Доставка изделий и материалов, сопровождение выездных бригад</w:t>
            </w:r>
          </w:p>
        </w:tc>
        <w:tc>
          <w:tcPr>
            <w:cnfStyle w:val="000000100000"/>
            <w:tcW w:w="2304" w:type="dxa"/>
            <w:tcMar>
              <w:top w:w="70" w:type="dxa"/>
              <w:bottom w:w="70" w:type="dxa"/>
            </w:tcMar>
            <w:vAlign w:val="center"/>
          </w:tcPr>
          <w:p w14:paraId="0000013D">
            <w:pPr>
              <w:spacing w:before="0" w:after="0" w:line="240" w:lineRule="auto"/>
              <w:jc w:val="left"/>
              <w:rPr>
                <w:sz w:val="20"/>
                <w:szCs w:val="20"/>
              </w:rPr>
            </w:pPr>
            <w:r>
              <w:rPr>
                <w:rFonts w:ascii="Times New Roman" w:cs="Times New Roman" w:hAnsi="Times New Roman"/>
                <w:sz w:val="20"/>
                <w:szCs w:val="20"/>
              </w:rPr>
              <w:t>Смартфон</w:t>
            </w:r>
          </w:p>
        </w:tc>
        <w:tc>
          <w:tcPr>
            <w:cnfStyle w:val="000000100000"/>
            <w:tcW w:w="4104" w:type="dxa"/>
            <w:tcMar>
              <w:top w:w="70" w:type="dxa"/>
              <w:bottom w:w="70" w:type="dxa"/>
            </w:tcMar>
            <w:vAlign w:val="center"/>
          </w:tcPr>
          <w:p w14:paraId="0000013E">
            <w:pPr>
              <w:spacing w:before="0" w:after="0" w:line="240" w:lineRule="auto"/>
              <w:jc w:val="left"/>
              <w:rPr>
                <w:sz w:val="20"/>
                <w:szCs w:val="20"/>
              </w:rPr>
            </w:pPr>
            <w:r>
              <w:rPr>
                <w:rFonts w:ascii="Times New Roman" w:cs="Times New Roman" w:hAnsi="Times New Roman"/>
                <w:sz w:val="20"/>
                <w:szCs w:val="20"/>
              </w:rPr>
              <w:t>Мобильный клиент ERP/CRM; карты; корпоративная связь</w:t>
            </w:r>
          </w:p>
        </w:tc>
        <w:tc>
          <w:tcPr>
            <w:cnfStyle w:val="000000100000"/>
            <w:tcW w:w="2448" w:type="dxa"/>
            <w:tcMar>
              <w:top w:w="70" w:type="dxa"/>
              <w:bottom w:w="70" w:type="dxa"/>
            </w:tcMar>
            <w:vAlign w:val="center"/>
          </w:tcPr>
          <w:p w14:paraId="0000013F">
            <w:pPr>
              <w:spacing w:before="0" w:after="0" w:line="240" w:lineRule="auto"/>
              <w:jc w:val="left"/>
              <w:rPr>
                <w:sz w:val="20"/>
                <w:szCs w:val="20"/>
              </w:rPr>
            </w:pPr>
            <w:r>
              <w:rPr>
                <w:rFonts w:ascii="Times New Roman" w:cs="Times New Roman" w:hAnsi="Times New Roman"/>
                <w:sz w:val="20"/>
                <w:szCs w:val="20"/>
              </w:rPr>
              <w:t>Вне офиса</w:t>
            </w:r>
          </w:p>
        </w:tc>
      </w:tr>
      <w:tr>
        <w:trPr>
          <w:cantSplit w:val="on"/>
        </w:trPr>
        <w:tc>
          <w:tcPr>
            <w:cnfStyle w:val="001000010000"/>
            <w:tcW w:w="2664" w:type="dxa"/>
            <w:tcMar>
              <w:top w:w="70" w:type="dxa"/>
              <w:bottom w:w="70" w:type="dxa"/>
            </w:tcMar>
            <w:vAlign w:val="center"/>
          </w:tcPr>
          <w:p w14:paraId="00000140">
            <w:pPr>
              <w:spacing w:before="0" w:after="0" w:line="240" w:lineRule="auto"/>
              <w:jc w:val="left"/>
              <w:rPr>
                <w:color w:val="000000" w:themeColor="dk1"/>
                <w:sz w:val="20"/>
                <w:szCs w:val="20"/>
              </w:rPr>
            </w:pPr>
            <w:r>
              <w:rPr>
                <w:rFonts w:ascii="Times New Roman" w:cs="Times New Roman" w:hAnsi="Times New Roman"/>
                <w:color w:val="000000" w:themeColor="dk1"/>
                <w:sz w:val="20"/>
                <w:szCs w:val="20"/>
              </w:rPr>
              <w:t>Клиенты</w:t>
            </w:r>
          </w:p>
        </w:tc>
        <w:tc>
          <w:tcPr>
            <w:cnfStyle w:val="000000010000"/>
            <w:tcW w:w="1008" w:type="dxa"/>
            <w:tcMar>
              <w:top w:w="70" w:type="dxa"/>
              <w:bottom w:w="70" w:type="dxa"/>
            </w:tcMar>
            <w:vAlign w:val="center"/>
          </w:tcPr>
          <w:p w14:paraId="00000141">
            <w:pPr>
              <w:spacing w:before="0" w:after="0" w:line="240" w:lineRule="auto"/>
              <w:jc w:val="center"/>
              <w:rPr>
                <w:color w:val="000000" w:themeColor="dk1"/>
                <w:sz w:val="20"/>
                <w:szCs w:val="20"/>
              </w:rPr>
            </w:pPr>
            <w:r>
              <w:rPr>
                <w:rFonts w:ascii="Times New Roman" w:cs="Times New Roman" w:hAnsi="Times New Roman"/>
                <w:color w:val="000000" w:themeColor="dk1"/>
                <w:sz w:val="20"/>
                <w:szCs w:val="20"/>
              </w:rPr>
              <w:t>900</w:t>
            </w:r>
          </w:p>
        </w:tc>
        <w:tc>
          <w:tcPr>
            <w:cnfStyle w:val="000000010000"/>
            <w:tcW w:w="3168" w:type="dxa"/>
            <w:tcMar>
              <w:top w:w="70" w:type="dxa"/>
              <w:bottom w:w="70" w:type="dxa"/>
            </w:tcMar>
            <w:vAlign w:val="center"/>
          </w:tcPr>
          <w:p w14:paraId="00000142">
            <w:pPr>
              <w:spacing w:before="0" w:after="0" w:line="240" w:lineRule="auto"/>
              <w:jc w:val="left"/>
              <w:rPr>
                <w:color w:val="000000" w:themeColor="dk1"/>
                <w:sz w:val="20"/>
                <w:szCs w:val="20"/>
              </w:rPr>
            </w:pPr>
            <w:r>
              <w:rPr>
                <w:rFonts w:ascii="Times New Roman" w:cs="Times New Roman" w:hAnsi="Times New Roman"/>
                <w:color w:val="000000" w:themeColor="dk1"/>
                <w:sz w:val="20"/>
                <w:szCs w:val="20"/>
              </w:rPr>
              <w:t>Создание заявки, согласование работ, получение статуса заказа</w:t>
            </w:r>
          </w:p>
        </w:tc>
        <w:tc>
          <w:tcPr>
            <w:cnfStyle w:val="000000010000"/>
            <w:tcW w:w="2304" w:type="dxa"/>
            <w:tcMar>
              <w:top w:w="70" w:type="dxa"/>
              <w:bottom w:w="70" w:type="dxa"/>
            </w:tcMar>
            <w:vAlign w:val="center"/>
          </w:tcPr>
          <w:p w14:paraId="00000143">
            <w:pPr>
              <w:spacing w:before="0" w:after="0" w:line="240" w:lineRule="auto"/>
              <w:jc w:val="left"/>
              <w:rPr>
                <w:color w:val="000000" w:themeColor="dk1"/>
                <w:sz w:val="20"/>
                <w:szCs w:val="20"/>
              </w:rPr>
            </w:pPr>
            <w:r>
              <w:rPr>
                <w:rFonts w:ascii="Times New Roman" w:cs="Times New Roman" w:hAnsi="Times New Roman"/>
                <w:color w:val="000000" w:themeColor="dk1"/>
                <w:sz w:val="20"/>
                <w:szCs w:val="20"/>
              </w:rPr>
              <w:t>Веб-интерфейс/смартфон</w:t>
            </w:r>
          </w:p>
        </w:tc>
        <w:tc>
          <w:tcPr>
            <w:cnfStyle w:val="000000010000"/>
            <w:tcW w:w="4104" w:type="dxa"/>
            <w:tcMar>
              <w:top w:w="70" w:type="dxa"/>
              <w:bottom w:w="70" w:type="dxa"/>
            </w:tcMar>
            <w:vAlign w:val="center"/>
          </w:tcPr>
          <w:p w14:paraId="00000144">
            <w:pPr>
              <w:spacing w:before="0" w:after="0" w:line="240" w:lineRule="auto"/>
              <w:jc w:val="left"/>
              <w:rPr>
                <w:color w:val="000000" w:themeColor="dk1"/>
                <w:sz w:val="20"/>
                <w:szCs w:val="20"/>
              </w:rPr>
            </w:pPr>
            <w:r>
              <w:rPr>
                <w:rFonts w:ascii="Times New Roman" w:cs="Times New Roman" w:hAnsi="Times New Roman"/>
                <w:color w:val="000000" w:themeColor="dk1"/>
                <w:sz w:val="20"/>
                <w:szCs w:val="20"/>
              </w:rPr>
              <w:t>Веб-портал клиента ERP/CRM</w:t>
            </w:r>
          </w:p>
        </w:tc>
        <w:tc>
          <w:tcPr>
            <w:cnfStyle w:val="000000010000"/>
            <w:tcW w:w="2448" w:type="dxa"/>
            <w:tcMar>
              <w:top w:w="70" w:type="dxa"/>
              <w:bottom w:w="70" w:type="dxa"/>
            </w:tcMar>
            <w:vAlign w:val="center"/>
          </w:tcPr>
          <w:p w14:paraId="00000145">
            <w:pPr>
              <w:spacing w:before="0" w:after="0" w:line="240" w:lineRule="auto"/>
              <w:jc w:val="left"/>
              <w:rPr>
                <w:color w:val="000000" w:themeColor="dk1"/>
                <w:sz w:val="20"/>
                <w:szCs w:val="20"/>
              </w:rPr>
            </w:pPr>
            <w:r>
              <w:rPr>
                <w:rFonts w:ascii="Times New Roman" w:cs="Times New Roman" w:hAnsi="Times New Roman"/>
                <w:color w:val="000000" w:themeColor="dk1"/>
                <w:sz w:val="20"/>
                <w:szCs w:val="20"/>
              </w:rPr>
              <w:t>Внешний пользователь</w:t>
            </w:r>
          </w:p>
        </w:tc>
      </w:tr>
      <w:tr>
        <w:trPr>
          <w:cantSplit w:val="on"/>
        </w:trPr>
        <w:tc>
          <w:tcPr>
            <w:cnfStyle w:val="001000100000"/>
            <w:tcW w:w="2664" w:type="dxa"/>
            <w:tcMar>
              <w:top w:w="70" w:type="dxa"/>
              <w:bottom w:w="70" w:type="dxa"/>
            </w:tcMar>
            <w:vAlign w:val="center"/>
          </w:tcPr>
          <w:p w14:paraId="00000146">
            <w:pPr>
              <w:spacing w:before="0" w:after="0" w:line="240" w:lineRule="auto"/>
              <w:jc w:val="left"/>
              <w:rPr>
                <w:color w:val="000000" w:themeColor="dk1"/>
                <w:sz w:val="20"/>
                <w:szCs w:val="20"/>
              </w:rPr>
            </w:pPr>
            <w:r>
              <w:rPr>
                <w:rFonts w:ascii="Times New Roman" w:cs="Times New Roman" w:hAnsi="Times New Roman"/>
                <w:color w:val="000000" w:themeColor="dk1"/>
                <w:sz w:val="20"/>
                <w:szCs w:val="20"/>
              </w:rPr>
              <w:t>Представители поставщиков</w:t>
            </w:r>
          </w:p>
        </w:tc>
        <w:tc>
          <w:tcPr>
            <w:cnfStyle w:val="000000100000"/>
            <w:tcW w:w="1008" w:type="dxa"/>
            <w:tcMar>
              <w:top w:w="70" w:type="dxa"/>
              <w:bottom w:w="70" w:type="dxa"/>
            </w:tcMar>
            <w:vAlign w:val="center"/>
          </w:tcPr>
          <w:p w14:paraId="00000147">
            <w:pPr>
              <w:spacing w:before="0" w:after="0" w:line="240" w:lineRule="auto"/>
              <w:jc w:val="center"/>
              <w:rPr>
                <w:color w:val="000000" w:themeColor="dk1"/>
                <w:sz w:val="20"/>
                <w:szCs w:val="20"/>
              </w:rPr>
            </w:pPr>
            <w:r>
              <w:rPr>
                <w:rFonts w:ascii="Times New Roman" w:cs="Times New Roman" w:hAnsi="Times New Roman"/>
                <w:color w:val="000000" w:themeColor="dk1"/>
                <w:sz w:val="20"/>
                <w:szCs w:val="20"/>
              </w:rPr>
              <w:t>55</w:t>
            </w:r>
          </w:p>
        </w:tc>
        <w:tc>
          <w:tcPr>
            <w:cnfStyle w:val="000000100000"/>
            <w:tcW w:w="3168" w:type="dxa"/>
            <w:tcMar>
              <w:top w:w="70" w:type="dxa"/>
              <w:bottom w:w="70" w:type="dxa"/>
            </w:tcMar>
            <w:vAlign w:val="center"/>
          </w:tcPr>
          <w:p w14:paraId="00000148">
            <w:pPr>
              <w:spacing w:before="0" w:after="0" w:line="240" w:lineRule="auto"/>
              <w:jc w:val="left"/>
              <w:rPr>
                <w:color w:val="000000" w:themeColor="dk1"/>
                <w:sz w:val="20"/>
                <w:szCs w:val="20"/>
              </w:rPr>
            </w:pPr>
            <w:r>
              <w:rPr>
                <w:rFonts w:ascii="Times New Roman" w:cs="Times New Roman" w:hAnsi="Times New Roman"/>
                <w:color w:val="000000" w:themeColor="dk1"/>
                <w:sz w:val="20"/>
                <w:szCs w:val="20"/>
              </w:rPr>
              <w:t>Обмен заказами и документами по материалам и запасным частям</w:t>
            </w:r>
          </w:p>
        </w:tc>
        <w:tc>
          <w:tcPr>
            <w:cnfStyle w:val="000000100000"/>
            <w:tcW w:w="2304" w:type="dxa"/>
            <w:tcMar>
              <w:top w:w="70" w:type="dxa"/>
              <w:bottom w:w="70" w:type="dxa"/>
            </w:tcMar>
            <w:vAlign w:val="center"/>
          </w:tcPr>
          <w:p w14:paraId="00000149">
            <w:pPr>
              <w:spacing w:before="0" w:after="0" w:line="240" w:lineRule="auto"/>
              <w:jc w:val="left"/>
              <w:rPr>
                <w:color w:val="000000" w:themeColor="dk1"/>
                <w:sz w:val="20"/>
                <w:szCs w:val="20"/>
              </w:rPr>
            </w:pPr>
            <w:r>
              <w:rPr>
                <w:rFonts w:ascii="Times New Roman" w:cs="Times New Roman" w:hAnsi="Times New Roman"/>
                <w:color w:val="000000" w:themeColor="dk1"/>
                <w:sz w:val="20"/>
                <w:szCs w:val="20"/>
              </w:rPr>
              <w:t>Веб-интерфейс/ПК</w:t>
            </w:r>
          </w:p>
        </w:tc>
        <w:tc>
          <w:tcPr>
            <w:cnfStyle w:val="000000100000"/>
            <w:tcW w:w="4104" w:type="dxa"/>
            <w:tcMar>
              <w:top w:w="70" w:type="dxa"/>
              <w:bottom w:w="70" w:type="dxa"/>
            </w:tcMar>
            <w:vAlign w:val="center"/>
          </w:tcPr>
          <w:p w14:paraId="0000014A">
            <w:pPr>
              <w:spacing w:before="0" w:after="0" w:line="240" w:lineRule="auto"/>
              <w:jc w:val="left"/>
              <w:rPr>
                <w:color w:val="000000" w:themeColor="dk1"/>
                <w:sz w:val="20"/>
                <w:szCs w:val="20"/>
              </w:rPr>
            </w:pPr>
            <w:r>
              <w:rPr>
                <w:rFonts w:ascii="Times New Roman" w:cs="Times New Roman" w:hAnsi="Times New Roman"/>
                <w:color w:val="000000" w:themeColor="dk1"/>
                <w:sz w:val="20"/>
                <w:szCs w:val="20"/>
              </w:rPr>
              <w:t>B2B-портал/ЭДО</w:t>
            </w:r>
          </w:p>
        </w:tc>
        <w:tc>
          <w:tcPr>
            <w:cnfStyle w:val="000000100000"/>
            <w:tcW w:w="2448" w:type="dxa"/>
            <w:tcMar>
              <w:top w:w="70" w:type="dxa"/>
              <w:bottom w:w="70" w:type="dxa"/>
            </w:tcMar>
            <w:vAlign w:val="center"/>
          </w:tcPr>
          <w:p w14:paraId="0000014B">
            <w:pPr>
              <w:spacing w:before="0" w:after="0" w:line="240" w:lineRule="auto"/>
              <w:jc w:val="left"/>
              <w:rPr>
                <w:color w:val="000000" w:themeColor="dk1"/>
                <w:sz w:val="20"/>
                <w:szCs w:val="20"/>
              </w:rPr>
            </w:pPr>
            <w:r>
              <w:rPr>
                <w:rFonts w:ascii="Times New Roman" w:cs="Times New Roman" w:hAnsi="Times New Roman"/>
                <w:color w:val="000000" w:themeColor="dk1"/>
                <w:sz w:val="20"/>
                <w:szCs w:val="20"/>
              </w:rPr>
              <w:t>Внешний пользователь</w:t>
            </w:r>
          </w:p>
        </w:tc>
      </w:tr>
    </w:tbl>
    <w:p w14:paraId="0000014C">
      <w:pPr>
        <w:rPr/>
        <w:sectPr>
          <w:footnotePr/>
          <w:pgSz w:w="16838" w:h="11906" w:orient="landscape"/>
          <w:pgMar w:top="792" w:right="648" w:bottom="792" w:left="648" w:header="708" w:footer="708" w:gutter="0"/>
          <w:paperSrc w:first="1" w:other="1"/>
          <w:cols w:equalWidth="1" w:space="720" w:num="1" w:sep="0"/>
        </w:sectPr>
      </w:pPr>
    </w:p>
    <w:p w14:paraId="0000014D">
      <w:pPr>
        <w:keepNext w:val="on"/>
        <w:spacing w:before="120" w:after="60" w:line="360" w:lineRule="auto"/>
        <w:jc w:val="left"/>
        <w:rPr/>
      </w:pPr>
      <w:r>
        <w:rPr>
          <w:rFonts w:ascii="Times New Roman" w:cs="Times New Roman" w:hAnsi="Times New Roman"/>
          <w:b/>
          <w:i w:val="off"/>
          <w:sz w:val="28"/>
        </w:rPr>
        <w:t>Вывод</w:t>
      </w:r>
    </w:p>
    <w:p w14:paraId="0000014E">
      <w:pPr>
        <w:spacing w:before="0" w:after="0" w:line="360" w:lineRule="auto"/>
        <w:ind w:firstLine="709"/>
        <w:jc w:val="both"/>
        <w:rPr/>
      </w:pPr>
      <w:r>
        <w:rPr>
          <w:rFonts w:ascii="Times New Roman" w:cs="Times New Roman" w:hAnsi="Times New Roman"/>
          <w:b w:val="off"/>
          <w:i w:val="off"/>
          <w:sz w:val="28"/>
        </w:rPr>
        <w:t>В ходе практической работы была описана предметная область предприятия по ремонту предметов и изделий из металла, определена его организационная структура и выполнено проектное распределение сотрудников в соответствии с параметрами P1–P8. В структуре отсутствуют филиалы, при этом предусмотрены 5 точек присутствия, 6 складов и 29 сотрудников, работающих вне офиса. Общая численность внутренних сотрудников составляет 983 человека; дополнительно учитываются 955 внешних пользователей информационных систем.</w:t>
      </w:r>
    </w:p>
    <w:p w14:paraId="0000014F">
      <w:pPr>
        <w:spacing w:before="0" w:after="0" w:line="360" w:lineRule="auto"/>
        <w:ind w:firstLine="709"/>
        <w:jc w:val="both"/>
        <w:rPr/>
      </w:pPr>
      <w:r>
        <w:rPr>
          <w:rFonts w:ascii="Times New Roman" w:cs="Times New Roman" w:hAnsi="Times New Roman"/>
          <w:b w:val="off"/>
          <w:i w:val="off"/>
          <w:sz w:val="28"/>
        </w:rPr>
        <w:t>Для предприятия выделены основные процессы приёма заказа, диагностики, расчёта стоимости, выполнения ремонта, контроля качества, выдачи заказа и выездного ремонта, а также вспомогательные процессы закупок, складского учёта, бухгалтерии, кадрового учёта, ИТ-поддержки и административного обеспечения. Полученная спецификация пользователей используется далее при выборе программного обеспечения и расчёте количества лицензий.</w:t>
      </w:r>
    </w:p>
    <w:p w14:paraId="00000150">
      <w:r>
        <w:rPr/>
        <w:br w:type="page"/>
      </w:r>
    </w:p>
    <w:p w14:paraId="00000151">
      <w:pPr>
        <w:keepNext w:val="on"/>
        <w:pageBreakBefore w:val="on"/>
        <w:spacing w:before="120" w:after="60" w:line="360" w:lineRule="auto"/>
        <w:jc w:val="center"/>
        <w:rPr/>
      </w:pPr>
      <w:r>
        <w:rPr>
          <w:rFonts w:ascii="Times New Roman" w:cs="Times New Roman" w:hAnsi="Times New Roman"/>
          <w:b/>
          <w:i w:val="off"/>
          <w:sz w:val="28"/>
        </w:rPr>
        <w:t>Практическая работа №</w:t>
      </w:r>
      <w:r>
        <w:rPr>
          <w:rFonts w:ascii="Times New Roman" w:cs="Times New Roman" w:hAnsi="Times New Roman"/>
          <w:b/>
          <w:i w:val="off"/>
          <w:sz w:val="28"/>
          <w:lang w:val="ru-RU"/>
        </w:rPr>
        <w:t>2</w:t>
      </w:r>
    </w:p>
    <w:p w14:paraId="00000152">
      <w:pPr>
        <w:keepNext w:val="on"/>
        <w:spacing w:before="120" w:after="60" w:line="360" w:lineRule="auto"/>
        <w:jc w:val="center"/>
        <w:rPr>
          <w:rFonts w:ascii="Times New Roman" w:cs="Times New Roman" w:hAnsi="Times New Roman"/>
          <w:b/>
          <w:i w:val="off"/>
          <w:sz w:val="28"/>
        </w:rPr>
      </w:pPr>
      <w:r>
        <w:rPr>
          <w:rFonts w:ascii="Times New Roman" w:cs="Times New Roman" w:hAnsi="Times New Roman"/>
          <w:b/>
          <w:i w:val="off"/>
          <w:sz w:val="28"/>
        </w:rPr>
        <w:t>«Проектирование ИТ-инфраструктуры на примере предприятия, оказывающего услуги ремонта предметов и изделий из металла»</w:t>
      </w:r>
    </w:p>
    <w:p w14:paraId="00000153">
      <w:pPr>
        <w:keepNext w:val="on"/>
        <w:spacing w:before="120" w:after="60" w:line="360" w:lineRule="auto"/>
        <w:jc w:val="center"/>
        <w:rPr/>
      </w:pPr>
      <w:r>
        <w:rPr>
          <w:rFonts w:ascii="Times New Roman" w:cs="Times New Roman" w:hAnsi="Times New Roman"/>
          <w:b/>
          <w:i w:val="off"/>
          <w:sz w:val="28"/>
        </w:rPr>
        <w:t>Спецификация программного обеспечения и управление лицензиями</w:t>
      </w:r>
    </w:p>
    <w:p w14:paraId="00000154">
      <w:pPr>
        <w:keepNext w:val="on"/>
        <w:spacing w:before="120" w:after="60" w:line="360" w:lineRule="auto"/>
        <w:jc w:val="left"/>
        <w:rPr/>
      </w:pPr>
      <w:r>
        <w:rPr>
          <w:rFonts w:ascii="Times New Roman" w:cs="Times New Roman" w:hAnsi="Times New Roman"/>
          <w:b/>
          <w:i w:val="off"/>
          <w:sz w:val="28"/>
        </w:rPr>
        <w:t>Цель работы</w:t>
      </w:r>
    </w:p>
    <w:p w14:paraId="00000155">
      <w:pPr>
        <w:spacing w:before="0" w:after="0" w:line="360" w:lineRule="auto"/>
        <w:ind w:firstLine="709"/>
        <w:jc w:val="both"/>
        <w:rPr/>
      </w:pPr>
      <w:r>
        <w:rPr>
          <w:rFonts w:ascii="Times New Roman" w:cs="Times New Roman" w:hAnsi="Times New Roman"/>
          <w:b w:val="off"/>
          <w:i w:val="off"/>
          <w:sz w:val="28"/>
        </w:rPr>
        <w:t>Систематизировать прикладное и системное программное обеспечение, необходимое для функционирования ИТ-инфраструктуры предприятия, а также рассчитать количество лицензий и учесть требования программного обеспечения к вычислительным ресурсам.</w:t>
      </w:r>
    </w:p>
    <w:p w14:paraId="00000156">
      <w:pPr>
        <w:keepNext w:val="on"/>
        <w:spacing w:before="120" w:after="60" w:line="360" w:lineRule="auto"/>
        <w:jc w:val="left"/>
        <w:rPr/>
      </w:pPr>
      <w:r>
        <w:rPr>
          <w:rFonts w:ascii="Times New Roman" w:cs="Times New Roman" w:hAnsi="Times New Roman"/>
          <w:b/>
          <w:i w:val="off"/>
          <w:sz w:val="28"/>
        </w:rPr>
        <w:t>Задачи работы</w:t>
      </w:r>
    </w:p>
    <w:p w14:paraId="00000157">
      <w:pPr>
        <w:spacing w:before="0" w:after="0" w:line="360" w:lineRule="auto"/>
        <w:jc w:val="both"/>
        <w:rPr/>
      </w:pPr>
      <w:r>
        <w:rPr>
          <w:rFonts w:ascii="Times New Roman" w:cs="Times New Roman" w:hAnsi="Times New Roman"/>
          <w:b w:val="off"/>
          <w:i w:val="off"/>
          <w:sz w:val="28"/>
        </w:rPr>
        <w:t>1. Составить спецификацию прикладного ПО для АРМ пользователей, серверов и облачных подписок.</w:t>
      </w:r>
    </w:p>
    <w:p w14:paraId="00000158">
      <w:pPr>
        <w:spacing w:before="0" w:after="0" w:line="360" w:lineRule="auto"/>
        <w:jc w:val="both"/>
        <w:rPr/>
      </w:pPr>
      <w:r>
        <w:rPr>
          <w:rFonts w:ascii="Times New Roman" w:cs="Times New Roman" w:hAnsi="Times New Roman"/>
          <w:b w:val="off"/>
          <w:i w:val="off"/>
          <w:sz w:val="28"/>
        </w:rPr>
        <w:t>2. Составить спецификацию системного ПО для АРМ пользователей, серверов и облачных сервисов IaaS/PaaS.</w:t>
      </w:r>
    </w:p>
    <w:p w14:paraId="00000159">
      <w:pPr>
        <w:spacing w:before="0" w:after="0" w:line="360" w:lineRule="auto"/>
        <w:jc w:val="both"/>
        <w:rPr/>
      </w:pPr>
      <w:r>
        <w:rPr>
          <w:rFonts w:ascii="Times New Roman" w:cs="Times New Roman" w:hAnsi="Times New Roman"/>
          <w:b w:val="off"/>
          <w:i w:val="off"/>
          <w:sz w:val="28"/>
        </w:rPr>
        <w:t>3. Рассчитать необходимое количество лицензий на основе типов пользователей и количества установок.</w:t>
      </w:r>
    </w:p>
    <w:p w14:paraId="0000015A">
      <w:pPr>
        <w:spacing w:before="0" w:after="0" w:line="360" w:lineRule="auto"/>
        <w:jc w:val="both"/>
        <w:rPr>
          <w:rFonts w:ascii="Times New Roman" w:cs="Times New Roman" w:hAnsi="Times New Roman"/>
          <w:b w:val="off"/>
          <w:i w:val="off"/>
          <w:sz w:val="28"/>
        </w:rPr>
      </w:pPr>
      <w:r>
        <w:rPr>
          <w:rFonts w:ascii="Times New Roman" w:cs="Times New Roman" w:hAnsi="Times New Roman"/>
          <w:b w:val="off"/>
          <w:i w:val="off"/>
          <w:sz w:val="28"/>
        </w:rPr>
        <w:t>4. Учесть требования к процессору, оперативной памяти и дисковому пространству для последующих расчётов производительности.</w:t>
      </w:r>
    </w:p>
    <w:p w14:paraId="0000015B">
      <w:pPr>
        <w:spacing w:before="0" w:after="0" w:line="360" w:lineRule="auto"/>
        <w:jc w:val="both"/>
        <w:rPr/>
      </w:pPr>
      <w:r>
        <w:rPr>
          <w:rFonts w:ascii="Times New Roman" w:cs="Times New Roman" w:hAnsi="Times New Roman"/>
          <w:b/>
          <w:i w:val="off"/>
          <w:sz w:val="28"/>
        </w:rPr>
        <w:t>1. Исходные данные и принятая программная архитектура</w:t>
      </w:r>
    </w:p>
    <w:p w14:paraId="0000015C">
      <w:pPr>
        <w:spacing w:before="0" w:after="0" w:line="360" w:lineRule="auto"/>
        <w:ind w:firstLine="709"/>
        <w:jc w:val="both"/>
        <w:rPr/>
        <w:sectPr>
          <w:footnotePr/>
          <w:pgSz w:w="11906" w:h="16838"/>
          <w:pgMar w:top="1152" w:right="1152" w:bottom="1152" w:left="1152" w:header="708" w:footer="708" w:gutter="0"/>
          <w:paperSrc w:first="1" w:other="1"/>
          <w:cols w:equalWidth="1" w:space="720" w:num="1" w:sep="0"/>
        </w:sectPr>
      </w:pPr>
      <w:r>
        <w:rPr>
          <w:rFonts w:ascii="Times New Roman" w:cs="Times New Roman" w:hAnsi="Times New Roman"/>
          <w:b w:val="off"/>
          <w:i w:val="off"/>
          <w:sz w:val="28"/>
        </w:rPr>
        <w:t>Расчёты выполняются на основе спецификации пользователей практической работы №1. Для проектирования принята централизованная архитектура: основная ERP/CRM-система предприятия включает учёт заказов, технологические карты, складской модуль, расчёт стоимости, работу с клиентами и управление выездными заданиями. Система реализуется как корпоративное веб-приложение «МеталлСервис» собственной разработки. Пользовательские АРМ работают под Debian GNU/Linux 13 и получают доступ к корпоративным сервисам через браузер. Производственный, складской и выездной персонал использует мобильный клиент на планшетах, ТСД и смартфонах.</w:t>
      </w:r>
    </w:p>
    <w:p w14:paraId="0000015D">
      <w:pPr>
        <w:spacing w:before="0" w:after="60" w:line="240" w:lineRule="auto"/>
        <w:jc w:val="both"/>
        <w:rPr/>
      </w:pPr>
      <w:r>
        <w:rPr>
          <w:rFonts w:ascii="Times New Roman" w:cs="Times New Roman" w:hAnsi="Times New Roman"/>
          <w:b w:val="off"/>
          <w:i w:val="off"/>
          <w:sz w:val="22"/>
        </w:rPr>
        <w:t>Для серверного контура выбраны PostgreSQL 18.6, Nextcloud Server 35, Zabbix 7.0 LTS, nginx 1.31.6. Инженерно-технологический отдел использует FreeCAD 1.1.3. Корпоративная почта и календарь организуются через Яндекс 360 для бизнеса, а резервный контур и внешние резервные копии частично размещаются в Yandex Cloud. Поскольку P15 = «нет», обязательного ограничения только отечественным ПО в данной работе нет. VMware и VirtualBox не используются.</w:t>
      </w:r>
    </w:p>
    <w:p w14:paraId="0000015E">
      <w:pPr>
        <w:spacing w:before="0" w:after="100" w:line="240" w:lineRule="auto"/>
        <w:jc w:val="both"/>
        <w:rPr/>
      </w:pPr>
      <w:r>
        <w:rPr>
          <w:rFonts w:ascii="Times New Roman" w:cs="Times New Roman" w:hAnsi="Times New Roman"/>
          <w:b w:val="off"/>
          <w:i w:val="off"/>
          <w:sz w:val="22"/>
        </w:rPr>
        <w:t>Для расчёта установок принято 432 стационарных и общих АРМ на базе Debian и 205 мобильных устройств/ТСД на базе Android. Из 432 компьютерных рабочих мест 402 относятся к именованным офисным пользователям и получают персональные учётные записи корпоративной почты и файлового сервиса; 30 рабочих мест АХО и службы безопасности являются общими и используются посменно. Количество устройств меньше общей численности сотрудников, поскольку ремонтные специалисты и часть складского персонала работают с общими терминалами.</w:t>
      </w:r>
    </w:p>
    <w:p w14:paraId="0000015F">
      <w:pPr>
        <w:keepNext w:val="on"/>
        <w:spacing w:before="60" w:after="60" w:line="240" w:lineRule="auto"/>
        <w:jc w:val="left"/>
        <w:rPr/>
      </w:pPr>
      <w:r>
        <w:rPr>
          <w:rFonts w:ascii="Times New Roman" w:cs="Times New Roman" w:hAnsi="Times New Roman"/>
          <w:b w:val="off"/>
          <w:i/>
          <w:sz w:val="22"/>
        </w:rPr>
        <w:t>Таблица 1 – Спецификация прикладного ПО на АРМ пользователей</w:t>
      </w:r>
    </w:p>
    <w:tbl>
      <w:tblPr>
        <w:tblStyle w:val="TableGrid"/>
        <w:tblW w:w="0" w:type="auto"/>
        <w:jc w:val="center"/>
        <w:tblLayout w:type="fixed"/>
        <w:tblLook w:val="04A0"/>
      </w:tblPr>
      <w:tblGrid>
        <w:gridCol w:w="432"/>
        <w:gridCol w:w="2016"/>
        <w:gridCol w:w="1944"/>
        <w:gridCol w:w="2592"/>
        <w:gridCol w:w="1080"/>
        <w:gridCol w:w="2088"/>
        <w:gridCol w:w="3600"/>
        <w:gridCol w:w="1008"/>
      </w:tblGrid>
      <w:tr>
        <w:trPr>
          <w:cnfStyle w:val="100000000000"/>
          <w:cantSplit w:val="on"/>
          <w:tblHeader w:val="on"/>
        </w:trPr>
        <w:tc>
          <w:tcPr>
            <w:cnfStyle w:val="101000000000"/>
            <w:tcW w:w="432" w:type="dxa"/>
            <w:tcMar>
              <w:top w:w="70" w:type="dxa"/>
              <w:bottom w:w="70" w:type="dxa"/>
            </w:tcMar>
            <w:vAlign w:val="center"/>
          </w:tcPr>
          <w:p w14:paraId="00000160">
            <w:pPr>
              <w:spacing w:before="0" w:after="0" w:line="240" w:lineRule="auto"/>
              <w:jc w:val="center"/>
              <w:rPr>
                <w:sz w:val="20"/>
                <w:szCs w:val="20"/>
              </w:rPr>
            </w:pPr>
            <w:r>
              <w:rPr>
                <w:rFonts w:ascii="Times New Roman" w:cs="Times New Roman" w:hAnsi="Times New Roman"/>
                <w:b/>
                <w:sz w:val="20"/>
                <w:szCs w:val="20"/>
              </w:rPr>
              <w:t>№</w:t>
            </w:r>
          </w:p>
        </w:tc>
        <w:tc>
          <w:tcPr>
            <w:cnfStyle w:val="100000000000"/>
            <w:tcW w:w="2016" w:type="dxa"/>
            <w:tcMar>
              <w:top w:w="70" w:type="dxa"/>
              <w:bottom w:w="70" w:type="dxa"/>
            </w:tcMar>
            <w:vAlign w:val="center"/>
          </w:tcPr>
          <w:p w14:paraId="00000161">
            <w:pPr>
              <w:spacing w:before="0" w:after="0" w:line="240" w:lineRule="auto"/>
              <w:jc w:val="center"/>
              <w:rPr>
                <w:sz w:val="20"/>
                <w:szCs w:val="20"/>
              </w:rPr>
            </w:pPr>
            <w:r>
              <w:rPr>
                <w:rFonts w:ascii="Times New Roman" w:cs="Times New Roman" w:hAnsi="Times New Roman"/>
                <w:b/>
                <w:sz w:val="20"/>
                <w:szCs w:val="20"/>
              </w:rPr>
              <w:t>Название ПО, версия</w:t>
            </w:r>
          </w:p>
        </w:tc>
        <w:tc>
          <w:tcPr>
            <w:cnfStyle w:val="100000000000"/>
            <w:tcW w:w="1944" w:type="dxa"/>
            <w:tcMar>
              <w:top w:w="70" w:type="dxa"/>
              <w:bottom w:w="70" w:type="dxa"/>
            </w:tcMar>
            <w:vAlign w:val="center"/>
          </w:tcPr>
          <w:p w14:paraId="00000162">
            <w:pPr>
              <w:spacing w:before="0" w:after="0" w:line="240" w:lineRule="auto"/>
              <w:jc w:val="center"/>
              <w:rPr>
                <w:sz w:val="20"/>
                <w:szCs w:val="20"/>
              </w:rPr>
            </w:pPr>
            <w:r>
              <w:rPr>
                <w:rFonts w:ascii="Times New Roman" w:cs="Times New Roman" w:hAnsi="Times New Roman"/>
                <w:b/>
                <w:sz w:val="20"/>
                <w:szCs w:val="20"/>
              </w:rPr>
              <w:t>Функционал</w:t>
            </w:r>
          </w:p>
        </w:tc>
        <w:tc>
          <w:tcPr>
            <w:cnfStyle w:val="100000000000"/>
            <w:tcW w:w="2592" w:type="dxa"/>
            <w:tcMar>
              <w:top w:w="70" w:type="dxa"/>
              <w:bottom w:w="70" w:type="dxa"/>
            </w:tcMar>
            <w:vAlign w:val="center"/>
          </w:tcPr>
          <w:p w14:paraId="00000163">
            <w:pPr>
              <w:spacing w:before="0" w:after="0" w:line="240" w:lineRule="auto"/>
              <w:jc w:val="center"/>
              <w:rPr>
                <w:sz w:val="20"/>
                <w:szCs w:val="20"/>
              </w:rPr>
            </w:pPr>
            <w:r>
              <w:rPr>
                <w:rFonts w:ascii="Times New Roman" w:cs="Times New Roman" w:hAnsi="Times New Roman"/>
                <w:b/>
                <w:sz w:val="20"/>
                <w:szCs w:val="20"/>
              </w:rPr>
              <w:t>Тип пользователя</w:t>
            </w:r>
          </w:p>
        </w:tc>
        <w:tc>
          <w:tcPr>
            <w:cnfStyle w:val="100000000000"/>
            <w:tcW w:w="1080" w:type="dxa"/>
            <w:tcMar>
              <w:top w:w="70" w:type="dxa"/>
              <w:bottom w:w="70" w:type="dxa"/>
            </w:tcMar>
            <w:vAlign w:val="center"/>
          </w:tcPr>
          <w:p w14:paraId="00000164">
            <w:pPr>
              <w:spacing w:before="0" w:after="0" w:line="240" w:lineRule="auto"/>
              <w:jc w:val="center"/>
              <w:rPr>
                <w:sz w:val="20"/>
                <w:szCs w:val="20"/>
              </w:rPr>
            </w:pPr>
            <w:r>
              <w:rPr>
                <w:rFonts w:ascii="Times New Roman" w:cs="Times New Roman" w:hAnsi="Times New Roman"/>
                <w:b/>
                <w:sz w:val="20"/>
                <w:szCs w:val="20"/>
              </w:rPr>
              <w:t>Количество установок</w:t>
            </w:r>
          </w:p>
        </w:tc>
        <w:tc>
          <w:tcPr>
            <w:cnfStyle w:val="100000000000"/>
            <w:tcW w:w="2088" w:type="dxa"/>
            <w:tcMar>
              <w:top w:w="70" w:type="dxa"/>
              <w:bottom w:w="70" w:type="dxa"/>
            </w:tcMar>
            <w:vAlign w:val="center"/>
          </w:tcPr>
          <w:p w14:paraId="00000165">
            <w:pPr>
              <w:spacing w:before="0" w:after="0" w:line="240" w:lineRule="auto"/>
              <w:jc w:val="center"/>
              <w:rPr>
                <w:sz w:val="20"/>
                <w:szCs w:val="20"/>
              </w:rPr>
            </w:pPr>
            <w:r>
              <w:rPr>
                <w:rFonts w:ascii="Times New Roman" w:cs="Times New Roman" w:hAnsi="Times New Roman"/>
                <w:b/>
                <w:sz w:val="20"/>
                <w:szCs w:val="20"/>
              </w:rPr>
              <w:t>Тип лицензии и цена одной единицы</w:t>
            </w:r>
          </w:p>
        </w:tc>
        <w:tc>
          <w:tcPr>
            <w:cnfStyle w:val="100000000000"/>
            <w:tcW w:w="3600" w:type="dxa"/>
            <w:tcMar>
              <w:top w:w="70" w:type="dxa"/>
              <w:bottom w:w="70" w:type="dxa"/>
            </w:tcMar>
            <w:vAlign w:val="center"/>
          </w:tcPr>
          <w:p w14:paraId="00000166">
            <w:pPr>
              <w:spacing w:before="0" w:after="0" w:line="240" w:lineRule="auto"/>
              <w:jc w:val="center"/>
              <w:rPr>
                <w:sz w:val="20"/>
                <w:szCs w:val="20"/>
              </w:rPr>
            </w:pPr>
            <w:r>
              <w:rPr>
                <w:rFonts w:ascii="Times New Roman" w:cs="Times New Roman" w:hAnsi="Times New Roman"/>
                <w:b/>
                <w:sz w:val="20"/>
                <w:szCs w:val="20"/>
              </w:rPr>
              <w:t>Потребление ресурсов (процессор/ОЗУ/диск)</w:t>
            </w:r>
          </w:p>
        </w:tc>
        <w:tc>
          <w:tcPr>
            <w:cnfStyle w:val="100000000000"/>
            <w:tcW w:w="1008" w:type="dxa"/>
            <w:tcMar>
              <w:top w:w="70" w:type="dxa"/>
              <w:bottom w:w="70" w:type="dxa"/>
            </w:tcMar>
            <w:vAlign w:val="center"/>
          </w:tcPr>
          <w:p w14:paraId="00000167">
            <w:pPr>
              <w:spacing w:before="0" w:after="0" w:line="240" w:lineRule="auto"/>
              <w:jc w:val="center"/>
              <w:rPr>
                <w:sz w:val="20"/>
                <w:szCs w:val="20"/>
              </w:rPr>
            </w:pPr>
            <w:r>
              <w:rPr>
                <w:rFonts w:ascii="Times New Roman" w:cs="Times New Roman" w:hAnsi="Times New Roman"/>
                <w:b/>
                <w:sz w:val="20"/>
                <w:szCs w:val="20"/>
              </w:rPr>
              <w:t>Тип ОС</w:t>
            </w:r>
          </w:p>
        </w:tc>
      </w:tr>
      <w:tr>
        <w:trPr>
          <w:cnfStyle w:val="000000100000"/>
          <w:cantSplit w:val="on"/>
        </w:trPr>
        <w:tc>
          <w:tcPr>
            <w:cnfStyle w:val="001000100000"/>
            <w:tcW w:w="432" w:type="dxa"/>
            <w:tcMar>
              <w:top w:w="70" w:type="dxa"/>
              <w:bottom w:w="70" w:type="dxa"/>
            </w:tcMar>
            <w:vAlign w:val="center"/>
          </w:tcPr>
          <w:p w14:paraId="00000168">
            <w:pPr>
              <w:spacing w:before="0" w:after="0" w:line="240" w:lineRule="auto"/>
              <w:jc w:val="center"/>
              <w:rPr>
                <w:sz w:val="20"/>
                <w:szCs w:val="20"/>
              </w:rPr>
            </w:pPr>
            <w:r>
              <w:rPr>
                <w:rFonts w:ascii="Times New Roman" w:cs="Times New Roman" w:hAnsi="Times New Roman"/>
                <w:sz w:val="20"/>
                <w:szCs w:val="20"/>
              </w:rPr>
              <w:t>1</w:t>
            </w:r>
          </w:p>
        </w:tc>
        <w:tc>
          <w:tcPr>
            <w:cnfStyle w:val="000000100000"/>
            <w:tcW w:w="2016" w:type="dxa"/>
            <w:tcMar>
              <w:top w:w="70" w:type="dxa"/>
              <w:bottom w:w="70" w:type="dxa"/>
            </w:tcMar>
            <w:vAlign w:val="center"/>
          </w:tcPr>
          <w:p w14:paraId="00000169">
            <w:pPr>
              <w:spacing w:before="0" w:after="0" w:line="240" w:lineRule="auto"/>
              <w:jc w:val="left"/>
              <w:rPr>
                <w:sz w:val="20"/>
                <w:szCs w:val="20"/>
              </w:rPr>
            </w:pPr>
            <w:r>
              <w:rPr>
                <w:rFonts w:ascii="Times New Roman" w:cs="Times New Roman" w:hAnsi="Times New Roman"/>
                <w:sz w:val="20"/>
                <w:szCs w:val="20"/>
              </w:rPr>
              <w:t>LibreOffice 26.8</w:t>
            </w:r>
          </w:p>
        </w:tc>
        <w:tc>
          <w:tcPr>
            <w:cnfStyle w:val="000000100000"/>
            <w:tcW w:w="1944" w:type="dxa"/>
            <w:tcMar>
              <w:top w:w="70" w:type="dxa"/>
              <w:bottom w:w="70" w:type="dxa"/>
            </w:tcMar>
            <w:vAlign w:val="center"/>
          </w:tcPr>
          <w:p w14:paraId="0000016A">
            <w:pPr>
              <w:spacing w:before="0" w:after="0" w:line="240" w:lineRule="auto"/>
              <w:jc w:val="left"/>
              <w:rPr>
                <w:sz w:val="20"/>
                <w:szCs w:val="20"/>
              </w:rPr>
            </w:pPr>
            <w:r>
              <w:rPr>
                <w:rFonts w:ascii="Times New Roman" w:cs="Times New Roman" w:hAnsi="Times New Roman"/>
                <w:sz w:val="20"/>
                <w:szCs w:val="20"/>
              </w:rPr>
              <w:t>Офисные документы, таблицы, отчёты</w:t>
            </w:r>
          </w:p>
        </w:tc>
        <w:tc>
          <w:tcPr>
            <w:cnfStyle w:val="000000100000"/>
            <w:tcW w:w="2592" w:type="dxa"/>
            <w:tcMar>
              <w:top w:w="70" w:type="dxa"/>
              <w:bottom w:w="70" w:type="dxa"/>
            </w:tcMar>
            <w:vAlign w:val="center"/>
          </w:tcPr>
          <w:p w14:paraId="0000016B">
            <w:pPr>
              <w:spacing w:before="0" w:after="0" w:line="240" w:lineRule="auto"/>
              <w:jc w:val="left"/>
              <w:rPr>
                <w:sz w:val="20"/>
                <w:szCs w:val="20"/>
              </w:rPr>
            </w:pPr>
            <w:r>
              <w:rPr>
                <w:rFonts w:ascii="Times New Roman" w:cs="Times New Roman" w:hAnsi="Times New Roman"/>
                <w:sz w:val="20"/>
                <w:szCs w:val="20"/>
              </w:rPr>
              <w:t>Руководители, менеджеры, закупки, бухгалтерия, кадры, ИТ, логисты, юристы, технологи и др.</w:t>
            </w:r>
          </w:p>
        </w:tc>
        <w:tc>
          <w:tcPr>
            <w:cnfStyle w:val="000000100000"/>
            <w:tcW w:w="1080" w:type="dxa"/>
            <w:tcMar>
              <w:top w:w="70" w:type="dxa"/>
              <w:bottom w:w="70" w:type="dxa"/>
            </w:tcMar>
            <w:vAlign w:val="center"/>
          </w:tcPr>
          <w:p w14:paraId="0000016C">
            <w:pPr>
              <w:spacing w:before="0" w:after="0" w:line="240" w:lineRule="auto"/>
              <w:jc w:val="left"/>
              <w:rPr>
                <w:sz w:val="20"/>
                <w:szCs w:val="20"/>
              </w:rPr>
            </w:pPr>
            <w:r>
              <w:rPr>
                <w:rFonts w:ascii="Times New Roman" w:cs="Times New Roman" w:hAnsi="Times New Roman"/>
                <w:sz w:val="20"/>
                <w:szCs w:val="20"/>
              </w:rPr>
              <w:t>432</w:t>
            </w:r>
          </w:p>
        </w:tc>
        <w:tc>
          <w:tcPr>
            <w:cnfStyle w:val="000000100000"/>
            <w:tcW w:w="2088" w:type="dxa"/>
            <w:tcMar>
              <w:top w:w="70" w:type="dxa"/>
              <w:bottom w:w="70" w:type="dxa"/>
            </w:tcMar>
            <w:vAlign w:val="center"/>
          </w:tcPr>
          <w:p w14:paraId="0000016D">
            <w:pPr>
              <w:spacing w:before="0" w:after="0" w:line="240" w:lineRule="auto"/>
              <w:jc w:val="left"/>
              <w:rPr>
                <w:sz w:val="20"/>
                <w:szCs w:val="20"/>
              </w:rPr>
            </w:pPr>
            <w:r>
              <w:rPr>
                <w:rFonts w:ascii="Times New Roman" w:cs="Times New Roman" w:hAnsi="Times New Roman"/>
                <w:sz w:val="20"/>
                <w:szCs w:val="20"/>
              </w:rPr>
              <w:t>Открытая, бесплатно</w:t>
            </w:r>
          </w:p>
        </w:tc>
        <w:tc>
          <w:tcPr>
            <w:cnfStyle w:val="000000100000"/>
            <w:tcW w:w="3600" w:type="dxa"/>
            <w:tcMar>
              <w:top w:w="70" w:type="dxa"/>
              <w:bottom w:w="70" w:type="dxa"/>
            </w:tcMar>
            <w:vAlign w:val="center"/>
          </w:tcPr>
          <w:p w14:paraId="0000016E">
            <w:pPr>
              <w:spacing w:before="0" w:after="0" w:line="240" w:lineRule="auto"/>
              <w:jc w:val="left"/>
              <w:rPr>
                <w:sz w:val="20"/>
                <w:szCs w:val="20"/>
              </w:rPr>
            </w:pPr>
            <w:r>
              <w:rPr>
                <w:rFonts w:ascii="Times New Roman" w:cs="Times New Roman" w:hAnsi="Times New Roman"/>
                <w:sz w:val="20"/>
                <w:szCs w:val="20"/>
              </w:rPr>
              <w:t>x86-64; 512 МБ ОЗУ рекоменд.; до 1,55 ГБ диска</w:t>
            </w:r>
          </w:p>
        </w:tc>
        <w:tc>
          <w:tcPr>
            <w:cnfStyle w:val="000000100000"/>
            <w:tcW w:w="1008" w:type="dxa"/>
            <w:tcMar>
              <w:top w:w="70" w:type="dxa"/>
              <w:bottom w:w="70" w:type="dxa"/>
            </w:tcMar>
            <w:vAlign w:val="center"/>
          </w:tcPr>
          <w:p w14:paraId="0000016F">
            <w:pPr>
              <w:spacing w:before="0" w:after="0" w:line="240" w:lineRule="auto"/>
              <w:jc w:val="left"/>
              <w:rPr>
                <w:sz w:val="20"/>
                <w:szCs w:val="20"/>
              </w:rPr>
            </w:pPr>
            <w:r>
              <w:rPr>
                <w:rFonts w:ascii="Times New Roman" w:cs="Times New Roman" w:hAnsi="Times New Roman"/>
                <w:sz w:val="20"/>
                <w:szCs w:val="20"/>
              </w:rPr>
              <w:t>Debian 13</w:t>
            </w:r>
          </w:p>
        </w:tc>
      </w:tr>
      <w:tr>
        <w:trPr>
          <w:cnfStyle w:val="000000010000"/>
          <w:cantSplit w:val="on"/>
        </w:trPr>
        <w:tc>
          <w:tcPr>
            <w:cnfStyle w:val="001000010000"/>
            <w:tcW w:w="432" w:type="dxa"/>
            <w:tcMar>
              <w:top w:w="70" w:type="dxa"/>
              <w:bottom w:w="70" w:type="dxa"/>
            </w:tcMar>
            <w:vAlign w:val="center"/>
          </w:tcPr>
          <w:p w14:paraId="00000170">
            <w:pPr>
              <w:spacing w:before="0" w:after="0" w:line="240" w:lineRule="auto"/>
              <w:jc w:val="center"/>
              <w:rPr>
                <w:sz w:val="20"/>
                <w:szCs w:val="20"/>
              </w:rPr>
            </w:pPr>
            <w:r>
              <w:rPr>
                <w:rFonts w:ascii="Times New Roman" w:cs="Times New Roman" w:hAnsi="Times New Roman"/>
                <w:sz w:val="20"/>
                <w:szCs w:val="20"/>
              </w:rPr>
              <w:t>2</w:t>
            </w:r>
          </w:p>
        </w:tc>
        <w:tc>
          <w:tcPr>
            <w:cnfStyle w:val="000000010000"/>
            <w:tcW w:w="2016" w:type="dxa"/>
            <w:tcMar>
              <w:top w:w="70" w:type="dxa"/>
              <w:bottom w:w="70" w:type="dxa"/>
            </w:tcMar>
            <w:vAlign w:val="center"/>
          </w:tcPr>
          <w:p w14:paraId="00000171">
            <w:pPr>
              <w:spacing w:before="0" w:after="0" w:line="240" w:lineRule="auto"/>
              <w:jc w:val="left"/>
              <w:rPr>
                <w:sz w:val="20"/>
                <w:szCs w:val="20"/>
              </w:rPr>
            </w:pPr>
            <w:r>
              <w:rPr>
                <w:rFonts w:ascii="Times New Roman" w:cs="Times New Roman" w:hAnsi="Times New Roman"/>
                <w:sz w:val="20"/>
                <w:szCs w:val="20"/>
              </w:rPr>
              <w:t>Firefox ESR</w:t>
            </w:r>
          </w:p>
        </w:tc>
        <w:tc>
          <w:tcPr>
            <w:cnfStyle w:val="000000010000"/>
            <w:tcW w:w="1944" w:type="dxa"/>
            <w:tcMar>
              <w:top w:w="70" w:type="dxa"/>
              <w:bottom w:w="70" w:type="dxa"/>
            </w:tcMar>
            <w:vAlign w:val="center"/>
          </w:tcPr>
          <w:p w14:paraId="00000172">
            <w:pPr>
              <w:spacing w:before="0" w:after="0" w:line="240" w:lineRule="auto"/>
              <w:jc w:val="left"/>
              <w:rPr>
                <w:sz w:val="20"/>
                <w:szCs w:val="20"/>
              </w:rPr>
            </w:pPr>
            <w:r>
              <w:rPr>
                <w:rFonts w:ascii="Times New Roman" w:cs="Times New Roman" w:hAnsi="Times New Roman"/>
                <w:sz w:val="20"/>
                <w:szCs w:val="20"/>
              </w:rPr>
              <w:t>Доступ к ERP/CRM, Nextcloud, облачным и внутренним веб-сервисам</w:t>
            </w:r>
          </w:p>
        </w:tc>
        <w:tc>
          <w:tcPr>
            <w:cnfStyle w:val="000000010000"/>
            <w:tcW w:w="2592" w:type="dxa"/>
            <w:tcMar>
              <w:top w:w="70" w:type="dxa"/>
              <w:bottom w:w="70" w:type="dxa"/>
            </w:tcMar>
            <w:vAlign w:val="center"/>
          </w:tcPr>
          <w:p w14:paraId="00000173">
            <w:pPr>
              <w:spacing w:before="0" w:after="0" w:line="240" w:lineRule="auto"/>
              <w:jc w:val="left"/>
              <w:rPr>
                <w:sz w:val="20"/>
                <w:szCs w:val="20"/>
              </w:rPr>
            </w:pPr>
            <w:r>
              <w:rPr>
                <w:rFonts w:ascii="Times New Roman" w:cs="Times New Roman" w:hAnsi="Times New Roman"/>
                <w:sz w:val="20"/>
                <w:szCs w:val="20"/>
              </w:rPr>
              <w:t>Все пользователи стационарных и общих АРМ</w:t>
            </w:r>
          </w:p>
        </w:tc>
        <w:tc>
          <w:tcPr>
            <w:cnfStyle w:val="000000010000"/>
            <w:tcW w:w="1080" w:type="dxa"/>
            <w:tcMar>
              <w:top w:w="70" w:type="dxa"/>
              <w:bottom w:w="70" w:type="dxa"/>
            </w:tcMar>
            <w:vAlign w:val="center"/>
          </w:tcPr>
          <w:p w14:paraId="00000174">
            <w:pPr>
              <w:spacing w:before="0" w:after="0" w:line="240" w:lineRule="auto"/>
              <w:jc w:val="left"/>
              <w:rPr>
                <w:sz w:val="20"/>
                <w:szCs w:val="20"/>
              </w:rPr>
            </w:pPr>
            <w:r>
              <w:rPr>
                <w:rFonts w:ascii="Times New Roman" w:cs="Times New Roman" w:hAnsi="Times New Roman"/>
                <w:sz w:val="20"/>
                <w:szCs w:val="20"/>
              </w:rPr>
              <w:t>432</w:t>
            </w:r>
          </w:p>
        </w:tc>
        <w:tc>
          <w:tcPr>
            <w:cnfStyle w:val="000000010000"/>
            <w:tcW w:w="2088" w:type="dxa"/>
            <w:tcMar>
              <w:top w:w="70" w:type="dxa"/>
              <w:bottom w:w="70" w:type="dxa"/>
            </w:tcMar>
            <w:vAlign w:val="center"/>
          </w:tcPr>
          <w:p w14:paraId="00000175">
            <w:pPr>
              <w:spacing w:before="0" w:after="0" w:line="240" w:lineRule="auto"/>
              <w:jc w:val="left"/>
              <w:rPr>
                <w:sz w:val="20"/>
                <w:szCs w:val="20"/>
              </w:rPr>
            </w:pPr>
            <w:r>
              <w:rPr>
                <w:rFonts w:ascii="Times New Roman" w:cs="Times New Roman" w:hAnsi="Times New Roman"/>
                <w:sz w:val="20"/>
                <w:szCs w:val="20"/>
              </w:rPr>
              <w:t>Открытая, бесплатно</w:t>
            </w:r>
          </w:p>
        </w:tc>
        <w:tc>
          <w:tcPr>
            <w:cnfStyle w:val="000000010000"/>
            <w:tcW w:w="3600" w:type="dxa"/>
            <w:tcMar>
              <w:top w:w="70" w:type="dxa"/>
              <w:bottom w:w="70" w:type="dxa"/>
            </w:tcMar>
            <w:vAlign w:val="center"/>
          </w:tcPr>
          <w:p w14:paraId="00000176">
            <w:pPr>
              <w:spacing w:before="0" w:after="0" w:line="240" w:lineRule="auto"/>
              <w:jc w:val="left"/>
              <w:rPr>
                <w:sz w:val="20"/>
                <w:szCs w:val="20"/>
              </w:rPr>
            </w:pPr>
            <w:r>
              <w:rPr>
                <w:rFonts w:ascii="Times New Roman" w:cs="Times New Roman" w:hAnsi="Times New Roman"/>
                <w:sz w:val="20"/>
                <w:szCs w:val="20"/>
              </w:rPr>
              <w:t>1 ГГц CPU; 1–2 ГБ ОЗУ; около 0,5 ГБ диска</w:t>
            </w:r>
          </w:p>
        </w:tc>
        <w:tc>
          <w:tcPr>
            <w:cnfStyle w:val="000000010000"/>
            <w:tcW w:w="1008" w:type="dxa"/>
            <w:tcMar>
              <w:top w:w="70" w:type="dxa"/>
              <w:bottom w:w="70" w:type="dxa"/>
            </w:tcMar>
            <w:vAlign w:val="center"/>
          </w:tcPr>
          <w:p w14:paraId="00000177">
            <w:pPr>
              <w:spacing w:before="0" w:after="0" w:line="240" w:lineRule="auto"/>
              <w:jc w:val="left"/>
              <w:rPr>
                <w:sz w:val="20"/>
                <w:szCs w:val="20"/>
              </w:rPr>
            </w:pPr>
            <w:r>
              <w:rPr>
                <w:rFonts w:ascii="Times New Roman" w:cs="Times New Roman" w:hAnsi="Times New Roman"/>
                <w:sz w:val="20"/>
                <w:szCs w:val="20"/>
              </w:rPr>
              <w:t>Debian 13</w:t>
            </w:r>
          </w:p>
        </w:tc>
      </w:tr>
      <w:tr>
        <w:trPr>
          <w:cnfStyle w:val="000000100000"/>
          <w:cantSplit w:val="on"/>
        </w:trPr>
        <w:tc>
          <w:tcPr>
            <w:cnfStyle w:val="001000100000"/>
            <w:tcW w:w="432" w:type="dxa"/>
            <w:tcMar>
              <w:top w:w="70" w:type="dxa"/>
              <w:bottom w:w="70" w:type="dxa"/>
            </w:tcMar>
            <w:vAlign w:val="center"/>
          </w:tcPr>
          <w:p w14:paraId="00000178">
            <w:pPr>
              <w:spacing w:before="0" w:after="0" w:line="240" w:lineRule="auto"/>
              <w:jc w:val="center"/>
              <w:rPr>
                <w:sz w:val="20"/>
                <w:szCs w:val="20"/>
              </w:rPr>
            </w:pPr>
            <w:r>
              <w:rPr>
                <w:rFonts w:ascii="Times New Roman" w:cs="Times New Roman" w:hAnsi="Times New Roman"/>
                <w:sz w:val="20"/>
                <w:szCs w:val="20"/>
              </w:rPr>
              <w:t>3</w:t>
            </w:r>
          </w:p>
        </w:tc>
        <w:tc>
          <w:tcPr>
            <w:cnfStyle w:val="000000100000"/>
            <w:tcW w:w="2016" w:type="dxa"/>
            <w:tcMar>
              <w:top w:w="70" w:type="dxa"/>
              <w:bottom w:w="70" w:type="dxa"/>
            </w:tcMar>
            <w:vAlign w:val="center"/>
          </w:tcPr>
          <w:p w14:paraId="00000179">
            <w:pPr>
              <w:spacing w:before="0" w:after="0" w:line="240" w:lineRule="auto"/>
              <w:jc w:val="left"/>
              <w:rPr>
                <w:sz w:val="20"/>
                <w:szCs w:val="20"/>
              </w:rPr>
            </w:pPr>
            <w:r>
              <w:rPr>
                <w:rFonts w:ascii="Times New Roman" w:cs="Times New Roman" w:hAnsi="Times New Roman"/>
                <w:sz w:val="20"/>
                <w:szCs w:val="20"/>
              </w:rPr>
              <w:t>Nextcloud Desktop Client</w:t>
            </w:r>
          </w:p>
        </w:tc>
        <w:tc>
          <w:tcPr>
            <w:cnfStyle w:val="000000100000"/>
            <w:tcW w:w="1944" w:type="dxa"/>
            <w:tcMar>
              <w:top w:w="70" w:type="dxa"/>
              <w:bottom w:w="70" w:type="dxa"/>
            </w:tcMar>
            <w:vAlign w:val="center"/>
          </w:tcPr>
          <w:p w14:paraId="0000017A">
            <w:pPr>
              <w:spacing w:before="0" w:after="0" w:line="240" w:lineRule="auto"/>
              <w:jc w:val="left"/>
              <w:rPr>
                <w:sz w:val="20"/>
                <w:szCs w:val="20"/>
              </w:rPr>
            </w:pPr>
            <w:r>
              <w:rPr>
                <w:rFonts w:ascii="Times New Roman" w:cs="Times New Roman" w:hAnsi="Times New Roman"/>
                <w:sz w:val="20"/>
                <w:szCs w:val="20"/>
              </w:rPr>
              <w:t>Синхронизация рабочих файлов</w:t>
            </w:r>
          </w:p>
        </w:tc>
        <w:tc>
          <w:tcPr>
            <w:cnfStyle w:val="000000100000"/>
            <w:tcW w:w="2592" w:type="dxa"/>
            <w:tcMar>
              <w:top w:w="70" w:type="dxa"/>
              <w:bottom w:w="70" w:type="dxa"/>
            </w:tcMar>
            <w:vAlign w:val="center"/>
          </w:tcPr>
          <w:p w14:paraId="0000017B">
            <w:pPr>
              <w:spacing w:before="0" w:after="0" w:line="240" w:lineRule="auto"/>
              <w:jc w:val="left"/>
              <w:rPr>
                <w:sz w:val="20"/>
                <w:szCs w:val="20"/>
              </w:rPr>
            </w:pPr>
            <w:r>
              <w:rPr>
                <w:rFonts w:ascii="Times New Roman" w:cs="Times New Roman" w:hAnsi="Times New Roman"/>
                <w:sz w:val="20"/>
                <w:szCs w:val="20"/>
              </w:rPr>
              <w:t>Именованные офисные пользователи</w:t>
            </w:r>
          </w:p>
        </w:tc>
        <w:tc>
          <w:tcPr>
            <w:cnfStyle w:val="000000100000"/>
            <w:tcW w:w="1080" w:type="dxa"/>
            <w:tcMar>
              <w:top w:w="70" w:type="dxa"/>
              <w:bottom w:w="70" w:type="dxa"/>
            </w:tcMar>
            <w:vAlign w:val="center"/>
          </w:tcPr>
          <w:p w14:paraId="0000017C">
            <w:pPr>
              <w:spacing w:before="0" w:after="0" w:line="240" w:lineRule="auto"/>
              <w:jc w:val="left"/>
              <w:rPr>
                <w:sz w:val="20"/>
                <w:szCs w:val="20"/>
              </w:rPr>
            </w:pPr>
            <w:r>
              <w:rPr>
                <w:rFonts w:ascii="Times New Roman" w:cs="Times New Roman" w:hAnsi="Times New Roman"/>
                <w:sz w:val="20"/>
                <w:szCs w:val="20"/>
              </w:rPr>
              <w:t>402</w:t>
            </w:r>
          </w:p>
        </w:tc>
        <w:tc>
          <w:tcPr>
            <w:cnfStyle w:val="000000100000"/>
            <w:tcW w:w="2088" w:type="dxa"/>
            <w:tcMar>
              <w:top w:w="70" w:type="dxa"/>
              <w:bottom w:w="70" w:type="dxa"/>
            </w:tcMar>
            <w:vAlign w:val="center"/>
          </w:tcPr>
          <w:p w14:paraId="0000017D">
            <w:pPr>
              <w:spacing w:before="0" w:after="0" w:line="240" w:lineRule="auto"/>
              <w:jc w:val="left"/>
              <w:rPr>
                <w:sz w:val="20"/>
                <w:szCs w:val="20"/>
              </w:rPr>
            </w:pPr>
            <w:r>
              <w:rPr>
                <w:rFonts w:ascii="Times New Roman" w:cs="Times New Roman" w:hAnsi="Times New Roman"/>
                <w:sz w:val="20"/>
                <w:szCs w:val="20"/>
              </w:rPr>
              <w:t>Открытая, бесплатно</w:t>
            </w:r>
          </w:p>
        </w:tc>
        <w:tc>
          <w:tcPr>
            <w:cnfStyle w:val="000000100000"/>
            <w:tcW w:w="3600" w:type="dxa"/>
            <w:tcMar>
              <w:top w:w="70" w:type="dxa"/>
              <w:bottom w:w="70" w:type="dxa"/>
            </w:tcMar>
            <w:vAlign w:val="center"/>
          </w:tcPr>
          <w:p w14:paraId="0000017E">
            <w:pPr>
              <w:spacing w:before="0" w:after="0" w:line="240" w:lineRule="auto"/>
              <w:jc w:val="left"/>
              <w:rPr>
                <w:sz w:val="20"/>
                <w:szCs w:val="20"/>
              </w:rPr>
            </w:pPr>
            <w:r>
              <w:rPr>
                <w:rFonts w:ascii="Times New Roman" w:cs="Times New Roman" w:hAnsi="Times New Roman"/>
                <w:sz w:val="20"/>
                <w:szCs w:val="20"/>
              </w:rPr>
              <w:t>Проектно: 1 vCPU / 0,5 ГБ ОЗУ / 0,5 ГБ диска</w:t>
            </w:r>
          </w:p>
        </w:tc>
        <w:tc>
          <w:tcPr>
            <w:cnfStyle w:val="000000100000"/>
            <w:tcW w:w="1008" w:type="dxa"/>
            <w:tcMar>
              <w:top w:w="70" w:type="dxa"/>
              <w:bottom w:w="70" w:type="dxa"/>
            </w:tcMar>
            <w:vAlign w:val="center"/>
          </w:tcPr>
          <w:p w14:paraId="0000017F">
            <w:pPr>
              <w:spacing w:before="0" w:after="0" w:line="240" w:lineRule="auto"/>
              <w:jc w:val="left"/>
              <w:rPr>
                <w:sz w:val="20"/>
                <w:szCs w:val="20"/>
              </w:rPr>
            </w:pPr>
            <w:r>
              <w:rPr>
                <w:rFonts w:ascii="Times New Roman" w:cs="Times New Roman" w:hAnsi="Times New Roman"/>
                <w:sz w:val="20"/>
                <w:szCs w:val="20"/>
              </w:rPr>
              <w:t>Debian 13</w:t>
            </w:r>
          </w:p>
        </w:tc>
      </w:tr>
      <w:tr>
        <w:trPr>
          <w:cnfStyle w:val="000000010000"/>
          <w:cantSplit w:val="on"/>
        </w:trPr>
        <w:tc>
          <w:tcPr>
            <w:cnfStyle w:val="001000010000"/>
            <w:tcW w:w="432" w:type="dxa"/>
            <w:tcMar>
              <w:top w:w="70" w:type="dxa"/>
              <w:bottom w:w="70" w:type="dxa"/>
            </w:tcMar>
            <w:vAlign w:val="center"/>
          </w:tcPr>
          <w:p w14:paraId="00000180">
            <w:pPr>
              <w:spacing w:before="0" w:after="0" w:line="240" w:lineRule="auto"/>
              <w:jc w:val="center"/>
              <w:rPr>
                <w:sz w:val="20"/>
                <w:szCs w:val="20"/>
              </w:rPr>
            </w:pPr>
            <w:r>
              <w:rPr>
                <w:rFonts w:ascii="Times New Roman" w:cs="Times New Roman" w:hAnsi="Times New Roman"/>
                <w:sz w:val="20"/>
                <w:szCs w:val="20"/>
              </w:rPr>
              <w:t>4</w:t>
            </w:r>
          </w:p>
        </w:tc>
        <w:tc>
          <w:tcPr>
            <w:cnfStyle w:val="000000010000"/>
            <w:tcW w:w="2016" w:type="dxa"/>
            <w:tcMar>
              <w:top w:w="70" w:type="dxa"/>
              <w:bottom w:w="70" w:type="dxa"/>
            </w:tcMar>
            <w:vAlign w:val="center"/>
          </w:tcPr>
          <w:p w14:paraId="00000181">
            <w:pPr>
              <w:spacing w:before="0" w:after="0" w:line="240" w:lineRule="auto"/>
              <w:jc w:val="left"/>
              <w:rPr>
                <w:sz w:val="20"/>
                <w:szCs w:val="20"/>
              </w:rPr>
            </w:pPr>
            <w:r>
              <w:rPr>
                <w:rFonts w:ascii="Times New Roman" w:cs="Times New Roman" w:hAnsi="Times New Roman"/>
                <w:sz w:val="20"/>
                <w:szCs w:val="20"/>
              </w:rPr>
              <w:t>FreeCAD 1.1.3</w:t>
            </w:r>
          </w:p>
        </w:tc>
        <w:tc>
          <w:tcPr>
            <w:cnfStyle w:val="000000010000"/>
            <w:tcW w:w="1944" w:type="dxa"/>
            <w:tcMar>
              <w:top w:w="70" w:type="dxa"/>
              <w:bottom w:w="70" w:type="dxa"/>
            </w:tcMar>
            <w:vAlign w:val="center"/>
          </w:tcPr>
          <w:p w14:paraId="00000182">
            <w:pPr>
              <w:spacing w:before="0" w:after="0" w:line="240" w:lineRule="auto"/>
              <w:jc w:val="left"/>
              <w:rPr>
                <w:sz w:val="20"/>
                <w:szCs w:val="20"/>
              </w:rPr>
            </w:pPr>
            <w:r>
              <w:rPr>
                <w:rFonts w:ascii="Times New Roman" w:cs="Times New Roman" w:hAnsi="Times New Roman"/>
                <w:sz w:val="20"/>
                <w:szCs w:val="20"/>
              </w:rPr>
              <w:t>Подготовка 2D/3D моделей, эскизов и технической документации</w:t>
            </w:r>
          </w:p>
        </w:tc>
        <w:tc>
          <w:tcPr>
            <w:cnfStyle w:val="000000010000"/>
            <w:tcW w:w="2592" w:type="dxa"/>
            <w:tcMar>
              <w:top w:w="70" w:type="dxa"/>
              <w:bottom w:w="70" w:type="dxa"/>
            </w:tcMar>
            <w:vAlign w:val="center"/>
          </w:tcPr>
          <w:p w14:paraId="00000183">
            <w:pPr>
              <w:spacing w:before="0" w:after="0" w:line="240" w:lineRule="auto"/>
              <w:jc w:val="left"/>
              <w:rPr>
                <w:sz w:val="20"/>
                <w:szCs w:val="20"/>
              </w:rPr>
            </w:pPr>
            <w:r>
              <w:rPr>
                <w:rFonts w:ascii="Times New Roman" w:cs="Times New Roman" w:hAnsi="Times New Roman"/>
                <w:sz w:val="20"/>
                <w:szCs w:val="20"/>
              </w:rPr>
              <w:t>Инженеры-технологи</w:t>
            </w:r>
          </w:p>
        </w:tc>
        <w:tc>
          <w:tcPr>
            <w:cnfStyle w:val="000000010000"/>
            <w:tcW w:w="1080" w:type="dxa"/>
            <w:tcMar>
              <w:top w:w="70" w:type="dxa"/>
              <w:bottom w:w="70" w:type="dxa"/>
            </w:tcMar>
            <w:vAlign w:val="center"/>
          </w:tcPr>
          <w:p w14:paraId="00000184">
            <w:pPr>
              <w:spacing w:before="0" w:after="0" w:line="240" w:lineRule="auto"/>
              <w:jc w:val="left"/>
              <w:rPr>
                <w:sz w:val="20"/>
                <w:szCs w:val="20"/>
              </w:rPr>
            </w:pPr>
            <w:r>
              <w:rPr>
                <w:rFonts w:ascii="Times New Roman" w:cs="Times New Roman" w:hAnsi="Times New Roman"/>
                <w:sz w:val="20"/>
                <w:szCs w:val="20"/>
              </w:rPr>
              <w:t>40</w:t>
            </w:r>
          </w:p>
        </w:tc>
        <w:tc>
          <w:tcPr>
            <w:cnfStyle w:val="000000010000"/>
            <w:tcW w:w="2088" w:type="dxa"/>
            <w:tcMar>
              <w:top w:w="70" w:type="dxa"/>
              <w:bottom w:w="70" w:type="dxa"/>
            </w:tcMar>
            <w:vAlign w:val="center"/>
          </w:tcPr>
          <w:p w14:paraId="00000185">
            <w:pPr>
              <w:spacing w:before="0" w:after="0" w:line="240" w:lineRule="auto"/>
              <w:jc w:val="left"/>
              <w:rPr>
                <w:sz w:val="20"/>
                <w:szCs w:val="20"/>
              </w:rPr>
            </w:pPr>
            <w:r>
              <w:rPr>
                <w:rFonts w:ascii="Times New Roman" w:cs="Times New Roman" w:hAnsi="Times New Roman"/>
                <w:sz w:val="20"/>
                <w:szCs w:val="20"/>
              </w:rPr>
              <w:t>Открытая, бесплатно</w:t>
            </w:r>
          </w:p>
        </w:tc>
        <w:tc>
          <w:tcPr>
            <w:cnfStyle w:val="000000010000"/>
            <w:tcW w:w="3600" w:type="dxa"/>
            <w:tcMar>
              <w:top w:w="70" w:type="dxa"/>
              <w:bottom w:w="70" w:type="dxa"/>
            </w:tcMar>
            <w:vAlign w:val="center"/>
          </w:tcPr>
          <w:p w14:paraId="00000186">
            <w:pPr>
              <w:spacing w:before="0" w:after="0" w:line="240" w:lineRule="auto"/>
              <w:jc w:val="left"/>
              <w:rPr>
                <w:sz w:val="20"/>
                <w:szCs w:val="20"/>
              </w:rPr>
            </w:pPr>
            <w:r>
              <w:rPr>
                <w:rFonts w:ascii="Times New Roman" w:cs="Times New Roman" w:hAnsi="Times New Roman"/>
                <w:sz w:val="20"/>
                <w:szCs w:val="20"/>
              </w:rPr>
              <w:t>64-bit CPU; проектно 4 ядра / 8 ГБ ОЗУ / 5 ГБ диска</w:t>
            </w:r>
          </w:p>
        </w:tc>
        <w:tc>
          <w:tcPr>
            <w:cnfStyle w:val="000000010000"/>
            <w:tcW w:w="1008" w:type="dxa"/>
            <w:tcMar>
              <w:top w:w="70" w:type="dxa"/>
              <w:bottom w:w="70" w:type="dxa"/>
            </w:tcMar>
            <w:vAlign w:val="center"/>
          </w:tcPr>
          <w:p w14:paraId="00000187">
            <w:pPr>
              <w:spacing w:before="0" w:after="0" w:line="240" w:lineRule="auto"/>
              <w:jc w:val="left"/>
              <w:rPr>
                <w:sz w:val="20"/>
                <w:szCs w:val="20"/>
              </w:rPr>
            </w:pPr>
            <w:r>
              <w:rPr>
                <w:rFonts w:ascii="Times New Roman" w:cs="Times New Roman" w:hAnsi="Times New Roman"/>
                <w:sz w:val="20"/>
                <w:szCs w:val="20"/>
              </w:rPr>
              <w:t>Debian 13</w:t>
            </w:r>
          </w:p>
        </w:tc>
      </w:tr>
      <w:tr>
        <w:trPr>
          <w:cnfStyle w:val="000000100000"/>
          <w:cantSplit w:val="on"/>
        </w:trPr>
        <w:tc>
          <w:tcPr>
            <w:cnfStyle w:val="001000100000"/>
            <w:tcW w:w="432" w:type="dxa"/>
            <w:tcMar>
              <w:top w:w="70" w:type="dxa"/>
              <w:bottom w:w="70" w:type="dxa"/>
            </w:tcMar>
            <w:vAlign w:val="center"/>
          </w:tcPr>
          <w:p w14:paraId="00000188">
            <w:pPr>
              <w:spacing w:before="0" w:after="0" w:line="240" w:lineRule="auto"/>
              <w:jc w:val="center"/>
              <w:rPr>
                <w:sz w:val="20"/>
                <w:szCs w:val="20"/>
              </w:rPr>
            </w:pPr>
            <w:r>
              <w:rPr>
                <w:rFonts w:ascii="Times New Roman" w:cs="Times New Roman" w:hAnsi="Times New Roman"/>
                <w:sz w:val="20"/>
                <w:szCs w:val="20"/>
              </w:rPr>
              <w:t>5</w:t>
            </w:r>
          </w:p>
        </w:tc>
        <w:tc>
          <w:tcPr>
            <w:cnfStyle w:val="000000100000"/>
            <w:tcW w:w="2016" w:type="dxa"/>
            <w:tcMar>
              <w:top w:w="70" w:type="dxa"/>
              <w:bottom w:w="70" w:type="dxa"/>
            </w:tcMar>
            <w:vAlign w:val="center"/>
          </w:tcPr>
          <w:p w14:paraId="00000189">
            <w:pPr>
              <w:spacing w:before="0" w:after="0" w:line="240" w:lineRule="auto"/>
              <w:jc w:val="left"/>
              <w:rPr>
                <w:sz w:val="20"/>
                <w:szCs w:val="20"/>
              </w:rPr>
            </w:pPr>
            <w:r>
              <w:rPr>
                <w:rFonts w:ascii="Times New Roman" w:cs="Times New Roman" w:hAnsi="Times New Roman"/>
                <w:sz w:val="20"/>
                <w:szCs w:val="20"/>
              </w:rPr>
              <w:t>«МеталлСервис Mobile» 1.0 (собственная разработка)</w:t>
            </w:r>
          </w:p>
        </w:tc>
        <w:tc>
          <w:tcPr>
            <w:cnfStyle w:val="000000100000"/>
            <w:tcW w:w="1944" w:type="dxa"/>
            <w:tcMar>
              <w:top w:w="70" w:type="dxa"/>
              <w:bottom w:w="70" w:type="dxa"/>
            </w:tcMar>
            <w:vAlign w:val="center"/>
          </w:tcPr>
          <w:p w14:paraId="0000018A">
            <w:pPr>
              <w:spacing w:before="0" w:after="0" w:line="240" w:lineRule="auto"/>
              <w:jc w:val="left"/>
              <w:rPr>
                <w:sz w:val="20"/>
                <w:szCs w:val="20"/>
              </w:rPr>
            </w:pPr>
            <w:r>
              <w:rPr>
                <w:rFonts w:ascii="Times New Roman" w:cs="Times New Roman" w:hAnsi="Times New Roman"/>
                <w:sz w:val="20"/>
                <w:szCs w:val="20"/>
              </w:rPr>
              <w:t>Производственные задания, технологические карты, складские операции и выездные работы</w:t>
            </w:r>
          </w:p>
        </w:tc>
        <w:tc>
          <w:tcPr>
            <w:cnfStyle w:val="000000100000"/>
            <w:tcW w:w="2592" w:type="dxa"/>
            <w:tcMar>
              <w:top w:w="70" w:type="dxa"/>
              <w:bottom w:w="70" w:type="dxa"/>
            </w:tcMar>
            <w:vAlign w:val="center"/>
          </w:tcPr>
          <w:p w14:paraId="0000018B">
            <w:pPr>
              <w:spacing w:before="0" w:after="0" w:line="240" w:lineRule="auto"/>
              <w:jc w:val="left"/>
              <w:rPr>
                <w:sz w:val="20"/>
                <w:szCs w:val="20"/>
              </w:rPr>
            </w:pPr>
            <w:r>
              <w:rPr>
                <w:rFonts w:ascii="Times New Roman" w:cs="Times New Roman" w:hAnsi="Times New Roman"/>
                <w:sz w:val="20"/>
                <w:szCs w:val="20"/>
              </w:rPr>
              <w:t>Ремонтные специалисты, складской персонал, выездные бригады</w:t>
            </w:r>
          </w:p>
        </w:tc>
        <w:tc>
          <w:tcPr>
            <w:cnfStyle w:val="000000100000"/>
            <w:tcW w:w="1080" w:type="dxa"/>
            <w:tcMar>
              <w:top w:w="70" w:type="dxa"/>
              <w:bottom w:w="70" w:type="dxa"/>
            </w:tcMar>
            <w:vAlign w:val="center"/>
          </w:tcPr>
          <w:p w14:paraId="0000018C">
            <w:pPr>
              <w:spacing w:before="0" w:after="0" w:line="240" w:lineRule="auto"/>
              <w:jc w:val="left"/>
              <w:rPr>
                <w:sz w:val="20"/>
                <w:szCs w:val="20"/>
              </w:rPr>
            </w:pPr>
            <w:r>
              <w:rPr>
                <w:rFonts w:ascii="Times New Roman" w:cs="Times New Roman" w:hAnsi="Times New Roman"/>
                <w:sz w:val="20"/>
                <w:szCs w:val="20"/>
              </w:rPr>
              <w:t>205</w:t>
            </w:r>
          </w:p>
        </w:tc>
        <w:tc>
          <w:tcPr>
            <w:cnfStyle w:val="000000100000"/>
            <w:tcW w:w="2088" w:type="dxa"/>
            <w:tcMar>
              <w:top w:w="70" w:type="dxa"/>
              <w:bottom w:w="70" w:type="dxa"/>
            </w:tcMar>
            <w:vAlign w:val="center"/>
          </w:tcPr>
          <w:p w14:paraId="0000018D">
            <w:pPr>
              <w:spacing w:before="0" w:after="0" w:line="240" w:lineRule="auto"/>
              <w:jc w:val="left"/>
              <w:rPr>
                <w:sz w:val="20"/>
                <w:szCs w:val="20"/>
              </w:rPr>
            </w:pPr>
            <w:r>
              <w:rPr>
                <w:rFonts w:ascii="Times New Roman" w:cs="Times New Roman" w:hAnsi="Times New Roman"/>
                <w:sz w:val="20"/>
                <w:szCs w:val="20"/>
              </w:rPr>
              <w:t>Собственная разработка; 0 ₽</w:t>
            </w:r>
          </w:p>
        </w:tc>
        <w:tc>
          <w:tcPr>
            <w:cnfStyle w:val="000000100000"/>
            <w:tcW w:w="3600" w:type="dxa"/>
            <w:tcMar>
              <w:top w:w="70" w:type="dxa"/>
              <w:bottom w:w="70" w:type="dxa"/>
            </w:tcMar>
            <w:vAlign w:val="center"/>
          </w:tcPr>
          <w:p w14:paraId="0000018E">
            <w:pPr>
              <w:spacing w:before="0" w:after="0" w:line="240" w:lineRule="auto"/>
              <w:jc w:val="left"/>
              <w:rPr>
                <w:sz w:val="20"/>
                <w:szCs w:val="20"/>
              </w:rPr>
            </w:pPr>
            <w:r>
              <w:rPr>
                <w:rFonts w:ascii="Times New Roman" w:cs="Times New Roman" w:hAnsi="Times New Roman"/>
                <w:sz w:val="20"/>
                <w:szCs w:val="20"/>
              </w:rPr>
              <w:t>Проектно: 4-ядерный ARM / 4 ГБ ОЗУ / 1 ГБ диска</w:t>
            </w:r>
          </w:p>
        </w:tc>
        <w:tc>
          <w:tcPr>
            <w:cnfStyle w:val="000000100000"/>
            <w:tcW w:w="1008" w:type="dxa"/>
            <w:tcMar>
              <w:top w:w="70" w:type="dxa"/>
              <w:bottom w:w="70" w:type="dxa"/>
            </w:tcMar>
            <w:vAlign w:val="center"/>
          </w:tcPr>
          <w:p w14:paraId="0000018F">
            <w:pPr>
              <w:spacing w:before="0" w:after="0" w:line="240" w:lineRule="auto"/>
              <w:jc w:val="left"/>
              <w:rPr>
                <w:sz w:val="20"/>
                <w:szCs w:val="20"/>
              </w:rPr>
            </w:pPr>
            <w:r>
              <w:rPr>
                <w:rFonts w:ascii="Times New Roman" w:cs="Times New Roman" w:hAnsi="Times New Roman"/>
                <w:sz w:val="20"/>
                <w:szCs w:val="20"/>
              </w:rPr>
              <w:t>Android 14+</w:t>
            </w:r>
          </w:p>
        </w:tc>
      </w:tr>
      <w:tr>
        <w:trPr>
          <w:cnfStyle w:val="000000010000"/>
          <w:cantSplit w:val="on"/>
        </w:trPr>
        <w:tc>
          <w:tcPr>
            <w:cnfStyle w:val="001000010000"/>
            <w:tcW w:w="432" w:type="dxa"/>
            <w:tcMar>
              <w:top w:w="70" w:type="dxa"/>
              <w:bottom w:w="70" w:type="dxa"/>
            </w:tcMar>
            <w:vAlign w:val="center"/>
          </w:tcPr>
          <w:p w14:paraId="00000190">
            <w:pPr>
              <w:spacing w:before="0" w:after="0" w:line="240" w:lineRule="auto"/>
              <w:jc w:val="center"/>
              <w:rPr>
                <w:rFonts w:ascii="Times New Roman" w:cs="Times New Roman" w:hAnsi="Times New Roman"/>
                <w:sz w:val="20"/>
                <w:szCs w:val="20"/>
              </w:rPr>
            </w:pPr>
            <w:r>
              <w:rPr>
                <w:rFonts w:ascii="Times New Roman" w:cs="Times New Roman" w:hAnsi="Times New Roman"/>
                <w:sz w:val="20"/>
                <w:szCs w:val="20"/>
                <w:lang w:val="ru-RU"/>
              </w:rPr>
              <w:t>6</w:t>
            </w:r>
          </w:p>
        </w:tc>
        <w:tc>
          <w:tcPr>
            <w:cnfStyle w:val="000000010000"/>
            <w:tcW w:w="2016" w:type="dxa"/>
            <w:tcMar>
              <w:top w:w="70" w:type="dxa"/>
              <w:bottom w:w="70" w:type="dxa"/>
            </w:tcMar>
            <w:vAlign w:val="center"/>
          </w:tcPr>
          <w:p w14:paraId="00000191">
            <w:pPr>
              <w:spacing w:before="0" w:after="0" w:line="240" w:lineRule="auto"/>
              <w:jc w:val="left"/>
              <w:rPr>
                <w:rFonts w:ascii="Times New Roman" w:cs="Times New Roman" w:hAnsi="Times New Roman"/>
                <w:sz w:val="20"/>
                <w:szCs w:val="20"/>
              </w:rPr>
            </w:pPr>
            <w:r>
              <w:rPr>
                <w:rFonts w:ascii="Times New Roman" w:cs="Times New Roman" w:hAnsi="Times New Roman"/>
                <w:sz w:val="20"/>
                <w:szCs w:val="20"/>
                <w:lang w:val="ru-RU"/>
              </w:rPr>
              <w:t>«Интеллект» (ITV Group)</w:t>
            </w:r>
          </w:p>
        </w:tc>
        <w:tc>
          <w:tcPr>
            <w:cnfStyle w:val="000000010000"/>
            <w:tcW w:w="1944" w:type="dxa"/>
            <w:tcMar>
              <w:top w:w="70" w:type="dxa"/>
              <w:bottom w:w="70" w:type="dxa"/>
            </w:tcMar>
            <w:vAlign w:val="center"/>
          </w:tcPr>
          <w:p w14:paraId="00000192">
            <w:pPr>
              <w:spacing w:before="0" w:after="0" w:line="240" w:lineRule="auto"/>
              <w:jc w:val="left"/>
              <w:rPr>
                <w:rFonts w:ascii="Times New Roman" w:cs="Times New Roman" w:hAnsi="Times New Roman"/>
                <w:sz w:val="20"/>
                <w:szCs w:val="20"/>
              </w:rPr>
            </w:pPr>
            <w:r>
              <w:rPr>
                <w:rFonts w:ascii="Times New Roman" w:cs="Times New Roman" w:hAnsi="Times New Roman"/>
                <w:sz w:val="20"/>
                <w:szCs w:val="20"/>
                <w:lang w:val="ru-RU"/>
              </w:rPr>
              <w:t>Видеонаблюдение, контроль доступа</w:t>
            </w:r>
          </w:p>
        </w:tc>
        <w:tc>
          <w:tcPr>
            <w:cnfStyle w:val="000000010000"/>
            <w:tcW w:w="2592" w:type="dxa"/>
            <w:tcMar>
              <w:top w:w="70" w:type="dxa"/>
              <w:bottom w:w="70" w:type="dxa"/>
            </w:tcMar>
            <w:vAlign w:val="center"/>
          </w:tcPr>
          <w:p w14:paraId="00000193">
            <w:pPr>
              <w:spacing w:before="0" w:after="0" w:line="240" w:lineRule="auto"/>
              <w:jc w:val="left"/>
              <w:rPr>
                <w:rFonts w:ascii="Times New Roman" w:cs="Times New Roman" w:hAnsi="Times New Roman"/>
                <w:sz w:val="20"/>
                <w:szCs w:val="20"/>
              </w:rPr>
            </w:pPr>
            <w:r>
              <w:rPr>
                <w:rFonts w:ascii="Times New Roman" w:cs="Times New Roman" w:hAnsi="Times New Roman"/>
                <w:sz w:val="20"/>
                <w:szCs w:val="20"/>
                <w:lang w:val="ru-RU"/>
              </w:rPr>
              <w:t>Сотрудники службы безопасности</w:t>
            </w:r>
          </w:p>
        </w:tc>
        <w:tc>
          <w:tcPr>
            <w:cnfStyle w:val="000000010000"/>
            <w:tcW w:w="1080" w:type="dxa"/>
            <w:tcMar>
              <w:top w:w="70" w:type="dxa"/>
              <w:bottom w:w="70" w:type="dxa"/>
            </w:tcMar>
            <w:vAlign w:val="center"/>
          </w:tcPr>
          <w:p w14:paraId="00000194">
            <w:pPr>
              <w:spacing w:before="0" w:after="0" w:line="240" w:lineRule="auto"/>
              <w:jc w:val="left"/>
              <w:rPr>
                <w:rFonts w:ascii="Times New Roman" w:cs="Times New Roman" w:hAnsi="Times New Roman"/>
                <w:sz w:val="20"/>
                <w:szCs w:val="20"/>
              </w:rPr>
            </w:pPr>
            <w:r>
              <w:rPr>
                <w:rFonts w:ascii="Times New Roman" w:cs="Times New Roman" w:hAnsi="Times New Roman"/>
                <w:sz w:val="20"/>
                <w:szCs w:val="20"/>
                <w:lang w:val="ru-RU"/>
              </w:rPr>
              <w:t>25</w:t>
            </w:r>
          </w:p>
        </w:tc>
        <w:tc>
          <w:tcPr>
            <w:cnfStyle w:val="000000010000"/>
            <w:tcW w:w="2088" w:type="dxa"/>
            <w:tcMar>
              <w:top w:w="70" w:type="dxa"/>
              <w:bottom w:w="70" w:type="dxa"/>
            </w:tcMar>
            <w:vAlign w:val="center"/>
          </w:tcPr>
          <w:p w14:paraId="00000195">
            <w:pPr>
              <w:spacing w:before="0" w:after="0" w:line="240" w:lineRule="auto"/>
              <w:jc w:val="left"/>
              <w:rPr>
                <w:rFonts w:ascii="Times New Roman" w:cs="Times New Roman" w:hAnsi="Times New Roman"/>
                <w:sz w:val="20"/>
                <w:szCs w:val="20"/>
              </w:rPr>
            </w:pPr>
            <w:r>
              <w:rPr>
                <w:rFonts w:ascii="Times New Roman" w:cs="Times New Roman" w:hAnsi="Times New Roman"/>
                <w:sz w:val="20"/>
                <w:szCs w:val="20"/>
                <w:lang w:val="ru-RU"/>
              </w:rPr>
              <w:t>Платная, по запросу</w:t>
            </w:r>
          </w:p>
        </w:tc>
        <w:tc>
          <w:tcPr>
            <w:cnfStyle w:val="000000010000"/>
            <w:tcW w:w="3600" w:type="dxa"/>
            <w:tcMar>
              <w:top w:w="70" w:type="dxa"/>
              <w:bottom w:w="70" w:type="dxa"/>
            </w:tcMar>
            <w:vAlign w:val="center"/>
          </w:tcPr>
          <w:p w14:paraId="00000196">
            <w:pPr>
              <w:spacing w:before="0" w:after="0" w:line="240" w:lineRule="auto"/>
              <w:jc w:val="left"/>
              <w:rPr>
                <w:rFonts w:ascii="Times New Roman" w:cs="Times New Roman" w:hAnsi="Times New Roman"/>
                <w:sz w:val="20"/>
                <w:szCs w:val="20"/>
              </w:rPr>
            </w:pPr>
            <w:r>
              <w:rPr>
                <w:rFonts w:ascii="Times New Roman" w:cs="Times New Roman" w:hAnsi="Times New Roman"/>
                <w:sz w:val="20"/>
                <w:szCs w:val="20"/>
                <w:lang w:val="ru-RU"/>
              </w:rPr>
              <w:t>4 ядра / 8 ГБ ОЗУ / 500 ГБ диск</w:t>
            </w:r>
          </w:p>
        </w:tc>
        <w:tc>
          <w:tcPr>
            <w:cnfStyle w:val="000000010000"/>
            <w:tcW w:w="1008" w:type="dxa"/>
            <w:tcMar>
              <w:top w:w="70" w:type="dxa"/>
              <w:bottom w:w="70" w:type="dxa"/>
            </w:tcMar>
            <w:vAlign w:val="center"/>
          </w:tcPr>
          <w:p w14:paraId="00000197">
            <w:pPr>
              <w:spacing w:before="0" w:after="0" w:line="240" w:lineRule="auto"/>
              <w:jc w:val="left"/>
              <w:rPr>
                <w:rFonts w:ascii="Times New Roman" w:cs="Times New Roman" w:hAnsi="Times New Roman"/>
                <w:sz w:val="20"/>
                <w:szCs w:val="20"/>
              </w:rPr>
            </w:pPr>
            <w:r>
              <w:rPr>
                <w:rFonts w:ascii="Times New Roman" w:cs="Times New Roman" w:hAnsi="Times New Roman"/>
                <w:sz w:val="20"/>
                <w:szCs w:val="20"/>
              </w:rPr>
              <w:t>Debian 13</w:t>
            </w:r>
          </w:p>
        </w:tc>
      </w:tr>
    </w:tbl>
    <w:p w14:paraId="00000198">
      <w:pPr>
        <w:keepNext w:val="on"/>
        <w:spacing w:before="60" w:after="60" w:line="240" w:lineRule="auto"/>
        <w:jc w:val="left"/>
        <w:rPr>
          <w:rFonts w:ascii="Times New Roman" w:cs="Times New Roman" w:hAnsi="Times New Roman"/>
          <w:b w:val="off"/>
          <w:i/>
          <w:sz w:val="22"/>
        </w:rPr>
      </w:pPr>
    </w:p>
    <w:p w14:paraId="00000199">
      <w:pPr>
        <w:keepNext w:val="on"/>
        <w:spacing w:before="60" w:after="60" w:line="240" w:lineRule="auto"/>
        <w:jc w:val="left"/>
        <w:rPr/>
      </w:pPr>
      <w:r>
        <w:rPr>
          <w:rFonts w:ascii="Times New Roman" w:cs="Times New Roman" w:hAnsi="Times New Roman"/>
          <w:b w:val="off"/>
          <w:i/>
          <w:sz w:val="22"/>
        </w:rPr>
        <w:t>Таблица 2 – Спецификация прикладного ПО на серверах</w:t>
      </w:r>
    </w:p>
    <w:tbl>
      <w:tblPr>
        <w:tblStyle w:val="TableGrid"/>
        <w:tblW w:w="0" w:type="auto"/>
        <w:jc w:val="center"/>
        <w:tblLayout w:type="fixed"/>
        <w:tblLook w:val="04A0"/>
      </w:tblPr>
      <w:tblGrid>
        <w:gridCol w:w="403"/>
        <w:gridCol w:w="1944"/>
        <w:gridCol w:w="1944"/>
        <w:gridCol w:w="2088"/>
        <w:gridCol w:w="1037"/>
        <w:gridCol w:w="979"/>
        <w:gridCol w:w="2088"/>
        <w:gridCol w:w="2880"/>
        <w:gridCol w:w="936"/>
      </w:tblGrid>
      <w:tr>
        <w:trPr>
          <w:cantSplit w:val="on"/>
          <w:tblHeader w:val="on"/>
        </w:trPr>
        <w:tc>
          <w:tcPr>
            <w:cnfStyle w:val="101000000000"/>
            <w:tcW w:w="403" w:type="dxa"/>
            <w:tcMar>
              <w:top w:w="70" w:type="dxa"/>
              <w:bottom w:w="70" w:type="dxa"/>
            </w:tcMar>
            <w:vAlign w:val="center"/>
          </w:tcPr>
          <w:p w14:paraId="0000019A">
            <w:pPr>
              <w:spacing w:before="0" w:after="0" w:line="240" w:lineRule="auto"/>
              <w:jc w:val="center"/>
              <w:rPr>
                <w:sz w:val="20"/>
                <w:szCs w:val="20"/>
              </w:rPr>
            </w:pPr>
            <w:r>
              <w:rPr>
                <w:rFonts w:ascii="Times New Roman" w:cs="Times New Roman" w:hAnsi="Times New Roman"/>
                <w:b/>
                <w:sz w:val="20"/>
                <w:szCs w:val="20"/>
              </w:rPr>
              <w:t>№</w:t>
            </w:r>
          </w:p>
        </w:tc>
        <w:tc>
          <w:tcPr>
            <w:cnfStyle w:val="100000000000"/>
            <w:tcW w:w="1944" w:type="dxa"/>
            <w:tcMar>
              <w:top w:w="70" w:type="dxa"/>
              <w:bottom w:w="70" w:type="dxa"/>
            </w:tcMar>
            <w:vAlign w:val="center"/>
          </w:tcPr>
          <w:p w14:paraId="0000019B">
            <w:pPr>
              <w:spacing w:before="0" w:after="0" w:line="240" w:lineRule="auto"/>
              <w:jc w:val="center"/>
              <w:rPr>
                <w:sz w:val="20"/>
                <w:szCs w:val="20"/>
              </w:rPr>
            </w:pPr>
            <w:r>
              <w:rPr>
                <w:rFonts w:ascii="Times New Roman" w:cs="Times New Roman" w:hAnsi="Times New Roman"/>
                <w:b/>
                <w:sz w:val="20"/>
                <w:szCs w:val="20"/>
              </w:rPr>
              <w:t>Название ПО, версия</w:t>
            </w:r>
          </w:p>
        </w:tc>
        <w:tc>
          <w:tcPr>
            <w:cnfStyle w:val="100000000000"/>
            <w:tcW w:w="1944" w:type="dxa"/>
            <w:tcMar>
              <w:top w:w="70" w:type="dxa"/>
              <w:bottom w:w="70" w:type="dxa"/>
            </w:tcMar>
            <w:vAlign w:val="center"/>
          </w:tcPr>
          <w:p w14:paraId="0000019C">
            <w:pPr>
              <w:spacing w:before="0" w:after="0" w:line="240" w:lineRule="auto"/>
              <w:jc w:val="center"/>
              <w:rPr>
                <w:sz w:val="20"/>
                <w:szCs w:val="20"/>
              </w:rPr>
            </w:pPr>
            <w:r>
              <w:rPr>
                <w:rFonts w:ascii="Times New Roman" w:cs="Times New Roman" w:hAnsi="Times New Roman"/>
                <w:b/>
                <w:sz w:val="20"/>
                <w:szCs w:val="20"/>
              </w:rPr>
              <w:t>Функционал</w:t>
            </w:r>
          </w:p>
        </w:tc>
        <w:tc>
          <w:tcPr>
            <w:cnfStyle w:val="100000000000"/>
            <w:tcW w:w="2088" w:type="dxa"/>
            <w:tcMar>
              <w:top w:w="70" w:type="dxa"/>
              <w:bottom w:w="70" w:type="dxa"/>
            </w:tcMar>
            <w:vAlign w:val="center"/>
          </w:tcPr>
          <w:p w14:paraId="0000019D">
            <w:pPr>
              <w:spacing w:before="0" w:after="0" w:line="240" w:lineRule="auto"/>
              <w:jc w:val="center"/>
              <w:rPr>
                <w:sz w:val="20"/>
                <w:szCs w:val="20"/>
              </w:rPr>
            </w:pPr>
            <w:r>
              <w:rPr>
                <w:rFonts w:ascii="Times New Roman" w:cs="Times New Roman" w:hAnsi="Times New Roman"/>
                <w:b/>
                <w:sz w:val="20"/>
                <w:szCs w:val="20"/>
              </w:rPr>
              <w:t>Тип пользователя</w:t>
            </w:r>
          </w:p>
        </w:tc>
        <w:tc>
          <w:tcPr>
            <w:cnfStyle w:val="100000000000"/>
            <w:tcW w:w="1037" w:type="dxa"/>
            <w:tcMar>
              <w:top w:w="70" w:type="dxa"/>
              <w:bottom w:w="70" w:type="dxa"/>
            </w:tcMar>
            <w:vAlign w:val="center"/>
          </w:tcPr>
          <w:p w14:paraId="0000019E">
            <w:pPr>
              <w:spacing w:before="0" w:after="0" w:line="240" w:lineRule="auto"/>
              <w:jc w:val="center"/>
              <w:rPr>
                <w:sz w:val="20"/>
                <w:szCs w:val="20"/>
              </w:rPr>
            </w:pPr>
            <w:r>
              <w:rPr>
                <w:rFonts w:ascii="Times New Roman" w:cs="Times New Roman" w:hAnsi="Times New Roman"/>
                <w:b/>
                <w:sz w:val="20"/>
                <w:szCs w:val="20"/>
              </w:rPr>
              <w:t>Количество пользователей</w:t>
            </w:r>
          </w:p>
        </w:tc>
        <w:tc>
          <w:tcPr>
            <w:cnfStyle w:val="100000000000"/>
            <w:tcW w:w="979" w:type="dxa"/>
            <w:tcMar>
              <w:top w:w="70" w:type="dxa"/>
              <w:bottom w:w="70" w:type="dxa"/>
            </w:tcMar>
            <w:vAlign w:val="center"/>
          </w:tcPr>
          <w:p w14:paraId="0000019F">
            <w:pPr>
              <w:spacing w:before="0" w:after="0" w:line="240" w:lineRule="auto"/>
              <w:jc w:val="center"/>
              <w:rPr>
                <w:sz w:val="20"/>
                <w:szCs w:val="20"/>
              </w:rPr>
            </w:pPr>
            <w:r>
              <w:rPr>
                <w:rFonts w:ascii="Times New Roman" w:cs="Times New Roman" w:hAnsi="Times New Roman"/>
                <w:b/>
                <w:sz w:val="20"/>
                <w:szCs w:val="20"/>
              </w:rPr>
              <w:t>Количество установок</w:t>
            </w:r>
          </w:p>
        </w:tc>
        <w:tc>
          <w:tcPr>
            <w:cnfStyle w:val="100000000000"/>
            <w:tcW w:w="2088" w:type="dxa"/>
            <w:tcMar>
              <w:top w:w="70" w:type="dxa"/>
              <w:bottom w:w="70" w:type="dxa"/>
            </w:tcMar>
            <w:vAlign w:val="center"/>
          </w:tcPr>
          <w:p w14:paraId="000001A0">
            <w:pPr>
              <w:spacing w:before="0" w:after="0" w:line="240" w:lineRule="auto"/>
              <w:jc w:val="center"/>
              <w:rPr>
                <w:sz w:val="20"/>
                <w:szCs w:val="20"/>
              </w:rPr>
            </w:pPr>
            <w:r>
              <w:rPr>
                <w:rFonts w:ascii="Times New Roman" w:cs="Times New Roman" w:hAnsi="Times New Roman"/>
                <w:b/>
                <w:sz w:val="20"/>
                <w:szCs w:val="20"/>
              </w:rPr>
              <w:t>Тип лицензии и цена одной единицы</w:t>
            </w:r>
          </w:p>
        </w:tc>
        <w:tc>
          <w:tcPr>
            <w:cnfStyle w:val="100000000000"/>
            <w:tcW w:w="2880" w:type="dxa"/>
            <w:tcMar>
              <w:top w:w="70" w:type="dxa"/>
              <w:bottom w:w="70" w:type="dxa"/>
            </w:tcMar>
            <w:vAlign w:val="center"/>
          </w:tcPr>
          <w:p w14:paraId="000001A1">
            <w:pPr>
              <w:spacing w:before="0" w:after="0" w:line="240" w:lineRule="auto"/>
              <w:jc w:val="center"/>
              <w:rPr>
                <w:sz w:val="20"/>
                <w:szCs w:val="20"/>
              </w:rPr>
            </w:pPr>
            <w:r>
              <w:rPr>
                <w:rFonts w:ascii="Times New Roman" w:cs="Times New Roman" w:hAnsi="Times New Roman"/>
                <w:b/>
                <w:sz w:val="20"/>
                <w:szCs w:val="20"/>
              </w:rPr>
              <w:t>Потребление ресурсов процессор/ОЗУ/диск</w:t>
            </w:r>
          </w:p>
        </w:tc>
        <w:tc>
          <w:tcPr>
            <w:cnfStyle w:val="100000000000"/>
            <w:tcW w:w="936" w:type="dxa"/>
            <w:tcMar>
              <w:top w:w="70" w:type="dxa"/>
              <w:bottom w:w="70" w:type="dxa"/>
            </w:tcMar>
            <w:vAlign w:val="center"/>
          </w:tcPr>
          <w:p w14:paraId="000001A2">
            <w:pPr>
              <w:spacing w:before="0" w:after="0" w:line="240" w:lineRule="auto"/>
              <w:jc w:val="center"/>
              <w:rPr>
                <w:sz w:val="20"/>
                <w:szCs w:val="20"/>
              </w:rPr>
            </w:pPr>
            <w:r>
              <w:rPr>
                <w:rFonts w:ascii="Times New Roman" w:cs="Times New Roman" w:hAnsi="Times New Roman"/>
                <w:b/>
                <w:sz w:val="20"/>
                <w:szCs w:val="20"/>
              </w:rPr>
              <w:t>Тип ОС</w:t>
            </w:r>
          </w:p>
        </w:tc>
      </w:tr>
      <w:tr>
        <w:trPr>
          <w:cantSplit w:val="on"/>
        </w:trPr>
        <w:tc>
          <w:tcPr>
            <w:cnfStyle w:val="001000100000"/>
            <w:tcW w:w="403" w:type="dxa"/>
            <w:tcMar>
              <w:top w:w="70" w:type="dxa"/>
              <w:bottom w:w="70" w:type="dxa"/>
            </w:tcMar>
            <w:vAlign w:val="center"/>
          </w:tcPr>
          <w:p w14:paraId="000001A3">
            <w:pPr>
              <w:spacing w:before="0" w:after="0" w:line="240" w:lineRule="auto"/>
              <w:jc w:val="center"/>
              <w:rPr>
                <w:sz w:val="20"/>
                <w:szCs w:val="20"/>
              </w:rPr>
            </w:pPr>
            <w:r>
              <w:rPr>
                <w:rFonts w:ascii="Times New Roman" w:cs="Times New Roman" w:hAnsi="Times New Roman"/>
                <w:sz w:val="20"/>
                <w:szCs w:val="20"/>
              </w:rPr>
              <w:t>1</w:t>
            </w:r>
          </w:p>
        </w:tc>
        <w:tc>
          <w:tcPr>
            <w:cnfStyle w:val="000000100000"/>
            <w:tcW w:w="1944" w:type="dxa"/>
            <w:tcMar>
              <w:top w:w="70" w:type="dxa"/>
              <w:bottom w:w="70" w:type="dxa"/>
            </w:tcMar>
            <w:vAlign w:val="center"/>
          </w:tcPr>
          <w:p w14:paraId="000001A4">
            <w:pPr>
              <w:spacing w:before="0" w:after="0" w:line="240" w:lineRule="auto"/>
              <w:jc w:val="left"/>
              <w:rPr>
                <w:sz w:val="20"/>
                <w:szCs w:val="20"/>
              </w:rPr>
            </w:pPr>
            <w:r>
              <w:rPr>
                <w:rFonts w:ascii="Times New Roman" w:cs="Times New Roman" w:hAnsi="Times New Roman"/>
                <w:sz w:val="20"/>
                <w:szCs w:val="20"/>
              </w:rPr>
              <w:t>«МеталлСервис ERP/CRM» 1.0 (собственная разработка)</w:t>
            </w:r>
          </w:p>
        </w:tc>
        <w:tc>
          <w:tcPr>
            <w:cnfStyle w:val="000000100000"/>
            <w:tcW w:w="1944" w:type="dxa"/>
            <w:tcMar>
              <w:top w:w="70" w:type="dxa"/>
              <w:bottom w:w="70" w:type="dxa"/>
            </w:tcMar>
            <w:vAlign w:val="center"/>
          </w:tcPr>
          <w:p w14:paraId="000001A5">
            <w:pPr>
              <w:spacing w:before="0" w:after="0" w:line="240" w:lineRule="auto"/>
              <w:jc w:val="left"/>
              <w:rPr>
                <w:sz w:val="20"/>
                <w:szCs w:val="20"/>
              </w:rPr>
            </w:pPr>
            <w:r>
              <w:rPr>
                <w:rFonts w:ascii="Times New Roman" w:cs="Times New Roman" w:hAnsi="Times New Roman"/>
                <w:sz w:val="20"/>
                <w:szCs w:val="20"/>
              </w:rPr>
              <w:t>Учёт заказов, сметы, технологические карты, WMS, выездные задания и портал клиента</w:t>
            </w:r>
          </w:p>
        </w:tc>
        <w:tc>
          <w:tcPr>
            <w:cnfStyle w:val="000000100000"/>
            <w:tcW w:w="2088" w:type="dxa"/>
            <w:tcMar>
              <w:top w:w="70" w:type="dxa"/>
              <w:bottom w:w="70" w:type="dxa"/>
            </w:tcMar>
            <w:vAlign w:val="center"/>
          </w:tcPr>
          <w:p w14:paraId="000001A6">
            <w:pPr>
              <w:spacing w:before="0" w:after="0" w:line="240" w:lineRule="auto"/>
              <w:jc w:val="left"/>
              <w:rPr>
                <w:sz w:val="20"/>
                <w:szCs w:val="20"/>
              </w:rPr>
            </w:pPr>
            <w:r>
              <w:rPr>
                <w:rFonts w:ascii="Times New Roman" w:cs="Times New Roman" w:hAnsi="Times New Roman"/>
                <w:sz w:val="20"/>
                <w:szCs w:val="20"/>
              </w:rPr>
              <w:t>Все внутренние и внешние пользователи</w:t>
            </w:r>
          </w:p>
        </w:tc>
        <w:tc>
          <w:tcPr>
            <w:cnfStyle w:val="000000100000"/>
            <w:tcW w:w="1037" w:type="dxa"/>
            <w:tcMar>
              <w:top w:w="70" w:type="dxa"/>
              <w:bottom w:w="70" w:type="dxa"/>
            </w:tcMar>
            <w:vAlign w:val="center"/>
          </w:tcPr>
          <w:p w14:paraId="000001A7">
            <w:pPr>
              <w:spacing w:before="0" w:after="0" w:line="240" w:lineRule="auto"/>
              <w:jc w:val="left"/>
              <w:rPr>
                <w:sz w:val="20"/>
                <w:szCs w:val="20"/>
              </w:rPr>
            </w:pPr>
            <w:r>
              <w:rPr>
                <w:rFonts w:ascii="Times New Roman" w:cs="Times New Roman" w:hAnsi="Times New Roman"/>
                <w:sz w:val="20"/>
                <w:szCs w:val="20"/>
              </w:rPr>
              <w:t>1938</w:t>
            </w:r>
          </w:p>
        </w:tc>
        <w:tc>
          <w:tcPr>
            <w:cnfStyle w:val="000000100000"/>
            <w:tcW w:w="979" w:type="dxa"/>
            <w:tcMar>
              <w:top w:w="70" w:type="dxa"/>
              <w:bottom w:w="70" w:type="dxa"/>
            </w:tcMar>
            <w:vAlign w:val="center"/>
          </w:tcPr>
          <w:p w14:paraId="000001A8">
            <w:pPr>
              <w:spacing w:before="0" w:after="0" w:line="240" w:lineRule="auto"/>
              <w:jc w:val="left"/>
              <w:rPr>
                <w:sz w:val="20"/>
                <w:szCs w:val="20"/>
              </w:rPr>
            </w:pPr>
            <w:r>
              <w:rPr>
                <w:rFonts w:ascii="Times New Roman" w:cs="Times New Roman" w:hAnsi="Times New Roman"/>
                <w:sz w:val="20"/>
                <w:szCs w:val="20"/>
              </w:rPr>
              <w:t>4</w:t>
            </w:r>
          </w:p>
        </w:tc>
        <w:tc>
          <w:tcPr>
            <w:cnfStyle w:val="000000100000"/>
            <w:tcW w:w="2088" w:type="dxa"/>
            <w:tcMar>
              <w:top w:w="70" w:type="dxa"/>
              <w:bottom w:w="70" w:type="dxa"/>
            </w:tcMar>
            <w:vAlign w:val="center"/>
          </w:tcPr>
          <w:p w14:paraId="000001A9">
            <w:pPr>
              <w:spacing w:before="0" w:after="0" w:line="240" w:lineRule="auto"/>
              <w:jc w:val="left"/>
              <w:rPr>
                <w:sz w:val="20"/>
                <w:szCs w:val="20"/>
              </w:rPr>
            </w:pPr>
            <w:r>
              <w:rPr>
                <w:rFonts w:ascii="Times New Roman" w:cs="Times New Roman" w:hAnsi="Times New Roman"/>
                <w:sz w:val="20"/>
                <w:szCs w:val="20"/>
              </w:rPr>
              <w:t>Собственная разработка; 0 ₽</w:t>
            </w:r>
          </w:p>
        </w:tc>
        <w:tc>
          <w:tcPr>
            <w:cnfStyle w:val="000000100000"/>
            <w:tcW w:w="2880" w:type="dxa"/>
            <w:tcMar>
              <w:top w:w="70" w:type="dxa"/>
              <w:bottom w:w="70" w:type="dxa"/>
            </w:tcMar>
            <w:vAlign w:val="center"/>
          </w:tcPr>
          <w:p w14:paraId="000001AA">
            <w:pPr>
              <w:spacing w:before="0" w:after="0" w:line="240" w:lineRule="auto"/>
              <w:jc w:val="left"/>
              <w:rPr>
                <w:sz w:val="20"/>
                <w:szCs w:val="20"/>
              </w:rPr>
            </w:pPr>
            <w:r>
              <w:rPr>
                <w:rFonts w:ascii="Times New Roman" w:cs="Times New Roman" w:hAnsi="Times New Roman"/>
                <w:sz w:val="20"/>
                <w:szCs w:val="20"/>
              </w:rPr>
              <w:t>8 vCPU / 16 ГБ / 40 ГБ</w:t>
            </w:r>
          </w:p>
        </w:tc>
        <w:tc>
          <w:tcPr>
            <w:cnfStyle w:val="000000100000"/>
            <w:tcW w:w="936" w:type="dxa"/>
            <w:tcMar>
              <w:top w:w="70" w:type="dxa"/>
              <w:bottom w:w="70" w:type="dxa"/>
            </w:tcMar>
            <w:vAlign w:val="center"/>
          </w:tcPr>
          <w:p w14:paraId="000001AB">
            <w:pPr>
              <w:spacing w:before="0" w:after="0" w:line="240" w:lineRule="auto"/>
              <w:jc w:val="left"/>
              <w:rPr>
                <w:sz w:val="20"/>
                <w:szCs w:val="20"/>
              </w:rPr>
            </w:pPr>
            <w:r>
              <w:rPr>
                <w:rFonts w:ascii="Times New Roman" w:cs="Times New Roman" w:hAnsi="Times New Roman"/>
                <w:sz w:val="20"/>
                <w:szCs w:val="20"/>
              </w:rPr>
              <w:t>Debian 13</w:t>
            </w:r>
          </w:p>
        </w:tc>
      </w:tr>
      <w:tr>
        <w:trPr>
          <w:cantSplit w:val="on"/>
        </w:trPr>
        <w:tc>
          <w:tcPr>
            <w:cnfStyle w:val="001000010000"/>
            <w:tcW w:w="403" w:type="dxa"/>
            <w:tcMar>
              <w:top w:w="70" w:type="dxa"/>
              <w:bottom w:w="70" w:type="dxa"/>
            </w:tcMar>
            <w:vAlign w:val="center"/>
          </w:tcPr>
          <w:p w14:paraId="000001AC">
            <w:pPr>
              <w:spacing w:before="0" w:after="0" w:line="240" w:lineRule="auto"/>
              <w:jc w:val="center"/>
              <w:rPr>
                <w:sz w:val="20"/>
                <w:szCs w:val="20"/>
              </w:rPr>
            </w:pPr>
            <w:r>
              <w:rPr>
                <w:rFonts w:ascii="Times New Roman" w:cs="Times New Roman" w:hAnsi="Times New Roman"/>
                <w:sz w:val="20"/>
                <w:szCs w:val="20"/>
              </w:rPr>
              <w:t>2</w:t>
            </w:r>
          </w:p>
        </w:tc>
        <w:tc>
          <w:tcPr>
            <w:cnfStyle w:val="000000010000"/>
            <w:tcW w:w="1944" w:type="dxa"/>
            <w:tcMar>
              <w:top w:w="70" w:type="dxa"/>
              <w:bottom w:w="70" w:type="dxa"/>
            </w:tcMar>
            <w:vAlign w:val="center"/>
          </w:tcPr>
          <w:p w14:paraId="000001AD">
            <w:pPr>
              <w:spacing w:before="0" w:after="0" w:line="240" w:lineRule="auto"/>
              <w:jc w:val="left"/>
              <w:rPr>
                <w:sz w:val="20"/>
                <w:szCs w:val="20"/>
              </w:rPr>
            </w:pPr>
            <w:r>
              <w:rPr>
                <w:rFonts w:ascii="Times New Roman" w:cs="Times New Roman" w:hAnsi="Times New Roman"/>
                <w:sz w:val="20"/>
                <w:szCs w:val="20"/>
              </w:rPr>
              <w:t>PostgreSQL 18.6</w:t>
            </w:r>
          </w:p>
        </w:tc>
        <w:tc>
          <w:tcPr>
            <w:cnfStyle w:val="000000010000"/>
            <w:tcW w:w="1944" w:type="dxa"/>
            <w:tcMar>
              <w:top w:w="70" w:type="dxa"/>
              <w:bottom w:w="70" w:type="dxa"/>
            </w:tcMar>
            <w:vAlign w:val="center"/>
          </w:tcPr>
          <w:p w14:paraId="000001AE">
            <w:pPr>
              <w:spacing w:before="0" w:after="0" w:line="240" w:lineRule="auto"/>
              <w:jc w:val="left"/>
              <w:rPr>
                <w:sz w:val="20"/>
                <w:szCs w:val="20"/>
              </w:rPr>
            </w:pPr>
            <w:r>
              <w:rPr>
                <w:rFonts w:ascii="Times New Roman" w:cs="Times New Roman" w:hAnsi="Times New Roman"/>
                <w:sz w:val="20"/>
                <w:szCs w:val="20"/>
              </w:rPr>
              <w:t>СУБД корпоративной ERP/CRM и связанных сервисов</w:t>
            </w:r>
          </w:p>
        </w:tc>
        <w:tc>
          <w:tcPr>
            <w:cnfStyle w:val="000000010000"/>
            <w:tcW w:w="2088" w:type="dxa"/>
            <w:tcMar>
              <w:top w:w="70" w:type="dxa"/>
              <w:bottom w:w="70" w:type="dxa"/>
            </w:tcMar>
            <w:vAlign w:val="center"/>
          </w:tcPr>
          <w:p w14:paraId="000001AF">
            <w:pPr>
              <w:spacing w:before="0" w:after="0" w:line="240" w:lineRule="auto"/>
              <w:jc w:val="left"/>
              <w:rPr>
                <w:sz w:val="20"/>
                <w:szCs w:val="20"/>
              </w:rPr>
            </w:pPr>
            <w:r>
              <w:rPr>
                <w:rFonts w:ascii="Times New Roman" w:cs="Times New Roman" w:hAnsi="Times New Roman"/>
                <w:sz w:val="20"/>
                <w:szCs w:val="20"/>
              </w:rPr>
              <w:t>Косвенно все пользователи ERP/CRM</w:t>
            </w:r>
          </w:p>
        </w:tc>
        <w:tc>
          <w:tcPr>
            <w:cnfStyle w:val="000000010000"/>
            <w:tcW w:w="1037" w:type="dxa"/>
            <w:tcMar>
              <w:top w:w="70" w:type="dxa"/>
              <w:bottom w:w="70" w:type="dxa"/>
            </w:tcMar>
            <w:vAlign w:val="center"/>
          </w:tcPr>
          <w:p w14:paraId="000001B0">
            <w:pPr>
              <w:spacing w:before="0" w:after="0" w:line="240" w:lineRule="auto"/>
              <w:jc w:val="left"/>
              <w:rPr>
                <w:sz w:val="20"/>
                <w:szCs w:val="20"/>
              </w:rPr>
            </w:pPr>
            <w:r>
              <w:rPr>
                <w:rFonts w:ascii="Times New Roman" w:cs="Times New Roman" w:hAnsi="Times New Roman"/>
                <w:sz w:val="20"/>
                <w:szCs w:val="20"/>
              </w:rPr>
              <w:t>1938</w:t>
            </w:r>
          </w:p>
        </w:tc>
        <w:tc>
          <w:tcPr>
            <w:cnfStyle w:val="000000010000"/>
            <w:tcW w:w="979" w:type="dxa"/>
            <w:tcMar>
              <w:top w:w="70" w:type="dxa"/>
              <w:bottom w:w="70" w:type="dxa"/>
            </w:tcMar>
            <w:vAlign w:val="center"/>
          </w:tcPr>
          <w:p w14:paraId="000001B1">
            <w:pPr>
              <w:spacing w:before="0" w:after="0" w:line="240" w:lineRule="auto"/>
              <w:jc w:val="left"/>
              <w:rPr>
                <w:sz w:val="20"/>
                <w:szCs w:val="20"/>
              </w:rPr>
            </w:pPr>
            <w:r>
              <w:rPr>
                <w:rFonts w:ascii="Times New Roman" w:cs="Times New Roman" w:hAnsi="Times New Roman"/>
                <w:sz w:val="20"/>
                <w:szCs w:val="20"/>
              </w:rPr>
              <w:t>2</w:t>
            </w:r>
          </w:p>
        </w:tc>
        <w:tc>
          <w:tcPr>
            <w:cnfStyle w:val="000000010000"/>
            <w:tcW w:w="2088" w:type="dxa"/>
            <w:tcMar>
              <w:top w:w="70" w:type="dxa"/>
              <w:bottom w:w="70" w:type="dxa"/>
            </w:tcMar>
            <w:vAlign w:val="center"/>
          </w:tcPr>
          <w:p w14:paraId="000001B2">
            <w:pPr>
              <w:spacing w:before="0" w:after="0" w:line="240" w:lineRule="auto"/>
              <w:jc w:val="left"/>
              <w:rPr>
                <w:sz w:val="20"/>
                <w:szCs w:val="20"/>
              </w:rPr>
            </w:pPr>
            <w:r>
              <w:rPr>
                <w:rFonts w:ascii="Times New Roman" w:cs="Times New Roman" w:hAnsi="Times New Roman"/>
                <w:sz w:val="20"/>
                <w:szCs w:val="20"/>
              </w:rPr>
              <w:t>PostgreSQL License, бесплатно</w:t>
            </w:r>
          </w:p>
        </w:tc>
        <w:tc>
          <w:tcPr>
            <w:cnfStyle w:val="000000010000"/>
            <w:tcW w:w="2880" w:type="dxa"/>
            <w:tcMar>
              <w:top w:w="70" w:type="dxa"/>
              <w:bottom w:w="70" w:type="dxa"/>
            </w:tcMar>
            <w:vAlign w:val="center"/>
          </w:tcPr>
          <w:p w14:paraId="000001B3">
            <w:pPr>
              <w:spacing w:before="0" w:after="0" w:line="240" w:lineRule="auto"/>
              <w:jc w:val="left"/>
              <w:rPr>
                <w:sz w:val="20"/>
                <w:szCs w:val="20"/>
              </w:rPr>
            </w:pPr>
            <w:r>
              <w:rPr>
                <w:rFonts w:ascii="Times New Roman" w:cs="Times New Roman" w:hAnsi="Times New Roman"/>
                <w:sz w:val="20"/>
                <w:szCs w:val="20"/>
              </w:rPr>
              <w:t>Проектно: 12 vCPU / 48 ГБ / 800 ГБ</w:t>
            </w:r>
          </w:p>
        </w:tc>
        <w:tc>
          <w:tcPr>
            <w:cnfStyle w:val="000000010000"/>
            <w:tcW w:w="936" w:type="dxa"/>
            <w:tcMar>
              <w:top w:w="70" w:type="dxa"/>
              <w:bottom w:w="70" w:type="dxa"/>
            </w:tcMar>
            <w:vAlign w:val="center"/>
          </w:tcPr>
          <w:p w14:paraId="000001B4">
            <w:pPr>
              <w:spacing w:before="0" w:after="0" w:line="240" w:lineRule="auto"/>
              <w:jc w:val="left"/>
              <w:rPr>
                <w:sz w:val="20"/>
                <w:szCs w:val="20"/>
              </w:rPr>
            </w:pPr>
            <w:r>
              <w:rPr>
                <w:rFonts w:ascii="Times New Roman" w:cs="Times New Roman" w:hAnsi="Times New Roman"/>
                <w:sz w:val="20"/>
                <w:szCs w:val="20"/>
              </w:rPr>
              <w:t>Debian 13</w:t>
            </w:r>
          </w:p>
        </w:tc>
      </w:tr>
      <w:tr>
        <w:trPr>
          <w:cantSplit w:val="on"/>
        </w:trPr>
        <w:tc>
          <w:tcPr>
            <w:cnfStyle w:val="001000100000"/>
            <w:tcW w:w="403" w:type="dxa"/>
            <w:tcMar>
              <w:top w:w="70" w:type="dxa"/>
              <w:bottom w:w="70" w:type="dxa"/>
            </w:tcMar>
            <w:vAlign w:val="center"/>
          </w:tcPr>
          <w:p w14:paraId="000001B5">
            <w:pPr>
              <w:spacing w:before="0" w:after="0" w:line="240" w:lineRule="auto"/>
              <w:jc w:val="center"/>
              <w:rPr>
                <w:sz w:val="20"/>
                <w:szCs w:val="20"/>
              </w:rPr>
            </w:pPr>
            <w:r>
              <w:rPr>
                <w:rFonts w:ascii="Times New Roman" w:cs="Times New Roman" w:hAnsi="Times New Roman"/>
                <w:sz w:val="20"/>
                <w:szCs w:val="20"/>
              </w:rPr>
              <w:t>3</w:t>
            </w:r>
          </w:p>
        </w:tc>
        <w:tc>
          <w:tcPr>
            <w:cnfStyle w:val="000000100000"/>
            <w:tcW w:w="1944" w:type="dxa"/>
            <w:tcMar>
              <w:top w:w="70" w:type="dxa"/>
              <w:bottom w:w="70" w:type="dxa"/>
            </w:tcMar>
            <w:vAlign w:val="center"/>
          </w:tcPr>
          <w:p w14:paraId="000001B6">
            <w:pPr>
              <w:spacing w:before="0" w:after="0" w:line="240" w:lineRule="auto"/>
              <w:jc w:val="left"/>
              <w:rPr>
                <w:sz w:val="20"/>
                <w:szCs w:val="20"/>
              </w:rPr>
            </w:pPr>
            <w:r>
              <w:rPr>
                <w:rFonts w:ascii="Times New Roman" w:cs="Times New Roman" w:hAnsi="Times New Roman"/>
                <w:sz w:val="20"/>
                <w:szCs w:val="20"/>
              </w:rPr>
              <w:t>Nextcloud Server 35</w:t>
            </w:r>
          </w:p>
        </w:tc>
        <w:tc>
          <w:tcPr>
            <w:cnfStyle w:val="000000100000"/>
            <w:tcW w:w="1944" w:type="dxa"/>
            <w:tcMar>
              <w:top w:w="70" w:type="dxa"/>
              <w:bottom w:w="70" w:type="dxa"/>
            </w:tcMar>
            <w:vAlign w:val="center"/>
          </w:tcPr>
          <w:p w14:paraId="000001B7">
            <w:pPr>
              <w:spacing w:before="0" w:after="0" w:line="240" w:lineRule="auto"/>
              <w:jc w:val="left"/>
              <w:rPr>
                <w:sz w:val="20"/>
                <w:szCs w:val="20"/>
              </w:rPr>
            </w:pPr>
            <w:r>
              <w:rPr>
                <w:rFonts w:ascii="Times New Roman" w:cs="Times New Roman" w:hAnsi="Times New Roman"/>
                <w:sz w:val="20"/>
                <w:szCs w:val="20"/>
              </w:rPr>
              <w:t>Файловое хранилище и совместный доступ</w:t>
            </w:r>
          </w:p>
        </w:tc>
        <w:tc>
          <w:tcPr>
            <w:cnfStyle w:val="000000100000"/>
            <w:tcW w:w="2088" w:type="dxa"/>
            <w:tcMar>
              <w:top w:w="70" w:type="dxa"/>
              <w:bottom w:w="70" w:type="dxa"/>
            </w:tcMar>
            <w:vAlign w:val="center"/>
          </w:tcPr>
          <w:p w14:paraId="000001B8">
            <w:pPr>
              <w:spacing w:before="0" w:after="0" w:line="240" w:lineRule="auto"/>
              <w:jc w:val="left"/>
              <w:rPr>
                <w:sz w:val="20"/>
                <w:szCs w:val="20"/>
              </w:rPr>
            </w:pPr>
            <w:r>
              <w:rPr>
                <w:rFonts w:ascii="Times New Roman" w:cs="Times New Roman" w:hAnsi="Times New Roman"/>
                <w:sz w:val="20"/>
                <w:szCs w:val="20"/>
              </w:rPr>
              <w:t>Именованные офисные пользователи</w:t>
            </w:r>
          </w:p>
        </w:tc>
        <w:tc>
          <w:tcPr>
            <w:cnfStyle w:val="000000100000"/>
            <w:tcW w:w="1037" w:type="dxa"/>
            <w:tcMar>
              <w:top w:w="70" w:type="dxa"/>
              <w:bottom w:w="70" w:type="dxa"/>
            </w:tcMar>
            <w:vAlign w:val="center"/>
          </w:tcPr>
          <w:p w14:paraId="000001B9">
            <w:pPr>
              <w:spacing w:before="0" w:after="0" w:line="240" w:lineRule="auto"/>
              <w:jc w:val="left"/>
              <w:rPr>
                <w:sz w:val="20"/>
                <w:szCs w:val="20"/>
              </w:rPr>
            </w:pPr>
            <w:r>
              <w:rPr>
                <w:rFonts w:ascii="Times New Roman" w:cs="Times New Roman" w:hAnsi="Times New Roman"/>
                <w:sz w:val="20"/>
                <w:szCs w:val="20"/>
              </w:rPr>
              <w:t>402</w:t>
            </w:r>
          </w:p>
        </w:tc>
        <w:tc>
          <w:tcPr>
            <w:cnfStyle w:val="000000100000"/>
            <w:tcW w:w="979" w:type="dxa"/>
            <w:tcMar>
              <w:top w:w="70" w:type="dxa"/>
              <w:bottom w:w="70" w:type="dxa"/>
            </w:tcMar>
            <w:vAlign w:val="center"/>
          </w:tcPr>
          <w:p w14:paraId="000001BA">
            <w:pPr>
              <w:spacing w:before="0" w:after="0" w:line="240" w:lineRule="auto"/>
              <w:jc w:val="left"/>
              <w:rPr>
                <w:sz w:val="20"/>
                <w:szCs w:val="20"/>
              </w:rPr>
            </w:pPr>
            <w:r>
              <w:rPr>
                <w:rFonts w:ascii="Times New Roman" w:cs="Times New Roman" w:hAnsi="Times New Roman"/>
                <w:sz w:val="20"/>
                <w:szCs w:val="20"/>
              </w:rPr>
              <w:t>2</w:t>
            </w:r>
          </w:p>
        </w:tc>
        <w:tc>
          <w:tcPr>
            <w:cnfStyle w:val="000000100000"/>
            <w:tcW w:w="2088" w:type="dxa"/>
            <w:tcMar>
              <w:top w:w="70" w:type="dxa"/>
              <w:bottom w:w="70" w:type="dxa"/>
            </w:tcMar>
            <w:vAlign w:val="center"/>
          </w:tcPr>
          <w:p w14:paraId="000001BB">
            <w:pPr>
              <w:spacing w:before="0" w:after="0" w:line="240" w:lineRule="auto"/>
              <w:jc w:val="left"/>
              <w:rPr>
                <w:sz w:val="20"/>
                <w:szCs w:val="20"/>
              </w:rPr>
            </w:pPr>
            <w:r>
              <w:rPr>
                <w:rFonts w:ascii="Times New Roman" w:cs="Times New Roman" w:hAnsi="Times New Roman"/>
                <w:sz w:val="20"/>
                <w:szCs w:val="20"/>
              </w:rPr>
              <w:t>AGPL, бесплатно</w:t>
            </w:r>
          </w:p>
        </w:tc>
        <w:tc>
          <w:tcPr>
            <w:cnfStyle w:val="000000100000"/>
            <w:tcW w:w="2880" w:type="dxa"/>
            <w:tcMar>
              <w:top w:w="70" w:type="dxa"/>
              <w:bottom w:w="70" w:type="dxa"/>
            </w:tcMar>
            <w:vAlign w:val="center"/>
          </w:tcPr>
          <w:p w14:paraId="000001BC">
            <w:pPr>
              <w:spacing w:before="0" w:after="0" w:line="240" w:lineRule="auto"/>
              <w:jc w:val="left"/>
              <w:rPr>
                <w:sz w:val="20"/>
                <w:szCs w:val="20"/>
              </w:rPr>
            </w:pPr>
            <w:r>
              <w:rPr>
                <w:rFonts w:ascii="Times New Roman" w:cs="Times New Roman" w:hAnsi="Times New Roman"/>
                <w:sz w:val="20"/>
                <w:szCs w:val="20"/>
              </w:rPr>
              <w:t>Проектно: 4 vCPU / 8 ГБ / 250 ГБ</w:t>
            </w:r>
          </w:p>
        </w:tc>
        <w:tc>
          <w:tcPr>
            <w:cnfStyle w:val="000000100000"/>
            <w:tcW w:w="936" w:type="dxa"/>
            <w:tcMar>
              <w:top w:w="70" w:type="dxa"/>
              <w:bottom w:w="70" w:type="dxa"/>
            </w:tcMar>
            <w:vAlign w:val="center"/>
          </w:tcPr>
          <w:p w14:paraId="000001BD">
            <w:pPr>
              <w:spacing w:before="0" w:after="0" w:line="240" w:lineRule="auto"/>
              <w:jc w:val="left"/>
              <w:rPr>
                <w:sz w:val="20"/>
                <w:szCs w:val="20"/>
              </w:rPr>
            </w:pPr>
            <w:r>
              <w:rPr>
                <w:rFonts w:ascii="Times New Roman" w:cs="Times New Roman" w:hAnsi="Times New Roman"/>
                <w:sz w:val="20"/>
                <w:szCs w:val="20"/>
              </w:rPr>
              <w:t>Debian 13</w:t>
            </w:r>
          </w:p>
        </w:tc>
      </w:tr>
      <w:tr>
        <w:trPr>
          <w:cantSplit w:val="on"/>
        </w:trPr>
        <w:tc>
          <w:tcPr>
            <w:cnfStyle w:val="001000010000"/>
            <w:tcW w:w="403" w:type="dxa"/>
            <w:tcMar>
              <w:top w:w="70" w:type="dxa"/>
              <w:bottom w:w="70" w:type="dxa"/>
            </w:tcMar>
            <w:vAlign w:val="center"/>
          </w:tcPr>
          <w:p w14:paraId="000001BE">
            <w:pPr>
              <w:spacing w:before="0" w:after="0" w:line="240" w:lineRule="auto"/>
              <w:jc w:val="center"/>
              <w:rPr>
                <w:sz w:val="20"/>
                <w:szCs w:val="20"/>
              </w:rPr>
            </w:pPr>
            <w:r>
              <w:rPr>
                <w:rFonts w:ascii="Times New Roman" w:cs="Times New Roman" w:hAnsi="Times New Roman"/>
                <w:sz w:val="20"/>
                <w:szCs w:val="20"/>
              </w:rPr>
              <w:t>4</w:t>
            </w:r>
          </w:p>
        </w:tc>
        <w:tc>
          <w:tcPr>
            <w:cnfStyle w:val="000000010000"/>
            <w:tcW w:w="1944" w:type="dxa"/>
            <w:tcMar>
              <w:top w:w="70" w:type="dxa"/>
              <w:bottom w:w="70" w:type="dxa"/>
            </w:tcMar>
            <w:vAlign w:val="center"/>
          </w:tcPr>
          <w:p w14:paraId="000001BF">
            <w:pPr>
              <w:spacing w:before="0" w:after="0" w:line="240" w:lineRule="auto"/>
              <w:jc w:val="left"/>
              <w:rPr>
                <w:sz w:val="20"/>
                <w:szCs w:val="20"/>
              </w:rPr>
            </w:pPr>
            <w:r>
              <w:rPr>
                <w:rFonts w:ascii="Times New Roman" w:cs="Times New Roman" w:hAnsi="Times New Roman"/>
                <w:sz w:val="20"/>
                <w:szCs w:val="20"/>
              </w:rPr>
              <w:t>Zabbix 7.0 LTS</w:t>
            </w:r>
          </w:p>
        </w:tc>
        <w:tc>
          <w:tcPr>
            <w:cnfStyle w:val="000000010000"/>
            <w:tcW w:w="1944" w:type="dxa"/>
            <w:tcMar>
              <w:top w:w="70" w:type="dxa"/>
              <w:bottom w:w="70" w:type="dxa"/>
            </w:tcMar>
            <w:vAlign w:val="center"/>
          </w:tcPr>
          <w:p w14:paraId="000001C0">
            <w:pPr>
              <w:spacing w:before="0" w:after="0" w:line="240" w:lineRule="auto"/>
              <w:jc w:val="left"/>
              <w:rPr>
                <w:sz w:val="20"/>
                <w:szCs w:val="20"/>
              </w:rPr>
            </w:pPr>
            <w:r>
              <w:rPr>
                <w:rFonts w:ascii="Times New Roman" w:cs="Times New Roman" w:hAnsi="Times New Roman"/>
                <w:sz w:val="20"/>
                <w:szCs w:val="20"/>
              </w:rPr>
              <w:t>Мониторинг серверов, сетевых устройств и сервисов</w:t>
            </w:r>
          </w:p>
        </w:tc>
        <w:tc>
          <w:tcPr>
            <w:cnfStyle w:val="000000010000"/>
            <w:tcW w:w="2088" w:type="dxa"/>
            <w:tcMar>
              <w:top w:w="70" w:type="dxa"/>
              <w:bottom w:w="70" w:type="dxa"/>
            </w:tcMar>
            <w:vAlign w:val="center"/>
          </w:tcPr>
          <w:p w14:paraId="000001C1">
            <w:pPr>
              <w:spacing w:before="0" w:after="0" w:line="240" w:lineRule="auto"/>
              <w:jc w:val="left"/>
              <w:rPr>
                <w:sz w:val="20"/>
                <w:szCs w:val="20"/>
              </w:rPr>
            </w:pPr>
            <w:r>
              <w:rPr>
                <w:rFonts w:ascii="Times New Roman" w:cs="Times New Roman" w:hAnsi="Times New Roman"/>
                <w:sz w:val="20"/>
                <w:szCs w:val="20"/>
              </w:rPr>
              <w:t>ИТ-специалисты</w:t>
            </w:r>
          </w:p>
        </w:tc>
        <w:tc>
          <w:tcPr>
            <w:cnfStyle w:val="000000010000"/>
            <w:tcW w:w="1037" w:type="dxa"/>
            <w:tcMar>
              <w:top w:w="70" w:type="dxa"/>
              <w:bottom w:w="70" w:type="dxa"/>
            </w:tcMar>
            <w:vAlign w:val="center"/>
          </w:tcPr>
          <w:p w14:paraId="000001C2">
            <w:pPr>
              <w:spacing w:before="0" w:after="0" w:line="240" w:lineRule="auto"/>
              <w:jc w:val="left"/>
              <w:rPr>
                <w:sz w:val="20"/>
                <w:szCs w:val="20"/>
              </w:rPr>
            </w:pPr>
            <w:r>
              <w:rPr>
                <w:rFonts w:ascii="Times New Roman" w:cs="Times New Roman" w:hAnsi="Times New Roman"/>
                <w:sz w:val="20"/>
                <w:szCs w:val="20"/>
              </w:rPr>
              <w:t>28</w:t>
            </w:r>
          </w:p>
        </w:tc>
        <w:tc>
          <w:tcPr>
            <w:cnfStyle w:val="000000010000"/>
            <w:tcW w:w="979" w:type="dxa"/>
            <w:tcMar>
              <w:top w:w="70" w:type="dxa"/>
              <w:bottom w:w="70" w:type="dxa"/>
            </w:tcMar>
            <w:vAlign w:val="center"/>
          </w:tcPr>
          <w:p w14:paraId="000001C3">
            <w:pPr>
              <w:spacing w:before="0" w:after="0" w:line="240" w:lineRule="auto"/>
              <w:jc w:val="left"/>
              <w:rPr>
                <w:sz w:val="20"/>
                <w:szCs w:val="20"/>
              </w:rPr>
            </w:pPr>
            <w:r>
              <w:rPr>
                <w:rFonts w:ascii="Times New Roman" w:cs="Times New Roman" w:hAnsi="Times New Roman"/>
                <w:sz w:val="20"/>
                <w:szCs w:val="20"/>
              </w:rPr>
              <w:t>2</w:t>
            </w:r>
          </w:p>
        </w:tc>
        <w:tc>
          <w:tcPr>
            <w:cnfStyle w:val="000000010000"/>
            <w:tcW w:w="2088" w:type="dxa"/>
            <w:tcMar>
              <w:top w:w="70" w:type="dxa"/>
              <w:bottom w:w="70" w:type="dxa"/>
            </w:tcMar>
            <w:vAlign w:val="center"/>
          </w:tcPr>
          <w:p w14:paraId="000001C4">
            <w:pPr>
              <w:spacing w:before="0" w:after="0" w:line="240" w:lineRule="auto"/>
              <w:jc w:val="left"/>
              <w:rPr>
                <w:sz w:val="20"/>
                <w:szCs w:val="20"/>
              </w:rPr>
            </w:pPr>
            <w:r>
              <w:rPr>
                <w:rFonts w:ascii="Times New Roman" w:cs="Times New Roman" w:hAnsi="Times New Roman"/>
                <w:sz w:val="20"/>
                <w:szCs w:val="20"/>
              </w:rPr>
              <w:t>AGPLv3, бесплатно</w:t>
            </w:r>
          </w:p>
        </w:tc>
        <w:tc>
          <w:tcPr>
            <w:cnfStyle w:val="000000010000"/>
            <w:tcW w:w="2880" w:type="dxa"/>
            <w:tcMar>
              <w:top w:w="70" w:type="dxa"/>
              <w:bottom w:w="70" w:type="dxa"/>
            </w:tcMar>
            <w:vAlign w:val="center"/>
          </w:tcPr>
          <w:p w14:paraId="000001C5">
            <w:pPr>
              <w:spacing w:before="0" w:after="0" w:line="240" w:lineRule="auto"/>
              <w:jc w:val="left"/>
              <w:rPr>
                <w:sz w:val="20"/>
                <w:szCs w:val="20"/>
              </w:rPr>
            </w:pPr>
            <w:r>
              <w:rPr>
                <w:rFonts w:ascii="Times New Roman" w:cs="Times New Roman" w:hAnsi="Times New Roman"/>
                <w:sz w:val="20"/>
                <w:szCs w:val="20"/>
              </w:rPr>
              <w:t>4 vCPU / 8 ГБ / 100 ГБ на узел</w:t>
            </w:r>
          </w:p>
        </w:tc>
        <w:tc>
          <w:tcPr>
            <w:cnfStyle w:val="000000010000"/>
            <w:tcW w:w="936" w:type="dxa"/>
            <w:tcMar>
              <w:top w:w="70" w:type="dxa"/>
              <w:bottom w:w="70" w:type="dxa"/>
            </w:tcMar>
            <w:vAlign w:val="center"/>
          </w:tcPr>
          <w:p w14:paraId="000001C6">
            <w:pPr>
              <w:spacing w:before="0" w:after="0" w:line="240" w:lineRule="auto"/>
              <w:jc w:val="left"/>
              <w:rPr>
                <w:sz w:val="20"/>
                <w:szCs w:val="20"/>
              </w:rPr>
            </w:pPr>
            <w:r>
              <w:rPr>
                <w:rFonts w:ascii="Times New Roman" w:cs="Times New Roman" w:hAnsi="Times New Roman"/>
                <w:sz w:val="20"/>
                <w:szCs w:val="20"/>
              </w:rPr>
              <w:t>Debian 13</w:t>
            </w:r>
          </w:p>
        </w:tc>
      </w:tr>
      <w:tr>
        <w:trPr>
          <w:cantSplit w:val="on"/>
        </w:trPr>
        <w:tc>
          <w:tcPr>
            <w:cnfStyle w:val="001000100000"/>
            <w:tcW w:w="403" w:type="dxa"/>
            <w:tcMar>
              <w:top w:w="70" w:type="dxa"/>
              <w:bottom w:w="70" w:type="dxa"/>
            </w:tcMar>
            <w:vAlign w:val="center"/>
          </w:tcPr>
          <w:p w14:paraId="000001C7">
            <w:pPr>
              <w:spacing w:before="0" w:after="0" w:line="240" w:lineRule="auto"/>
              <w:jc w:val="center"/>
              <w:rPr>
                <w:sz w:val="20"/>
                <w:szCs w:val="20"/>
              </w:rPr>
            </w:pPr>
            <w:r>
              <w:rPr>
                <w:rFonts w:ascii="Times New Roman" w:cs="Times New Roman" w:hAnsi="Times New Roman"/>
                <w:sz w:val="20"/>
                <w:szCs w:val="20"/>
              </w:rPr>
              <w:t>5</w:t>
            </w:r>
          </w:p>
        </w:tc>
        <w:tc>
          <w:tcPr>
            <w:cnfStyle w:val="000000100000"/>
            <w:tcW w:w="1944" w:type="dxa"/>
            <w:tcMar>
              <w:top w:w="70" w:type="dxa"/>
              <w:bottom w:w="70" w:type="dxa"/>
            </w:tcMar>
            <w:vAlign w:val="center"/>
          </w:tcPr>
          <w:p w14:paraId="000001C8">
            <w:pPr>
              <w:spacing w:before="0" w:after="0" w:line="240" w:lineRule="auto"/>
              <w:jc w:val="left"/>
              <w:rPr>
                <w:sz w:val="20"/>
                <w:szCs w:val="20"/>
              </w:rPr>
            </w:pPr>
            <w:r>
              <w:rPr>
                <w:rFonts w:ascii="Times New Roman" w:cs="Times New Roman" w:hAnsi="Times New Roman"/>
                <w:sz w:val="20"/>
                <w:szCs w:val="20"/>
              </w:rPr>
              <w:t>nginx 1.31.6</w:t>
            </w:r>
          </w:p>
        </w:tc>
        <w:tc>
          <w:tcPr>
            <w:cnfStyle w:val="000000100000"/>
            <w:tcW w:w="1944" w:type="dxa"/>
            <w:tcMar>
              <w:top w:w="70" w:type="dxa"/>
              <w:bottom w:w="70" w:type="dxa"/>
            </w:tcMar>
            <w:vAlign w:val="center"/>
          </w:tcPr>
          <w:p w14:paraId="000001C9">
            <w:pPr>
              <w:spacing w:before="0" w:after="0" w:line="240" w:lineRule="auto"/>
              <w:jc w:val="left"/>
              <w:rPr>
                <w:sz w:val="20"/>
                <w:szCs w:val="20"/>
              </w:rPr>
            </w:pPr>
            <w:r>
              <w:rPr>
                <w:rFonts w:ascii="Times New Roman" w:cs="Times New Roman" w:hAnsi="Times New Roman"/>
                <w:sz w:val="20"/>
                <w:szCs w:val="20"/>
              </w:rPr>
              <w:t>Reverse proxy, балансировка и публикация веб-сервисов</w:t>
            </w:r>
          </w:p>
        </w:tc>
        <w:tc>
          <w:tcPr>
            <w:cnfStyle w:val="000000100000"/>
            <w:tcW w:w="2088" w:type="dxa"/>
            <w:tcMar>
              <w:top w:w="70" w:type="dxa"/>
              <w:bottom w:w="70" w:type="dxa"/>
            </w:tcMar>
            <w:vAlign w:val="center"/>
          </w:tcPr>
          <w:p w14:paraId="000001CA">
            <w:pPr>
              <w:spacing w:before="0" w:after="0" w:line="240" w:lineRule="auto"/>
              <w:jc w:val="left"/>
              <w:rPr>
                <w:sz w:val="20"/>
                <w:szCs w:val="20"/>
              </w:rPr>
            </w:pPr>
            <w:r>
              <w:rPr>
                <w:rFonts w:ascii="Times New Roman" w:cs="Times New Roman" w:hAnsi="Times New Roman"/>
                <w:sz w:val="20"/>
                <w:szCs w:val="20"/>
              </w:rPr>
              <w:t>Косвенно все веб-пользователи</w:t>
            </w:r>
          </w:p>
        </w:tc>
        <w:tc>
          <w:tcPr>
            <w:cnfStyle w:val="000000100000"/>
            <w:tcW w:w="1037" w:type="dxa"/>
            <w:tcMar>
              <w:top w:w="70" w:type="dxa"/>
              <w:bottom w:w="70" w:type="dxa"/>
            </w:tcMar>
            <w:vAlign w:val="center"/>
          </w:tcPr>
          <w:p w14:paraId="000001CB">
            <w:pPr>
              <w:spacing w:before="0" w:after="0" w:line="240" w:lineRule="auto"/>
              <w:jc w:val="left"/>
              <w:rPr>
                <w:sz w:val="20"/>
                <w:szCs w:val="20"/>
              </w:rPr>
            </w:pPr>
            <w:r>
              <w:rPr>
                <w:rFonts w:ascii="Times New Roman" w:cs="Times New Roman" w:hAnsi="Times New Roman"/>
                <w:sz w:val="20"/>
                <w:szCs w:val="20"/>
              </w:rPr>
              <w:t>1938</w:t>
            </w:r>
          </w:p>
        </w:tc>
        <w:tc>
          <w:tcPr>
            <w:cnfStyle w:val="000000100000"/>
            <w:tcW w:w="979" w:type="dxa"/>
            <w:tcMar>
              <w:top w:w="70" w:type="dxa"/>
              <w:bottom w:w="70" w:type="dxa"/>
            </w:tcMar>
            <w:vAlign w:val="center"/>
          </w:tcPr>
          <w:p w14:paraId="000001CC">
            <w:pPr>
              <w:spacing w:before="0" w:after="0" w:line="240" w:lineRule="auto"/>
              <w:jc w:val="left"/>
              <w:rPr>
                <w:sz w:val="20"/>
                <w:szCs w:val="20"/>
              </w:rPr>
            </w:pPr>
            <w:r>
              <w:rPr>
                <w:rFonts w:ascii="Times New Roman" w:cs="Times New Roman" w:hAnsi="Times New Roman"/>
                <w:sz w:val="20"/>
                <w:szCs w:val="20"/>
              </w:rPr>
              <w:t>4</w:t>
            </w:r>
          </w:p>
        </w:tc>
        <w:tc>
          <w:tcPr>
            <w:cnfStyle w:val="000000100000"/>
            <w:tcW w:w="2088" w:type="dxa"/>
            <w:tcMar>
              <w:top w:w="70" w:type="dxa"/>
              <w:bottom w:w="70" w:type="dxa"/>
            </w:tcMar>
            <w:vAlign w:val="center"/>
          </w:tcPr>
          <w:p w14:paraId="000001CD">
            <w:pPr>
              <w:spacing w:before="0" w:after="0" w:line="240" w:lineRule="auto"/>
              <w:jc w:val="left"/>
              <w:rPr>
                <w:sz w:val="20"/>
                <w:szCs w:val="20"/>
              </w:rPr>
            </w:pPr>
            <w:r>
              <w:rPr>
                <w:rFonts w:ascii="Times New Roman" w:cs="Times New Roman" w:hAnsi="Times New Roman"/>
                <w:sz w:val="20"/>
                <w:szCs w:val="20"/>
              </w:rPr>
              <w:t>BSD-2-Clause, бесплатно</w:t>
            </w:r>
          </w:p>
        </w:tc>
        <w:tc>
          <w:tcPr>
            <w:cnfStyle w:val="000000100000"/>
            <w:tcW w:w="2880" w:type="dxa"/>
            <w:tcMar>
              <w:top w:w="70" w:type="dxa"/>
              <w:bottom w:w="70" w:type="dxa"/>
            </w:tcMar>
            <w:vAlign w:val="center"/>
          </w:tcPr>
          <w:p w14:paraId="000001CE">
            <w:pPr>
              <w:spacing w:before="0" w:after="0" w:line="240" w:lineRule="auto"/>
              <w:jc w:val="left"/>
              <w:rPr>
                <w:sz w:val="20"/>
                <w:szCs w:val="20"/>
              </w:rPr>
            </w:pPr>
            <w:r>
              <w:rPr>
                <w:rFonts w:ascii="Times New Roman" w:cs="Times New Roman" w:hAnsi="Times New Roman"/>
                <w:sz w:val="20"/>
                <w:szCs w:val="20"/>
              </w:rPr>
              <w:t>Проектно: 2 vCPU / 4 ГБ / 10 ГБ</w:t>
            </w:r>
          </w:p>
        </w:tc>
        <w:tc>
          <w:tcPr>
            <w:cnfStyle w:val="000000100000"/>
            <w:tcW w:w="936" w:type="dxa"/>
            <w:tcMar>
              <w:top w:w="70" w:type="dxa"/>
              <w:bottom w:w="70" w:type="dxa"/>
            </w:tcMar>
            <w:vAlign w:val="center"/>
          </w:tcPr>
          <w:p w14:paraId="000001CF">
            <w:pPr>
              <w:spacing w:before="0" w:after="0" w:line="240" w:lineRule="auto"/>
              <w:jc w:val="left"/>
              <w:rPr>
                <w:sz w:val="20"/>
                <w:szCs w:val="20"/>
              </w:rPr>
            </w:pPr>
            <w:r>
              <w:rPr>
                <w:rFonts w:ascii="Times New Roman" w:cs="Times New Roman" w:hAnsi="Times New Roman"/>
                <w:sz w:val="20"/>
                <w:szCs w:val="20"/>
              </w:rPr>
              <w:t>Debian 13</w:t>
            </w:r>
          </w:p>
        </w:tc>
      </w:tr>
    </w:tbl>
    <w:p w14:paraId="000001D0">
      <w:pPr>
        <w:keepNext w:val="on"/>
        <w:spacing w:before="60" w:after="60" w:line="240" w:lineRule="auto"/>
        <w:jc w:val="left"/>
        <w:rPr/>
      </w:pPr>
      <w:r>
        <w:rPr>
          <w:rFonts w:ascii="Times New Roman" w:cs="Times New Roman" w:hAnsi="Times New Roman"/>
          <w:b w:val="off"/>
          <w:i/>
          <w:sz w:val="22"/>
        </w:rPr>
        <w:t>Таблица 3 – Спецификация подписок на облачные сервисы</w:t>
      </w:r>
    </w:p>
    <w:tbl>
      <w:tblPr>
        <w:tblStyle w:val="TableGrid"/>
        <w:tblW w:w="0" w:type="auto"/>
        <w:jc w:val="center"/>
        <w:tblLayout w:type="fixed"/>
        <w:tblLook w:val="04A0"/>
      </w:tblPr>
      <w:tblGrid>
        <w:gridCol w:w="504"/>
        <w:gridCol w:w="2664"/>
        <w:gridCol w:w="3384"/>
        <w:gridCol w:w="3240"/>
        <w:gridCol w:w="1440"/>
        <w:gridCol w:w="3816"/>
      </w:tblGrid>
      <w:tr>
        <w:trPr>
          <w:cantSplit w:val="on"/>
          <w:tblHeader w:val="on"/>
        </w:trPr>
        <w:tc>
          <w:tcPr>
            <w:cnfStyle w:val="101000000000"/>
            <w:tcW w:w="504" w:type="dxa"/>
            <w:tcMar>
              <w:top w:w="70" w:type="dxa"/>
              <w:bottom w:w="70" w:type="dxa"/>
            </w:tcMar>
            <w:vAlign w:val="center"/>
          </w:tcPr>
          <w:p w14:paraId="000001D1">
            <w:pPr>
              <w:spacing w:before="0" w:after="0" w:line="240" w:lineRule="auto"/>
              <w:jc w:val="center"/>
              <w:rPr>
                <w:sz w:val="20"/>
                <w:szCs w:val="20"/>
              </w:rPr>
            </w:pPr>
            <w:r>
              <w:rPr>
                <w:rFonts w:ascii="Times New Roman" w:cs="Times New Roman" w:hAnsi="Times New Roman"/>
                <w:b/>
                <w:sz w:val="20"/>
                <w:szCs w:val="20"/>
              </w:rPr>
              <w:t>№</w:t>
            </w:r>
          </w:p>
        </w:tc>
        <w:tc>
          <w:tcPr>
            <w:cnfStyle w:val="100000000000"/>
            <w:tcW w:w="2664" w:type="dxa"/>
            <w:tcMar>
              <w:top w:w="70" w:type="dxa"/>
              <w:bottom w:w="70" w:type="dxa"/>
            </w:tcMar>
            <w:vAlign w:val="center"/>
          </w:tcPr>
          <w:p w14:paraId="000001D2">
            <w:pPr>
              <w:spacing w:before="0" w:after="0" w:line="240" w:lineRule="auto"/>
              <w:jc w:val="center"/>
              <w:rPr>
                <w:sz w:val="20"/>
                <w:szCs w:val="20"/>
              </w:rPr>
            </w:pPr>
            <w:r>
              <w:rPr>
                <w:rFonts w:ascii="Times New Roman" w:cs="Times New Roman" w:hAnsi="Times New Roman"/>
                <w:b/>
                <w:sz w:val="20"/>
                <w:szCs w:val="20"/>
              </w:rPr>
              <w:t>Название ПО/сервиса</w:t>
            </w:r>
          </w:p>
        </w:tc>
        <w:tc>
          <w:tcPr>
            <w:cnfStyle w:val="100000000000"/>
            <w:tcW w:w="3384" w:type="dxa"/>
            <w:tcMar>
              <w:top w:w="70" w:type="dxa"/>
              <w:bottom w:w="70" w:type="dxa"/>
            </w:tcMar>
            <w:vAlign w:val="center"/>
          </w:tcPr>
          <w:p w14:paraId="000001D3">
            <w:pPr>
              <w:spacing w:before="0" w:after="0" w:line="240" w:lineRule="auto"/>
              <w:jc w:val="center"/>
              <w:rPr>
                <w:sz w:val="20"/>
                <w:szCs w:val="20"/>
              </w:rPr>
            </w:pPr>
            <w:r>
              <w:rPr>
                <w:rFonts w:ascii="Times New Roman" w:cs="Times New Roman" w:hAnsi="Times New Roman"/>
                <w:b/>
                <w:sz w:val="20"/>
                <w:szCs w:val="20"/>
              </w:rPr>
              <w:t>Функционал</w:t>
            </w:r>
          </w:p>
        </w:tc>
        <w:tc>
          <w:tcPr>
            <w:cnfStyle w:val="100000000000"/>
            <w:tcW w:w="3240" w:type="dxa"/>
            <w:tcMar>
              <w:top w:w="70" w:type="dxa"/>
              <w:bottom w:w="70" w:type="dxa"/>
            </w:tcMar>
            <w:vAlign w:val="center"/>
          </w:tcPr>
          <w:p w14:paraId="000001D4">
            <w:pPr>
              <w:spacing w:before="0" w:after="0" w:line="240" w:lineRule="auto"/>
              <w:jc w:val="center"/>
              <w:rPr>
                <w:sz w:val="20"/>
                <w:szCs w:val="20"/>
              </w:rPr>
            </w:pPr>
            <w:r>
              <w:rPr>
                <w:rFonts w:ascii="Times New Roman" w:cs="Times New Roman" w:hAnsi="Times New Roman"/>
                <w:b/>
                <w:sz w:val="20"/>
                <w:szCs w:val="20"/>
              </w:rPr>
              <w:t>Тип пользователя</w:t>
            </w:r>
          </w:p>
        </w:tc>
        <w:tc>
          <w:tcPr>
            <w:cnfStyle w:val="100000000000"/>
            <w:tcW w:w="1440" w:type="dxa"/>
            <w:tcMar>
              <w:top w:w="70" w:type="dxa"/>
              <w:bottom w:w="70" w:type="dxa"/>
            </w:tcMar>
            <w:vAlign w:val="center"/>
          </w:tcPr>
          <w:p w14:paraId="000001D5">
            <w:pPr>
              <w:spacing w:before="0" w:after="0" w:line="240" w:lineRule="auto"/>
              <w:jc w:val="center"/>
              <w:rPr>
                <w:sz w:val="20"/>
                <w:szCs w:val="20"/>
              </w:rPr>
            </w:pPr>
            <w:r>
              <w:rPr>
                <w:rFonts w:ascii="Times New Roman" w:cs="Times New Roman" w:hAnsi="Times New Roman"/>
                <w:b/>
                <w:sz w:val="20"/>
                <w:szCs w:val="20"/>
              </w:rPr>
              <w:t>Количество пользователей</w:t>
            </w:r>
          </w:p>
        </w:tc>
        <w:tc>
          <w:tcPr>
            <w:cnfStyle w:val="100000000000"/>
            <w:tcW w:w="3816" w:type="dxa"/>
            <w:tcMar>
              <w:top w:w="70" w:type="dxa"/>
              <w:bottom w:w="70" w:type="dxa"/>
            </w:tcMar>
            <w:vAlign w:val="center"/>
          </w:tcPr>
          <w:p w14:paraId="000001D6">
            <w:pPr>
              <w:spacing w:before="0" w:after="0" w:line="240" w:lineRule="auto"/>
              <w:jc w:val="center"/>
              <w:rPr>
                <w:sz w:val="20"/>
                <w:szCs w:val="20"/>
              </w:rPr>
            </w:pPr>
            <w:r>
              <w:rPr>
                <w:rFonts w:ascii="Times New Roman" w:cs="Times New Roman" w:hAnsi="Times New Roman"/>
                <w:b/>
                <w:sz w:val="20"/>
                <w:szCs w:val="20"/>
              </w:rPr>
              <w:t>Способ тарификации и тариф</w:t>
            </w:r>
          </w:p>
        </w:tc>
      </w:tr>
      <w:tr>
        <w:trPr>
          <w:cantSplit w:val="on"/>
        </w:trPr>
        <w:tc>
          <w:tcPr>
            <w:cnfStyle w:val="001000100000"/>
            <w:tcW w:w="504" w:type="dxa"/>
            <w:tcMar>
              <w:top w:w="70" w:type="dxa"/>
              <w:bottom w:w="70" w:type="dxa"/>
            </w:tcMar>
            <w:vAlign w:val="center"/>
          </w:tcPr>
          <w:p w14:paraId="000001D7">
            <w:pPr>
              <w:spacing w:before="0" w:after="0" w:line="240" w:lineRule="auto"/>
              <w:jc w:val="center"/>
              <w:rPr>
                <w:sz w:val="20"/>
                <w:szCs w:val="20"/>
              </w:rPr>
            </w:pPr>
            <w:r>
              <w:rPr>
                <w:rFonts w:ascii="Times New Roman" w:cs="Times New Roman" w:hAnsi="Times New Roman"/>
                <w:sz w:val="20"/>
                <w:szCs w:val="20"/>
              </w:rPr>
              <w:t>1</w:t>
            </w:r>
          </w:p>
        </w:tc>
        <w:tc>
          <w:tcPr>
            <w:cnfStyle w:val="000000100000"/>
            <w:tcW w:w="2664" w:type="dxa"/>
            <w:tcMar>
              <w:top w:w="70" w:type="dxa"/>
              <w:bottom w:w="70" w:type="dxa"/>
            </w:tcMar>
            <w:vAlign w:val="center"/>
          </w:tcPr>
          <w:p w14:paraId="000001D8">
            <w:pPr>
              <w:spacing w:before="0" w:after="0" w:line="240" w:lineRule="auto"/>
              <w:jc w:val="left"/>
              <w:rPr>
                <w:sz w:val="20"/>
                <w:szCs w:val="20"/>
              </w:rPr>
            </w:pPr>
            <w:r>
              <w:rPr>
                <w:rFonts w:ascii="Times New Roman" w:cs="Times New Roman" w:hAnsi="Times New Roman"/>
                <w:sz w:val="20"/>
                <w:szCs w:val="20"/>
              </w:rPr>
              <w:t>Яндекс 360 для бизнеса — «Почта и файлы»</w:t>
            </w:r>
          </w:p>
        </w:tc>
        <w:tc>
          <w:tcPr>
            <w:cnfStyle w:val="000000100000"/>
            <w:tcW w:w="3384" w:type="dxa"/>
            <w:tcMar>
              <w:top w:w="70" w:type="dxa"/>
              <w:bottom w:w="70" w:type="dxa"/>
            </w:tcMar>
            <w:vAlign w:val="center"/>
          </w:tcPr>
          <w:p w14:paraId="000001D9">
            <w:pPr>
              <w:spacing w:before="0" w:after="0" w:line="240" w:lineRule="auto"/>
              <w:jc w:val="left"/>
              <w:rPr>
                <w:sz w:val="20"/>
                <w:szCs w:val="20"/>
              </w:rPr>
            </w:pPr>
            <w:r>
              <w:rPr>
                <w:rFonts w:ascii="Times New Roman" w:cs="Times New Roman" w:hAnsi="Times New Roman"/>
                <w:sz w:val="20"/>
                <w:szCs w:val="20"/>
              </w:rPr>
              <w:t>Корпоративная почта, календарь, облачный диск и документы</w:t>
            </w:r>
          </w:p>
        </w:tc>
        <w:tc>
          <w:tcPr>
            <w:cnfStyle w:val="000000100000"/>
            <w:tcW w:w="3240" w:type="dxa"/>
            <w:tcMar>
              <w:top w:w="70" w:type="dxa"/>
              <w:bottom w:w="70" w:type="dxa"/>
            </w:tcMar>
            <w:vAlign w:val="center"/>
          </w:tcPr>
          <w:p w14:paraId="000001DA">
            <w:pPr>
              <w:spacing w:before="0" w:after="0" w:line="240" w:lineRule="auto"/>
              <w:jc w:val="left"/>
              <w:rPr>
                <w:sz w:val="20"/>
                <w:szCs w:val="20"/>
              </w:rPr>
            </w:pPr>
            <w:r>
              <w:rPr>
                <w:rFonts w:ascii="Times New Roman" w:cs="Times New Roman" w:hAnsi="Times New Roman"/>
                <w:sz w:val="20"/>
                <w:szCs w:val="20"/>
              </w:rPr>
              <w:t>Именованные офисные пользователи</w:t>
            </w:r>
          </w:p>
        </w:tc>
        <w:tc>
          <w:tcPr>
            <w:cnfStyle w:val="000000100000"/>
            <w:tcW w:w="1440" w:type="dxa"/>
            <w:tcMar>
              <w:top w:w="70" w:type="dxa"/>
              <w:bottom w:w="70" w:type="dxa"/>
            </w:tcMar>
            <w:vAlign w:val="center"/>
          </w:tcPr>
          <w:p w14:paraId="000001DB">
            <w:pPr>
              <w:spacing w:before="0" w:after="0" w:line="240" w:lineRule="auto"/>
              <w:jc w:val="left"/>
              <w:rPr>
                <w:sz w:val="20"/>
                <w:szCs w:val="20"/>
              </w:rPr>
            </w:pPr>
            <w:r>
              <w:rPr>
                <w:rFonts w:ascii="Times New Roman" w:cs="Times New Roman" w:hAnsi="Times New Roman"/>
                <w:sz w:val="20"/>
                <w:szCs w:val="20"/>
              </w:rPr>
              <w:t>402</w:t>
            </w:r>
          </w:p>
        </w:tc>
        <w:tc>
          <w:tcPr>
            <w:cnfStyle w:val="000000100000"/>
            <w:tcW w:w="3816" w:type="dxa"/>
            <w:tcMar>
              <w:top w:w="70" w:type="dxa"/>
              <w:bottom w:w="70" w:type="dxa"/>
            </w:tcMar>
            <w:vAlign w:val="center"/>
          </w:tcPr>
          <w:p w14:paraId="000001DC">
            <w:pPr>
              <w:spacing w:before="0" w:after="0" w:line="240" w:lineRule="auto"/>
              <w:jc w:val="left"/>
              <w:rPr>
                <w:sz w:val="20"/>
                <w:szCs w:val="20"/>
              </w:rPr>
            </w:pPr>
            <w:r>
              <w:rPr>
                <w:rFonts w:ascii="Times New Roman" w:cs="Times New Roman" w:hAnsi="Times New Roman"/>
                <w:sz w:val="20"/>
                <w:szCs w:val="20"/>
              </w:rPr>
              <w:t>279 ₽/мес. за пользователя; ориентировочно 112 158 ₽/мес. без корпоративных скидок</w:t>
            </w:r>
          </w:p>
        </w:tc>
      </w:tr>
    </w:tbl>
    <w:p w14:paraId="000001DD">
      <w:pPr>
        <w:keepNext w:val="on"/>
        <w:spacing w:before="60" w:after="60" w:line="240" w:lineRule="auto"/>
        <w:jc w:val="left"/>
        <w:rPr>
          <w:rFonts w:ascii="Times New Roman" w:cs="Times New Roman" w:hAnsi="Times New Roman"/>
          <w:b w:val="off"/>
          <w:i/>
          <w:sz w:val="22"/>
        </w:rPr>
      </w:pPr>
    </w:p>
    <w:p w14:paraId="000001DE">
      <w:pPr>
        <w:keepNext w:val="on"/>
        <w:spacing w:before="60" w:after="60" w:line="240" w:lineRule="auto"/>
        <w:jc w:val="left"/>
        <w:rPr>
          <w:rFonts w:ascii="Times New Roman" w:cs="Times New Roman" w:hAnsi="Times New Roman"/>
          <w:b w:val="off"/>
          <w:i/>
          <w:sz w:val="22"/>
        </w:rPr>
      </w:pPr>
    </w:p>
    <w:p w14:paraId="000001DF">
      <w:pPr>
        <w:keepNext w:val="on"/>
        <w:spacing w:before="60" w:after="60" w:line="240" w:lineRule="auto"/>
        <w:jc w:val="left"/>
        <w:rPr>
          <w:rFonts w:ascii="Times New Roman" w:cs="Times New Roman" w:hAnsi="Times New Roman"/>
          <w:b w:val="off"/>
          <w:i/>
          <w:sz w:val="22"/>
        </w:rPr>
      </w:pPr>
    </w:p>
    <w:p w14:paraId="000001E0">
      <w:pPr>
        <w:keepNext w:val="on"/>
        <w:spacing w:before="60" w:after="60" w:line="240" w:lineRule="auto"/>
        <w:jc w:val="left"/>
        <w:rPr/>
      </w:pPr>
      <w:r>
        <w:rPr>
          <w:rFonts w:ascii="Times New Roman" w:cs="Times New Roman" w:hAnsi="Times New Roman"/>
          <w:b w:val="off"/>
          <w:i/>
          <w:sz w:val="22"/>
        </w:rPr>
        <w:t>Таблица 4 – Спецификация системного ПО на АРМ пользователей</w:t>
      </w:r>
    </w:p>
    <w:tbl>
      <w:tblPr>
        <w:tblStyle w:val="TableGrid"/>
        <w:tblW w:w="0" w:type="auto"/>
        <w:jc w:val="center"/>
        <w:tblLayout w:type="fixed"/>
        <w:tblLook w:val="04A0"/>
      </w:tblPr>
      <w:tblGrid>
        <w:gridCol w:w="504"/>
        <w:gridCol w:w="2592"/>
        <w:gridCol w:w="2304"/>
        <w:gridCol w:w="2304"/>
        <w:gridCol w:w="1224"/>
        <w:gridCol w:w="3240"/>
        <w:gridCol w:w="3312"/>
      </w:tblGrid>
      <w:tr>
        <w:trPr>
          <w:cantSplit w:val="on"/>
          <w:tblHeader w:val="on"/>
        </w:trPr>
        <w:tc>
          <w:tcPr>
            <w:cnfStyle w:val="101000000000"/>
            <w:tcW w:w="504" w:type="dxa"/>
            <w:tcMar>
              <w:top w:w="70" w:type="dxa"/>
              <w:bottom w:w="70" w:type="dxa"/>
            </w:tcMar>
            <w:vAlign w:val="center"/>
          </w:tcPr>
          <w:p w14:paraId="000001E1">
            <w:pPr>
              <w:spacing w:before="0" w:after="0" w:line="240" w:lineRule="auto"/>
              <w:jc w:val="center"/>
              <w:rPr>
                <w:sz w:val="20"/>
                <w:szCs w:val="20"/>
              </w:rPr>
            </w:pPr>
            <w:r>
              <w:rPr>
                <w:rFonts w:ascii="Times New Roman" w:cs="Times New Roman" w:hAnsi="Times New Roman"/>
                <w:b/>
                <w:sz w:val="20"/>
                <w:szCs w:val="20"/>
              </w:rPr>
              <w:t>№</w:t>
            </w:r>
          </w:p>
        </w:tc>
        <w:tc>
          <w:tcPr>
            <w:cnfStyle w:val="100000000000"/>
            <w:tcW w:w="2592" w:type="dxa"/>
            <w:tcMar>
              <w:top w:w="70" w:type="dxa"/>
              <w:bottom w:w="70" w:type="dxa"/>
            </w:tcMar>
            <w:vAlign w:val="center"/>
          </w:tcPr>
          <w:p w14:paraId="000001E2">
            <w:pPr>
              <w:spacing w:before="0" w:after="0" w:line="240" w:lineRule="auto"/>
              <w:jc w:val="center"/>
              <w:rPr>
                <w:sz w:val="20"/>
                <w:szCs w:val="20"/>
              </w:rPr>
            </w:pPr>
            <w:r>
              <w:rPr>
                <w:rFonts w:ascii="Times New Roman" w:cs="Times New Roman" w:hAnsi="Times New Roman"/>
                <w:b/>
                <w:sz w:val="20"/>
                <w:szCs w:val="20"/>
              </w:rPr>
              <w:t>Название ПО, версия</w:t>
            </w:r>
          </w:p>
        </w:tc>
        <w:tc>
          <w:tcPr>
            <w:cnfStyle w:val="100000000000"/>
            <w:tcW w:w="2304" w:type="dxa"/>
            <w:tcMar>
              <w:top w:w="70" w:type="dxa"/>
              <w:bottom w:w="70" w:type="dxa"/>
            </w:tcMar>
            <w:vAlign w:val="center"/>
          </w:tcPr>
          <w:p w14:paraId="000001E3">
            <w:pPr>
              <w:spacing w:before="0" w:after="0" w:line="240" w:lineRule="auto"/>
              <w:jc w:val="center"/>
              <w:rPr>
                <w:sz w:val="20"/>
                <w:szCs w:val="20"/>
              </w:rPr>
            </w:pPr>
            <w:r>
              <w:rPr>
                <w:rFonts w:ascii="Times New Roman" w:cs="Times New Roman" w:hAnsi="Times New Roman"/>
                <w:b/>
                <w:sz w:val="20"/>
                <w:szCs w:val="20"/>
              </w:rPr>
              <w:t>Функционал</w:t>
            </w:r>
          </w:p>
        </w:tc>
        <w:tc>
          <w:tcPr>
            <w:cnfStyle w:val="100000000000"/>
            <w:tcW w:w="2304" w:type="dxa"/>
            <w:tcMar>
              <w:top w:w="70" w:type="dxa"/>
              <w:bottom w:w="70" w:type="dxa"/>
            </w:tcMar>
            <w:vAlign w:val="center"/>
          </w:tcPr>
          <w:p w14:paraId="000001E4">
            <w:pPr>
              <w:spacing w:before="0" w:after="0" w:line="240" w:lineRule="auto"/>
              <w:jc w:val="center"/>
              <w:rPr>
                <w:sz w:val="20"/>
                <w:szCs w:val="20"/>
              </w:rPr>
            </w:pPr>
            <w:r>
              <w:rPr>
                <w:rFonts w:ascii="Times New Roman" w:cs="Times New Roman" w:hAnsi="Times New Roman"/>
                <w:b/>
                <w:sz w:val="20"/>
                <w:szCs w:val="20"/>
              </w:rPr>
              <w:t>Тип пользователя/АРМ</w:t>
            </w:r>
          </w:p>
        </w:tc>
        <w:tc>
          <w:tcPr>
            <w:cnfStyle w:val="100000000000"/>
            <w:tcW w:w="1224" w:type="dxa"/>
            <w:tcMar>
              <w:top w:w="70" w:type="dxa"/>
              <w:bottom w:w="70" w:type="dxa"/>
            </w:tcMar>
            <w:vAlign w:val="center"/>
          </w:tcPr>
          <w:p w14:paraId="000001E5">
            <w:pPr>
              <w:spacing w:before="0" w:after="0" w:line="240" w:lineRule="auto"/>
              <w:jc w:val="center"/>
              <w:rPr>
                <w:sz w:val="20"/>
                <w:szCs w:val="20"/>
              </w:rPr>
            </w:pPr>
            <w:r>
              <w:rPr>
                <w:rFonts w:ascii="Times New Roman" w:cs="Times New Roman" w:hAnsi="Times New Roman"/>
                <w:b/>
                <w:sz w:val="20"/>
                <w:szCs w:val="20"/>
              </w:rPr>
              <w:t>Количество установок</w:t>
            </w:r>
          </w:p>
        </w:tc>
        <w:tc>
          <w:tcPr>
            <w:cnfStyle w:val="100000000000"/>
            <w:tcW w:w="3240" w:type="dxa"/>
            <w:tcMar>
              <w:top w:w="70" w:type="dxa"/>
              <w:bottom w:w="70" w:type="dxa"/>
            </w:tcMar>
            <w:vAlign w:val="center"/>
          </w:tcPr>
          <w:p w14:paraId="000001E6">
            <w:pPr>
              <w:spacing w:before="0" w:after="0" w:line="240" w:lineRule="auto"/>
              <w:jc w:val="center"/>
              <w:rPr>
                <w:sz w:val="20"/>
                <w:szCs w:val="20"/>
              </w:rPr>
            </w:pPr>
            <w:r>
              <w:rPr>
                <w:rFonts w:ascii="Times New Roman" w:cs="Times New Roman" w:hAnsi="Times New Roman"/>
                <w:b/>
                <w:sz w:val="20"/>
                <w:szCs w:val="20"/>
              </w:rPr>
              <w:t>Тип лицензии и цена одной единицы</w:t>
            </w:r>
          </w:p>
        </w:tc>
        <w:tc>
          <w:tcPr>
            <w:cnfStyle w:val="100000000000"/>
            <w:tcW w:w="3312" w:type="dxa"/>
            <w:tcMar>
              <w:top w:w="70" w:type="dxa"/>
              <w:bottom w:w="70" w:type="dxa"/>
            </w:tcMar>
            <w:vAlign w:val="center"/>
          </w:tcPr>
          <w:p w14:paraId="000001E7">
            <w:pPr>
              <w:spacing w:before="0" w:after="0" w:line="240" w:lineRule="auto"/>
              <w:jc w:val="center"/>
              <w:rPr>
                <w:sz w:val="20"/>
                <w:szCs w:val="20"/>
              </w:rPr>
            </w:pPr>
            <w:r>
              <w:rPr>
                <w:rFonts w:ascii="Times New Roman" w:cs="Times New Roman" w:hAnsi="Times New Roman"/>
                <w:b/>
                <w:sz w:val="20"/>
                <w:szCs w:val="20"/>
              </w:rPr>
              <w:t>Потребление ресурсов процессор/ОЗУ/диск</w:t>
            </w:r>
          </w:p>
        </w:tc>
      </w:tr>
      <w:tr>
        <w:trPr>
          <w:cantSplit w:val="on"/>
        </w:trPr>
        <w:tc>
          <w:tcPr>
            <w:cnfStyle w:val="001000100000"/>
            <w:tcW w:w="504" w:type="dxa"/>
            <w:tcMar>
              <w:top w:w="70" w:type="dxa"/>
              <w:bottom w:w="70" w:type="dxa"/>
            </w:tcMar>
            <w:vAlign w:val="center"/>
          </w:tcPr>
          <w:p w14:paraId="000001E8">
            <w:pPr>
              <w:spacing w:before="0" w:after="0" w:line="240" w:lineRule="auto"/>
              <w:jc w:val="center"/>
              <w:rPr>
                <w:sz w:val="20"/>
                <w:szCs w:val="20"/>
              </w:rPr>
            </w:pPr>
            <w:r>
              <w:rPr>
                <w:rFonts w:ascii="Times New Roman" w:cs="Times New Roman" w:hAnsi="Times New Roman"/>
                <w:sz w:val="20"/>
                <w:szCs w:val="20"/>
              </w:rPr>
              <w:t>1</w:t>
            </w:r>
          </w:p>
        </w:tc>
        <w:tc>
          <w:tcPr>
            <w:cnfStyle w:val="000000100000"/>
            <w:tcW w:w="2592" w:type="dxa"/>
            <w:tcMar>
              <w:top w:w="70" w:type="dxa"/>
              <w:bottom w:w="70" w:type="dxa"/>
            </w:tcMar>
            <w:vAlign w:val="center"/>
          </w:tcPr>
          <w:p w14:paraId="000001E9">
            <w:pPr>
              <w:spacing w:before="0" w:after="0" w:line="240" w:lineRule="auto"/>
              <w:jc w:val="left"/>
              <w:rPr>
                <w:sz w:val="20"/>
                <w:szCs w:val="20"/>
              </w:rPr>
            </w:pPr>
            <w:r>
              <w:rPr>
                <w:rFonts w:ascii="Times New Roman" w:cs="Times New Roman" w:hAnsi="Times New Roman"/>
                <w:sz w:val="20"/>
                <w:szCs w:val="20"/>
              </w:rPr>
              <w:t xml:space="preserve">Debian GNU/Linux 13 </w:t>
            </w:r>
          </w:p>
        </w:tc>
        <w:tc>
          <w:tcPr>
            <w:cnfStyle w:val="000000100000"/>
            <w:tcW w:w="2304" w:type="dxa"/>
            <w:tcMar>
              <w:top w:w="70" w:type="dxa"/>
              <w:bottom w:w="70" w:type="dxa"/>
            </w:tcMar>
            <w:vAlign w:val="center"/>
          </w:tcPr>
          <w:p w14:paraId="000001EA">
            <w:pPr>
              <w:spacing w:before="0" w:after="0" w:line="240" w:lineRule="auto"/>
              <w:jc w:val="left"/>
              <w:rPr>
                <w:sz w:val="20"/>
                <w:szCs w:val="20"/>
              </w:rPr>
            </w:pPr>
            <w:r>
              <w:rPr>
                <w:rFonts w:ascii="Times New Roman" w:cs="Times New Roman" w:hAnsi="Times New Roman"/>
                <w:sz w:val="20"/>
                <w:szCs w:val="20"/>
              </w:rPr>
              <w:t>Операционная система стационарных и общих АРМ</w:t>
            </w:r>
          </w:p>
        </w:tc>
        <w:tc>
          <w:tcPr>
            <w:cnfStyle w:val="000000100000"/>
            <w:tcW w:w="2304" w:type="dxa"/>
            <w:tcMar>
              <w:top w:w="70" w:type="dxa"/>
              <w:bottom w:w="70" w:type="dxa"/>
            </w:tcMar>
            <w:vAlign w:val="center"/>
          </w:tcPr>
          <w:p w14:paraId="000001EB">
            <w:pPr>
              <w:spacing w:before="0" w:after="0" w:line="240" w:lineRule="auto"/>
              <w:jc w:val="left"/>
              <w:rPr>
                <w:sz w:val="20"/>
                <w:szCs w:val="20"/>
              </w:rPr>
            </w:pPr>
            <w:r>
              <w:rPr>
                <w:rFonts w:ascii="Times New Roman" w:cs="Times New Roman" w:hAnsi="Times New Roman"/>
                <w:sz w:val="20"/>
                <w:szCs w:val="20"/>
              </w:rPr>
              <w:t>Стационарные/общие АРМ</w:t>
            </w:r>
          </w:p>
        </w:tc>
        <w:tc>
          <w:tcPr>
            <w:cnfStyle w:val="000000100000"/>
            <w:tcW w:w="1224" w:type="dxa"/>
            <w:tcMar>
              <w:top w:w="70" w:type="dxa"/>
              <w:bottom w:w="70" w:type="dxa"/>
            </w:tcMar>
            <w:vAlign w:val="center"/>
          </w:tcPr>
          <w:p w14:paraId="000001EC">
            <w:pPr>
              <w:spacing w:before="0" w:after="0" w:line="240" w:lineRule="auto"/>
              <w:jc w:val="left"/>
              <w:rPr>
                <w:sz w:val="20"/>
                <w:szCs w:val="20"/>
              </w:rPr>
            </w:pPr>
            <w:r>
              <w:rPr>
                <w:rFonts w:ascii="Times New Roman" w:cs="Times New Roman" w:hAnsi="Times New Roman"/>
                <w:sz w:val="20"/>
                <w:szCs w:val="20"/>
              </w:rPr>
              <w:t>432</w:t>
            </w:r>
          </w:p>
        </w:tc>
        <w:tc>
          <w:tcPr>
            <w:cnfStyle w:val="000000100000"/>
            <w:tcW w:w="3240" w:type="dxa"/>
            <w:tcMar>
              <w:top w:w="70" w:type="dxa"/>
              <w:bottom w:w="70" w:type="dxa"/>
            </w:tcMar>
            <w:vAlign w:val="center"/>
          </w:tcPr>
          <w:p w14:paraId="000001ED">
            <w:pPr>
              <w:spacing w:before="0" w:after="0" w:line="240" w:lineRule="auto"/>
              <w:jc w:val="left"/>
              <w:rPr>
                <w:sz w:val="20"/>
                <w:szCs w:val="20"/>
              </w:rPr>
            </w:pPr>
            <w:r>
              <w:rPr>
                <w:rFonts w:ascii="Times New Roman" w:cs="Times New Roman" w:hAnsi="Times New Roman"/>
                <w:sz w:val="20"/>
                <w:szCs w:val="20"/>
              </w:rPr>
              <w:t>Открытая, бесплатно</w:t>
            </w:r>
          </w:p>
        </w:tc>
        <w:tc>
          <w:tcPr>
            <w:cnfStyle w:val="000000100000"/>
            <w:tcW w:w="3312" w:type="dxa"/>
            <w:tcMar>
              <w:top w:w="70" w:type="dxa"/>
              <w:bottom w:w="70" w:type="dxa"/>
            </w:tcMar>
            <w:vAlign w:val="center"/>
          </w:tcPr>
          <w:p w14:paraId="000001EE">
            <w:pPr>
              <w:spacing w:before="0" w:after="0" w:line="240" w:lineRule="auto"/>
              <w:jc w:val="left"/>
              <w:rPr>
                <w:sz w:val="20"/>
                <w:szCs w:val="20"/>
              </w:rPr>
            </w:pPr>
            <w:r>
              <w:rPr>
                <w:rFonts w:ascii="Times New Roman" w:cs="Times New Roman" w:hAnsi="Times New Roman"/>
                <w:sz w:val="20"/>
                <w:szCs w:val="20"/>
              </w:rPr>
              <w:t>64-bit CPU / проектно 4–8 ГБ ОЗУ / 32–64 ГБ диска</w:t>
            </w:r>
          </w:p>
        </w:tc>
      </w:tr>
      <w:tr>
        <w:trPr>
          <w:cantSplit w:val="on"/>
        </w:trPr>
        <w:tc>
          <w:tcPr>
            <w:cnfStyle w:val="001000010000"/>
            <w:tcW w:w="504" w:type="dxa"/>
            <w:tcMar>
              <w:top w:w="70" w:type="dxa"/>
              <w:bottom w:w="70" w:type="dxa"/>
            </w:tcMar>
            <w:vAlign w:val="center"/>
          </w:tcPr>
          <w:p w14:paraId="000001EF">
            <w:pPr>
              <w:spacing w:before="0" w:after="0" w:line="240" w:lineRule="auto"/>
              <w:jc w:val="center"/>
              <w:rPr>
                <w:sz w:val="20"/>
                <w:szCs w:val="20"/>
              </w:rPr>
            </w:pPr>
            <w:r>
              <w:rPr>
                <w:rFonts w:ascii="Times New Roman" w:cs="Times New Roman" w:hAnsi="Times New Roman"/>
                <w:sz w:val="20"/>
                <w:szCs w:val="20"/>
              </w:rPr>
              <w:t>2</w:t>
            </w:r>
          </w:p>
        </w:tc>
        <w:tc>
          <w:tcPr>
            <w:cnfStyle w:val="000000010000"/>
            <w:tcW w:w="2592" w:type="dxa"/>
            <w:tcMar>
              <w:top w:w="70" w:type="dxa"/>
              <w:bottom w:w="70" w:type="dxa"/>
            </w:tcMar>
            <w:vAlign w:val="center"/>
          </w:tcPr>
          <w:p w14:paraId="000001F0">
            <w:pPr>
              <w:spacing w:before="0" w:after="0" w:line="240" w:lineRule="auto"/>
              <w:jc w:val="left"/>
              <w:rPr>
                <w:sz w:val="20"/>
                <w:szCs w:val="20"/>
              </w:rPr>
            </w:pPr>
            <w:r>
              <w:rPr>
                <w:rFonts w:ascii="Times New Roman" w:cs="Times New Roman" w:hAnsi="Times New Roman"/>
                <w:sz w:val="20"/>
                <w:szCs w:val="20"/>
              </w:rPr>
              <w:t>Android 14+ (OEM/AOSP)</w:t>
            </w:r>
          </w:p>
        </w:tc>
        <w:tc>
          <w:tcPr>
            <w:cnfStyle w:val="000000010000"/>
            <w:tcW w:w="2304" w:type="dxa"/>
            <w:tcMar>
              <w:top w:w="70" w:type="dxa"/>
              <w:bottom w:w="70" w:type="dxa"/>
            </w:tcMar>
            <w:vAlign w:val="center"/>
          </w:tcPr>
          <w:p w14:paraId="000001F1">
            <w:pPr>
              <w:spacing w:before="0" w:after="0" w:line="240" w:lineRule="auto"/>
              <w:jc w:val="left"/>
              <w:rPr>
                <w:sz w:val="20"/>
                <w:szCs w:val="20"/>
              </w:rPr>
            </w:pPr>
            <w:r>
              <w:rPr>
                <w:rFonts w:ascii="Times New Roman" w:cs="Times New Roman" w:hAnsi="Times New Roman"/>
                <w:sz w:val="20"/>
                <w:szCs w:val="20"/>
              </w:rPr>
              <w:t>Операционная система ТСД, планшетов и смартфонов</w:t>
            </w:r>
          </w:p>
        </w:tc>
        <w:tc>
          <w:tcPr>
            <w:cnfStyle w:val="000000010000"/>
            <w:tcW w:w="2304" w:type="dxa"/>
            <w:tcMar>
              <w:top w:w="70" w:type="dxa"/>
              <w:bottom w:w="70" w:type="dxa"/>
            </w:tcMar>
            <w:vAlign w:val="center"/>
          </w:tcPr>
          <w:p w14:paraId="000001F2">
            <w:pPr>
              <w:spacing w:before="0" w:after="0" w:line="240" w:lineRule="auto"/>
              <w:jc w:val="left"/>
              <w:rPr>
                <w:sz w:val="20"/>
                <w:szCs w:val="20"/>
              </w:rPr>
            </w:pPr>
            <w:r>
              <w:rPr>
                <w:rFonts w:ascii="Times New Roman" w:cs="Times New Roman" w:hAnsi="Times New Roman"/>
                <w:sz w:val="20"/>
                <w:szCs w:val="20"/>
              </w:rPr>
              <w:t>Мобильные АРМ</w:t>
            </w:r>
          </w:p>
        </w:tc>
        <w:tc>
          <w:tcPr>
            <w:cnfStyle w:val="000000010000"/>
            <w:tcW w:w="1224" w:type="dxa"/>
            <w:tcMar>
              <w:top w:w="70" w:type="dxa"/>
              <w:bottom w:w="70" w:type="dxa"/>
            </w:tcMar>
            <w:vAlign w:val="center"/>
          </w:tcPr>
          <w:p w14:paraId="000001F3">
            <w:pPr>
              <w:spacing w:before="0" w:after="0" w:line="240" w:lineRule="auto"/>
              <w:jc w:val="left"/>
              <w:rPr>
                <w:sz w:val="20"/>
                <w:szCs w:val="20"/>
              </w:rPr>
            </w:pPr>
            <w:r>
              <w:rPr>
                <w:rFonts w:ascii="Times New Roman" w:cs="Times New Roman" w:hAnsi="Times New Roman"/>
                <w:sz w:val="20"/>
                <w:szCs w:val="20"/>
              </w:rPr>
              <w:t>205</w:t>
            </w:r>
          </w:p>
        </w:tc>
        <w:tc>
          <w:tcPr>
            <w:cnfStyle w:val="000000010000"/>
            <w:tcW w:w="3240" w:type="dxa"/>
            <w:tcMar>
              <w:top w:w="70" w:type="dxa"/>
              <w:bottom w:w="70" w:type="dxa"/>
            </w:tcMar>
            <w:vAlign w:val="center"/>
          </w:tcPr>
          <w:p w14:paraId="000001F4">
            <w:pPr>
              <w:spacing w:before="0" w:after="0" w:line="240" w:lineRule="auto"/>
              <w:jc w:val="left"/>
              <w:rPr>
                <w:sz w:val="20"/>
                <w:szCs w:val="20"/>
              </w:rPr>
            </w:pPr>
            <w:r>
              <w:rPr>
                <w:rFonts w:ascii="Times New Roman" w:cs="Times New Roman" w:hAnsi="Times New Roman"/>
                <w:sz w:val="20"/>
                <w:szCs w:val="20"/>
              </w:rPr>
              <w:t>Лицензия/поставка включена в устройство; отдельная цена 0 ₽</w:t>
            </w:r>
          </w:p>
        </w:tc>
        <w:tc>
          <w:tcPr>
            <w:cnfStyle w:val="000000010000"/>
            <w:tcW w:w="3312" w:type="dxa"/>
            <w:tcMar>
              <w:top w:w="70" w:type="dxa"/>
              <w:bottom w:w="70" w:type="dxa"/>
            </w:tcMar>
            <w:vAlign w:val="center"/>
          </w:tcPr>
          <w:p w14:paraId="000001F5">
            <w:pPr>
              <w:spacing w:before="0" w:after="0" w:line="240" w:lineRule="auto"/>
              <w:jc w:val="left"/>
              <w:rPr>
                <w:sz w:val="20"/>
                <w:szCs w:val="20"/>
              </w:rPr>
            </w:pPr>
            <w:r>
              <w:rPr>
                <w:rFonts w:ascii="Times New Roman" w:cs="Times New Roman" w:hAnsi="Times New Roman"/>
                <w:sz w:val="20"/>
                <w:szCs w:val="20"/>
              </w:rPr>
              <w:t>Проектный минимум: 4-ядерный ARM / 4 ГБ ОЗУ / 32 ГБ накопителя</w:t>
            </w:r>
          </w:p>
        </w:tc>
      </w:tr>
    </w:tbl>
    <w:p w14:paraId="000001F6">
      <w:pPr>
        <w:keepNext w:val="on"/>
        <w:spacing w:before="60" w:after="60" w:line="240" w:lineRule="auto"/>
        <w:jc w:val="left"/>
        <w:rPr/>
      </w:pPr>
      <w:r>
        <w:rPr>
          <w:rFonts w:ascii="Times New Roman" w:cs="Times New Roman" w:hAnsi="Times New Roman"/>
          <w:b w:val="off"/>
          <w:i/>
          <w:sz w:val="22"/>
        </w:rPr>
        <w:t>Таблица 5 – Спецификация системного ПО на серверах предприятия</w:t>
      </w:r>
    </w:p>
    <w:tbl>
      <w:tblPr>
        <w:tblStyle w:val="TableGrid"/>
        <w:tblW w:w="0" w:type="auto"/>
        <w:jc w:val="center"/>
        <w:tblLayout w:type="fixed"/>
        <w:tblLook w:val="04A0"/>
      </w:tblPr>
      <w:tblGrid>
        <w:gridCol w:w="504"/>
        <w:gridCol w:w="2592"/>
        <w:gridCol w:w="3168"/>
        <w:gridCol w:w="1296"/>
        <w:gridCol w:w="3024"/>
        <w:gridCol w:w="4896"/>
      </w:tblGrid>
      <w:tr>
        <w:trPr>
          <w:cantSplit w:val="on"/>
          <w:tblHeader w:val="on"/>
        </w:trPr>
        <w:tc>
          <w:tcPr>
            <w:cnfStyle w:val="101000000000"/>
            <w:tcW w:w="504" w:type="dxa"/>
            <w:tcMar>
              <w:top w:w="70" w:type="dxa"/>
              <w:bottom w:w="70" w:type="dxa"/>
            </w:tcMar>
            <w:vAlign w:val="center"/>
          </w:tcPr>
          <w:p w14:paraId="000001F7">
            <w:pPr>
              <w:spacing w:before="0" w:after="0" w:line="240" w:lineRule="auto"/>
              <w:jc w:val="center"/>
              <w:rPr>
                <w:sz w:val="20"/>
                <w:szCs w:val="20"/>
              </w:rPr>
            </w:pPr>
            <w:r>
              <w:rPr>
                <w:rFonts w:ascii="Times New Roman" w:cs="Times New Roman" w:hAnsi="Times New Roman"/>
                <w:b/>
                <w:sz w:val="20"/>
                <w:szCs w:val="20"/>
              </w:rPr>
              <w:t>№</w:t>
            </w:r>
          </w:p>
        </w:tc>
        <w:tc>
          <w:tcPr>
            <w:cnfStyle w:val="100000000000"/>
            <w:tcW w:w="2592" w:type="dxa"/>
            <w:tcMar>
              <w:top w:w="70" w:type="dxa"/>
              <w:bottom w:w="70" w:type="dxa"/>
            </w:tcMar>
            <w:vAlign w:val="center"/>
          </w:tcPr>
          <w:p w14:paraId="000001F8">
            <w:pPr>
              <w:spacing w:before="0" w:after="0" w:line="240" w:lineRule="auto"/>
              <w:jc w:val="center"/>
              <w:rPr>
                <w:sz w:val="20"/>
                <w:szCs w:val="20"/>
              </w:rPr>
            </w:pPr>
            <w:r>
              <w:rPr>
                <w:rFonts w:ascii="Times New Roman" w:cs="Times New Roman" w:hAnsi="Times New Roman"/>
                <w:b/>
                <w:sz w:val="20"/>
                <w:szCs w:val="20"/>
              </w:rPr>
              <w:t>Название ПО, версия</w:t>
            </w:r>
          </w:p>
        </w:tc>
        <w:tc>
          <w:tcPr>
            <w:cnfStyle w:val="100000000000"/>
            <w:tcW w:w="3168" w:type="dxa"/>
            <w:tcMar>
              <w:top w:w="70" w:type="dxa"/>
              <w:bottom w:w="70" w:type="dxa"/>
            </w:tcMar>
            <w:vAlign w:val="center"/>
          </w:tcPr>
          <w:p w14:paraId="000001F9">
            <w:pPr>
              <w:spacing w:before="0" w:after="0" w:line="240" w:lineRule="auto"/>
              <w:jc w:val="center"/>
              <w:rPr>
                <w:sz w:val="20"/>
                <w:szCs w:val="20"/>
              </w:rPr>
            </w:pPr>
            <w:r>
              <w:rPr>
                <w:rFonts w:ascii="Times New Roman" w:cs="Times New Roman" w:hAnsi="Times New Roman"/>
                <w:b/>
                <w:sz w:val="20"/>
                <w:szCs w:val="20"/>
              </w:rPr>
              <w:t>Функционал</w:t>
            </w:r>
          </w:p>
        </w:tc>
        <w:tc>
          <w:tcPr>
            <w:cnfStyle w:val="100000000000"/>
            <w:tcW w:w="1296" w:type="dxa"/>
            <w:tcMar>
              <w:top w:w="70" w:type="dxa"/>
              <w:bottom w:w="70" w:type="dxa"/>
            </w:tcMar>
            <w:vAlign w:val="center"/>
          </w:tcPr>
          <w:p w14:paraId="000001FA">
            <w:pPr>
              <w:spacing w:before="0" w:after="0" w:line="240" w:lineRule="auto"/>
              <w:jc w:val="center"/>
              <w:rPr>
                <w:sz w:val="20"/>
                <w:szCs w:val="20"/>
              </w:rPr>
            </w:pPr>
            <w:r>
              <w:rPr>
                <w:rFonts w:ascii="Times New Roman" w:cs="Times New Roman" w:hAnsi="Times New Roman"/>
                <w:b/>
                <w:sz w:val="20"/>
                <w:szCs w:val="20"/>
              </w:rPr>
              <w:t>Количество установок</w:t>
            </w:r>
          </w:p>
        </w:tc>
        <w:tc>
          <w:tcPr>
            <w:cnfStyle w:val="100000000000"/>
            <w:tcW w:w="3024" w:type="dxa"/>
            <w:tcMar>
              <w:top w:w="70" w:type="dxa"/>
              <w:bottom w:w="70" w:type="dxa"/>
            </w:tcMar>
            <w:vAlign w:val="center"/>
          </w:tcPr>
          <w:p w14:paraId="000001FB">
            <w:pPr>
              <w:spacing w:before="0" w:after="0" w:line="240" w:lineRule="auto"/>
              <w:jc w:val="center"/>
              <w:rPr>
                <w:sz w:val="20"/>
                <w:szCs w:val="20"/>
              </w:rPr>
            </w:pPr>
            <w:r>
              <w:rPr>
                <w:rFonts w:ascii="Times New Roman" w:cs="Times New Roman" w:hAnsi="Times New Roman"/>
                <w:b/>
                <w:sz w:val="20"/>
                <w:szCs w:val="20"/>
              </w:rPr>
              <w:t>Тип лицензии и цена одной единицы</w:t>
            </w:r>
          </w:p>
        </w:tc>
        <w:tc>
          <w:tcPr>
            <w:cnfStyle w:val="100000000000"/>
            <w:tcW w:w="4896" w:type="dxa"/>
            <w:tcMar>
              <w:top w:w="70" w:type="dxa"/>
              <w:bottom w:w="70" w:type="dxa"/>
            </w:tcMar>
            <w:vAlign w:val="center"/>
          </w:tcPr>
          <w:p w14:paraId="000001FC">
            <w:pPr>
              <w:spacing w:before="0" w:after="0" w:line="240" w:lineRule="auto"/>
              <w:jc w:val="center"/>
              <w:rPr>
                <w:sz w:val="20"/>
                <w:szCs w:val="20"/>
              </w:rPr>
            </w:pPr>
            <w:r>
              <w:rPr>
                <w:rFonts w:ascii="Times New Roman" w:cs="Times New Roman" w:hAnsi="Times New Roman"/>
                <w:b/>
                <w:sz w:val="20"/>
                <w:szCs w:val="20"/>
              </w:rPr>
              <w:t>Потребление ресурсов процессор/ОЗУ/диск</w:t>
            </w:r>
          </w:p>
        </w:tc>
      </w:tr>
      <w:tr>
        <w:trPr>
          <w:cantSplit w:val="on"/>
        </w:trPr>
        <w:tc>
          <w:tcPr>
            <w:cnfStyle w:val="001000100000"/>
            <w:tcW w:w="504" w:type="dxa"/>
            <w:tcMar>
              <w:top w:w="70" w:type="dxa"/>
              <w:bottom w:w="70" w:type="dxa"/>
            </w:tcMar>
            <w:vAlign w:val="center"/>
          </w:tcPr>
          <w:p w14:paraId="000001FD">
            <w:pPr>
              <w:spacing w:before="0" w:after="0" w:line="240" w:lineRule="auto"/>
              <w:jc w:val="center"/>
              <w:rPr>
                <w:sz w:val="20"/>
                <w:szCs w:val="20"/>
              </w:rPr>
            </w:pPr>
            <w:r>
              <w:rPr>
                <w:rFonts w:ascii="Times New Roman" w:cs="Times New Roman" w:hAnsi="Times New Roman"/>
                <w:sz w:val="20"/>
                <w:szCs w:val="20"/>
              </w:rPr>
              <w:t>1</w:t>
            </w:r>
          </w:p>
        </w:tc>
        <w:tc>
          <w:tcPr>
            <w:cnfStyle w:val="000000100000"/>
            <w:tcW w:w="2592" w:type="dxa"/>
            <w:tcMar>
              <w:top w:w="70" w:type="dxa"/>
              <w:bottom w:w="70" w:type="dxa"/>
            </w:tcMar>
            <w:vAlign w:val="center"/>
          </w:tcPr>
          <w:p w14:paraId="000001FE">
            <w:pPr>
              <w:spacing w:before="0" w:after="0" w:line="240" w:lineRule="auto"/>
              <w:jc w:val="left"/>
              <w:rPr>
                <w:sz w:val="20"/>
                <w:szCs w:val="20"/>
              </w:rPr>
            </w:pPr>
            <w:r>
              <w:rPr>
                <w:rFonts w:ascii="Times New Roman" w:cs="Times New Roman" w:hAnsi="Times New Roman"/>
                <w:sz w:val="20"/>
                <w:szCs w:val="20"/>
              </w:rPr>
              <w:t>Debian GNU/Linux 13 Server</w:t>
            </w:r>
          </w:p>
        </w:tc>
        <w:tc>
          <w:tcPr>
            <w:cnfStyle w:val="000000100000"/>
            <w:tcW w:w="3168" w:type="dxa"/>
            <w:tcMar>
              <w:top w:w="70" w:type="dxa"/>
              <w:bottom w:w="70" w:type="dxa"/>
            </w:tcMar>
            <w:vAlign w:val="center"/>
          </w:tcPr>
          <w:p w14:paraId="000001FF">
            <w:pPr>
              <w:spacing w:before="0" w:after="0" w:line="240" w:lineRule="auto"/>
              <w:jc w:val="left"/>
              <w:rPr>
                <w:sz w:val="20"/>
                <w:szCs w:val="20"/>
              </w:rPr>
            </w:pPr>
            <w:r>
              <w:rPr>
                <w:rFonts w:ascii="Times New Roman" w:cs="Times New Roman" w:hAnsi="Times New Roman"/>
                <w:sz w:val="20"/>
                <w:szCs w:val="20"/>
              </w:rPr>
              <w:t>ОС виртуальных серверов</w:t>
            </w:r>
          </w:p>
        </w:tc>
        <w:tc>
          <w:tcPr>
            <w:cnfStyle w:val="000000100000"/>
            <w:tcW w:w="1296" w:type="dxa"/>
            <w:tcMar>
              <w:top w:w="70" w:type="dxa"/>
              <w:bottom w:w="70" w:type="dxa"/>
            </w:tcMar>
            <w:vAlign w:val="center"/>
          </w:tcPr>
          <w:p w14:paraId="00000200">
            <w:pPr>
              <w:spacing w:before="0" w:after="0" w:line="240" w:lineRule="auto"/>
              <w:jc w:val="left"/>
              <w:rPr>
                <w:sz w:val="20"/>
                <w:szCs w:val="20"/>
              </w:rPr>
            </w:pPr>
            <w:r>
              <w:rPr>
                <w:rFonts w:ascii="Times New Roman" w:cs="Times New Roman" w:hAnsi="Times New Roman"/>
                <w:sz w:val="20"/>
                <w:szCs w:val="20"/>
              </w:rPr>
              <w:t>11</w:t>
            </w:r>
          </w:p>
        </w:tc>
        <w:tc>
          <w:tcPr>
            <w:cnfStyle w:val="000000100000"/>
            <w:tcW w:w="3024" w:type="dxa"/>
            <w:tcMar>
              <w:top w:w="70" w:type="dxa"/>
              <w:bottom w:w="70" w:type="dxa"/>
            </w:tcMar>
            <w:vAlign w:val="center"/>
          </w:tcPr>
          <w:p w14:paraId="00000201">
            <w:pPr>
              <w:spacing w:before="0" w:after="0" w:line="240" w:lineRule="auto"/>
              <w:jc w:val="left"/>
              <w:rPr>
                <w:sz w:val="20"/>
                <w:szCs w:val="20"/>
              </w:rPr>
            </w:pPr>
            <w:r>
              <w:rPr>
                <w:rFonts w:ascii="Times New Roman" w:cs="Times New Roman" w:hAnsi="Times New Roman"/>
                <w:sz w:val="20"/>
                <w:szCs w:val="20"/>
              </w:rPr>
              <w:t>Открытая, бесплатно</w:t>
            </w:r>
          </w:p>
        </w:tc>
        <w:tc>
          <w:tcPr>
            <w:cnfStyle w:val="000000100000"/>
            <w:tcW w:w="4896" w:type="dxa"/>
            <w:tcMar>
              <w:top w:w="70" w:type="dxa"/>
              <w:bottom w:w="70" w:type="dxa"/>
            </w:tcMar>
            <w:vAlign w:val="center"/>
          </w:tcPr>
          <w:p w14:paraId="00000202">
            <w:pPr>
              <w:spacing w:before="0" w:after="0" w:line="240" w:lineRule="auto"/>
              <w:jc w:val="left"/>
              <w:rPr>
                <w:sz w:val="20"/>
                <w:szCs w:val="20"/>
              </w:rPr>
            </w:pPr>
            <w:r>
              <w:rPr>
                <w:rFonts w:ascii="Times New Roman" w:cs="Times New Roman" w:hAnsi="Times New Roman"/>
                <w:sz w:val="20"/>
                <w:szCs w:val="20"/>
              </w:rPr>
              <w:t>64-bit CPU; ресурсы приложений учитываются отдельно</w:t>
            </w:r>
          </w:p>
        </w:tc>
      </w:tr>
      <w:tr>
        <w:trPr>
          <w:cantSplit w:val="on"/>
        </w:trPr>
        <w:tc>
          <w:tcPr>
            <w:cnfStyle w:val="001000010000"/>
            <w:tcW w:w="504" w:type="dxa"/>
            <w:tcMar>
              <w:top w:w="70" w:type="dxa"/>
              <w:bottom w:w="70" w:type="dxa"/>
            </w:tcMar>
            <w:vAlign w:val="center"/>
          </w:tcPr>
          <w:p w14:paraId="00000203">
            <w:pPr>
              <w:spacing w:before="0" w:after="0" w:line="240" w:lineRule="auto"/>
              <w:jc w:val="center"/>
              <w:rPr>
                <w:sz w:val="20"/>
                <w:szCs w:val="20"/>
              </w:rPr>
            </w:pPr>
            <w:r>
              <w:rPr>
                <w:rFonts w:ascii="Times New Roman" w:cs="Times New Roman" w:hAnsi="Times New Roman"/>
                <w:sz w:val="20"/>
                <w:szCs w:val="20"/>
              </w:rPr>
              <w:t>2</w:t>
            </w:r>
          </w:p>
        </w:tc>
        <w:tc>
          <w:tcPr>
            <w:cnfStyle w:val="000000010000"/>
            <w:tcW w:w="2592" w:type="dxa"/>
            <w:tcMar>
              <w:top w:w="70" w:type="dxa"/>
              <w:bottom w:w="70" w:type="dxa"/>
            </w:tcMar>
            <w:vAlign w:val="center"/>
          </w:tcPr>
          <w:p w14:paraId="00000204">
            <w:pPr>
              <w:spacing w:before="0" w:after="0" w:line="240" w:lineRule="auto"/>
              <w:jc w:val="left"/>
              <w:rPr>
                <w:sz w:val="20"/>
                <w:szCs w:val="20"/>
              </w:rPr>
            </w:pPr>
            <w:r>
              <w:rPr>
                <w:rFonts w:ascii="Times New Roman" w:cs="Times New Roman" w:hAnsi="Times New Roman"/>
                <w:sz w:val="20"/>
                <w:szCs w:val="20"/>
                <w:lang w:val="ru-RU"/>
              </w:rPr>
              <w:t>zVirt 5.0</w:t>
            </w:r>
          </w:p>
        </w:tc>
        <w:tc>
          <w:tcPr>
            <w:cnfStyle w:val="000000010000"/>
            <w:tcW w:w="3168" w:type="dxa"/>
            <w:tcMar>
              <w:top w:w="70" w:type="dxa"/>
              <w:bottom w:w="70" w:type="dxa"/>
            </w:tcMar>
            <w:vAlign w:val="center"/>
          </w:tcPr>
          <w:p w14:paraId="00000205">
            <w:pPr>
              <w:spacing w:before="0" w:after="0" w:line="240" w:lineRule="auto"/>
              <w:jc w:val="left"/>
              <w:rPr>
                <w:sz w:val="20"/>
                <w:szCs w:val="20"/>
              </w:rPr>
            </w:pPr>
            <w:r>
              <w:rPr>
                <w:rFonts w:ascii="Times New Roman" w:cs="Times New Roman" w:hAnsi="Times New Roman"/>
                <w:sz w:val="20"/>
                <w:szCs w:val="20"/>
              </w:rPr>
              <w:t>Гипервизор и управление кластером виртуализации</w:t>
            </w:r>
          </w:p>
        </w:tc>
        <w:tc>
          <w:tcPr>
            <w:cnfStyle w:val="000000010000"/>
            <w:tcW w:w="1296" w:type="dxa"/>
            <w:tcMar>
              <w:top w:w="70" w:type="dxa"/>
              <w:bottom w:w="70" w:type="dxa"/>
            </w:tcMar>
            <w:vAlign w:val="center"/>
          </w:tcPr>
          <w:p w14:paraId="00000206">
            <w:pPr>
              <w:spacing w:before="0" w:after="0" w:line="240" w:lineRule="auto"/>
              <w:jc w:val="left"/>
              <w:rPr>
                <w:sz w:val="20"/>
                <w:szCs w:val="20"/>
              </w:rPr>
            </w:pPr>
            <w:r>
              <w:rPr>
                <w:rFonts w:ascii="Times New Roman" w:cs="Times New Roman" w:hAnsi="Times New Roman"/>
                <w:sz w:val="20"/>
                <w:szCs w:val="20"/>
              </w:rPr>
              <w:t>3</w:t>
            </w:r>
          </w:p>
        </w:tc>
        <w:tc>
          <w:tcPr>
            <w:cnfStyle w:val="000000010000"/>
            <w:tcW w:w="3024" w:type="dxa"/>
            <w:tcMar>
              <w:top w:w="70" w:type="dxa"/>
              <w:bottom w:w="70" w:type="dxa"/>
            </w:tcMar>
            <w:vAlign w:val="center"/>
          </w:tcPr>
          <w:p w14:paraId="00000207">
            <w:pPr>
              <w:spacing w:before="0" w:after="0" w:line="240" w:lineRule="auto"/>
              <w:jc w:val="left"/>
              <w:rPr>
                <w:sz w:val="20"/>
                <w:szCs w:val="20"/>
              </w:rPr>
            </w:pPr>
            <w:r>
              <w:rPr>
                <w:rFonts w:ascii="Times New Roman" w:cs="Times New Roman" w:hAnsi="Times New Roman"/>
                <w:sz w:val="20"/>
                <w:szCs w:val="20"/>
                <w:lang w:val="ru-RU"/>
              </w:rPr>
              <w:t>Платная; лицензия на физический сервер</w:t>
            </w:r>
          </w:p>
        </w:tc>
        <w:tc>
          <w:tcPr>
            <w:cnfStyle w:val="000000010000"/>
            <w:tcW w:w="4896" w:type="dxa"/>
            <w:tcMar>
              <w:top w:w="70" w:type="dxa"/>
              <w:bottom w:w="70" w:type="dxa"/>
            </w:tcMar>
            <w:vAlign w:val="center"/>
          </w:tcPr>
          <w:p w14:paraId="00000208">
            <w:pPr>
              <w:spacing w:before="0" w:after="0" w:line="240" w:lineRule="auto"/>
              <w:jc w:val="left"/>
              <w:rPr>
                <w:rFonts w:ascii="Times New Roman" w:cs="Times New Roman" w:hAnsi="Times New Roman"/>
                <w:sz w:val="20"/>
                <w:szCs w:val="20"/>
              </w:rPr>
            </w:pPr>
            <w:r>
              <w:rPr>
                <w:rFonts w:ascii="Times New Roman" w:cs="Times New Roman" w:hAnsi="Times New Roman"/>
                <w:sz w:val="20"/>
                <w:szCs w:val="20"/>
                <w:lang w:val="ru-RU"/>
              </w:rPr>
              <w:t>64-bit CPU с VT-x/AMD-V; проектно 32 ядра / 256 ГБ ОЗУ / 2×3,84 ТБ SSD на узел</w:t>
            </w:r>
          </w:p>
        </w:tc>
      </w:tr>
      <w:tr>
        <w:trPr>
          <w:cantSplit w:val="on"/>
        </w:trPr>
        <w:tc>
          <w:tcPr>
            <w:cnfStyle w:val="001000100000"/>
            <w:tcW w:w="504" w:type="dxa"/>
            <w:tcMar>
              <w:top w:w="70" w:type="dxa"/>
              <w:bottom w:w="70" w:type="dxa"/>
            </w:tcMar>
            <w:vAlign w:val="center"/>
          </w:tcPr>
          <w:p w14:paraId="00000209">
            <w:pPr>
              <w:spacing w:before="0" w:after="0" w:line="240" w:lineRule="auto"/>
              <w:jc w:val="center"/>
              <w:rPr>
                <w:sz w:val="20"/>
                <w:szCs w:val="20"/>
              </w:rPr>
            </w:pPr>
            <w:r>
              <w:rPr>
                <w:rFonts w:ascii="Times New Roman" w:cs="Times New Roman" w:hAnsi="Times New Roman"/>
                <w:sz w:val="20"/>
                <w:szCs w:val="20"/>
              </w:rPr>
              <w:t>3</w:t>
            </w:r>
          </w:p>
        </w:tc>
        <w:tc>
          <w:tcPr>
            <w:cnfStyle w:val="000000100000"/>
            <w:tcW w:w="2592" w:type="dxa"/>
            <w:tcMar>
              <w:top w:w="70" w:type="dxa"/>
              <w:bottom w:w="70" w:type="dxa"/>
            </w:tcMar>
            <w:vAlign w:val="center"/>
          </w:tcPr>
          <w:p w14:paraId="0000020A">
            <w:pPr>
              <w:spacing w:before="0" w:after="0" w:line="240" w:lineRule="auto"/>
              <w:jc w:val="left"/>
              <w:rPr>
                <w:sz w:val="20"/>
                <w:szCs w:val="20"/>
              </w:rPr>
            </w:pPr>
            <w:r>
              <w:rPr>
                <w:rFonts w:ascii="Times New Roman" w:cs="Times New Roman" w:hAnsi="Times New Roman"/>
                <w:sz w:val="20"/>
                <w:szCs w:val="20"/>
              </w:rPr>
              <w:t>Ansible Core</w:t>
            </w:r>
          </w:p>
        </w:tc>
        <w:tc>
          <w:tcPr>
            <w:cnfStyle w:val="000000100000"/>
            <w:tcW w:w="3168" w:type="dxa"/>
            <w:tcMar>
              <w:top w:w="70" w:type="dxa"/>
              <w:bottom w:w="70" w:type="dxa"/>
            </w:tcMar>
            <w:vAlign w:val="center"/>
          </w:tcPr>
          <w:p w14:paraId="0000020B">
            <w:pPr>
              <w:spacing w:before="0" w:after="0" w:line="240" w:lineRule="auto"/>
              <w:jc w:val="left"/>
              <w:rPr>
                <w:sz w:val="20"/>
                <w:szCs w:val="20"/>
              </w:rPr>
            </w:pPr>
            <w:r>
              <w:rPr>
                <w:rFonts w:ascii="Times New Roman" w:cs="Times New Roman" w:hAnsi="Times New Roman"/>
                <w:sz w:val="20"/>
                <w:szCs w:val="20"/>
              </w:rPr>
              <w:t>Централизованное управление конфигурациями</w:t>
            </w:r>
          </w:p>
        </w:tc>
        <w:tc>
          <w:tcPr>
            <w:cnfStyle w:val="000000100000"/>
            <w:tcW w:w="1296" w:type="dxa"/>
            <w:tcMar>
              <w:top w:w="70" w:type="dxa"/>
              <w:bottom w:w="70" w:type="dxa"/>
            </w:tcMar>
            <w:vAlign w:val="center"/>
          </w:tcPr>
          <w:p w14:paraId="0000020C">
            <w:pPr>
              <w:spacing w:before="0" w:after="0" w:line="240" w:lineRule="auto"/>
              <w:jc w:val="left"/>
              <w:rPr>
                <w:sz w:val="20"/>
                <w:szCs w:val="20"/>
              </w:rPr>
            </w:pPr>
            <w:r>
              <w:rPr>
                <w:rFonts w:ascii="Times New Roman" w:cs="Times New Roman" w:hAnsi="Times New Roman"/>
                <w:sz w:val="20"/>
                <w:szCs w:val="20"/>
              </w:rPr>
              <w:t>1</w:t>
            </w:r>
          </w:p>
        </w:tc>
        <w:tc>
          <w:tcPr>
            <w:cnfStyle w:val="000000100000"/>
            <w:tcW w:w="3024" w:type="dxa"/>
            <w:tcMar>
              <w:top w:w="70" w:type="dxa"/>
              <w:bottom w:w="70" w:type="dxa"/>
            </w:tcMar>
            <w:vAlign w:val="center"/>
          </w:tcPr>
          <w:p w14:paraId="0000020D">
            <w:pPr>
              <w:spacing w:before="0" w:after="0" w:line="240" w:lineRule="auto"/>
              <w:jc w:val="left"/>
              <w:rPr>
                <w:sz w:val="20"/>
                <w:szCs w:val="20"/>
              </w:rPr>
            </w:pPr>
            <w:r>
              <w:rPr>
                <w:rFonts w:ascii="Times New Roman" w:cs="Times New Roman" w:hAnsi="Times New Roman"/>
                <w:sz w:val="20"/>
                <w:szCs w:val="20"/>
              </w:rPr>
              <w:t>Открытая, бесплатно</w:t>
            </w:r>
          </w:p>
        </w:tc>
        <w:tc>
          <w:tcPr>
            <w:cnfStyle w:val="000000100000"/>
            <w:tcW w:w="4896" w:type="dxa"/>
            <w:tcMar>
              <w:top w:w="70" w:type="dxa"/>
              <w:bottom w:w="70" w:type="dxa"/>
            </w:tcMar>
            <w:vAlign w:val="center"/>
          </w:tcPr>
          <w:p w14:paraId="0000020E">
            <w:pPr>
              <w:spacing w:before="0" w:after="0" w:line="240" w:lineRule="auto"/>
              <w:jc w:val="left"/>
              <w:rPr>
                <w:sz w:val="20"/>
                <w:szCs w:val="20"/>
              </w:rPr>
            </w:pPr>
            <w:r>
              <w:rPr>
                <w:rFonts w:ascii="Times New Roman" w:cs="Times New Roman" w:hAnsi="Times New Roman"/>
                <w:sz w:val="20"/>
                <w:szCs w:val="20"/>
              </w:rPr>
              <w:t>Проектно: 2 vCPU / 4 ГБ ОЗУ / 40 ГБ диска</w:t>
            </w:r>
          </w:p>
        </w:tc>
      </w:tr>
    </w:tbl>
    <w:p w14:paraId="0000020F">
      <w:pPr>
        <w:keepNext w:val="on"/>
        <w:spacing w:before="60" w:after="60" w:line="240" w:lineRule="auto"/>
        <w:jc w:val="left"/>
        <w:rPr/>
      </w:pPr>
      <w:r>
        <w:rPr>
          <w:rFonts w:ascii="Times New Roman" w:cs="Times New Roman" w:hAnsi="Times New Roman"/>
          <w:b w:val="off"/>
          <w:i/>
          <w:sz w:val="22"/>
        </w:rPr>
        <w:t>Таблица 6 – Спецификация облачных сервисов IaaS/PaaS</w:t>
      </w:r>
    </w:p>
    <w:tbl>
      <w:tblPr>
        <w:tblStyle w:val="TableGrid"/>
        <w:tblW w:w="0" w:type="auto"/>
        <w:jc w:val="center"/>
        <w:tblLayout w:type="fixed"/>
        <w:tblLook w:val="04A0"/>
      </w:tblPr>
      <w:tblGrid>
        <w:gridCol w:w="504"/>
        <w:gridCol w:w="2880"/>
        <w:gridCol w:w="3240"/>
        <w:gridCol w:w="3528"/>
        <w:gridCol w:w="4464"/>
      </w:tblGrid>
      <w:tr>
        <w:trPr>
          <w:cantSplit w:val="on"/>
          <w:tblHeader w:val="on"/>
        </w:trPr>
        <w:tc>
          <w:tcPr>
            <w:cnfStyle w:val="101000000000"/>
            <w:tcW w:w="504" w:type="dxa"/>
            <w:tcMar>
              <w:top w:w="70" w:type="dxa"/>
              <w:bottom w:w="70" w:type="dxa"/>
            </w:tcMar>
            <w:vAlign w:val="center"/>
          </w:tcPr>
          <w:p w14:paraId="00000210">
            <w:pPr>
              <w:spacing w:before="0" w:after="0" w:line="240" w:lineRule="auto"/>
              <w:jc w:val="center"/>
              <w:rPr>
                <w:sz w:val="20"/>
                <w:szCs w:val="20"/>
              </w:rPr>
            </w:pPr>
            <w:r>
              <w:rPr>
                <w:rFonts w:ascii="Times New Roman" w:cs="Times New Roman" w:hAnsi="Times New Roman"/>
                <w:b/>
                <w:sz w:val="20"/>
                <w:szCs w:val="20"/>
              </w:rPr>
              <w:t>№</w:t>
            </w:r>
          </w:p>
        </w:tc>
        <w:tc>
          <w:tcPr>
            <w:cnfStyle w:val="100000000000"/>
            <w:tcW w:w="2880" w:type="dxa"/>
            <w:tcMar>
              <w:top w:w="70" w:type="dxa"/>
              <w:bottom w:w="70" w:type="dxa"/>
            </w:tcMar>
            <w:vAlign w:val="center"/>
          </w:tcPr>
          <w:p w14:paraId="00000211">
            <w:pPr>
              <w:spacing w:before="0" w:after="0" w:line="240" w:lineRule="auto"/>
              <w:jc w:val="center"/>
              <w:rPr>
                <w:sz w:val="20"/>
                <w:szCs w:val="20"/>
              </w:rPr>
            </w:pPr>
            <w:r>
              <w:rPr>
                <w:rFonts w:ascii="Times New Roman" w:cs="Times New Roman" w:hAnsi="Times New Roman"/>
                <w:b/>
                <w:sz w:val="20"/>
                <w:szCs w:val="20"/>
              </w:rPr>
              <w:t>Название сервиса</w:t>
            </w:r>
          </w:p>
        </w:tc>
        <w:tc>
          <w:tcPr>
            <w:cnfStyle w:val="100000000000"/>
            <w:tcW w:w="3240" w:type="dxa"/>
            <w:tcMar>
              <w:top w:w="70" w:type="dxa"/>
              <w:bottom w:w="70" w:type="dxa"/>
            </w:tcMar>
            <w:vAlign w:val="center"/>
          </w:tcPr>
          <w:p w14:paraId="00000212">
            <w:pPr>
              <w:spacing w:before="0" w:after="0" w:line="240" w:lineRule="auto"/>
              <w:jc w:val="center"/>
              <w:rPr>
                <w:sz w:val="20"/>
                <w:szCs w:val="20"/>
              </w:rPr>
            </w:pPr>
            <w:r>
              <w:rPr>
                <w:rFonts w:ascii="Times New Roman" w:cs="Times New Roman" w:hAnsi="Times New Roman"/>
                <w:b/>
                <w:sz w:val="20"/>
                <w:szCs w:val="20"/>
              </w:rPr>
              <w:t>Функционал</w:t>
            </w:r>
          </w:p>
        </w:tc>
        <w:tc>
          <w:tcPr>
            <w:cnfStyle w:val="100000000000"/>
            <w:tcW w:w="3528" w:type="dxa"/>
            <w:tcMar>
              <w:top w:w="70" w:type="dxa"/>
              <w:bottom w:w="70" w:type="dxa"/>
            </w:tcMar>
            <w:vAlign w:val="center"/>
          </w:tcPr>
          <w:p w14:paraId="00000213">
            <w:pPr>
              <w:spacing w:before="0" w:after="0" w:line="240" w:lineRule="auto"/>
              <w:jc w:val="center"/>
              <w:rPr>
                <w:sz w:val="20"/>
                <w:szCs w:val="20"/>
              </w:rPr>
            </w:pPr>
            <w:r>
              <w:rPr>
                <w:rFonts w:ascii="Times New Roman" w:cs="Times New Roman" w:hAnsi="Times New Roman"/>
                <w:b/>
                <w:sz w:val="20"/>
                <w:szCs w:val="20"/>
              </w:rPr>
              <w:t>Характеристики</w:t>
            </w:r>
          </w:p>
        </w:tc>
        <w:tc>
          <w:tcPr>
            <w:cnfStyle w:val="100000000000"/>
            <w:tcW w:w="4464" w:type="dxa"/>
            <w:tcMar>
              <w:top w:w="70" w:type="dxa"/>
              <w:bottom w:w="70" w:type="dxa"/>
            </w:tcMar>
            <w:vAlign w:val="center"/>
          </w:tcPr>
          <w:p w14:paraId="00000214">
            <w:pPr>
              <w:spacing w:before="0" w:after="0" w:line="240" w:lineRule="auto"/>
              <w:jc w:val="center"/>
              <w:rPr>
                <w:sz w:val="20"/>
                <w:szCs w:val="20"/>
              </w:rPr>
            </w:pPr>
            <w:r>
              <w:rPr>
                <w:rFonts w:ascii="Times New Roman" w:cs="Times New Roman" w:hAnsi="Times New Roman"/>
                <w:b/>
                <w:sz w:val="20"/>
                <w:szCs w:val="20"/>
              </w:rPr>
              <w:t>Способ тарификации и тариф</w:t>
            </w:r>
          </w:p>
        </w:tc>
      </w:tr>
      <w:tr>
        <w:trPr>
          <w:cantSplit w:val="on"/>
        </w:trPr>
        <w:tc>
          <w:tcPr>
            <w:cnfStyle w:val="001000100000"/>
            <w:tcW w:w="504" w:type="dxa"/>
            <w:tcMar>
              <w:top w:w="70" w:type="dxa"/>
              <w:bottom w:w="70" w:type="dxa"/>
            </w:tcMar>
            <w:vAlign w:val="center"/>
          </w:tcPr>
          <w:p w14:paraId="00000215">
            <w:pPr>
              <w:spacing w:before="0" w:after="0" w:line="240" w:lineRule="auto"/>
              <w:jc w:val="center"/>
              <w:rPr>
                <w:sz w:val="20"/>
                <w:szCs w:val="20"/>
              </w:rPr>
            </w:pPr>
            <w:r>
              <w:rPr>
                <w:rFonts w:ascii="Times New Roman" w:cs="Times New Roman" w:hAnsi="Times New Roman"/>
                <w:sz w:val="20"/>
                <w:szCs w:val="20"/>
              </w:rPr>
              <w:t>1</w:t>
            </w:r>
          </w:p>
        </w:tc>
        <w:tc>
          <w:tcPr>
            <w:cnfStyle w:val="000000100000"/>
            <w:tcW w:w="2880" w:type="dxa"/>
            <w:tcMar>
              <w:top w:w="70" w:type="dxa"/>
              <w:bottom w:w="70" w:type="dxa"/>
            </w:tcMar>
            <w:vAlign w:val="center"/>
          </w:tcPr>
          <w:p w14:paraId="00000216">
            <w:pPr>
              <w:spacing w:before="0" w:after="0" w:line="240" w:lineRule="auto"/>
              <w:jc w:val="left"/>
              <w:rPr>
                <w:sz w:val="20"/>
                <w:szCs w:val="20"/>
              </w:rPr>
            </w:pPr>
            <w:r>
              <w:rPr>
                <w:rFonts w:ascii="Times New Roman" w:cs="Times New Roman" w:hAnsi="Times New Roman"/>
                <w:sz w:val="20"/>
                <w:szCs w:val="20"/>
              </w:rPr>
              <w:t>Yandex Compute Cloud</w:t>
            </w:r>
          </w:p>
        </w:tc>
        <w:tc>
          <w:tcPr>
            <w:cnfStyle w:val="000000100000"/>
            <w:tcW w:w="3240" w:type="dxa"/>
            <w:tcMar>
              <w:top w:w="70" w:type="dxa"/>
              <w:bottom w:w="70" w:type="dxa"/>
            </w:tcMar>
            <w:vAlign w:val="center"/>
          </w:tcPr>
          <w:p w14:paraId="00000217">
            <w:pPr>
              <w:spacing w:before="0" w:after="0" w:line="240" w:lineRule="auto"/>
              <w:jc w:val="left"/>
              <w:rPr>
                <w:sz w:val="20"/>
                <w:szCs w:val="20"/>
              </w:rPr>
            </w:pPr>
            <w:r>
              <w:rPr>
                <w:rFonts w:ascii="Times New Roman" w:cs="Times New Roman" w:hAnsi="Times New Roman"/>
                <w:sz w:val="20"/>
                <w:szCs w:val="20"/>
              </w:rPr>
              <w:t>Резервный контур ERP/CRM</w:t>
            </w:r>
          </w:p>
        </w:tc>
        <w:tc>
          <w:tcPr>
            <w:cnfStyle w:val="000000100000"/>
            <w:tcW w:w="3528" w:type="dxa"/>
            <w:tcMar>
              <w:top w:w="70" w:type="dxa"/>
              <w:bottom w:w="70" w:type="dxa"/>
            </w:tcMar>
            <w:vAlign w:val="center"/>
          </w:tcPr>
          <w:p w14:paraId="00000218">
            <w:pPr>
              <w:spacing w:before="0" w:after="0" w:line="240" w:lineRule="auto"/>
              <w:jc w:val="left"/>
              <w:rPr>
                <w:sz w:val="20"/>
                <w:szCs w:val="20"/>
              </w:rPr>
            </w:pPr>
            <w:r>
              <w:rPr>
                <w:rFonts w:ascii="Times New Roman" w:cs="Times New Roman" w:hAnsi="Times New Roman"/>
                <w:sz w:val="20"/>
                <w:szCs w:val="20"/>
              </w:rPr>
              <w:t>2 ВМ: каждая 6 vCPU / 24 ГБ ОЗУ / 150 ГБ SSD</w:t>
            </w:r>
          </w:p>
        </w:tc>
        <w:tc>
          <w:tcPr>
            <w:cnfStyle w:val="000000100000"/>
            <w:tcW w:w="4464" w:type="dxa"/>
            <w:tcMar>
              <w:top w:w="70" w:type="dxa"/>
              <w:bottom w:w="70" w:type="dxa"/>
            </w:tcMar>
            <w:vAlign w:val="center"/>
          </w:tcPr>
          <w:p w14:paraId="00000219">
            <w:pPr>
              <w:spacing w:before="0" w:after="0" w:line="240" w:lineRule="auto"/>
              <w:jc w:val="left"/>
              <w:rPr>
                <w:sz w:val="20"/>
                <w:szCs w:val="20"/>
              </w:rPr>
            </w:pPr>
            <w:r>
              <w:rPr>
                <w:rFonts w:ascii="Times New Roman" w:cs="Times New Roman" w:hAnsi="Times New Roman"/>
                <w:sz w:val="20"/>
                <w:szCs w:val="20"/>
              </w:rPr>
              <w:t>Посекундная тарификация по vCPU  RAM и диску; вычислительные ресурсы ≈ 11 059 ₽/мес. на ВМ без диска и трафика</w:t>
            </w:r>
          </w:p>
        </w:tc>
      </w:tr>
      <w:tr>
        <w:trPr>
          <w:cantSplit w:val="on"/>
        </w:trPr>
        <w:tc>
          <w:tcPr>
            <w:cnfStyle w:val="001000010000"/>
            <w:tcW w:w="504" w:type="dxa"/>
            <w:tcMar>
              <w:top w:w="70" w:type="dxa"/>
              <w:bottom w:w="70" w:type="dxa"/>
            </w:tcMar>
            <w:vAlign w:val="center"/>
          </w:tcPr>
          <w:p w14:paraId="0000021A">
            <w:pPr>
              <w:spacing w:before="0" w:after="0" w:line="240" w:lineRule="auto"/>
              <w:jc w:val="center"/>
              <w:rPr>
                <w:sz w:val="20"/>
                <w:szCs w:val="20"/>
              </w:rPr>
            </w:pPr>
            <w:r>
              <w:rPr>
                <w:rFonts w:ascii="Times New Roman" w:cs="Times New Roman" w:hAnsi="Times New Roman"/>
                <w:sz w:val="20"/>
                <w:szCs w:val="20"/>
              </w:rPr>
              <w:t>2</w:t>
            </w:r>
          </w:p>
        </w:tc>
        <w:tc>
          <w:tcPr>
            <w:cnfStyle w:val="000000010000"/>
            <w:tcW w:w="2880" w:type="dxa"/>
            <w:tcMar>
              <w:top w:w="70" w:type="dxa"/>
              <w:bottom w:w="70" w:type="dxa"/>
            </w:tcMar>
            <w:vAlign w:val="center"/>
          </w:tcPr>
          <w:p w14:paraId="0000021B">
            <w:pPr>
              <w:spacing w:before="0" w:after="0" w:line="240" w:lineRule="auto"/>
              <w:jc w:val="left"/>
              <w:rPr>
                <w:sz w:val="20"/>
                <w:szCs w:val="20"/>
              </w:rPr>
            </w:pPr>
            <w:r>
              <w:rPr>
                <w:rFonts w:ascii="Times New Roman" w:cs="Times New Roman" w:hAnsi="Times New Roman"/>
                <w:sz w:val="20"/>
                <w:szCs w:val="20"/>
              </w:rPr>
              <w:t>Yandex Object Storage COLD</w:t>
            </w:r>
          </w:p>
        </w:tc>
        <w:tc>
          <w:tcPr>
            <w:cnfStyle w:val="000000010000"/>
            <w:tcW w:w="3240" w:type="dxa"/>
            <w:tcMar>
              <w:top w:w="70" w:type="dxa"/>
              <w:bottom w:w="70" w:type="dxa"/>
            </w:tcMar>
            <w:vAlign w:val="center"/>
          </w:tcPr>
          <w:p w14:paraId="0000021C">
            <w:pPr>
              <w:spacing w:before="0" w:after="0" w:line="240" w:lineRule="auto"/>
              <w:jc w:val="left"/>
              <w:rPr>
                <w:sz w:val="20"/>
                <w:szCs w:val="20"/>
              </w:rPr>
            </w:pPr>
            <w:r>
              <w:rPr>
                <w:rFonts w:ascii="Times New Roman" w:cs="Times New Roman" w:hAnsi="Times New Roman"/>
                <w:sz w:val="20"/>
                <w:szCs w:val="20"/>
              </w:rPr>
              <w:t>Внешняя копия резервных копий</w:t>
            </w:r>
          </w:p>
        </w:tc>
        <w:tc>
          <w:tcPr>
            <w:cnfStyle w:val="000000010000"/>
            <w:tcW w:w="3528" w:type="dxa"/>
            <w:tcMar>
              <w:top w:w="70" w:type="dxa"/>
              <w:bottom w:w="70" w:type="dxa"/>
            </w:tcMar>
            <w:vAlign w:val="center"/>
          </w:tcPr>
          <w:p w14:paraId="0000021D">
            <w:pPr>
              <w:spacing w:before="0" w:after="0" w:line="240" w:lineRule="auto"/>
              <w:jc w:val="left"/>
              <w:rPr>
                <w:sz w:val="20"/>
                <w:szCs w:val="20"/>
              </w:rPr>
            </w:pPr>
            <w:r>
              <w:rPr>
                <w:rFonts w:ascii="Times New Roman" w:cs="Times New Roman" w:hAnsi="Times New Roman"/>
                <w:sz w:val="20"/>
                <w:szCs w:val="20"/>
              </w:rPr>
              <w:t>5 ТБ объектного хранилища</w:t>
            </w:r>
          </w:p>
        </w:tc>
        <w:tc>
          <w:tcPr>
            <w:cnfStyle w:val="000000010000"/>
            <w:tcW w:w="4464" w:type="dxa"/>
            <w:tcMar>
              <w:top w:w="70" w:type="dxa"/>
              <w:bottom w:w="70" w:type="dxa"/>
            </w:tcMar>
            <w:vAlign w:val="center"/>
          </w:tcPr>
          <w:p w14:paraId="0000021E">
            <w:pPr>
              <w:spacing w:before="0" w:after="0" w:line="240" w:lineRule="auto"/>
              <w:jc w:val="left"/>
              <w:rPr>
                <w:sz w:val="20"/>
                <w:szCs w:val="20"/>
              </w:rPr>
            </w:pPr>
            <w:r>
              <w:rPr>
                <w:rFonts w:ascii="Times New Roman" w:cs="Times New Roman" w:hAnsi="Times New Roman"/>
                <w:sz w:val="20"/>
                <w:szCs w:val="20"/>
              </w:rPr>
              <w:t>Хранение ≈ 1.2672 ₽ за ГБ/мес.; ориентировочно 6 488 ₽/мес. за 5 ТБ без операций и трафика</w:t>
            </w:r>
          </w:p>
        </w:tc>
      </w:tr>
    </w:tbl>
    <w:p w14:paraId="0000021F">
      <w:pPr>
        <w:rPr/>
        <w:sectPr>
          <w:footnotePr/>
          <w:pgSz w:w="16838" w:h="11906" w:orient="landscape"/>
          <w:pgMar w:top="792" w:right="648" w:bottom="792" w:left="648" w:header="708" w:footer="708" w:gutter="0"/>
          <w:paperSrc w:first="1" w:other="1"/>
          <w:cols w:equalWidth="1" w:space="720" w:num="1" w:sep="0"/>
        </w:sectPr>
      </w:pPr>
    </w:p>
    <w:p w14:paraId="00000220">
      <w:pPr>
        <w:keepNext w:val="on"/>
        <w:spacing w:before="120" w:after="60" w:line="360" w:lineRule="auto"/>
        <w:jc w:val="left"/>
        <w:rPr/>
      </w:pPr>
      <w:r>
        <w:rPr>
          <w:rFonts w:ascii="Times New Roman" w:cs="Times New Roman" w:hAnsi="Times New Roman"/>
          <w:b/>
          <w:i w:val="off"/>
          <w:sz w:val="28"/>
        </w:rPr>
        <w:t>2. Расчёт количества лицензий</w:t>
      </w:r>
    </w:p>
    <w:p w14:paraId="00000221">
      <w:pPr>
        <w:spacing w:before="0" w:after="0" w:line="360" w:lineRule="auto"/>
        <w:ind w:firstLine="709"/>
        <w:jc w:val="both"/>
        <w:rPr/>
      </w:pPr>
      <w:r>
        <w:rPr>
          <w:rFonts w:ascii="Times New Roman" w:cs="Times New Roman" w:hAnsi="Times New Roman"/>
          <w:b w:val="off"/>
          <w:i w:val="off"/>
          <w:sz w:val="28"/>
        </w:rPr>
        <w:t>Количество установок и подписок рассчитано на основе типов пользователей из практической работы №1 и принятой модели рабочих мест. Для ПО с открытой лицензией платные лицензии не требуются, однако количество установок фиксируется для управления конфигурациями. Для собственной разработки отдельные лицензионные платежи не учитываются. Платная часть на данном этапе формируется главным образом подпиской Яндекс 360</w:t>
      </w:r>
      <w:r>
        <w:rPr>
          <w:rFonts w:ascii="Times New Roman" w:cs="Times New Roman" w:hAnsi="Times New Roman"/>
          <w:b w:val="off"/>
          <w:i w:val="off"/>
          <w:sz w:val="28"/>
          <w:lang w:val="ru-RU"/>
        </w:rPr>
        <w:t xml:space="preserve">, </w:t>
      </w:r>
      <w:r>
        <w:rPr>
          <w:rFonts w:ascii="Times New Roman" w:cs="Times New Roman" w:hAnsi="Times New Roman"/>
          <w:sz w:val="28"/>
          <w:szCs w:val="28"/>
          <w:lang w:val="ru-RU"/>
        </w:rPr>
        <w:t>zVirt 5.0</w:t>
      </w:r>
      <w:r>
        <w:rPr>
          <w:rFonts w:ascii="Times New Roman" w:cs="Times New Roman" w:hAnsi="Times New Roman"/>
          <w:b w:val="off"/>
          <w:i w:val="off"/>
          <w:sz w:val="28"/>
        </w:rPr>
        <w:t xml:space="preserve"> и фактическим потреблением ресурсов Yandex Cloud.</w:t>
      </w:r>
    </w:p>
    <w:p w14:paraId="00000222">
      <w:pPr>
        <w:spacing w:before="0" w:after="0" w:line="360" w:lineRule="auto"/>
        <w:ind w:firstLine="709"/>
        <w:jc w:val="both"/>
        <w:rPr/>
      </w:pPr>
      <w:r>
        <w:rPr>
          <w:rFonts w:ascii="Times New Roman" w:cs="Times New Roman" w:hAnsi="Times New Roman"/>
          <w:b w:val="off"/>
          <w:i w:val="off"/>
          <w:sz w:val="28"/>
        </w:rPr>
        <w:t>Для Яндекс 360 принято 402 персональные учётные записи офисных пользователей. При опубликованной базовой ставке 279 ₽ в месяц за пользователя ориентировочная стоимость составляет 112 158 ₽ в месяц или 1 345 896 ₽ в год без учёта возможных корпоративных скидок и индивидуальных условий.</w:t>
      </w:r>
    </w:p>
    <w:p w14:paraId="00000223">
      <w:pPr>
        <w:keepNext w:val="on"/>
        <w:spacing w:before="120" w:after="60" w:line="360" w:lineRule="auto"/>
        <w:jc w:val="left"/>
        <w:rPr/>
      </w:pPr>
      <w:r>
        <w:rPr>
          <w:rFonts w:ascii="Times New Roman" w:cs="Times New Roman" w:hAnsi="Times New Roman"/>
          <w:b/>
          <w:i w:val="off"/>
          <w:sz w:val="28"/>
        </w:rPr>
        <w:t>3. Учёт требований к ресурсам</w:t>
      </w:r>
    </w:p>
    <w:p w14:paraId="00000224">
      <w:pPr>
        <w:spacing w:before="0" w:after="0" w:line="360" w:lineRule="auto"/>
        <w:ind w:firstLine="709"/>
        <w:jc w:val="both"/>
        <w:rPr/>
      </w:pPr>
      <w:r>
        <w:rPr>
          <w:rFonts w:ascii="Times New Roman" w:cs="Times New Roman" w:hAnsi="Times New Roman"/>
          <w:b w:val="off"/>
          <w:i w:val="off"/>
          <w:sz w:val="28"/>
        </w:rPr>
        <w:t>Для пользовательских АРМ минимальные требования производителей дополнены проектным запасом, поскольку на рабочих местах одновременно используются браузер, офисные приложения, файловый клиент и корпоративная ERP/CRM. Для обычного офисного или инженерного АРМ принято 4 вычислительных ядра, 8 ГБ ОЗУ и 64 ГБ дискового пространства. Для общих терминалов АХО и охраны допускается 2 ядра и 4 ГБ ОЗУ. Мобильные ТСД, планшеты и смартфоны проектируются из расчёта не менее 4 ГБ ОЗУ и 32 ГБ накопителя.</w:t>
      </w:r>
    </w:p>
    <w:p w14:paraId="00000225">
      <w:pPr>
        <w:spacing w:before="0" w:after="0" w:line="360" w:lineRule="auto"/>
        <w:ind w:firstLine="709"/>
        <w:jc w:val="both"/>
        <w:rPr/>
      </w:pPr>
      <w:r>
        <w:rPr>
          <w:rFonts w:ascii="Times New Roman" w:cs="Times New Roman" w:hAnsi="Times New Roman"/>
          <w:b w:val="off"/>
          <w:i w:val="off"/>
          <w:sz w:val="28"/>
        </w:rPr>
        <w:t>Для серверной части ресурсы распределены по ролям. Два узла PostgreSQL обеспечивают отказоустойчивость базы данных, четыре экземпляра ERP/CRM позволяют распределить веб-нагрузку и сохранить работоспособность при отказе одного узла, Nextcloud и Zabbix развёртываются по два экземпляра. Суммарная проектная потребность основных виртуальных машин составляет около 74 vCPU, 196 ГБ ОЗУ и 2,5 ТБ дискового пространства. Эти значения могут использоваться в практической работе №3 при расчёте производительности серверного оборудования.</w:t>
      </w:r>
    </w:p>
    <w:p w14:paraId="00000226">
      <w:pPr>
        <w:spacing w:before="0" w:after="0" w:line="360" w:lineRule="auto"/>
        <w:ind w:firstLine="709"/>
        <w:jc w:val="both"/>
        <w:rPr/>
      </w:pPr>
      <w:r>
        <w:rPr>
          <w:rFonts w:ascii="Times New Roman" w:cs="Times New Roman" w:hAnsi="Times New Roman"/>
          <w:sz w:val="28"/>
          <w:szCs w:val="28"/>
          <w:lang w:val="ru-RU"/>
        </w:rPr>
        <w:t>Кластер виртуализации принят из трёх физических узлов zVirt 5.0. Проектная конфигурация одного узла — 32 вычислительных ядра, 256 ГБ ОЗУ и два SSD по 3,84 ТБ. Три узла позволяют разместить рабочую нагрузку с резервом и выполнять обслуживание одного узла без полной остановки критичных корпоративных сервисов.</w:t>
      </w:r>
      <w:r>
        <w:rPr/>
        <w:br w:type="page"/>
      </w:r>
    </w:p>
    <w:p w14:paraId="00000227">
      <w:pPr>
        <w:keepNext w:val="on"/>
        <w:spacing w:before="120" w:after="60" w:line="360" w:lineRule="auto"/>
        <w:jc w:val="left"/>
        <w:rPr/>
      </w:pPr>
      <w:r>
        <w:rPr>
          <w:rFonts w:ascii="Times New Roman" w:cs="Times New Roman" w:hAnsi="Times New Roman"/>
          <w:b/>
          <w:i w:val="off"/>
          <w:sz w:val="28"/>
        </w:rPr>
        <w:t>Вывод</w:t>
      </w:r>
    </w:p>
    <w:p w14:paraId="00000228">
      <w:pPr>
        <w:spacing w:before="0" w:after="0" w:line="360" w:lineRule="auto"/>
        <w:ind w:firstLine="709"/>
        <w:jc w:val="both"/>
        <w:rPr/>
      </w:pPr>
      <w:r>
        <w:rPr>
          <w:rFonts w:ascii="Times New Roman" w:cs="Times New Roman" w:hAnsi="Times New Roman"/>
          <w:b w:val="off"/>
          <w:i w:val="off"/>
          <w:sz w:val="28"/>
        </w:rPr>
        <w:t>В практической работе №2 сформирована спецификация прикладного и системного программного обеспечения для пользовательских АРМ, серверов и облачных сервисов предприятия по ремонту предметов и изделий из металла. Количество установок и подписок рассчитано из структуры пользователей, полученной в практической работе №1. Для критичных серверных компонентов предусмотрено несколько экземпляров, что уменьшает зависимость работы предприятия от отказа одного сервера.</w:t>
      </w:r>
    </w:p>
    <w:p w14:paraId="00000229">
      <w:pPr>
        <w:spacing w:before="0" w:after="0" w:line="360" w:lineRule="auto"/>
        <w:ind w:firstLine="709"/>
        <w:jc w:val="both"/>
        <w:rPr>
          <w:rFonts w:ascii="Times New Roman" w:cs="Times New Roman" w:hAnsi="Times New Roman"/>
        </w:rPr>
      </w:pPr>
      <w:r>
        <w:rPr>
          <w:rFonts w:ascii="Times New Roman" w:cs="Times New Roman" w:hAnsi="Times New Roman"/>
          <w:b w:val="off"/>
          <w:i w:val="off"/>
          <w:sz w:val="28"/>
        </w:rPr>
        <w:t xml:space="preserve">В качестве базовой платформы выбраны решения, доступные для использования в РФ: Debian GNU/Linux, </w:t>
      </w:r>
      <w:r>
        <w:rPr>
          <w:rFonts w:ascii="Times New Roman" w:cs="Times New Roman" w:hAnsi="Times New Roman"/>
          <w:sz w:val="28"/>
          <w:szCs w:val="28"/>
          <w:lang w:val="ru-RU"/>
        </w:rPr>
        <w:t>zVirt 5.0</w:t>
      </w:r>
      <w:r>
        <w:rPr>
          <w:rFonts w:ascii="Times New Roman" w:cs="Times New Roman" w:hAnsi="Times New Roman"/>
          <w:b w:val="off"/>
          <w:i w:val="off"/>
          <w:sz w:val="28"/>
        </w:rPr>
        <w:t>, PostgreSQL, Nextcloud, Zabbix, nginx, FreeCAD, а также собственная ERP/CRM-система «МеталлСервис». Для корпоративной почты предусмотрен Яндекс 360, а для резервного контура — сервисы Yandex Cloud. Определены суммарные требования к вычислительным ресурсам, которые могут быть использованы в практической работе №3 для подбора серверного оборудования и расчёта производительности.</w:t>
      </w:r>
    </w:p>
    <w:p w14:paraId="0000022A">
      <w:r>
        <w:rPr/>
        <w:br w:type="page"/>
      </w:r>
    </w:p>
    <w:p w14:paraId="0000022B">
      <w:pPr>
        <w:keepNext w:val="on"/>
        <w:pageBreakBefore w:val="on"/>
        <w:spacing w:before="120" w:after="60" w:line="360" w:lineRule="auto"/>
        <w:jc w:val="center"/>
        <w:rPr/>
      </w:pPr>
      <w:r>
        <w:rPr>
          <w:rFonts w:ascii="Times New Roman" w:cs="Times New Roman" w:hAnsi="Times New Roman"/>
          <w:b/>
          <w:i w:val="off"/>
          <w:sz w:val="28"/>
        </w:rPr>
        <w:t>Практическая работа №</w:t>
      </w:r>
      <w:r>
        <w:rPr>
          <w:rFonts w:ascii="Times New Roman" w:cs="Times New Roman" w:hAnsi="Times New Roman"/>
          <w:b/>
          <w:i w:val="off"/>
          <w:sz w:val="28"/>
          <w:lang w:val="ru-RU"/>
        </w:rPr>
        <w:t>3</w:t>
      </w:r>
    </w:p>
    <w:p w14:paraId="0000022C">
      <w:pPr>
        <w:keepNext w:val="on"/>
        <w:spacing w:before="120" w:after="60" w:line="360" w:lineRule="auto"/>
        <w:jc w:val="center"/>
        <w:rPr>
          <w:rFonts w:ascii="Times New Roman" w:cs="Times New Roman" w:hAnsi="Times New Roman"/>
          <w:b/>
          <w:i w:val="off"/>
          <w:sz w:val="28"/>
        </w:rPr>
      </w:pPr>
      <w:r>
        <w:rPr>
          <w:rFonts w:ascii="Times New Roman" w:cs="Times New Roman" w:hAnsi="Times New Roman"/>
          <w:b/>
          <w:i w:val="off"/>
          <w:sz w:val="28"/>
        </w:rPr>
        <w:t>«Проектирование ИТ-инфраструктуры на примере предприятия, оказывающего услуги ремонта предметов и изделий из металла»</w:t>
      </w:r>
    </w:p>
    <w:p w14:paraId="000002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sz w:val="28"/>
          <w:szCs w:val="28"/>
        </w:rPr>
      </w:pPr>
      <w:r>
        <w:rPr>
          <w:rFonts w:ascii="Times New Roman" w:cs="Times New Roman" w:hAnsi="Times New Roman"/>
          <w:b/>
          <w:bCs/>
          <w:color w:val="000000"/>
          <w:sz w:val="28"/>
          <w:szCs w:val="28"/>
          <w:rtl w:val="off"/>
          <w:lang w:val="ru-RU"/>
        </w:rPr>
        <w:t>Расчёт</w:t>
      </w:r>
      <w:r>
        <w:rPr>
          <w:rFonts w:ascii="Times New Roman" w:cs="Times New Roman" w:hAnsi="Times New Roman"/>
          <w:b/>
          <w:bCs/>
          <w:color w:val="000000"/>
          <w:sz w:val="28"/>
          <w:szCs w:val="28"/>
          <w:rtl w:val="off"/>
          <w:lang w:val="en-US"/>
        </w:rPr>
        <w:t xml:space="preserve"> </w:t>
      </w:r>
      <w:r>
        <w:rPr>
          <w:rFonts w:ascii="Times New Roman" w:cs="Times New Roman" w:hAnsi="Times New Roman"/>
          <w:b/>
          <w:bCs/>
          <w:color w:val="000000"/>
          <w:sz w:val="28"/>
          <w:szCs w:val="28"/>
          <w:rtl w:val="off"/>
          <w:lang w:val="ru-RU"/>
        </w:rPr>
        <w:t>производительности и проектирование</w:t>
      </w:r>
      <w:r>
        <w:rPr>
          <w:rFonts w:ascii="Times New Roman" w:cs="Times New Roman" w:hAnsi="Times New Roman"/>
          <w:b/>
          <w:bCs/>
          <w:color w:val="000000"/>
          <w:sz w:val="28"/>
          <w:szCs w:val="28"/>
          <w:rtl w:val="off"/>
          <w:lang w:val="en-US"/>
        </w:rPr>
        <w:t xml:space="preserve"> </w:t>
      </w:r>
      <w:r>
        <w:rPr>
          <w:rFonts w:ascii="Times New Roman" w:cs="Times New Roman" w:hAnsi="Times New Roman"/>
          <w:b/>
          <w:bCs/>
          <w:color w:val="000000"/>
          <w:sz w:val="28"/>
          <w:szCs w:val="28"/>
          <w:rtl w:val="off"/>
          <w:lang w:val="ru-RU"/>
        </w:rPr>
        <w:t>виртуальной инфраструктуры</w:t>
      </w:r>
    </w:p>
    <w:p w14:paraId="000002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sz w:val="28"/>
          <w:szCs w:val="28"/>
          <w:lang w:val="ru-RU"/>
        </w:rPr>
      </w:pPr>
      <w:r>
        <w:rPr>
          <w:rFonts w:ascii="Times New Roman" w:cs="Times New Roman" w:hAnsi="Times New Roman"/>
          <w:b/>
          <w:bCs/>
          <w:sz w:val="28"/>
          <w:szCs w:val="28"/>
          <w:lang w:val="ru-RU"/>
        </w:rPr>
        <w:t>Цель работы</w:t>
      </w:r>
    </w:p>
    <w:p w14:paraId="000002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720"/>
        <w:jc w:val="both"/>
        <w:rPr>
          <w:rFonts w:ascii="Times New Roman" w:cs="Times New Roman" w:hAnsi="Times New Roman"/>
          <w:b w:val="off"/>
          <w:bCs w:val="off"/>
          <w:sz w:val="28"/>
          <w:szCs w:val="28"/>
          <w:lang w:val="ru-RU"/>
        </w:rPr>
      </w:pPr>
      <w:r>
        <w:rPr>
          <w:rFonts w:ascii="Times New Roman" w:cs="Times New Roman" w:hAnsi="Times New Roman"/>
          <w:b w:val="off"/>
          <w:bCs w:val="off"/>
          <w:sz w:val="28"/>
          <w:szCs w:val="28"/>
          <w:lang w:val="ru-RU"/>
        </w:rPr>
        <w:t>Освоить методику расчёта требований к аппаратному обеспечению</w:t>
      </w:r>
    </w:p>
    <w:p w14:paraId="000002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val="off"/>
          <w:bCs w:val="off"/>
          <w:sz w:val="28"/>
          <w:szCs w:val="28"/>
          <w:lang w:val="ru-RU"/>
        </w:rPr>
      </w:pPr>
      <w:r>
        <w:rPr>
          <w:rFonts w:ascii="Times New Roman" w:cs="Times New Roman" w:hAnsi="Times New Roman"/>
          <w:b w:val="off"/>
          <w:bCs w:val="off"/>
          <w:sz w:val="28"/>
          <w:szCs w:val="28"/>
          <w:lang w:val="ru-RU"/>
        </w:rPr>
        <w:t xml:space="preserve">рабочих мест пользователей и виртуальных машин на основе спецификации </w:t>
      </w:r>
      <w:r>
        <w:rPr>
          <w:rFonts w:ascii="Times New Roman" w:cs="Times New Roman" w:hAnsi="Times New Roman"/>
          <w:b w:val="off"/>
          <w:bCs w:val="off"/>
          <w:sz w:val="28"/>
          <w:szCs w:val="28"/>
          <w:lang w:val="ru-RU"/>
        </w:rPr>
        <w:t xml:space="preserve">программного обеспечения, а также изучить принципы проектирования </w:t>
      </w:r>
      <w:r>
        <w:rPr>
          <w:rFonts w:ascii="Times New Roman" w:cs="Times New Roman" w:hAnsi="Times New Roman"/>
          <w:b w:val="off"/>
          <w:bCs w:val="off"/>
          <w:sz w:val="28"/>
          <w:szCs w:val="28"/>
          <w:lang w:val="ru-RU"/>
        </w:rPr>
        <w:t>топологии вычислительных кластеров с указанием гипервизора.</w:t>
      </w:r>
    </w:p>
    <w:p w14:paraId="000002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sz w:val="28"/>
          <w:szCs w:val="28"/>
          <w:lang w:val="ru-RU"/>
        </w:rPr>
      </w:pPr>
      <w:r>
        <w:rPr>
          <w:rFonts w:ascii="Times New Roman" w:cs="Times New Roman" w:hAnsi="Times New Roman"/>
          <w:b/>
          <w:bCs/>
          <w:sz w:val="28"/>
          <w:szCs w:val="28"/>
          <w:lang w:val="ru-RU"/>
        </w:rPr>
        <w:t>Задачи работы</w:t>
      </w:r>
    </w:p>
    <w:p w14:paraId="000002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val="off"/>
          <w:bCs w:val="off"/>
          <w:sz w:val="28"/>
          <w:szCs w:val="28"/>
          <w:lang w:val="ru-RU"/>
        </w:rPr>
      </w:pPr>
      <w:r>
        <w:rPr>
          <w:rFonts w:ascii="Times New Roman" w:cs="Times New Roman" w:hAnsi="Times New Roman"/>
          <w:b w:val="off"/>
          <w:bCs w:val="off"/>
          <w:sz w:val="28"/>
          <w:szCs w:val="28"/>
          <w:lang w:val="ru-RU"/>
        </w:rPr>
        <w:t>1. Рассчитать требования к АРМ пользователей на основе спецификации</w:t>
      </w:r>
    </w:p>
    <w:p w14:paraId="0000023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val="off"/>
          <w:bCs w:val="off"/>
          <w:sz w:val="28"/>
          <w:szCs w:val="28"/>
          <w:lang w:val="ru-RU"/>
        </w:rPr>
      </w:pPr>
      <w:r>
        <w:rPr>
          <w:rFonts w:ascii="Times New Roman" w:cs="Times New Roman" w:hAnsi="Times New Roman"/>
          <w:b w:val="off"/>
          <w:bCs w:val="off"/>
          <w:sz w:val="28"/>
          <w:szCs w:val="28"/>
          <w:lang w:val="ru-RU"/>
        </w:rPr>
        <w:t>прикладного и системного ПО.</w:t>
      </w:r>
    </w:p>
    <w:p w14:paraId="0000023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val="off"/>
          <w:bCs w:val="off"/>
          <w:sz w:val="28"/>
          <w:szCs w:val="28"/>
          <w:lang w:val="ru-RU"/>
        </w:rPr>
      </w:pPr>
      <w:r>
        <w:rPr>
          <w:rFonts w:ascii="Times New Roman" w:cs="Times New Roman" w:hAnsi="Times New Roman"/>
          <w:b w:val="off"/>
          <w:bCs w:val="off"/>
          <w:sz w:val="28"/>
          <w:szCs w:val="28"/>
          <w:lang w:val="ru-RU"/>
        </w:rPr>
        <w:t>2. Рассчитать требования к виртуальным машинам (ОЗУ, CPU, диск) на</w:t>
      </w:r>
    </w:p>
    <w:p w14:paraId="0000023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val="off"/>
          <w:bCs w:val="off"/>
          <w:sz w:val="28"/>
          <w:szCs w:val="28"/>
          <w:lang w:val="ru-RU"/>
        </w:rPr>
      </w:pPr>
      <w:r>
        <w:rPr>
          <w:rFonts w:ascii="Times New Roman" w:cs="Times New Roman" w:hAnsi="Times New Roman"/>
          <w:b w:val="off"/>
          <w:bCs w:val="off"/>
          <w:sz w:val="28"/>
          <w:szCs w:val="28"/>
          <w:lang w:val="ru-RU"/>
        </w:rPr>
        <w:t>основе системного и прикладного ПО серверов.</w:t>
      </w:r>
    </w:p>
    <w:p w14:paraId="0000023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val="off"/>
          <w:bCs w:val="off"/>
          <w:sz w:val="28"/>
          <w:szCs w:val="28"/>
          <w:lang w:val="ru-RU"/>
        </w:rPr>
      </w:pPr>
      <w:r>
        <w:rPr>
          <w:rFonts w:ascii="Times New Roman" w:cs="Times New Roman" w:hAnsi="Times New Roman"/>
          <w:b w:val="off"/>
          <w:bCs w:val="off"/>
          <w:sz w:val="28"/>
          <w:szCs w:val="28"/>
          <w:lang w:val="ru-RU"/>
        </w:rPr>
        <w:t>3. Спроектировать топологию вычислительных кластеров с указанием</w:t>
      </w:r>
    </w:p>
    <w:p w14:paraId="0000023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val="off"/>
          <w:bCs w:val="off"/>
          <w:sz w:val="28"/>
          <w:szCs w:val="28"/>
          <w:lang w:val="ru-RU"/>
        </w:rPr>
      </w:pPr>
      <w:r>
        <w:rPr>
          <w:rFonts w:ascii="Times New Roman" w:cs="Times New Roman" w:hAnsi="Times New Roman"/>
          <w:b w:val="off"/>
          <w:bCs w:val="off"/>
          <w:sz w:val="28"/>
          <w:szCs w:val="28"/>
          <w:lang w:val="ru-RU"/>
        </w:rPr>
        <w:t>гипервизора.</w:t>
      </w:r>
    </w:p>
    <w:p w14:paraId="0000023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val="off"/>
          <w:bCs w:val="off"/>
          <w:sz w:val="28"/>
          <w:szCs w:val="28"/>
          <w:lang w:val="ru-RU"/>
        </w:rPr>
      </w:pPr>
      <w:r>
        <w:rPr>
          <w:rFonts w:ascii="Times New Roman" w:cs="Times New Roman" w:hAnsi="Times New Roman"/>
          <w:b w:val="off"/>
          <w:bCs w:val="off"/>
          <w:sz w:val="28"/>
          <w:szCs w:val="28"/>
          <w:lang w:val="ru-RU"/>
        </w:rPr>
        <w:t>4. Построить связи «Физический сервер → Гипервизор → ВМ →</w:t>
      </w:r>
    </w:p>
    <w:p w14:paraId="000002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val="off"/>
          <w:bCs w:val="off"/>
          <w:sz w:val="28"/>
          <w:szCs w:val="28"/>
          <w:lang w:val="ru-RU"/>
        </w:rPr>
      </w:pPr>
      <w:r>
        <w:rPr>
          <w:rFonts w:ascii="Times New Roman" w:cs="Times New Roman" w:hAnsi="Times New Roman"/>
          <w:b w:val="off"/>
          <w:bCs w:val="off"/>
          <w:sz w:val="28"/>
          <w:szCs w:val="28"/>
          <w:lang w:val="ru-RU"/>
        </w:rPr>
        <w:t>Прикладное ПО» в виде схемы или таблицы.</w:t>
      </w:r>
    </w:p>
    <w:p w14:paraId="0000023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sz w:val="28"/>
          <w:szCs w:val="28"/>
        </w:rPr>
      </w:pPr>
      <w:r>
        <w:rPr>
          <w:rFonts w:ascii="Times New Roman" w:cs="Times New Roman" w:hAnsi="Times New Roman"/>
          <w:b/>
          <w:bCs/>
          <w:sz w:val="28"/>
          <w:szCs w:val="28"/>
          <w:lang w:val="ru-RU"/>
        </w:rPr>
        <w:t>Теоретическое введение</w:t>
      </w:r>
    </w:p>
    <w:p w14:paraId="000002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709"/>
        <w:jc w:val="both"/>
        <w:rPr>
          <w:rFonts w:ascii="Times New Roman" w:cs="Times New Roman" w:hAnsi="Times New Roman"/>
          <w:b w:val="off"/>
          <w:bCs w:val="off"/>
          <w:sz w:val="28"/>
          <w:szCs w:val="28"/>
          <w:lang w:val="ru-RU"/>
        </w:rPr>
      </w:pPr>
      <w:r>
        <w:rPr>
          <w:rFonts w:ascii="Times New Roman" w:cs="Times New Roman" w:hAnsi="Times New Roman"/>
          <w:b w:val="off"/>
          <w:bCs w:val="off"/>
          <w:sz w:val="28"/>
          <w:szCs w:val="28"/>
          <w:lang w:val="ru-RU"/>
        </w:rPr>
        <w:t xml:space="preserve">Данные расчёты проводятся на основе данных, полученных в результате </w:t>
      </w:r>
      <w:r>
        <w:rPr>
          <w:rFonts w:ascii="Times New Roman" w:cs="Times New Roman" w:hAnsi="Times New Roman"/>
          <w:b w:val="off"/>
          <w:bCs w:val="off"/>
          <w:sz w:val="28"/>
          <w:szCs w:val="28"/>
          <w:lang w:val="ru-RU"/>
        </w:rPr>
        <w:t>выполнения практических работ №1 и №2.</w:t>
      </w:r>
    </w:p>
    <w:p w14:paraId="0000023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709"/>
        <w:jc w:val="both"/>
        <w:rPr>
          <w:rFonts w:ascii="Times New Roman" w:cs="Times New Roman" w:hAnsi="Times New Roman"/>
          <w:b w:val="off"/>
          <w:bCs w:val="off"/>
          <w:sz w:val="28"/>
          <w:szCs w:val="28"/>
          <w:u w:val="single"/>
          <w:lang w:val="ru-RU"/>
        </w:rPr>
      </w:pPr>
      <w:r>
        <w:rPr>
          <w:rFonts w:ascii="Times New Roman" w:cs="Times New Roman" w:hAnsi="Times New Roman"/>
          <w:b w:val="off"/>
          <w:bCs w:val="off"/>
          <w:sz w:val="28"/>
          <w:szCs w:val="28"/>
          <w:u w:val="single"/>
          <w:lang w:val="ru-RU"/>
        </w:rPr>
        <w:t>Методика расчёта для АРМ пользователей</w:t>
      </w:r>
    </w:p>
    <w:p w14:paraId="0000023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709"/>
        <w:jc w:val="both"/>
        <w:rPr>
          <w:rFonts w:ascii="Times New Roman" w:cs="Times New Roman" w:hAnsi="Times New Roman"/>
          <w:b w:val="off"/>
          <w:bCs w:val="off"/>
          <w:sz w:val="28"/>
          <w:szCs w:val="28"/>
        </w:rPr>
      </w:pPr>
      <w:r>
        <w:rPr>
          <w:rFonts w:ascii="Times New Roman" w:cs="Times New Roman" w:hAnsi="Times New Roman"/>
          <w:b w:val="off"/>
          <w:bCs w:val="off"/>
          <w:sz w:val="28"/>
          <w:szCs w:val="28"/>
          <w:lang w:val="ru-RU"/>
        </w:rPr>
        <w:t xml:space="preserve">Исходя из таблицы 2 практической работы №1, для каждого из </w:t>
      </w:r>
      <w:r>
        <w:rPr>
          <w:rFonts w:ascii="Times New Roman" w:cs="Times New Roman" w:hAnsi="Times New Roman"/>
          <w:b w:val="off"/>
          <w:bCs w:val="off"/>
          <w:sz w:val="28"/>
          <w:szCs w:val="28"/>
          <w:lang w:val="ru-RU"/>
        </w:rPr>
        <w:t>пользователей системы составляется карточка его АРМ.</w:t>
      </w:r>
    </w:p>
    <w:p w14:paraId="0000023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both"/>
        <w:rPr>
          <w:rFonts w:ascii="Times New Roman" w:cs="Times New Roman" w:hAnsi="Times New Roman"/>
          <w:b/>
          <w:bCs/>
          <w:sz w:val="28"/>
          <w:szCs w:val="28"/>
        </w:rPr>
      </w:pPr>
      <w:r>
        <w:rPr>
          <w:rFonts w:ascii="Times New Roman" w:cs="Times New Roman" w:hAnsi="Times New Roman"/>
          <w:b/>
          <w:bCs/>
          <w:sz w:val="28"/>
          <w:szCs w:val="28"/>
          <w:lang w:val="ru-RU"/>
        </w:rPr>
        <w:t>1.Методика расчёта для АРМ пользователей</w:t>
      </w:r>
    </w:p>
    <w:p w14:paraId="0000023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firstLine="720"/>
        <w:jc w:val="both"/>
        <w:rPr>
          <w:rFonts w:ascii="Times New Roman" w:cs="Times New Roman" w:hAnsi="Times New Roman"/>
          <w:b/>
          <w:bCs/>
          <w:sz w:val="28"/>
          <w:szCs w:val="28"/>
        </w:rPr>
      </w:pPr>
      <w:r>
        <w:rPr>
          <w:rFonts w:ascii="Times New Roman" w:hAnsi="Times New Roman"/>
          <w:b w:val="off"/>
          <w:sz w:val="24"/>
        </w:rPr>
        <w:t>Для офисных АРМ расчётный объём диска (32 + 2,55) × 1,2 = 41,46 ГБ, принято 64 ГБ; для АРМ технологов (32 + 7,55) × 1,2 = 47,46 ГБ, принято 64 ГБ; для общих АРМ АХО (24 + 0,5) × 1,2 = 29,4 ГБ, принято 32 ГБ. Для мобильных устройств (12 + 1 + 4) × 1,2 = 20,4 ГБ, принято 32 ГБ. Для АРМ охраны при локальном видеоархиве (32 + 500 + 0,5) × 1,2 = 639 ГБ, принято 640 ГБ.</w:t>
      </w:r>
    </w:p>
    <w:p w14:paraId="00000240">
      <w:pPr>
        <w:pStyle w:val="DocCaption"/>
        <w:jc w:val="left"/>
        <w:rPr>
          <w:sz w:val="22"/>
          <w:szCs w:val="22"/>
        </w:rPr>
      </w:pPr>
      <w:r>
        <w:rPr>
          <w:sz w:val="22"/>
          <w:szCs w:val="22"/>
        </w:rPr>
        <w:t>Таблица 1.1. Карточка требований к АРМ пользователя «Руководство и аппарат управления»</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41">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42">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43">
            <w:pPr>
              <w:keepNext w:val="on"/>
              <w:spacing w:after="0" w:line="247" w:lineRule="auto"/>
              <w:jc w:val="left"/>
              <w:rPr>
                <w:sz w:val="20"/>
                <w:szCs w:val="20"/>
              </w:rPr>
            </w:pPr>
            <w:r>
              <w:rPr>
                <w:rFonts w:ascii="Times New Roman" w:hAnsi="Times New Roman"/>
                <w:sz w:val="20"/>
                <w:szCs w:val="20"/>
              </w:rPr>
              <w:t>Руководство и аппарат управления</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44">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45">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46">
            <w:pPr>
              <w:keepNext w:val="on"/>
              <w:spacing w:after="0" w:line="247" w:lineRule="auto"/>
              <w:jc w:val="left"/>
              <w:rPr>
                <w:sz w:val="20"/>
                <w:szCs w:val="20"/>
              </w:rPr>
            </w:pPr>
            <w:r>
              <w:rPr>
                <w:rFonts w:ascii="Times New Roman" w:hAnsi="Times New Roman"/>
                <w:sz w:val="20"/>
                <w:szCs w:val="20"/>
              </w:rPr>
              <w:t>8; основное здание</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47">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48">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49">
            <w:pPr>
              <w:keepNext w:val="on"/>
              <w:spacing w:after="0" w:line="247" w:lineRule="auto"/>
              <w:jc w:val="left"/>
              <w:rPr>
                <w:sz w:val="20"/>
                <w:szCs w:val="20"/>
              </w:rPr>
            </w:pPr>
            <w:r>
              <w:rPr>
                <w:rFonts w:ascii="Times New Roman" w:hAnsi="Times New Roman"/>
                <w:sz w:val="20"/>
                <w:szCs w:val="20"/>
              </w:rPr>
              <w:t>Debian GNU/Linux 13 Desktop</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4A">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4B">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4C">
            <w:pPr>
              <w:keepNext w:val="on"/>
              <w:spacing w:after="0" w:line="247" w:lineRule="auto"/>
              <w:jc w:val="left"/>
              <w:rPr>
                <w:sz w:val="20"/>
                <w:szCs w:val="20"/>
              </w:rPr>
            </w:pPr>
            <w:r>
              <w:rPr>
                <w:rFonts w:ascii="Times New Roman" w:hAnsi="Times New Roman"/>
                <w:sz w:val="20"/>
                <w:szCs w:val="20"/>
              </w:rPr>
              <w:t>«МеталлСервис» ERP/CRM; LibreOffice 26.8; Firefox ESR; Nextcloud; Яндекс 360</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4D">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4E">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4F">
            <w:pPr>
              <w:keepNext w:val="on"/>
              <w:spacing w:after="0" w:line="247" w:lineRule="auto"/>
              <w:jc w:val="left"/>
              <w:rPr>
                <w:sz w:val="20"/>
                <w:szCs w:val="20"/>
              </w:rPr>
            </w:pPr>
            <w:r>
              <w:rPr>
                <w:rFonts w:ascii="Times New Roman" w:hAnsi="Times New Roman"/>
                <w:sz w:val="20"/>
                <w:szCs w:val="20"/>
              </w:rPr>
              <w:t>64 ГБ SSD (расчёт 41,46 ГБ с запасом)</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50">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51">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52">
            <w:pPr>
              <w:keepNext w:val="on"/>
              <w:spacing w:after="0" w:line="247" w:lineRule="auto"/>
              <w:jc w:val="left"/>
              <w:rPr>
                <w:sz w:val="20"/>
                <w:szCs w:val="20"/>
              </w:rPr>
            </w:pPr>
            <w:r>
              <w:rPr>
                <w:rFonts w:ascii="Times New Roman" w:hAnsi="Times New Roman"/>
                <w:sz w:val="20"/>
                <w:szCs w:val="20"/>
              </w:rPr>
              <w:t>8 ГБ</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53">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54">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55">
            <w:pPr>
              <w:keepNext w:val="on"/>
              <w:spacing w:after="0" w:line="247" w:lineRule="auto"/>
              <w:jc w:val="left"/>
              <w:rPr>
                <w:sz w:val="20"/>
                <w:szCs w:val="20"/>
              </w:rPr>
            </w:pPr>
            <w:r>
              <w:rPr>
                <w:rFonts w:ascii="Times New Roman" w:hAnsi="Times New Roman"/>
                <w:sz w:val="20"/>
                <w:szCs w:val="20"/>
              </w:rPr>
              <w:t>4 физических ядра, x86-64; встроенная GPU</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56">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57">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58">
            <w:pPr>
              <w:keepNext w:val="on"/>
              <w:spacing w:after="0" w:line="247" w:lineRule="auto"/>
              <w:jc w:val="left"/>
              <w:rPr>
                <w:sz w:val="20"/>
                <w:szCs w:val="20"/>
              </w:rPr>
            </w:pPr>
            <w:r>
              <w:rPr>
                <w:rFonts w:ascii="Times New Roman" w:hAnsi="Times New Roman"/>
                <w:sz w:val="20"/>
                <w:szCs w:val="20"/>
              </w:rPr>
              <w:t>ПК/ноутбук, смартфон</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59">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5A">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5B">
            <w:pPr>
              <w:spacing w:after="0" w:line="247" w:lineRule="auto"/>
              <w:jc w:val="left"/>
              <w:rPr>
                <w:sz w:val="20"/>
                <w:szCs w:val="20"/>
              </w:rPr>
            </w:pPr>
            <w:r>
              <w:rPr>
                <w:rFonts w:ascii="Times New Roman" w:hAnsi="Times New Roman"/>
                <w:sz w:val="20"/>
                <w:szCs w:val="20"/>
              </w:rPr>
              <w:t>1 Гбит/с Ethernet / Wi-Fi; VPN при работе вне защищённой сети</w:t>
            </w:r>
          </w:p>
        </w:tc>
      </w:tr>
    </w:tbl>
    <w:p w14:paraId="0000025C">
      <w:pPr>
        <w:pStyle w:val="DocCaption"/>
        <w:jc w:val="left"/>
        <w:rPr>
          <w:rFonts w:ascii="Times New Roman" w:cs="Times New Roman" w:hAnsi="Times New Roman"/>
          <w:b w:val="off"/>
          <w:bCs w:val="off"/>
          <w:sz w:val="22"/>
          <w:szCs w:val="22"/>
        </w:rPr>
      </w:pPr>
      <w:r>
        <w:rPr>
          <w:sz w:val="22"/>
          <w:szCs w:val="22"/>
        </w:rPr>
        <w:t>Таблица 1.2. Карточка требований к АРМ пользователя «Производственные руководители и диспетчеры»</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5D">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5E">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5F">
            <w:pPr>
              <w:keepNext w:val="on"/>
              <w:spacing w:after="0" w:line="247" w:lineRule="auto"/>
              <w:jc w:val="left"/>
              <w:rPr>
                <w:sz w:val="20"/>
                <w:szCs w:val="20"/>
              </w:rPr>
            </w:pPr>
            <w:r>
              <w:rPr>
                <w:rFonts w:ascii="Times New Roman" w:hAnsi="Times New Roman"/>
                <w:sz w:val="20"/>
                <w:szCs w:val="20"/>
              </w:rPr>
              <w:t>Производственные руководители и диспетчеры</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60">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61">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62">
            <w:pPr>
              <w:keepNext w:val="on"/>
              <w:spacing w:after="0" w:line="247" w:lineRule="auto"/>
              <w:jc w:val="left"/>
              <w:rPr>
                <w:sz w:val="20"/>
                <w:szCs w:val="20"/>
              </w:rPr>
            </w:pPr>
            <w:r>
              <w:rPr>
                <w:rFonts w:ascii="Times New Roman" w:hAnsi="Times New Roman"/>
                <w:sz w:val="20"/>
                <w:szCs w:val="20"/>
              </w:rPr>
              <w:t>20; основное здание</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63">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64">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65">
            <w:pPr>
              <w:keepNext w:val="on"/>
              <w:spacing w:after="0" w:line="247" w:lineRule="auto"/>
              <w:jc w:val="left"/>
              <w:rPr>
                <w:sz w:val="20"/>
                <w:szCs w:val="20"/>
              </w:rPr>
            </w:pPr>
            <w:r>
              <w:rPr>
                <w:rFonts w:ascii="Times New Roman" w:hAnsi="Times New Roman"/>
                <w:sz w:val="20"/>
                <w:szCs w:val="20"/>
              </w:rPr>
              <w:t>Debian GNU/Linux 13 Desktop</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66">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67">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68">
            <w:pPr>
              <w:keepNext w:val="on"/>
              <w:spacing w:after="0" w:line="247" w:lineRule="auto"/>
              <w:jc w:val="left"/>
              <w:rPr>
                <w:sz w:val="20"/>
                <w:szCs w:val="20"/>
              </w:rPr>
            </w:pPr>
            <w:r>
              <w:rPr>
                <w:rFonts w:ascii="Times New Roman" w:hAnsi="Times New Roman"/>
                <w:sz w:val="20"/>
                <w:szCs w:val="20"/>
              </w:rPr>
              <w:t>«МеталлСервис» ERP/CRM; LibreOffice 26.8; Firefox ESR; Яндекс 360</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69">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6A">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6B">
            <w:pPr>
              <w:keepNext w:val="on"/>
              <w:spacing w:after="0" w:line="247" w:lineRule="auto"/>
              <w:jc w:val="left"/>
              <w:rPr>
                <w:sz w:val="20"/>
                <w:szCs w:val="20"/>
              </w:rPr>
            </w:pPr>
            <w:r>
              <w:rPr>
                <w:rFonts w:ascii="Times New Roman" w:hAnsi="Times New Roman"/>
                <w:sz w:val="20"/>
                <w:szCs w:val="20"/>
              </w:rPr>
              <w:t>64 ГБ SSD (расчёт 41,46 ГБ с запасом)</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6C">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6D">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6E">
            <w:pPr>
              <w:keepNext w:val="on"/>
              <w:spacing w:after="0" w:line="247" w:lineRule="auto"/>
              <w:jc w:val="left"/>
              <w:rPr>
                <w:sz w:val="20"/>
                <w:szCs w:val="20"/>
              </w:rPr>
            </w:pPr>
            <w:r>
              <w:rPr>
                <w:rFonts w:ascii="Times New Roman" w:hAnsi="Times New Roman"/>
                <w:sz w:val="20"/>
                <w:szCs w:val="20"/>
              </w:rPr>
              <w:t>8 ГБ</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6F">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70">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71">
            <w:pPr>
              <w:keepNext w:val="on"/>
              <w:spacing w:after="0" w:line="247" w:lineRule="auto"/>
              <w:jc w:val="left"/>
              <w:rPr>
                <w:sz w:val="20"/>
                <w:szCs w:val="20"/>
              </w:rPr>
            </w:pPr>
            <w:r>
              <w:rPr>
                <w:rFonts w:ascii="Times New Roman" w:hAnsi="Times New Roman"/>
                <w:sz w:val="20"/>
                <w:szCs w:val="20"/>
              </w:rPr>
              <w:t>4 физических ядра, x86-64; встроенная GPU</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72">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73">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74">
            <w:pPr>
              <w:keepNext w:val="on"/>
              <w:spacing w:after="0" w:line="247" w:lineRule="auto"/>
              <w:jc w:val="left"/>
              <w:rPr>
                <w:sz w:val="20"/>
                <w:szCs w:val="20"/>
              </w:rPr>
            </w:pPr>
            <w:r>
              <w:rPr>
                <w:rFonts w:ascii="Times New Roman" w:hAnsi="Times New Roman"/>
                <w:sz w:val="20"/>
                <w:szCs w:val="20"/>
              </w:rPr>
              <w:t>ПК/ноутбук, смартфон</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75">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76">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77">
            <w:pPr>
              <w:spacing w:after="0" w:line="247" w:lineRule="auto"/>
              <w:jc w:val="left"/>
              <w:rPr>
                <w:sz w:val="20"/>
                <w:szCs w:val="20"/>
              </w:rPr>
            </w:pPr>
            <w:r>
              <w:rPr>
                <w:rFonts w:ascii="Times New Roman" w:hAnsi="Times New Roman"/>
                <w:sz w:val="20"/>
                <w:szCs w:val="20"/>
              </w:rPr>
              <w:t>1 Гбит/с Ethernet / Wi-Fi; VPN при работе вне защищённой сети</w:t>
            </w:r>
          </w:p>
        </w:tc>
      </w:tr>
    </w:tbl>
    <w:p w14:paraId="0000027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both"/>
        <w:rPr>
          <w:rFonts w:ascii="Times New Roman" w:cs="Times New Roman" w:hAnsi="Times New Roman"/>
          <w:b w:val="off"/>
          <w:bCs w:val="off"/>
          <w:i/>
          <w:iCs/>
          <w:sz w:val="22"/>
          <w:szCs w:val="22"/>
        </w:rPr>
      </w:pPr>
      <w:r>
        <w:rPr>
          <w:rFonts w:ascii="Times New Roman" w:cs="Times New Roman" w:hAnsi="Times New Roman"/>
          <w:i/>
          <w:iCs/>
          <w:sz w:val="22"/>
          <w:szCs w:val="22"/>
        </w:rPr>
        <w:t>Таблица 1.3. Карточка требований к АРМ пользователя «Мастера и ремонтные специалисты»</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79">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7A">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7B">
            <w:pPr>
              <w:keepNext w:val="on"/>
              <w:spacing w:after="0" w:line="247" w:lineRule="auto"/>
              <w:jc w:val="left"/>
              <w:rPr>
                <w:sz w:val="20"/>
                <w:szCs w:val="20"/>
              </w:rPr>
            </w:pPr>
            <w:r>
              <w:rPr>
                <w:rFonts w:ascii="Times New Roman" w:hAnsi="Times New Roman"/>
                <w:sz w:val="20"/>
                <w:szCs w:val="20"/>
              </w:rPr>
              <w:t>Мастера и ремонтные специалисты</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7C">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7D">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7E">
            <w:pPr>
              <w:keepNext w:val="on"/>
              <w:spacing w:after="0" w:line="247" w:lineRule="auto"/>
              <w:jc w:val="left"/>
              <w:rPr>
                <w:sz w:val="20"/>
                <w:szCs w:val="20"/>
              </w:rPr>
            </w:pPr>
            <w:r>
              <w:rPr>
                <w:rFonts w:ascii="Times New Roman" w:hAnsi="Times New Roman"/>
                <w:sz w:val="20"/>
                <w:szCs w:val="20"/>
              </w:rPr>
              <w:t>400; основное здание</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7F">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80">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81">
            <w:pPr>
              <w:keepNext w:val="on"/>
              <w:spacing w:after="0" w:line="247" w:lineRule="auto"/>
              <w:jc w:val="left"/>
              <w:rPr>
                <w:sz w:val="20"/>
                <w:szCs w:val="20"/>
              </w:rPr>
            </w:pPr>
            <w:r>
              <w:rPr>
                <w:rFonts w:ascii="Times New Roman" w:hAnsi="Times New Roman"/>
                <w:sz w:val="20"/>
                <w:szCs w:val="20"/>
              </w:rPr>
              <w:t>Android 14+ (OEM/AOSP)</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82">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83">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84">
            <w:pPr>
              <w:keepNext w:val="on"/>
              <w:spacing w:after="0" w:line="247" w:lineRule="auto"/>
              <w:jc w:val="left"/>
              <w:rPr>
                <w:sz w:val="20"/>
                <w:szCs w:val="20"/>
              </w:rPr>
            </w:pPr>
            <w:r>
              <w:rPr>
                <w:rFonts w:ascii="Times New Roman" w:hAnsi="Times New Roman"/>
                <w:sz w:val="20"/>
                <w:szCs w:val="20"/>
              </w:rPr>
              <w:t>«МеталлСервис Mobile» 1.0; электронные технологические карты</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85">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86">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87">
            <w:pPr>
              <w:keepNext w:val="on"/>
              <w:spacing w:after="0" w:line="247" w:lineRule="auto"/>
              <w:jc w:val="left"/>
              <w:rPr>
                <w:sz w:val="20"/>
                <w:szCs w:val="20"/>
              </w:rPr>
            </w:pPr>
            <w:r>
              <w:rPr>
                <w:rFonts w:ascii="Times New Roman" w:hAnsi="Times New Roman"/>
                <w:sz w:val="20"/>
                <w:szCs w:val="20"/>
              </w:rPr>
              <w:t>32 ГБ накопителя (расчёт 20,4 ГБ с запасом)</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88">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89">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8A">
            <w:pPr>
              <w:keepNext w:val="on"/>
              <w:spacing w:after="0" w:line="247" w:lineRule="auto"/>
              <w:jc w:val="left"/>
              <w:rPr>
                <w:sz w:val="20"/>
                <w:szCs w:val="20"/>
              </w:rPr>
            </w:pPr>
            <w:r>
              <w:rPr>
                <w:rFonts w:ascii="Times New Roman" w:hAnsi="Times New Roman"/>
                <w:sz w:val="20"/>
                <w:szCs w:val="20"/>
              </w:rPr>
              <w:t>4 ГБ</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8B">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8C">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8D">
            <w:pPr>
              <w:keepNext w:val="on"/>
              <w:spacing w:after="0" w:line="247" w:lineRule="auto"/>
              <w:jc w:val="left"/>
              <w:rPr>
                <w:sz w:val="20"/>
                <w:szCs w:val="20"/>
              </w:rPr>
            </w:pPr>
            <w:r>
              <w:rPr>
                <w:rFonts w:ascii="Times New Roman" w:hAnsi="Times New Roman"/>
                <w:sz w:val="20"/>
                <w:szCs w:val="20"/>
              </w:rPr>
              <w:t>4 ARM-ядра; встроенная графика</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8E">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8F">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90">
            <w:pPr>
              <w:keepNext w:val="on"/>
              <w:spacing w:after="0" w:line="247" w:lineRule="auto"/>
              <w:jc w:val="left"/>
              <w:rPr>
                <w:sz w:val="20"/>
                <w:szCs w:val="20"/>
              </w:rPr>
            </w:pPr>
            <w:r>
              <w:rPr>
                <w:rFonts w:ascii="Times New Roman" w:hAnsi="Times New Roman"/>
                <w:sz w:val="20"/>
                <w:szCs w:val="20"/>
              </w:rPr>
              <w:t>Общий промышленный терминал/планшет</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91">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92">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93">
            <w:pPr>
              <w:spacing w:after="0" w:line="247" w:lineRule="auto"/>
              <w:jc w:val="left"/>
              <w:rPr>
                <w:sz w:val="20"/>
                <w:szCs w:val="20"/>
              </w:rPr>
            </w:pPr>
            <w:r>
              <w:rPr>
                <w:rFonts w:ascii="Times New Roman" w:hAnsi="Times New Roman"/>
                <w:sz w:val="20"/>
                <w:szCs w:val="20"/>
              </w:rPr>
              <w:t>Wi-Fi предприятия; VPN не требуется внутри доверенной сети</w:t>
            </w:r>
          </w:p>
        </w:tc>
      </w:tr>
    </w:tbl>
    <w:p w14:paraId="00000294">
      <w:pPr>
        <w:pStyle w:val="DocCaption"/>
        <w:jc w:val="left"/>
        <w:rPr>
          <w:rFonts w:ascii="Times New Roman" w:cs="Times New Roman" w:hAnsi="Times New Roman"/>
          <w:b w:val="off"/>
          <w:bCs w:val="off"/>
          <w:i/>
          <w:iCs/>
          <w:sz w:val="22"/>
          <w:szCs w:val="22"/>
        </w:rPr>
      </w:pPr>
      <w:r>
        <w:t>Таблица 1.4. Карточка требований к АРМ пользователя «Инженеры контроля качества»</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95">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96">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97">
            <w:pPr>
              <w:keepNext w:val="on"/>
              <w:spacing w:after="0" w:line="247" w:lineRule="auto"/>
              <w:jc w:val="left"/>
              <w:rPr>
                <w:sz w:val="20"/>
                <w:szCs w:val="20"/>
              </w:rPr>
            </w:pPr>
            <w:r>
              <w:rPr>
                <w:rFonts w:ascii="Times New Roman" w:hAnsi="Times New Roman"/>
                <w:sz w:val="20"/>
                <w:szCs w:val="20"/>
              </w:rPr>
              <w:t>Инженеры контроля качества</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98">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99">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9A">
            <w:pPr>
              <w:keepNext w:val="on"/>
              <w:spacing w:after="0" w:line="247" w:lineRule="auto"/>
              <w:jc w:val="left"/>
              <w:rPr>
                <w:sz w:val="20"/>
                <w:szCs w:val="20"/>
              </w:rPr>
            </w:pPr>
            <w:r>
              <w:rPr>
                <w:rFonts w:ascii="Times New Roman" w:hAnsi="Times New Roman"/>
                <w:sz w:val="20"/>
                <w:szCs w:val="20"/>
              </w:rPr>
              <w:t>40; основное здание</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9B">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9C">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9D">
            <w:pPr>
              <w:keepNext w:val="on"/>
              <w:spacing w:after="0" w:line="247" w:lineRule="auto"/>
              <w:jc w:val="left"/>
              <w:rPr>
                <w:sz w:val="20"/>
                <w:szCs w:val="20"/>
              </w:rPr>
            </w:pPr>
            <w:r>
              <w:rPr>
                <w:rFonts w:ascii="Times New Roman" w:hAnsi="Times New Roman"/>
                <w:sz w:val="20"/>
                <w:szCs w:val="20"/>
              </w:rPr>
              <w:t>Debian GNU/Linux 13 Desktop</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9E">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9F">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A0">
            <w:pPr>
              <w:keepNext w:val="on"/>
              <w:spacing w:after="0" w:line="247" w:lineRule="auto"/>
              <w:jc w:val="left"/>
              <w:rPr>
                <w:sz w:val="20"/>
                <w:szCs w:val="20"/>
              </w:rPr>
            </w:pPr>
            <w:r>
              <w:rPr>
                <w:rFonts w:ascii="Times New Roman" w:hAnsi="Times New Roman"/>
                <w:sz w:val="20"/>
                <w:szCs w:val="20"/>
              </w:rPr>
              <w:t>«МеталлСервис» ERP/CRM; электронные чек-листы; LibreOffice 26.8; Firefox ESR</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A1">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A2">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A3">
            <w:pPr>
              <w:keepNext w:val="on"/>
              <w:spacing w:after="0" w:line="247" w:lineRule="auto"/>
              <w:jc w:val="left"/>
              <w:rPr>
                <w:sz w:val="20"/>
                <w:szCs w:val="20"/>
              </w:rPr>
            </w:pPr>
            <w:r>
              <w:rPr>
                <w:rFonts w:ascii="Times New Roman" w:hAnsi="Times New Roman"/>
                <w:sz w:val="20"/>
                <w:szCs w:val="20"/>
              </w:rPr>
              <w:t>64 ГБ SSD (расчёт 41,46 ГБ с запасом)</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A4">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A5">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A6">
            <w:pPr>
              <w:keepNext w:val="on"/>
              <w:spacing w:after="0" w:line="247" w:lineRule="auto"/>
              <w:jc w:val="left"/>
              <w:rPr>
                <w:sz w:val="20"/>
                <w:szCs w:val="20"/>
              </w:rPr>
            </w:pPr>
            <w:r>
              <w:rPr>
                <w:rFonts w:ascii="Times New Roman" w:hAnsi="Times New Roman"/>
                <w:sz w:val="20"/>
                <w:szCs w:val="20"/>
              </w:rPr>
              <w:t>8 ГБ</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A7">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A8">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A9">
            <w:pPr>
              <w:keepNext w:val="on"/>
              <w:spacing w:after="0" w:line="247" w:lineRule="auto"/>
              <w:jc w:val="left"/>
              <w:rPr>
                <w:sz w:val="20"/>
                <w:szCs w:val="20"/>
              </w:rPr>
            </w:pPr>
            <w:r>
              <w:rPr>
                <w:rFonts w:ascii="Times New Roman" w:hAnsi="Times New Roman"/>
                <w:sz w:val="20"/>
                <w:szCs w:val="20"/>
              </w:rPr>
              <w:t>4 физических ядра, x86-64; встроенная GPU</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AA">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AB">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AC">
            <w:pPr>
              <w:keepNext w:val="on"/>
              <w:spacing w:after="0" w:line="247" w:lineRule="auto"/>
              <w:jc w:val="left"/>
              <w:rPr>
                <w:sz w:val="20"/>
                <w:szCs w:val="20"/>
              </w:rPr>
            </w:pPr>
            <w:r>
              <w:rPr>
                <w:rFonts w:ascii="Times New Roman" w:hAnsi="Times New Roman"/>
                <w:sz w:val="20"/>
                <w:szCs w:val="20"/>
              </w:rPr>
              <w:t>ПК, планшет</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AD">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AE">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AF">
            <w:pPr>
              <w:spacing w:after="0" w:line="247" w:lineRule="auto"/>
              <w:jc w:val="left"/>
              <w:rPr>
                <w:sz w:val="20"/>
                <w:szCs w:val="20"/>
              </w:rPr>
            </w:pPr>
            <w:r>
              <w:rPr>
                <w:rFonts w:ascii="Times New Roman" w:hAnsi="Times New Roman"/>
                <w:sz w:val="20"/>
                <w:szCs w:val="20"/>
              </w:rPr>
              <w:t>1 Гбит/с Ethernet / Wi-Fi; VPN при работе вне защищённой сети</w:t>
            </w:r>
          </w:p>
        </w:tc>
      </w:tr>
    </w:tbl>
    <w:p w14:paraId="000002B0">
      <w:pPr>
        <w:pStyle w:val="DocCaption"/>
        <w:jc w:val="left"/>
        <w:rPr>
          <w:rFonts w:ascii="Times New Roman" w:cs="Times New Roman" w:hAnsi="Times New Roman"/>
          <w:b w:val="off"/>
          <w:bCs w:val="off"/>
          <w:i/>
          <w:iCs/>
          <w:sz w:val="22"/>
          <w:szCs w:val="22"/>
        </w:rPr>
      </w:pPr>
      <w:r>
        <w:t>Таблица 1.5. Карточка требований к АРМ пользователя «Менеджеры по работе с клиентами»</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B1">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B2">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B3">
            <w:pPr>
              <w:keepNext w:val="on"/>
              <w:spacing w:after="0" w:line="247" w:lineRule="auto"/>
              <w:jc w:val="left"/>
              <w:rPr>
                <w:sz w:val="20"/>
                <w:szCs w:val="20"/>
              </w:rPr>
            </w:pPr>
            <w:r>
              <w:rPr>
                <w:rFonts w:ascii="Times New Roman" w:hAnsi="Times New Roman"/>
                <w:sz w:val="20"/>
                <w:szCs w:val="20"/>
              </w:rPr>
              <w:t>Менеджеры по работе с клиентами</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B4">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B5">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B6">
            <w:pPr>
              <w:keepNext w:val="on"/>
              <w:spacing w:after="0" w:line="247" w:lineRule="auto"/>
              <w:jc w:val="left"/>
              <w:rPr>
                <w:sz w:val="20"/>
                <w:szCs w:val="20"/>
              </w:rPr>
            </w:pPr>
            <w:r>
              <w:rPr>
                <w:rFonts w:ascii="Times New Roman" w:hAnsi="Times New Roman"/>
                <w:sz w:val="20"/>
                <w:szCs w:val="20"/>
              </w:rPr>
              <w:t>65; основное здание</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B7">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B8">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B9">
            <w:pPr>
              <w:keepNext w:val="on"/>
              <w:spacing w:after="0" w:line="247" w:lineRule="auto"/>
              <w:jc w:val="left"/>
              <w:rPr>
                <w:sz w:val="20"/>
                <w:szCs w:val="20"/>
              </w:rPr>
            </w:pPr>
            <w:r>
              <w:rPr>
                <w:rFonts w:ascii="Times New Roman" w:hAnsi="Times New Roman"/>
                <w:sz w:val="20"/>
                <w:szCs w:val="20"/>
              </w:rPr>
              <w:t>Debian GNU/Linux 13 Desktop</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BA">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BB">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BC">
            <w:pPr>
              <w:keepNext w:val="on"/>
              <w:spacing w:after="0" w:line="247" w:lineRule="auto"/>
              <w:jc w:val="left"/>
              <w:rPr>
                <w:sz w:val="20"/>
                <w:szCs w:val="20"/>
              </w:rPr>
            </w:pPr>
            <w:r>
              <w:rPr>
                <w:rFonts w:ascii="Times New Roman" w:hAnsi="Times New Roman"/>
                <w:sz w:val="20"/>
                <w:szCs w:val="20"/>
              </w:rPr>
              <w:t>«МеталлСервис» ERP/CRM; LibreOffice 26.8; Firefox ESR; Nextcloud; Яндекс 360</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BD">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BE">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BF">
            <w:pPr>
              <w:keepNext w:val="on"/>
              <w:spacing w:after="0" w:line="247" w:lineRule="auto"/>
              <w:jc w:val="left"/>
              <w:rPr>
                <w:sz w:val="20"/>
                <w:szCs w:val="20"/>
              </w:rPr>
            </w:pPr>
            <w:r>
              <w:rPr>
                <w:rFonts w:ascii="Times New Roman" w:hAnsi="Times New Roman"/>
                <w:sz w:val="20"/>
                <w:szCs w:val="20"/>
              </w:rPr>
              <w:t>64 ГБ SSD (расчёт 41,46 ГБ с запасом)</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C0">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C1">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C2">
            <w:pPr>
              <w:keepNext w:val="on"/>
              <w:spacing w:after="0" w:line="247" w:lineRule="auto"/>
              <w:jc w:val="left"/>
              <w:rPr>
                <w:sz w:val="20"/>
                <w:szCs w:val="20"/>
              </w:rPr>
            </w:pPr>
            <w:r>
              <w:rPr>
                <w:rFonts w:ascii="Times New Roman" w:hAnsi="Times New Roman"/>
                <w:sz w:val="20"/>
                <w:szCs w:val="20"/>
              </w:rPr>
              <w:t>8 ГБ</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C3">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C4">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C5">
            <w:pPr>
              <w:keepNext w:val="on"/>
              <w:spacing w:after="0" w:line="247" w:lineRule="auto"/>
              <w:jc w:val="left"/>
              <w:rPr>
                <w:sz w:val="20"/>
                <w:szCs w:val="20"/>
              </w:rPr>
            </w:pPr>
            <w:r>
              <w:rPr>
                <w:rFonts w:ascii="Times New Roman" w:hAnsi="Times New Roman"/>
                <w:sz w:val="20"/>
                <w:szCs w:val="20"/>
              </w:rPr>
              <w:t>4 физических ядра, x86-64; встроенная GPU</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C6">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C7">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C8">
            <w:pPr>
              <w:keepNext w:val="on"/>
              <w:spacing w:after="0" w:line="247" w:lineRule="auto"/>
              <w:jc w:val="left"/>
              <w:rPr>
                <w:sz w:val="20"/>
                <w:szCs w:val="20"/>
              </w:rPr>
            </w:pPr>
            <w:r>
              <w:rPr>
                <w:rFonts w:ascii="Times New Roman" w:hAnsi="Times New Roman"/>
                <w:sz w:val="20"/>
                <w:szCs w:val="20"/>
              </w:rPr>
              <w:t>ПК, IP-телефон</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C9">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CA">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CB">
            <w:pPr>
              <w:spacing w:after="0" w:line="247" w:lineRule="auto"/>
              <w:jc w:val="left"/>
              <w:rPr>
                <w:sz w:val="20"/>
                <w:szCs w:val="20"/>
              </w:rPr>
            </w:pPr>
            <w:r>
              <w:rPr>
                <w:rFonts w:ascii="Times New Roman" w:hAnsi="Times New Roman"/>
                <w:sz w:val="20"/>
                <w:szCs w:val="20"/>
              </w:rPr>
              <w:t>1 Гбит/с Ethernet / Wi-Fi; VPN при работе вне защищённой сети</w:t>
            </w:r>
          </w:p>
        </w:tc>
      </w:tr>
    </w:tbl>
    <w:p w14:paraId="000002CC">
      <w:pPr>
        <w:pStyle w:val="DocCaption"/>
        <w:jc w:val="left"/>
        <w:rPr>
          <w:rFonts w:ascii="Times New Roman" w:cs="Times New Roman" w:hAnsi="Times New Roman"/>
          <w:b w:val="off"/>
          <w:bCs w:val="off"/>
          <w:i/>
          <w:iCs/>
          <w:sz w:val="22"/>
          <w:szCs w:val="22"/>
        </w:rPr>
      </w:pPr>
      <w:r>
        <w:t>Таблица 1.6. Карточка требований к АРМ пользователя «Специалисты по закупкам»</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CD">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CE">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CF">
            <w:pPr>
              <w:keepNext w:val="on"/>
              <w:spacing w:after="0" w:line="247" w:lineRule="auto"/>
              <w:jc w:val="left"/>
              <w:rPr>
                <w:sz w:val="20"/>
                <w:szCs w:val="20"/>
              </w:rPr>
            </w:pPr>
            <w:r>
              <w:rPr>
                <w:rFonts w:ascii="Times New Roman" w:hAnsi="Times New Roman"/>
                <w:sz w:val="20"/>
                <w:szCs w:val="20"/>
              </w:rPr>
              <w:t>Специалисты по закупкам</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D0">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D1">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D2">
            <w:pPr>
              <w:keepNext w:val="on"/>
              <w:spacing w:after="0" w:line="247" w:lineRule="auto"/>
              <w:jc w:val="left"/>
              <w:rPr>
                <w:sz w:val="20"/>
                <w:szCs w:val="20"/>
              </w:rPr>
            </w:pPr>
            <w:r>
              <w:rPr>
                <w:rFonts w:ascii="Times New Roman" w:hAnsi="Times New Roman"/>
                <w:sz w:val="20"/>
                <w:szCs w:val="20"/>
              </w:rPr>
              <w:t>35; основное здание</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D3">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D4">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D5">
            <w:pPr>
              <w:keepNext w:val="on"/>
              <w:spacing w:after="0" w:line="247" w:lineRule="auto"/>
              <w:jc w:val="left"/>
              <w:rPr>
                <w:sz w:val="20"/>
                <w:szCs w:val="20"/>
              </w:rPr>
            </w:pPr>
            <w:r>
              <w:rPr>
                <w:rFonts w:ascii="Times New Roman" w:hAnsi="Times New Roman"/>
                <w:sz w:val="20"/>
                <w:szCs w:val="20"/>
              </w:rPr>
              <w:t>Debian GNU/Linux 13 Desktop</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D6">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D7">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D8">
            <w:pPr>
              <w:keepNext w:val="on"/>
              <w:spacing w:after="0" w:line="247" w:lineRule="auto"/>
              <w:jc w:val="left"/>
              <w:rPr>
                <w:sz w:val="20"/>
                <w:szCs w:val="20"/>
              </w:rPr>
            </w:pPr>
            <w:r>
              <w:rPr>
                <w:rFonts w:ascii="Times New Roman" w:hAnsi="Times New Roman"/>
                <w:sz w:val="20"/>
                <w:szCs w:val="20"/>
              </w:rPr>
              <w:t>«МеталлСервис» ERP/CRM; ЭДО; LibreOffice 26.8; Firefox ESR; Яндекс 360</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D9">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DA">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DB">
            <w:pPr>
              <w:keepNext w:val="on"/>
              <w:spacing w:after="0" w:line="247" w:lineRule="auto"/>
              <w:jc w:val="left"/>
              <w:rPr>
                <w:sz w:val="20"/>
                <w:szCs w:val="20"/>
              </w:rPr>
            </w:pPr>
            <w:r>
              <w:rPr>
                <w:rFonts w:ascii="Times New Roman" w:hAnsi="Times New Roman"/>
                <w:sz w:val="20"/>
                <w:szCs w:val="20"/>
              </w:rPr>
              <w:t>64 ГБ SSD (расчёт 41,46 ГБ с запасом)</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DC">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DD">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DE">
            <w:pPr>
              <w:keepNext w:val="on"/>
              <w:spacing w:after="0" w:line="247" w:lineRule="auto"/>
              <w:jc w:val="left"/>
              <w:rPr>
                <w:sz w:val="20"/>
                <w:szCs w:val="20"/>
              </w:rPr>
            </w:pPr>
            <w:r>
              <w:rPr>
                <w:rFonts w:ascii="Times New Roman" w:hAnsi="Times New Roman"/>
                <w:sz w:val="20"/>
                <w:szCs w:val="20"/>
              </w:rPr>
              <w:t>8 ГБ</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DF">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E0">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E1">
            <w:pPr>
              <w:keepNext w:val="on"/>
              <w:spacing w:after="0" w:line="247" w:lineRule="auto"/>
              <w:jc w:val="left"/>
              <w:rPr>
                <w:sz w:val="20"/>
                <w:szCs w:val="20"/>
              </w:rPr>
            </w:pPr>
            <w:r>
              <w:rPr>
                <w:rFonts w:ascii="Times New Roman" w:hAnsi="Times New Roman"/>
                <w:sz w:val="20"/>
                <w:szCs w:val="20"/>
              </w:rPr>
              <w:t>4 физических ядра, x86-64; встроенная GPU</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E2">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E3">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E4">
            <w:pPr>
              <w:keepNext w:val="on"/>
              <w:spacing w:after="0" w:line="247" w:lineRule="auto"/>
              <w:jc w:val="left"/>
              <w:rPr>
                <w:sz w:val="20"/>
                <w:szCs w:val="20"/>
              </w:rPr>
            </w:pPr>
            <w:r>
              <w:rPr>
                <w:rFonts w:ascii="Times New Roman" w:hAnsi="Times New Roman"/>
                <w:sz w:val="20"/>
                <w:szCs w:val="20"/>
              </w:rPr>
              <w:t>ПК/ноутбук</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E5">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E6">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E7">
            <w:pPr>
              <w:spacing w:after="0" w:line="247" w:lineRule="auto"/>
              <w:jc w:val="left"/>
              <w:rPr>
                <w:sz w:val="20"/>
                <w:szCs w:val="20"/>
              </w:rPr>
            </w:pPr>
            <w:r>
              <w:rPr>
                <w:rFonts w:ascii="Times New Roman" w:hAnsi="Times New Roman"/>
                <w:sz w:val="20"/>
                <w:szCs w:val="20"/>
              </w:rPr>
              <w:t>1 Гбит/с Ethernet / Wi-Fi; VPN при работе вне защищённой сети</w:t>
            </w:r>
          </w:p>
        </w:tc>
      </w:tr>
    </w:tbl>
    <w:p w14:paraId="000002E8">
      <w:pPr>
        <w:pStyle w:val="DocCaption"/>
        <w:jc w:val="left"/>
        <w:rPr>
          <w:rFonts w:ascii="Times New Roman" w:cs="Times New Roman" w:hAnsi="Times New Roman"/>
          <w:b w:val="off"/>
          <w:bCs w:val="off"/>
          <w:i/>
          <w:iCs/>
          <w:sz w:val="22"/>
          <w:szCs w:val="22"/>
        </w:rPr>
      </w:pPr>
      <w:r>
        <w:t>Таблица 1.7. Карточка требований к АРМ пользователя «Бухгалтеры и финансисты»</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E9">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EA">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EB">
            <w:pPr>
              <w:keepNext w:val="on"/>
              <w:spacing w:after="0" w:line="247" w:lineRule="auto"/>
              <w:jc w:val="left"/>
              <w:rPr>
                <w:sz w:val="20"/>
                <w:szCs w:val="20"/>
              </w:rPr>
            </w:pPr>
            <w:r>
              <w:rPr>
                <w:rFonts w:ascii="Times New Roman" w:hAnsi="Times New Roman"/>
                <w:sz w:val="20"/>
                <w:szCs w:val="20"/>
              </w:rPr>
              <w:t>Бухгалтеры и финансисты</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EC">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ED">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EE">
            <w:pPr>
              <w:keepNext w:val="on"/>
              <w:spacing w:after="0" w:line="247" w:lineRule="auto"/>
              <w:jc w:val="left"/>
              <w:rPr>
                <w:sz w:val="20"/>
                <w:szCs w:val="20"/>
              </w:rPr>
            </w:pPr>
            <w:r>
              <w:rPr>
                <w:rFonts w:ascii="Times New Roman" w:hAnsi="Times New Roman"/>
                <w:sz w:val="20"/>
                <w:szCs w:val="20"/>
              </w:rPr>
              <w:t>30; основное здание</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EF">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F0">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F1">
            <w:pPr>
              <w:keepNext w:val="on"/>
              <w:spacing w:after="0" w:line="247" w:lineRule="auto"/>
              <w:jc w:val="left"/>
              <w:rPr>
                <w:sz w:val="20"/>
                <w:szCs w:val="20"/>
              </w:rPr>
            </w:pPr>
            <w:r>
              <w:rPr>
                <w:rFonts w:ascii="Times New Roman" w:hAnsi="Times New Roman"/>
                <w:sz w:val="20"/>
                <w:szCs w:val="20"/>
              </w:rPr>
              <w:t>Debian GNU/Linux 13 Desktop</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F2">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F3">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F4">
            <w:pPr>
              <w:keepNext w:val="on"/>
              <w:spacing w:after="0" w:line="247" w:lineRule="auto"/>
              <w:jc w:val="left"/>
              <w:rPr>
                <w:sz w:val="20"/>
                <w:szCs w:val="20"/>
              </w:rPr>
            </w:pPr>
            <w:r>
              <w:rPr>
                <w:rFonts w:ascii="Times New Roman" w:hAnsi="Times New Roman"/>
                <w:sz w:val="20"/>
                <w:szCs w:val="20"/>
              </w:rPr>
              <w:t>«МеталлСервис» ERP/CRM; банк-клиент; LibreOffice 26.8; Firefox ESR; Яндекс 360</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F5">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F6">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F7">
            <w:pPr>
              <w:keepNext w:val="on"/>
              <w:spacing w:after="0" w:line="247" w:lineRule="auto"/>
              <w:jc w:val="left"/>
              <w:rPr>
                <w:sz w:val="20"/>
                <w:szCs w:val="20"/>
              </w:rPr>
            </w:pPr>
            <w:r>
              <w:rPr>
                <w:rFonts w:ascii="Times New Roman" w:hAnsi="Times New Roman"/>
                <w:sz w:val="20"/>
                <w:szCs w:val="20"/>
              </w:rPr>
              <w:t>64 ГБ SSD (расчёт 41,46 ГБ с запасом)</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F8">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F9">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FA">
            <w:pPr>
              <w:keepNext w:val="on"/>
              <w:spacing w:after="0" w:line="247" w:lineRule="auto"/>
              <w:jc w:val="left"/>
              <w:rPr>
                <w:sz w:val="20"/>
                <w:szCs w:val="20"/>
              </w:rPr>
            </w:pPr>
            <w:r>
              <w:rPr>
                <w:rFonts w:ascii="Times New Roman" w:hAnsi="Times New Roman"/>
                <w:sz w:val="20"/>
                <w:szCs w:val="20"/>
              </w:rPr>
              <w:t>8 ГБ</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FB">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FC">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FD">
            <w:pPr>
              <w:keepNext w:val="on"/>
              <w:spacing w:after="0" w:line="247" w:lineRule="auto"/>
              <w:jc w:val="left"/>
              <w:rPr>
                <w:sz w:val="20"/>
                <w:szCs w:val="20"/>
              </w:rPr>
            </w:pPr>
            <w:r>
              <w:rPr>
                <w:rFonts w:ascii="Times New Roman" w:hAnsi="Times New Roman"/>
                <w:sz w:val="20"/>
                <w:szCs w:val="20"/>
              </w:rPr>
              <w:t>4 физических ядра, x86-64; встроенная GPU</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FE">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2FF">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00">
            <w:pPr>
              <w:keepNext w:val="on"/>
              <w:spacing w:after="0" w:line="247" w:lineRule="auto"/>
              <w:jc w:val="left"/>
              <w:rPr>
                <w:sz w:val="20"/>
                <w:szCs w:val="20"/>
              </w:rPr>
            </w:pPr>
            <w:r>
              <w:rPr>
                <w:rFonts w:ascii="Times New Roman" w:hAnsi="Times New Roman"/>
                <w:sz w:val="20"/>
                <w:szCs w:val="20"/>
              </w:rPr>
              <w:t>ПК</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01">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02">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03">
            <w:pPr>
              <w:spacing w:after="0" w:line="247" w:lineRule="auto"/>
              <w:jc w:val="left"/>
              <w:rPr>
                <w:sz w:val="20"/>
                <w:szCs w:val="20"/>
              </w:rPr>
            </w:pPr>
            <w:r>
              <w:rPr>
                <w:rFonts w:ascii="Times New Roman" w:hAnsi="Times New Roman"/>
                <w:sz w:val="20"/>
                <w:szCs w:val="20"/>
              </w:rPr>
              <w:t>1 Гбит/с Ethernet / Wi-Fi; VPN при работе вне защищённой сети</w:t>
            </w:r>
          </w:p>
        </w:tc>
      </w:tr>
    </w:tbl>
    <w:p w14:paraId="00000304">
      <w:pPr>
        <w:pStyle w:val="DocCaption"/>
        <w:jc w:val="left"/>
        <w:rPr>
          <w:rFonts w:ascii="Times New Roman" w:cs="Times New Roman" w:hAnsi="Times New Roman"/>
          <w:b w:val="off"/>
          <w:bCs w:val="off"/>
          <w:i/>
          <w:iCs/>
          <w:sz w:val="22"/>
          <w:szCs w:val="22"/>
        </w:rPr>
      </w:pPr>
      <w:r>
        <w:t>Таблица 1.8. Карточка требований к АРМ пользователя «Специалисты отдела кадров»</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05">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06">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07">
            <w:pPr>
              <w:keepNext w:val="on"/>
              <w:spacing w:after="0" w:line="247" w:lineRule="auto"/>
              <w:jc w:val="left"/>
              <w:rPr>
                <w:sz w:val="20"/>
                <w:szCs w:val="20"/>
              </w:rPr>
            </w:pPr>
            <w:r>
              <w:rPr>
                <w:rFonts w:ascii="Times New Roman" w:hAnsi="Times New Roman"/>
                <w:sz w:val="20"/>
                <w:szCs w:val="20"/>
              </w:rPr>
              <w:t>Специалисты отдела кадров</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08">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09">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0A">
            <w:pPr>
              <w:keepNext w:val="on"/>
              <w:spacing w:after="0" w:line="247" w:lineRule="auto"/>
              <w:jc w:val="left"/>
              <w:rPr>
                <w:sz w:val="20"/>
                <w:szCs w:val="20"/>
              </w:rPr>
            </w:pPr>
            <w:r>
              <w:rPr>
                <w:rFonts w:ascii="Times New Roman" w:hAnsi="Times New Roman"/>
                <w:sz w:val="20"/>
                <w:szCs w:val="20"/>
              </w:rPr>
              <w:t>22; основное здание</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0B">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0C">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0D">
            <w:pPr>
              <w:keepNext w:val="on"/>
              <w:spacing w:after="0" w:line="247" w:lineRule="auto"/>
              <w:jc w:val="left"/>
              <w:rPr>
                <w:sz w:val="20"/>
                <w:szCs w:val="20"/>
              </w:rPr>
            </w:pPr>
            <w:r>
              <w:rPr>
                <w:rFonts w:ascii="Times New Roman" w:hAnsi="Times New Roman"/>
                <w:sz w:val="20"/>
                <w:szCs w:val="20"/>
              </w:rPr>
              <w:t>Debian GNU/Linux 13 Desktop</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0E">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0F">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10">
            <w:pPr>
              <w:keepNext w:val="on"/>
              <w:spacing w:after="0" w:line="247" w:lineRule="auto"/>
              <w:jc w:val="left"/>
              <w:rPr>
                <w:sz w:val="20"/>
                <w:szCs w:val="20"/>
              </w:rPr>
            </w:pPr>
            <w:r>
              <w:rPr>
                <w:rFonts w:ascii="Times New Roman" w:hAnsi="Times New Roman"/>
                <w:sz w:val="20"/>
                <w:szCs w:val="20"/>
              </w:rPr>
              <w:t>«МеталлСервис» ERP/CRM; ЭДО; LibreOffice 26.8; Firefox ESR; Яндекс 360</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11">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12">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13">
            <w:pPr>
              <w:keepNext w:val="on"/>
              <w:spacing w:after="0" w:line="247" w:lineRule="auto"/>
              <w:jc w:val="left"/>
              <w:rPr>
                <w:sz w:val="20"/>
                <w:szCs w:val="20"/>
              </w:rPr>
            </w:pPr>
            <w:r>
              <w:rPr>
                <w:rFonts w:ascii="Times New Roman" w:hAnsi="Times New Roman"/>
                <w:sz w:val="20"/>
                <w:szCs w:val="20"/>
              </w:rPr>
              <w:t>64 ГБ SSD (расчёт 41,46 ГБ с запасом)</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14">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15">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16">
            <w:pPr>
              <w:keepNext w:val="on"/>
              <w:spacing w:after="0" w:line="247" w:lineRule="auto"/>
              <w:jc w:val="left"/>
              <w:rPr>
                <w:sz w:val="20"/>
                <w:szCs w:val="20"/>
              </w:rPr>
            </w:pPr>
            <w:r>
              <w:rPr>
                <w:rFonts w:ascii="Times New Roman" w:hAnsi="Times New Roman"/>
                <w:sz w:val="20"/>
                <w:szCs w:val="20"/>
              </w:rPr>
              <w:t>8 ГБ</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17">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18">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19">
            <w:pPr>
              <w:keepNext w:val="on"/>
              <w:spacing w:after="0" w:line="247" w:lineRule="auto"/>
              <w:jc w:val="left"/>
              <w:rPr>
                <w:sz w:val="20"/>
                <w:szCs w:val="20"/>
              </w:rPr>
            </w:pPr>
            <w:r>
              <w:rPr>
                <w:rFonts w:ascii="Times New Roman" w:hAnsi="Times New Roman"/>
                <w:sz w:val="20"/>
                <w:szCs w:val="20"/>
              </w:rPr>
              <w:t>4 физических ядра, x86-64; встроенная GPU</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1A">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1B">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1C">
            <w:pPr>
              <w:keepNext w:val="on"/>
              <w:spacing w:after="0" w:line="247" w:lineRule="auto"/>
              <w:jc w:val="left"/>
              <w:rPr>
                <w:sz w:val="20"/>
                <w:szCs w:val="20"/>
              </w:rPr>
            </w:pPr>
            <w:r>
              <w:rPr>
                <w:rFonts w:ascii="Times New Roman" w:hAnsi="Times New Roman"/>
                <w:sz w:val="20"/>
                <w:szCs w:val="20"/>
              </w:rPr>
              <w:t>ПК</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1D">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1E">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1F">
            <w:pPr>
              <w:spacing w:after="0" w:line="247" w:lineRule="auto"/>
              <w:jc w:val="left"/>
              <w:rPr>
                <w:sz w:val="20"/>
                <w:szCs w:val="20"/>
              </w:rPr>
            </w:pPr>
            <w:r>
              <w:rPr>
                <w:rFonts w:ascii="Times New Roman" w:hAnsi="Times New Roman"/>
                <w:sz w:val="20"/>
                <w:szCs w:val="20"/>
              </w:rPr>
              <w:t>1 Гбит/с Ethernet / Wi-Fi; VPN при работе вне защищённой сети</w:t>
            </w:r>
          </w:p>
        </w:tc>
      </w:tr>
    </w:tbl>
    <w:p w14:paraId="00000320">
      <w:pPr>
        <w:pStyle w:val="DocCaption"/>
        <w:jc w:val="left"/>
        <w:rPr>
          <w:rFonts w:ascii="Times New Roman" w:cs="Times New Roman" w:hAnsi="Times New Roman"/>
          <w:b w:val="off"/>
          <w:bCs w:val="off"/>
          <w:i/>
          <w:iCs/>
          <w:sz w:val="22"/>
          <w:szCs w:val="22"/>
        </w:rPr>
      </w:pPr>
      <w:r>
        <w:t>Таблица 1.9. Карточка требований к АРМ пользователя «ИТ-специалисты»</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21">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22">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23">
            <w:pPr>
              <w:keepNext w:val="on"/>
              <w:spacing w:after="0" w:line="247" w:lineRule="auto"/>
              <w:jc w:val="left"/>
              <w:rPr>
                <w:sz w:val="20"/>
                <w:szCs w:val="20"/>
              </w:rPr>
            </w:pPr>
            <w:r>
              <w:rPr>
                <w:rFonts w:ascii="Times New Roman" w:hAnsi="Times New Roman"/>
                <w:sz w:val="20"/>
                <w:szCs w:val="20"/>
              </w:rPr>
              <w:t>ИТ-специалисты</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24">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25">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26">
            <w:pPr>
              <w:keepNext w:val="on"/>
              <w:spacing w:after="0" w:line="247" w:lineRule="auto"/>
              <w:jc w:val="left"/>
              <w:rPr>
                <w:sz w:val="20"/>
                <w:szCs w:val="20"/>
              </w:rPr>
            </w:pPr>
            <w:r>
              <w:rPr>
                <w:rFonts w:ascii="Times New Roman" w:hAnsi="Times New Roman"/>
                <w:sz w:val="20"/>
                <w:szCs w:val="20"/>
              </w:rPr>
              <w:t>28; основное здание</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27">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28">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29">
            <w:pPr>
              <w:keepNext w:val="on"/>
              <w:spacing w:after="0" w:line="247" w:lineRule="auto"/>
              <w:jc w:val="left"/>
              <w:rPr>
                <w:sz w:val="20"/>
                <w:szCs w:val="20"/>
              </w:rPr>
            </w:pPr>
            <w:r>
              <w:rPr>
                <w:rFonts w:ascii="Times New Roman" w:hAnsi="Times New Roman"/>
                <w:sz w:val="20"/>
                <w:szCs w:val="20"/>
              </w:rPr>
              <w:t>Debian GNU/Linux 13 Desktop</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2A">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2B">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2C">
            <w:pPr>
              <w:keepNext w:val="on"/>
              <w:spacing w:after="0" w:line="247" w:lineRule="auto"/>
              <w:jc w:val="left"/>
              <w:rPr>
                <w:sz w:val="20"/>
                <w:szCs w:val="20"/>
              </w:rPr>
            </w:pPr>
            <w:r>
              <w:rPr>
                <w:rFonts w:ascii="Times New Roman" w:hAnsi="Times New Roman"/>
                <w:sz w:val="20"/>
                <w:szCs w:val="20"/>
              </w:rPr>
              <w:t>Firefox ESR; Zabbix; Ansible; SSH; Nextcloud; Яндекс 360</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2D">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2E">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2F">
            <w:pPr>
              <w:keepNext w:val="on"/>
              <w:spacing w:after="0" w:line="247" w:lineRule="auto"/>
              <w:jc w:val="left"/>
              <w:rPr>
                <w:sz w:val="20"/>
                <w:szCs w:val="20"/>
              </w:rPr>
            </w:pPr>
            <w:r>
              <w:rPr>
                <w:rFonts w:ascii="Times New Roman" w:hAnsi="Times New Roman"/>
                <w:sz w:val="20"/>
                <w:szCs w:val="20"/>
              </w:rPr>
              <w:t>64 ГБ SSD (расчёт 41,46 ГБ с запасом)</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30">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31">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32">
            <w:pPr>
              <w:keepNext w:val="on"/>
              <w:spacing w:after="0" w:line="247" w:lineRule="auto"/>
              <w:jc w:val="left"/>
              <w:rPr>
                <w:sz w:val="20"/>
                <w:szCs w:val="20"/>
              </w:rPr>
            </w:pPr>
            <w:r>
              <w:rPr>
                <w:rFonts w:ascii="Times New Roman" w:hAnsi="Times New Roman"/>
                <w:sz w:val="20"/>
                <w:szCs w:val="20"/>
              </w:rPr>
              <w:t>8 ГБ</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33">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34">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35">
            <w:pPr>
              <w:keepNext w:val="on"/>
              <w:spacing w:after="0" w:line="247" w:lineRule="auto"/>
              <w:jc w:val="left"/>
              <w:rPr>
                <w:sz w:val="20"/>
                <w:szCs w:val="20"/>
              </w:rPr>
            </w:pPr>
            <w:r>
              <w:rPr>
                <w:rFonts w:ascii="Times New Roman" w:hAnsi="Times New Roman"/>
                <w:sz w:val="20"/>
                <w:szCs w:val="20"/>
              </w:rPr>
              <w:t>4 физических ядра, x86-64; встроенная GPU</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36">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37">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38">
            <w:pPr>
              <w:keepNext w:val="on"/>
              <w:spacing w:after="0" w:line="247" w:lineRule="auto"/>
              <w:jc w:val="left"/>
              <w:rPr>
                <w:sz w:val="20"/>
                <w:szCs w:val="20"/>
              </w:rPr>
            </w:pPr>
            <w:r>
              <w:rPr>
                <w:rFonts w:ascii="Times New Roman" w:hAnsi="Times New Roman"/>
                <w:sz w:val="20"/>
                <w:szCs w:val="20"/>
              </w:rPr>
              <w:t>ПК/ноутбук</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39">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3A">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3B">
            <w:pPr>
              <w:spacing w:after="0" w:line="247" w:lineRule="auto"/>
              <w:jc w:val="left"/>
              <w:rPr>
                <w:sz w:val="20"/>
                <w:szCs w:val="20"/>
              </w:rPr>
            </w:pPr>
            <w:r>
              <w:rPr>
                <w:rFonts w:ascii="Times New Roman" w:hAnsi="Times New Roman"/>
                <w:sz w:val="20"/>
                <w:szCs w:val="20"/>
              </w:rPr>
              <w:t>1 Гбит/с Ethernet / Wi-Fi; VPN при работе вне защищённой сети</w:t>
            </w:r>
          </w:p>
        </w:tc>
      </w:tr>
    </w:tbl>
    <w:p w14:paraId="0000033C">
      <w:pPr>
        <w:pStyle w:val="DocCaption"/>
        <w:jc w:val="left"/>
        <w:rPr>
          <w:rFonts w:ascii="Times New Roman" w:cs="Times New Roman" w:hAnsi="Times New Roman"/>
          <w:b w:val="off"/>
          <w:bCs w:val="off"/>
          <w:i/>
          <w:iCs/>
          <w:sz w:val="22"/>
          <w:szCs w:val="22"/>
        </w:rPr>
      </w:pPr>
      <w:r>
        <w:t>Таблица 1.10. Карточка требований к АРМ пользователя «Сотрудники АХО»</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3D">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3E">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3F">
            <w:pPr>
              <w:keepNext w:val="on"/>
              <w:spacing w:after="0" w:line="247" w:lineRule="auto"/>
              <w:jc w:val="left"/>
              <w:rPr>
                <w:sz w:val="20"/>
                <w:szCs w:val="20"/>
              </w:rPr>
            </w:pPr>
            <w:r>
              <w:rPr>
                <w:rFonts w:ascii="Times New Roman" w:hAnsi="Times New Roman"/>
                <w:sz w:val="21"/>
              </w:rPr>
              <w:t>Сотрудники АХО</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40">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41">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42">
            <w:pPr>
              <w:keepNext w:val="on"/>
              <w:spacing w:after="0" w:line="247" w:lineRule="auto"/>
              <w:jc w:val="left"/>
              <w:rPr>
                <w:sz w:val="20"/>
                <w:szCs w:val="20"/>
              </w:rPr>
            </w:pPr>
            <w:r>
              <w:rPr>
                <w:rFonts w:ascii="Times New Roman" w:hAnsi="Times New Roman"/>
                <w:sz w:val="21"/>
              </w:rPr>
              <w:t>45; основное здание</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43">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44">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45">
            <w:pPr>
              <w:keepNext w:val="on"/>
              <w:spacing w:after="0" w:line="247" w:lineRule="auto"/>
              <w:jc w:val="left"/>
              <w:rPr>
                <w:sz w:val="20"/>
                <w:szCs w:val="20"/>
              </w:rPr>
            </w:pPr>
            <w:r>
              <w:rPr>
                <w:rFonts w:ascii="Times New Roman" w:hAnsi="Times New Roman"/>
                <w:sz w:val="21"/>
              </w:rPr>
              <w:t>Debian GNU/Linux 13 Desktop</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46">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47">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48">
            <w:pPr>
              <w:keepNext w:val="on"/>
              <w:spacing w:after="0" w:line="247" w:lineRule="auto"/>
              <w:jc w:val="left"/>
              <w:rPr>
                <w:sz w:val="20"/>
                <w:szCs w:val="20"/>
              </w:rPr>
            </w:pPr>
            <w:r>
              <w:rPr>
                <w:rFonts w:ascii="Times New Roman" w:hAnsi="Times New Roman"/>
                <w:sz w:val="21"/>
              </w:rPr>
              <w:t>Firefox ESR; «МеталлСервис» ERP/CRM (веб); сервис заявок</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49">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4A">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4B">
            <w:pPr>
              <w:keepNext w:val="on"/>
              <w:spacing w:after="0" w:line="247" w:lineRule="auto"/>
              <w:jc w:val="left"/>
              <w:rPr>
                <w:sz w:val="20"/>
                <w:szCs w:val="20"/>
              </w:rPr>
            </w:pPr>
            <w:r>
              <w:rPr>
                <w:rFonts w:ascii="Times New Roman" w:hAnsi="Times New Roman"/>
                <w:sz w:val="21"/>
              </w:rPr>
              <w:t>32 ГБ SSD (расчёт 29,4 ГБ с запасом)</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4C">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4D">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4E">
            <w:pPr>
              <w:keepNext w:val="on"/>
              <w:spacing w:after="0" w:line="247" w:lineRule="auto"/>
              <w:jc w:val="left"/>
              <w:rPr>
                <w:sz w:val="20"/>
                <w:szCs w:val="20"/>
              </w:rPr>
            </w:pPr>
            <w:r>
              <w:rPr>
                <w:rFonts w:ascii="Times New Roman" w:hAnsi="Times New Roman"/>
                <w:sz w:val="21"/>
              </w:rPr>
              <w:t>4 ГБ</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4F">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50">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51">
            <w:pPr>
              <w:keepNext w:val="on"/>
              <w:spacing w:after="0" w:line="247" w:lineRule="auto"/>
              <w:jc w:val="left"/>
              <w:rPr>
                <w:sz w:val="20"/>
                <w:szCs w:val="20"/>
              </w:rPr>
            </w:pPr>
            <w:r>
              <w:rPr>
                <w:rFonts w:ascii="Times New Roman" w:hAnsi="Times New Roman"/>
                <w:sz w:val="21"/>
              </w:rPr>
              <w:t>2 ядра x86-64; встроенная GPU</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52">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53">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54">
            <w:pPr>
              <w:keepNext w:val="on"/>
              <w:spacing w:after="0" w:line="247" w:lineRule="auto"/>
              <w:jc w:val="left"/>
              <w:rPr>
                <w:sz w:val="20"/>
                <w:szCs w:val="20"/>
              </w:rPr>
            </w:pPr>
            <w:r>
              <w:rPr>
                <w:rFonts w:ascii="Times New Roman" w:hAnsi="Times New Roman"/>
                <w:sz w:val="21"/>
              </w:rPr>
              <w:t>Общий ПК/терминал</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55">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56">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57">
            <w:pPr>
              <w:spacing w:after="0" w:line="247" w:lineRule="auto"/>
              <w:jc w:val="left"/>
              <w:rPr>
                <w:sz w:val="20"/>
                <w:szCs w:val="20"/>
              </w:rPr>
            </w:pPr>
            <w:r>
              <w:rPr>
                <w:rFonts w:ascii="Times New Roman" w:hAnsi="Times New Roman"/>
                <w:sz w:val="21"/>
              </w:rPr>
              <w:t>1 Гбит/с Ethernet; внутренняя сеть</w:t>
            </w:r>
          </w:p>
        </w:tc>
      </w:tr>
    </w:tbl>
    <w:p w14:paraId="00000358">
      <w:pPr>
        <w:pStyle w:val="DocCaption"/>
        <w:jc w:val="left"/>
        <w:rPr>
          <w:rFonts w:ascii="Times New Roman" w:cs="Times New Roman" w:hAnsi="Times New Roman"/>
          <w:b w:val="off"/>
          <w:bCs w:val="off"/>
          <w:i/>
          <w:iCs/>
          <w:sz w:val="22"/>
          <w:szCs w:val="22"/>
        </w:rPr>
      </w:pPr>
      <w:r>
        <w:t>Таблица 1.11. Карточка требований к АРМ пользователя «Сотрудники службы безопасности»</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59">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5A">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5B">
            <w:pPr>
              <w:keepNext w:val="on"/>
              <w:spacing w:after="0" w:line="247" w:lineRule="auto"/>
              <w:jc w:val="left"/>
              <w:rPr>
                <w:sz w:val="20"/>
                <w:szCs w:val="20"/>
              </w:rPr>
            </w:pPr>
            <w:r>
              <w:rPr>
                <w:rFonts w:ascii="Times New Roman" w:hAnsi="Times New Roman"/>
                <w:sz w:val="20"/>
                <w:szCs w:val="20"/>
              </w:rPr>
              <w:t>Сотрудники службы безопасности</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5C">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5D">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5E">
            <w:pPr>
              <w:keepNext w:val="on"/>
              <w:spacing w:after="0" w:line="247" w:lineRule="auto"/>
              <w:jc w:val="left"/>
              <w:rPr>
                <w:sz w:val="20"/>
                <w:szCs w:val="20"/>
              </w:rPr>
            </w:pPr>
            <w:r>
              <w:rPr>
                <w:rFonts w:ascii="Times New Roman" w:hAnsi="Times New Roman"/>
                <w:sz w:val="20"/>
                <w:szCs w:val="20"/>
              </w:rPr>
              <w:t>25; основное здание</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5F">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60">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61">
            <w:pPr>
              <w:keepNext w:val="on"/>
              <w:spacing w:after="0" w:line="247" w:lineRule="auto"/>
              <w:jc w:val="left"/>
              <w:rPr>
                <w:sz w:val="20"/>
                <w:szCs w:val="20"/>
              </w:rPr>
            </w:pPr>
            <w:r>
              <w:rPr>
                <w:rFonts w:ascii="Times New Roman" w:hAnsi="Times New Roman"/>
                <w:sz w:val="20"/>
                <w:szCs w:val="20"/>
              </w:rPr>
              <w:t>Debian GNU/Linux 13 Desktop</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62">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63">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64">
            <w:pPr>
              <w:keepNext w:val="on"/>
              <w:spacing w:after="0" w:line="247" w:lineRule="auto"/>
              <w:jc w:val="left"/>
              <w:rPr>
                <w:sz w:val="20"/>
                <w:szCs w:val="20"/>
              </w:rPr>
            </w:pPr>
            <w:r>
              <w:rPr>
                <w:rFonts w:ascii="Times New Roman" w:hAnsi="Times New Roman"/>
                <w:sz w:val="20"/>
                <w:szCs w:val="20"/>
              </w:rPr>
              <w:t>«Интеллект» (ITV Group); Firefox ESR; СКУД, видеонаблюдение</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65">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66">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67">
            <w:pPr>
              <w:keepNext w:val="on"/>
              <w:spacing w:after="0" w:line="247" w:lineRule="auto"/>
              <w:jc w:val="left"/>
              <w:rPr>
                <w:sz w:val="20"/>
                <w:szCs w:val="20"/>
              </w:rPr>
            </w:pPr>
            <w:r>
              <w:rPr>
                <w:rFonts w:ascii="Times New Roman" w:hAnsi="Times New Roman"/>
                <w:sz w:val="20"/>
                <w:szCs w:val="20"/>
              </w:rPr>
              <w:t>640 ГБ при локальном видеоархиве (расчёт 639 ГБ); при СХД — объём может быть меньше</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68">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69">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6A">
            <w:pPr>
              <w:keepNext w:val="on"/>
              <w:spacing w:after="0" w:line="247" w:lineRule="auto"/>
              <w:jc w:val="left"/>
              <w:rPr>
                <w:sz w:val="20"/>
                <w:szCs w:val="20"/>
              </w:rPr>
            </w:pPr>
            <w:r>
              <w:rPr>
                <w:rFonts w:ascii="Times New Roman" w:hAnsi="Times New Roman"/>
                <w:sz w:val="20"/>
                <w:szCs w:val="20"/>
              </w:rPr>
              <w:t>16 ГБ проектно</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6B">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6C">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6D">
            <w:pPr>
              <w:keepNext w:val="on"/>
              <w:spacing w:after="0" w:line="247" w:lineRule="auto"/>
              <w:jc w:val="left"/>
              <w:rPr>
                <w:sz w:val="20"/>
                <w:szCs w:val="20"/>
              </w:rPr>
            </w:pPr>
            <w:r>
              <w:rPr>
                <w:rFonts w:ascii="Times New Roman" w:hAnsi="Times New Roman"/>
                <w:sz w:val="20"/>
                <w:szCs w:val="20"/>
              </w:rPr>
              <w:t>4 ядра x86-64; GPU для декодирования потоков при необходимости</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6E">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6F">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70">
            <w:pPr>
              <w:keepNext w:val="on"/>
              <w:spacing w:after="0" w:line="247" w:lineRule="auto"/>
              <w:jc w:val="left"/>
              <w:rPr>
                <w:sz w:val="20"/>
                <w:szCs w:val="20"/>
              </w:rPr>
            </w:pPr>
            <w:r>
              <w:rPr>
                <w:rFonts w:ascii="Times New Roman" w:hAnsi="Times New Roman"/>
                <w:sz w:val="20"/>
                <w:szCs w:val="20"/>
              </w:rPr>
              <w:t>АРМ охраны/общий ПК</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71">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72">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73">
            <w:pPr>
              <w:spacing w:after="0" w:line="247" w:lineRule="auto"/>
              <w:jc w:val="left"/>
              <w:rPr>
                <w:sz w:val="20"/>
                <w:szCs w:val="20"/>
              </w:rPr>
            </w:pPr>
            <w:r>
              <w:rPr>
                <w:rFonts w:ascii="Times New Roman" w:hAnsi="Times New Roman"/>
                <w:sz w:val="20"/>
                <w:szCs w:val="20"/>
              </w:rPr>
              <w:t>1 Гбит/с Ethernet, изолированный VLAN</w:t>
            </w:r>
          </w:p>
        </w:tc>
      </w:tr>
    </w:tbl>
    <w:p w14:paraId="00000374">
      <w:pPr>
        <w:pStyle w:val="DocCaption"/>
        <w:jc w:val="left"/>
        <w:rPr>
          <w:rFonts w:ascii="Times New Roman" w:cs="Times New Roman" w:hAnsi="Times New Roman"/>
          <w:b w:val="off"/>
          <w:bCs w:val="off"/>
          <w:i/>
          <w:iCs/>
          <w:sz w:val="22"/>
          <w:szCs w:val="22"/>
        </w:rPr>
      </w:pPr>
      <w:r>
        <w:t>Таблица 1.12. Карточка требований к АРМ пользователя «Логисты и транспортные координаторы»</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75">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76">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77">
            <w:pPr>
              <w:keepNext w:val="on"/>
              <w:spacing w:after="0" w:line="247" w:lineRule="auto"/>
              <w:jc w:val="left"/>
              <w:rPr>
                <w:sz w:val="20"/>
                <w:szCs w:val="20"/>
              </w:rPr>
            </w:pPr>
            <w:r>
              <w:rPr>
                <w:rFonts w:ascii="Times New Roman" w:hAnsi="Times New Roman"/>
                <w:sz w:val="20"/>
                <w:szCs w:val="20"/>
              </w:rPr>
              <w:t>Логисты и транспортные координаторы</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78">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79">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7A">
            <w:pPr>
              <w:keepNext w:val="on"/>
              <w:spacing w:after="0" w:line="247" w:lineRule="auto"/>
              <w:jc w:val="left"/>
              <w:rPr>
                <w:sz w:val="20"/>
                <w:szCs w:val="20"/>
              </w:rPr>
            </w:pPr>
            <w:r>
              <w:rPr>
                <w:rFonts w:ascii="Times New Roman" w:hAnsi="Times New Roman"/>
                <w:sz w:val="20"/>
                <w:szCs w:val="20"/>
              </w:rPr>
              <w:t>20; основное здание</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7B">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7C">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7D">
            <w:pPr>
              <w:keepNext w:val="on"/>
              <w:spacing w:after="0" w:line="247" w:lineRule="auto"/>
              <w:jc w:val="left"/>
              <w:rPr>
                <w:sz w:val="20"/>
                <w:szCs w:val="20"/>
              </w:rPr>
            </w:pPr>
            <w:r>
              <w:rPr>
                <w:rFonts w:ascii="Times New Roman" w:hAnsi="Times New Roman"/>
                <w:sz w:val="20"/>
                <w:szCs w:val="20"/>
              </w:rPr>
              <w:t>Debian GNU/Linux 13 Desktop</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7E">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7F">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80">
            <w:pPr>
              <w:keepNext w:val="on"/>
              <w:spacing w:after="0" w:line="247" w:lineRule="auto"/>
              <w:jc w:val="left"/>
              <w:rPr>
                <w:sz w:val="20"/>
                <w:szCs w:val="20"/>
              </w:rPr>
            </w:pPr>
            <w:r>
              <w:rPr>
                <w:rFonts w:ascii="Times New Roman" w:hAnsi="Times New Roman"/>
                <w:sz w:val="20"/>
                <w:szCs w:val="20"/>
              </w:rPr>
              <w:t>«МеталлСервис» ERP/CRM; карты; LibreOffice 26.8; Firefox ESR; Яндекс 360</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81">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82">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83">
            <w:pPr>
              <w:keepNext w:val="on"/>
              <w:spacing w:after="0" w:line="247" w:lineRule="auto"/>
              <w:jc w:val="left"/>
              <w:rPr>
                <w:sz w:val="20"/>
                <w:szCs w:val="20"/>
              </w:rPr>
            </w:pPr>
            <w:r>
              <w:rPr>
                <w:rFonts w:ascii="Times New Roman" w:hAnsi="Times New Roman"/>
                <w:sz w:val="20"/>
                <w:szCs w:val="20"/>
              </w:rPr>
              <w:t>64 ГБ SSD (расчёт 41,46 ГБ с запасом)</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84">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85">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86">
            <w:pPr>
              <w:keepNext w:val="on"/>
              <w:spacing w:after="0" w:line="247" w:lineRule="auto"/>
              <w:jc w:val="left"/>
              <w:rPr>
                <w:sz w:val="20"/>
                <w:szCs w:val="20"/>
              </w:rPr>
            </w:pPr>
            <w:r>
              <w:rPr>
                <w:rFonts w:ascii="Times New Roman" w:hAnsi="Times New Roman"/>
                <w:sz w:val="20"/>
                <w:szCs w:val="20"/>
              </w:rPr>
              <w:t>8 ГБ</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87">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88">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89">
            <w:pPr>
              <w:keepNext w:val="on"/>
              <w:spacing w:after="0" w:line="247" w:lineRule="auto"/>
              <w:jc w:val="left"/>
              <w:rPr>
                <w:sz w:val="20"/>
                <w:szCs w:val="20"/>
              </w:rPr>
            </w:pPr>
            <w:r>
              <w:rPr>
                <w:rFonts w:ascii="Times New Roman" w:hAnsi="Times New Roman"/>
                <w:sz w:val="20"/>
                <w:szCs w:val="20"/>
              </w:rPr>
              <w:t>4 физических ядра, x86-64; встроенная GPU</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8A">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8B">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8C">
            <w:pPr>
              <w:keepNext w:val="on"/>
              <w:spacing w:after="0" w:line="247" w:lineRule="auto"/>
              <w:jc w:val="left"/>
              <w:rPr>
                <w:sz w:val="20"/>
                <w:szCs w:val="20"/>
              </w:rPr>
            </w:pPr>
            <w:r>
              <w:rPr>
                <w:rFonts w:ascii="Times New Roman" w:hAnsi="Times New Roman"/>
                <w:sz w:val="20"/>
                <w:szCs w:val="20"/>
              </w:rPr>
              <w:t>ПК/ноутбук</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8D">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8E">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8F">
            <w:pPr>
              <w:spacing w:after="0" w:line="247" w:lineRule="auto"/>
              <w:jc w:val="left"/>
              <w:rPr>
                <w:sz w:val="20"/>
                <w:szCs w:val="20"/>
              </w:rPr>
            </w:pPr>
            <w:r>
              <w:rPr>
                <w:rFonts w:ascii="Times New Roman" w:hAnsi="Times New Roman"/>
                <w:sz w:val="20"/>
                <w:szCs w:val="20"/>
              </w:rPr>
              <w:t>1 Гбит/с Ethernet / Wi-Fi; VPN при работе вне защищённой сети</w:t>
            </w:r>
          </w:p>
        </w:tc>
      </w:tr>
    </w:tbl>
    <w:p w14:paraId="00000390">
      <w:pPr>
        <w:pStyle w:val="DocCaption"/>
        <w:jc w:val="left"/>
        <w:rPr>
          <w:rFonts w:ascii="Times New Roman" w:cs="Times New Roman" w:hAnsi="Times New Roman"/>
          <w:b w:val="off"/>
          <w:bCs w:val="off"/>
          <w:i/>
          <w:iCs/>
          <w:sz w:val="22"/>
          <w:szCs w:val="22"/>
        </w:rPr>
      </w:pPr>
      <w:r>
        <w:t>Таблица 1.13. Карточка требований к АРМ пользователя «Юристы»</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91">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92">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93">
            <w:pPr>
              <w:keepNext w:val="on"/>
              <w:spacing w:after="0" w:line="247" w:lineRule="auto"/>
              <w:jc w:val="left"/>
              <w:rPr>
                <w:sz w:val="20"/>
                <w:szCs w:val="20"/>
              </w:rPr>
            </w:pPr>
            <w:r>
              <w:rPr>
                <w:rFonts w:ascii="Times New Roman" w:hAnsi="Times New Roman"/>
                <w:sz w:val="20"/>
                <w:szCs w:val="20"/>
              </w:rPr>
              <w:t>Юристы</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94">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95">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96">
            <w:pPr>
              <w:keepNext w:val="on"/>
              <w:spacing w:after="0" w:line="247" w:lineRule="auto"/>
              <w:jc w:val="left"/>
              <w:rPr>
                <w:sz w:val="20"/>
                <w:szCs w:val="20"/>
              </w:rPr>
            </w:pPr>
            <w:r>
              <w:rPr>
                <w:rFonts w:ascii="Times New Roman" w:hAnsi="Times New Roman"/>
                <w:sz w:val="20"/>
                <w:szCs w:val="20"/>
              </w:rPr>
              <w:t>8; основное здание</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97">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98">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99">
            <w:pPr>
              <w:keepNext w:val="on"/>
              <w:spacing w:after="0" w:line="247" w:lineRule="auto"/>
              <w:jc w:val="left"/>
              <w:rPr>
                <w:sz w:val="20"/>
                <w:szCs w:val="20"/>
              </w:rPr>
            </w:pPr>
            <w:r>
              <w:rPr>
                <w:rFonts w:ascii="Times New Roman" w:hAnsi="Times New Roman"/>
                <w:sz w:val="20"/>
                <w:szCs w:val="20"/>
              </w:rPr>
              <w:t>Debian GNU/Linux 13 Desktop</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9A">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9B">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9C">
            <w:pPr>
              <w:keepNext w:val="on"/>
              <w:spacing w:after="0" w:line="247" w:lineRule="auto"/>
              <w:jc w:val="left"/>
              <w:rPr>
                <w:sz w:val="20"/>
                <w:szCs w:val="20"/>
              </w:rPr>
            </w:pPr>
            <w:r>
              <w:rPr>
                <w:rFonts w:ascii="Times New Roman" w:hAnsi="Times New Roman"/>
                <w:sz w:val="20"/>
                <w:szCs w:val="20"/>
              </w:rPr>
              <w:t>«МеталлСервис» ERP/CRM; ЭДО; LibreOffice 26.8; Firefox ESR; Яндекс 360</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9D">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9E">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9F">
            <w:pPr>
              <w:keepNext w:val="on"/>
              <w:spacing w:after="0" w:line="247" w:lineRule="auto"/>
              <w:jc w:val="left"/>
              <w:rPr>
                <w:sz w:val="20"/>
                <w:szCs w:val="20"/>
              </w:rPr>
            </w:pPr>
            <w:r>
              <w:rPr>
                <w:rFonts w:ascii="Times New Roman" w:hAnsi="Times New Roman"/>
                <w:sz w:val="20"/>
                <w:szCs w:val="20"/>
              </w:rPr>
              <w:t>64 ГБ SSD (расчёт 41,46 ГБ с запасом)</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A0">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A1">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A2">
            <w:pPr>
              <w:keepNext w:val="on"/>
              <w:spacing w:after="0" w:line="247" w:lineRule="auto"/>
              <w:jc w:val="left"/>
              <w:rPr>
                <w:sz w:val="20"/>
                <w:szCs w:val="20"/>
              </w:rPr>
            </w:pPr>
            <w:r>
              <w:rPr>
                <w:rFonts w:ascii="Times New Roman" w:hAnsi="Times New Roman"/>
                <w:sz w:val="20"/>
                <w:szCs w:val="20"/>
              </w:rPr>
              <w:t>8 ГБ</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A3">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A4">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A5">
            <w:pPr>
              <w:keepNext w:val="on"/>
              <w:spacing w:after="0" w:line="247" w:lineRule="auto"/>
              <w:jc w:val="left"/>
              <w:rPr>
                <w:sz w:val="20"/>
                <w:szCs w:val="20"/>
              </w:rPr>
            </w:pPr>
            <w:r>
              <w:rPr>
                <w:rFonts w:ascii="Times New Roman" w:hAnsi="Times New Roman"/>
                <w:sz w:val="20"/>
                <w:szCs w:val="20"/>
              </w:rPr>
              <w:t>4 физических ядра, x86-64; встроенная GPU</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A6">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A7">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A8">
            <w:pPr>
              <w:keepNext w:val="on"/>
              <w:spacing w:after="0" w:line="247" w:lineRule="auto"/>
              <w:jc w:val="left"/>
              <w:rPr>
                <w:sz w:val="20"/>
                <w:szCs w:val="20"/>
              </w:rPr>
            </w:pPr>
            <w:r>
              <w:rPr>
                <w:rFonts w:ascii="Times New Roman" w:hAnsi="Times New Roman"/>
                <w:sz w:val="20"/>
                <w:szCs w:val="20"/>
              </w:rPr>
              <w:t>ПК/ноутбук</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A9">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AA">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AB">
            <w:pPr>
              <w:spacing w:after="0" w:line="247" w:lineRule="auto"/>
              <w:jc w:val="left"/>
              <w:rPr>
                <w:sz w:val="20"/>
                <w:szCs w:val="20"/>
              </w:rPr>
            </w:pPr>
            <w:r>
              <w:rPr>
                <w:rFonts w:ascii="Times New Roman" w:hAnsi="Times New Roman"/>
                <w:sz w:val="20"/>
                <w:szCs w:val="20"/>
              </w:rPr>
              <w:t>1 Гбит/с Ethernet / Wi-Fi; VPN при работе вне защищённой сети</w:t>
            </w:r>
          </w:p>
        </w:tc>
      </w:tr>
    </w:tbl>
    <w:p w14:paraId="000003AC">
      <w:pPr>
        <w:pStyle w:val="DocCaption"/>
        <w:jc w:val="left"/>
        <w:rPr>
          <w:rFonts w:ascii="Times New Roman" w:cs="Times New Roman" w:hAnsi="Times New Roman"/>
          <w:b w:val="off"/>
          <w:bCs w:val="off"/>
          <w:i/>
          <w:iCs/>
          <w:sz w:val="22"/>
          <w:szCs w:val="22"/>
        </w:rPr>
      </w:pPr>
      <w:r>
        <w:t>Таблица 1.14. Карточка требований к АРМ пользователя «Инженеры-технологи»</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AD">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AE">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AF">
            <w:pPr>
              <w:keepNext w:val="on"/>
              <w:spacing w:after="0" w:line="247" w:lineRule="auto"/>
              <w:jc w:val="left"/>
              <w:rPr>
                <w:sz w:val="20"/>
                <w:szCs w:val="20"/>
              </w:rPr>
            </w:pPr>
            <w:r>
              <w:rPr>
                <w:rFonts w:ascii="Times New Roman" w:hAnsi="Times New Roman"/>
                <w:sz w:val="20"/>
                <w:szCs w:val="20"/>
              </w:rPr>
              <w:t>Инженеры-технологи</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B0">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B1">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B2">
            <w:pPr>
              <w:keepNext w:val="on"/>
              <w:spacing w:after="0" w:line="247" w:lineRule="auto"/>
              <w:jc w:val="left"/>
              <w:rPr>
                <w:sz w:val="20"/>
                <w:szCs w:val="20"/>
              </w:rPr>
            </w:pPr>
            <w:r>
              <w:rPr>
                <w:rFonts w:ascii="Times New Roman" w:hAnsi="Times New Roman"/>
                <w:sz w:val="20"/>
                <w:szCs w:val="20"/>
              </w:rPr>
              <w:t>40; основное здание</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B3">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B4">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B5">
            <w:pPr>
              <w:keepNext w:val="on"/>
              <w:spacing w:after="0" w:line="247" w:lineRule="auto"/>
              <w:jc w:val="left"/>
              <w:rPr>
                <w:sz w:val="20"/>
                <w:szCs w:val="20"/>
              </w:rPr>
            </w:pPr>
            <w:r>
              <w:rPr>
                <w:rFonts w:ascii="Times New Roman" w:hAnsi="Times New Roman"/>
                <w:sz w:val="20"/>
                <w:szCs w:val="20"/>
              </w:rPr>
              <w:t>Debian GNU/Linux 13 Desktop</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B6">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B7">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B8">
            <w:pPr>
              <w:keepNext w:val="on"/>
              <w:spacing w:after="0" w:line="247" w:lineRule="auto"/>
              <w:jc w:val="left"/>
              <w:rPr>
                <w:sz w:val="20"/>
                <w:szCs w:val="20"/>
              </w:rPr>
            </w:pPr>
            <w:r>
              <w:rPr>
                <w:rFonts w:ascii="Times New Roman" w:hAnsi="Times New Roman"/>
                <w:sz w:val="20"/>
                <w:szCs w:val="20"/>
              </w:rPr>
              <w:t>«МеталлСервис» ERP/CRM; FreeCAD 1.1.3; LibreOffice 26.8; Firefox ESR; Nextcloud Desktop; Яндекс 360</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B9">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BA">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BB">
            <w:pPr>
              <w:keepNext w:val="on"/>
              <w:spacing w:after="0" w:line="247" w:lineRule="auto"/>
              <w:jc w:val="left"/>
              <w:rPr>
                <w:sz w:val="20"/>
                <w:szCs w:val="20"/>
              </w:rPr>
            </w:pPr>
            <w:r>
              <w:rPr>
                <w:rFonts w:ascii="Times New Roman" w:hAnsi="Times New Roman"/>
                <w:sz w:val="20"/>
                <w:szCs w:val="20"/>
              </w:rPr>
              <w:t>64 ГБ SSD (расчёт 47,46 ГБ с запасом)</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BC">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BD">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BE">
            <w:pPr>
              <w:keepNext w:val="on"/>
              <w:spacing w:after="0" w:line="247" w:lineRule="auto"/>
              <w:jc w:val="left"/>
              <w:rPr>
                <w:sz w:val="20"/>
                <w:szCs w:val="20"/>
              </w:rPr>
            </w:pPr>
            <w:r>
              <w:rPr>
                <w:rFonts w:ascii="Times New Roman" w:hAnsi="Times New Roman"/>
                <w:sz w:val="20"/>
                <w:szCs w:val="20"/>
              </w:rPr>
              <w:t>16 ГБ проектно для FreeCAD + браузера</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BF">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C0">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C1">
            <w:pPr>
              <w:keepNext w:val="on"/>
              <w:spacing w:after="0" w:line="247" w:lineRule="auto"/>
              <w:jc w:val="left"/>
              <w:rPr>
                <w:sz w:val="20"/>
                <w:szCs w:val="20"/>
              </w:rPr>
            </w:pPr>
            <w:r>
              <w:rPr>
                <w:rFonts w:ascii="Times New Roman" w:hAnsi="Times New Roman"/>
                <w:sz w:val="20"/>
                <w:szCs w:val="20"/>
              </w:rPr>
              <w:t>4 ядра x86-64; встроенная / при необходимости дискретная GPU</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C2">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C3">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C4">
            <w:pPr>
              <w:keepNext w:val="on"/>
              <w:spacing w:after="0" w:line="247" w:lineRule="auto"/>
              <w:jc w:val="left"/>
              <w:rPr>
                <w:sz w:val="20"/>
                <w:szCs w:val="20"/>
              </w:rPr>
            </w:pPr>
            <w:r>
              <w:rPr>
                <w:rFonts w:ascii="Times New Roman" w:hAnsi="Times New Roman"/>
                <w:sz w:val="20"/>
                <w:szCs w:val="20"/>
              </w:rPr>
              <w:t>ПК/рабочая станция</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C5">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C6">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C7">
            <w:pPr>
              <w:spacing w:after="0" w:line="247" w:lineRule="auto"/>
              <w:jc w:val="left"/>
              <w:rPr>
                <w:sz w:val="20"/>
                <w:szCs w:val="20"/>
              </w:rPr>
            </w:pPr>
            <w:r>
              <w:rPr>
                <w:rFonts w:ascii="Times New Roman" w:hAnsi="Times New Roman"/>
                <w:sz w:val="20"/>
                <w:szCs w:val="20"/>
              </w:rPr>
              <w:t>1 Гбит/с Ethernet; VPN при удалённой работе</w:t>
            </w:r>
          </w:p>
        </w:tc>
      </w:tr>
    </w:tbl>
    <w:p w14:paraId="000003C8">
      <w:pPr>
        <w:pStyle w:val="DocCaption"/>
        <w:jc w:val="left"/>
        <w:rPr>
          <w:rFonts w:ascii="Times New Roman" w:cs="Times New Roman" w:hAnsi="Times New Roman"/>
          <w:b w:val="off"/>
          <w:bCs w:val="off"/>
          <w:i/>
          <w:iCs/>
          <w:sz w:val="22"/>
          <w:szCs w:val="22"/>
        </w:rPr>
      </w:pPr>
      <w:r>
        <w:t>Таблица 1.15. Карточка требований к АРМ пользователя «Специалисты по охране труда и пожарной безопасности»</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C9">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CA">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CB">
            <w:pPr>
              <w:keepNext w:val="on"/>
              <w:spacing w:after="0" w:line="247" w:lineRule="auto"/>
              <w:jc w:val="left"/>
              <w:rPr>
                <w:sz w:val="20"/>
                <w:szCs w:val="20"/>
              </w:rPr>
            </w:pPr>
            <w:r>
              <w:rPr>
                <w:rFonts w:ascii="Times New Roman" w:hAnsi="Times New Roman"/>
                <w:sz w:val="20"/>
                <w:szCs w:val="20"/>
              </w:rPr>
              <w:t>Специалисты по охране труда и пожарной безопасности</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CC">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CD">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CE">
            <w:pPr>
              <w:keepNext w:val="on"/>
              <w:spacing w:after="0" w:line="247" w:lineRule="auto"/>
              <w:jc w:val="left"/>
              <w:rPr>
                <w:sz w:val="20"/>
                <w:szCs w:val="20"/>
              </w:rPr>
            </w:pPr>
            <w:r>
              <w:rPr>
                <w:rFonts w:ascii="Times New Roman" w:hAnsi="Times New Roman"/>
                <w:sz w:val="20"/>
                <w:szCs w:val="20"/>
              </w:rPr>
              <w:t>19; основное здание</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CF">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D0">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D1">
            <w:pPr>
              <w:keepNext w:val="on"/>
              <w:spacing w:after="0" w:line="247" w:lineRule="auto"/>
              <w:jc w:val="left"/>
              <w:rPr>
                <w:sz w:val="20"/>
                <w:szCs w:val="20"/>
              </w:rPr>
            </w:pPr>
            <w:r>
              <w:rPr>
                <w:rFonts w:ascii="Times New Roman" w:hAnsi="Times New Roman"/>
                <w:sz w:val="20"/>
                <w:szCs w:val="20"/>
              </w:rPr>
              <w:t>Debian GNU/Linux 13 Desktop</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D2">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D3">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D4">
            <w:pPr>
              <w:keepNext w:val="on"/>
              <w:spacing w:after="0" w:line="247" w:lineRule="auto"/>
              <w:jc w:val="left"/>
              <w:rPr>
                <w:sz w:val="20"/>
                <w:szCs w:val="20"/>
              </w:rPr>
            </w:pPr>
            <w:r>
              <w:rPr>
                <w:rFonts w:ascii="Times New Roman" w:hAnsi="Times New Roman"/>
                <w:sz w:val="20"/>
                <w:szCs w:val="20"/>
              </w:rPr>
              <w:t>«МеталлСервис» ERP/CRM; LibreOffice 26.8; Firefox ESR; Яндекс 360</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D5">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D6">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D7">
            <w:pPr>
              <w:keepNext w:val="on"/>
              <w:spacing w:after="0" w:line="247" w:lineRule="auto"/>
              <w:jc w:val="left"/>
              <w:rPr>
                <w:sz w:val="20"/>
                <w:szCs w:val="20"/>
              </w:rPr>
            </w:pPr>
            <w:r>
              <w:rPr>
                <w:rFonts w:ascii="Times New Roman" w:hAnsi="Times New Roman"/>
                <w:sz w:val="20"/>
                <w:szCs w:val="20"/>
              </w:rPr>
              <w:t>64 ГБ SSD (расчёт 41,46 ГБ с запасом)</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D8">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D9">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DA">
            <w:pPr>
              <w:keepNext w:val="on"/>
              <w:spacing w:after="0" w:line="247" w:lineRule="auto"/>
              <w:jc w:val="left"/>
              <w:rPr>
                <w:sz w:val="20"/>
                <w:szCs w:val="20"/>
              </w:rPr>
            </w:pPr>
            <w:r>
              <w:rPr>
                <w:rFonts w:ascii="Times New Roman" w:hAnsi="Times New Roman"/>
                <w:sz w:val="20"/>
                <w:szCs w:val="20"/>
              </w:rPr>
              <w:t>8 ГБ</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DB">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DC">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DD">
            <w:pPr>
              <w:keepNext w:val="on"/>
              <w:spacing w:after="0" w:line="247" w:lineRule="auto"/>
              <w:jc w:val="left"/>
              <w:rPr>
                <w:sz w:val="20"/>
                <w:szCs w:val="20"/>
              </w:rPr>
            </w:pPr>
            <w:r>
              <w:rPr>
                <w:rFonts w:ascii="Times New Roman" w:hAnsi="Times New Roman"/>
                <w:sz w:val="20"/>
                <w:szCs w:val="20"/>
              </w:rPr>
              <w:t>4 физических ядра, x86-64; встроенная GPU</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DE">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DF">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E0">
            <w:pPr>
              <w:keepNext w:val="on"/>
              <w:spacing w:after="0" w:line="247" w:lineRule="auto"/>
              <w:jc w:val="left"/>
              <w:rPr>
                <w:sz w:val="20"/>
                <w:szCs w:val="20"/>
              </w:rPr>
            </w:pPr>
            <w:r>
              <w:rPr>
                <w:rFonts w:ascii="Times New Roman" w:hAnsi="Times New Roman"/>
                <w:sz w:val="20"/>
                <w:szCs w:val="20"/>
              </w:rPr>
              <w:t>ПК/ноутбук</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E1">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E2">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E3">
            <w:pPr>
              <w:spacing w:after="0" w:line="247" w:lineRule="auto"/>
              <w:jc w:val="left"/>
              <w:rPr>
                <w:sz w:val="20"/>
                <w:szCs w:val="20"/>
              </w:rPr>
            </w:pPr>
            <w:r>
              <w:rPr>
                <w:rFonts w:ascii="Times New Roman" w:hAnsi="Times New Roman"/>
                <w:sz w:val="20"/>
                <w:szCs w:val="20"/>
              </w:rPr>
              <w:t>1 Гбит/с Ethernet / Wi-Fi; VPN при работе вне защищённой сети</w:t>
            </w:r>
          </w:p>
        </w:tc>
      </w:tr>
    </w:tbl>
    <w:p w14:paraId="000003E4">
      <w:pPr>
        <w:pStyle w:val="DocCaption"/>
        <w:jc w:val="left"/>
        <w:rPr>
          <w:rFonts w:ascii="Times New Roman" w:cs="Times New Roman" w:hAnsi="Times New Roman"/>
          <w:b w:val="off"/>
          <w:bCs w:val="off"/>
          <w:i/>
          <w:iCs/>
          <w:sz w:val="22"/>
          <w:szCs w:val="22"/>
        </w:rPr>
      </w:pPr>
      <w:r>
        <w:t>Таблица 1.16. Карточка требований к АРМ пользователя «Руководители и менеджеры точек присутствия»</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E5">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E6">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E7">
            <w:pPr>
              <w:keepNext w:val="on"/>
              <w:spacing w:after="0" w:line="247" w:lineRule="auto"/>
              <w:jc w:val="left"/>
              <w:rPr>
                <w:sz w:val="20"/>
                <w:szCs w:val="20"/>
              </w:rPr>
            </w:pPr>
            <w:r>
              <w:rPr>
                <w:rFonts w:ascii="Times New Roman" w:hAnsi="Times New Roman"/>
                <w:sz w:val="20"/>
                <w:szCs w:val="20"/>
              </w:rPr>
              <w:t>Руководители и менеджеры точек присутствия</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E8">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E9">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EA">
            <w:pPr>
              <w:keepNext w:val="on"/>
              <w:spacing w:after="0" w:line="247" w:lineRule="auto"/>
              <w:jc w:val="left"/>
              <w:rPr>
                <w:sz w:val="20"/>
                <w:szCs w:val="20"/>
              </w:rPr>
            </w:pPr>
            <w:r>
              <w:rPr>
                <w:rFonts w:ascii="Times New Roman" w:hAnsi="Times New Roman"/>
                <w:sz w:val="20"/>
                <w:szCs w:val="20"/>
              </w:rPr>
              <w:t>30; точки присутствия</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EB">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EC">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ED">
            <w:pPr>
              <w:keepNext w:val="on"/>
              <w:spacing w:after="0" w:line="247" w:lineRule="auto"/>
              <w:jc w:val="left"/>
              <w:rPr>
                <w:sz w:val="20"/>
                <w:szCs w:val="20"/>
              </w:rPr>
            </w:pPr>
            <w:r>
              <w:rPr>
                <w:rFonts w:ascii="Times New Roman" w:hAnsi="Times New Roman"/>
                <w:sz w:val="20"/>
                <w:szCs w:val="20"/>
              </w:rPr>
              <w:t>Debian GNU/Linux 13 Desktop</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EE">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EF">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F0">
            <w:pPr>
              <w:keepNext w:val="on"/>
              <w:spacing w:after="0" w:line="247" w:lineRule="auto"/>
              <w:jc w:val="left"/>
              <w:rPr>
                <w:sz w:val="20"/>
                <w:szCs w:val="20"/>
              </w:rPr>
            </w:pPr>
            <w:r>
              <w:rPr>
                <w:rFonts w:ascii="Times New Roman" w:hAnsi="Times New Roman"/>
                <w:sz w:val="20"/>
                <w:szCs w:val="20"/>
              </w:rPr>
              <w:t>«МеталлСервис» ERP/CRM; кассовый модуль; LibreOffice 26.8; Firefox ESR; Яндекс 360</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F1">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F2">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F3">
            <w:pPr>
              <w:keepNext w:val="on"/>
              <w:spacing w:after="0" w:line="247" w:lineRule="auto"/>
              <w:jc w:val="left"/>
              <w:rPr>
                <w:sz w:val="20"/>
                <w:szCs w:val="20"/>
              </w:rPr>
            </w:pPr>
            <w:r>
              <w:rPr>
                <w:rFonts w:ascii="Times New Roman" w:hAnsi="Times New Roman"/>
                <w:sz w:val="20"/>
                <w:szCs w:val="20"/>
              </w:rPr>
              <w:t>64 ГБ SSD (расчёт 41,46 ГБ с запасом)</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F4">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F5">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F6">
            <w:pPr>
              <w:keepNext w:val="on"/>
              <w:spacing w:after="0" w:line="247" w:lineRule="auto"/>
              <w:jc w:val="left"/>
              <w:rPr>
                <w:sz w:val="20"/>
                <w:szCs w:val="20"/>
              </w:rPr>
            </w:pPr>
            <w:r>
              <w:rPr>
                <w:rFonts w:ascii="Times New Roman" w:hAnsi="Times New Roman"/>
                <w:sz w:val="20"/>
                <w:szCs w:val="20"/>
              </w:rPr>
              <w:t>8 ГБ</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F7">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F8">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F9">
            <w:pPr>
              <w:keepNext w:val="on"/>
              <w:spacing w:after="0" w:line="247" w:lineRule="auto"/>
              <w:jc w:val="left"/>
              <w:rPr>
                <w:sz w:val="20"/>
                <w:szCs w:val="20"/>
              </w:rPr>
            </w:pPr>
            <w:r>
              <w:rPr>
                <w:rFonts w:ascii="Times New Roman" w:hAnsi="Times New Roman"/>
                <w:sz w:val="20"/>
                <w:szCs w:val="20"/>
              </w:rPr>
              <w:t>4 физических ядра, x86-64; встроенная GPU</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FA">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FB">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FC">
            <w:pPr>
              <w:keepNext w:val="on"/>
              <w:spacing w:after="0" w:line="247" w:lineRule="auto"/>
              <w:jc w:val="left"/>
              <w:rPr>
                <w:sz w:val="20"/>
                <w:szCs w:val="20"/>
              </w:rPr>
            </w:pPr>
            <w:r>
              <w:rPr>
                <w:rFonts w:ascii="Times New Roman" w:hAnsi="Times New Roman"/>
                <w:sz w:val="20"/>
                <w:szCs w:val="20"/>
              </w:rPr>
              <w:t>ПК</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FD">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FE">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3FF">
            <w:pPr>
              <w:spacing w:after="0" w:line="247" w:lineRule="auto"/>
              <w:jc w:val="left"/>
              <w:rPr>
                <w:sz w:val="20"/>
                <w:szCs w:val="20"/>
              </w:rPr>
            </w:pPr>
            <w:r>
              <w:rPr>
                <w:rFonts w:ascii="Times New Roman" w:hAnsi="Times New Roman"/>
                <w:sz w:val="20"/>
                <w:szCs w:val="20"/>
              </w:rPr>
              <w:t>1 Гбит/с Ethernet / Wi-Fi; VPN при работе вне защищённой сети</w:t>
            </w:r>
          </w:p>
        </w:tc>
      </w:tr>
    </w:tbl>
    <w:p w14:paraId="00000400">
      <w:pPr>
        <w:pStyle w:val="DocCaption"/>
        <w:jc w:val="left"/>
        <w:rPr>
          <w:rFonts w:ascii="Times New Roman" w:cs="Times New Roman" w:hAnsi="Times New Roman"/>
          <w:b w:val="off"/>
          <w:bCs w:val="off"/>
          <w:i/>
          <w:iCs/>
          <w:sz w:val="22"/>
          <w:szCs w:val="22"/>
        </w:rPr>
      </w:pPr>
      <w:r>
        <w:t>Таблица 1.17. Карточка требований к АРМ пользователя «Операторы и специалисты диагностики точек»</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01">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02">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03">
            <w:pPr>
              <w:keepNext w:val="on"/>
              <w:spacing w:after="0" w:line="247" w:lineRule="auto"/>
              <w:jc w:val="left"/>
              <w:rPr>
                <w:sz w:val="20"/>
                <w:szCs w:val="20"/>
              </w:rPr>
            </w:pPr>
            <w:r>
              <w:rPr>
                <w:rFonts w:ascii="Times New Roman" w:hAnsi="Times New Roman"/>
                <w:sz w:val="20"/>
                <w:szCs w:val="20"/>
              </w:rPr>
              <w:t>Операторы и специалисты диагностики точек</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04">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05">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06">
            <w:pPr>
              <w:keepNext w:val="on"/>
              <w:spacing w:after="0" w:line="247" w:lineRule="auto"/>
              <w:jc w:val="left"/>
              <w:rPr>
                <w:sz w:val="20"/>
                <w:szCs w:val="20"/>
              </w:rPr>
            </w:pPr>
            <w:r>
              <w:rPr>
                <w:rFonts w:ascii="Times New Roman" w:hAnsi="Times New Roman"/>
                <w:sz w:val="20"/>
                <w:szCs w:val="20"/>
              </w:rPr>
              <w:t>25; точки присутствия</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07">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08">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09">
            <w:pPr>
              <w:keepNext w:val="on"/>
              <w:spacing w:after="0" w:line="247" w:lineRule="auto"/>
              <w:jc w:val="left"/>
              <w:rPr>
                <w:sz w:val="20"/>
                <w:szCs w:val="20"/>
              </w:rPr>
            </w:pPr>
            <w:r>
              <w:rPr>
                <w:rFonts w:ascii="Times New Roman" w:hAnsi="Times New Roman"/>
                <w:sz w:val="20"/>
                <w:szCs w:val="20"/>
              </w:rPr>
              <w:t>Debian GNU/Linux 13 Desktop</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0A">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0B">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0C">
            <w:pPr>
              <w:keepNext w:val="on"/>
              <w:spacing w:after="0" w:line="247" w:lineRule="auto"/>
              <w:jc w:val="left"/>
              <w:rPr>
                <w:sz w:val="20"/>
                <w:szCs w:val="20"/>
              </w:rPr>
            </w:pPr>
            <w:r>
              <w:rPr>
                <w:rFonts w:ascii="Times New Roman" w:hAnsi="Times New Roman"/>
                <w:sz w:val="20"/>
                <w:szCs w:val="20"/>
              </w:rPr>
              <w:t>«МеталлСервис» ERP/CRM; кассовый модуль; электронные чек-листы</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0D">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0E">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0F">
            <w:pPr>
              <w:keepNext w:val="on"/>
              <w:spacing w:after="0" w:line="247" w:lineRule="auto"/>
              <w:jc w:val="left"/>
              <w:rPr>
                <w:sz w:val="20"/>
                <w:szCs w:val="20"/>
              </w:rPr>
            </w:pPr>
            <w:r>
              <w:rPr>
                <w:rFonts w:ascii="Times New Roman" w:hAnsi="Times New Roman"/>
                <w:sz w:val="20"/>
                <w:szCs w:val="20"/>
              </w:rPr>
              <w:t>64 ГБ SSD (расчёт 41,46 ГБ с запасом)</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10">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11">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12">
            <w:pPr>
              <w:keepNext w:val="on"/>
              <w:spacing w:after="0" w:line="247" w:lineRule="auto"/>
              <w:jc w:val="left"/>
              <w:rPr>
                <w:sz w:val="20"/>
                <w:szCs w:val="20"/>
              </w:rPr>
            </w:pPr>
            <w:r>
              <w:rPr>
                <w:rFonts w:ascii="Times New Roman" w:hAnsi="Times New Roman"/>
                <w:sz w:val="20"/>
                <w:szCs w:val="20"/>
              </w:rPr>
              <w:t>8 ГБ</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13">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14">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15">
            <w:pPr>
              <w:keepNext w:val="on"/>
              <w:spacing w:after="0" w:line="247" w:lineRule="auto"/>
              <w:jc w:val="left"/>
              <w:rPr>
                <w:sz w:val="20"/>
                <w:szCs w:val="20"/>
              </w:rPr>
            </w:pPr>
            <w:r>
              <w:rPr>
                <w:rFonts w:ascii="Times New Roman" w:hAnsi="Times New Roman"/>
                <w:sz w:val="20"/>
                <w:szCs w:val="20"/>
              </w:rPr>
              <w:t>4 физических ядра, x86-64; встроенная GPU</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16">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17">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18">
            <w:pPr>
              <w:keepNext w:val="on"/>
              <w:spacing w:after="0" w:line="247" w:lineRule="auto"/>
              <w:jc w:val="left"/>
              <w:rPr>
                <w:sz w:val="20"/>
                <w:szCs w:val="20"/>
              </w:rPr>
            </w:pPr>
            <w:r>
              <w:rPr>
                <w:rFonts w:ascii="Times New Roman" w:hAnsi="Times New Roman"/>
                <w:sz w:val="20"/>
                <w:szCs w:val="20"/>
              </w:rPr>
              <w:t>ПК/планшет</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19">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1A">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1B">
            <w:pPr>
              <w:spacing w:after="0" w:line="247" w:lineRule="auto"/>
              <w:jc w:val="left"/>
              <w:rPr>
                <w:sz w:val="20"/>
                <w:szCs w:val="20"/>
              </w:rPr>
            </w:pPr>
            <w:r>
              <w:rPr>
                <w:rFonts w:ascii="Times New Roman" w:hAnsi="Times New Roman"/>
                <w:sz w:val="20"/>
                <w:szCs w:val="20"/>
              </w:rPr>
              <w:t>1 Гбит/с Ethernet / Wi-Fi; VPN при работе вне защищённой сети</w:t>
            </w:r>
          </w:p>
        </w:tc>
      </w:tr>
    </w:tbl>
    <w:p w14:paraId="0000041C">
      <w:pPr>
        <w:pStyle w:val="DocCaption"/>
        <w:jc w:val="left"/>
        <w:rPr>
          <w:rFonts w:ascii="Times New Roman" w:cs="Times New Roman" w:hAnsi="Times New Roman"/>
          <w:b w:val="off"/>
          <w:bCs w:val="off"/>
          <w:i/>
          <w:iCs/>
          <w:sz w:val="22"/>
          <w:szCs w:val="22"/>
        </w:rPr>
      </w:pPr>
      <w:r>
        <w:t>Таблица 1.18. Карточка требований к АРМ пользователя «Кладовщики и вспомогательный персонал точек»</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1D">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1E">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1F">
            <w:pPr>
              <w:keepNext w:val="on"/>
              <w:spacing w:after="0" w:line="247" w:lineRule="auto"/>
              <w:jc w:val="left"/>
              <w:rPr>
                <w:sz w:val="20"/>
                <w:szCs w:val="20"/>
              </w:rPr>
            </w:pPr>
            <w:r>
              <w:rPr>
                <w:rFonts w:ascii="Times New Roman" w:hAnsi="Times New Roman"/>
                <w:sz w:val="20"/>
                <w:szCs w:val="20"/>
              </w:rPr>
              <w:t>Кладовщики и вспомогательный персонал точек</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20">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21">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22">
            <w:pPr>
              <w:keepNext w:val="on"/>
              <w:spacing w:after="0" w:line="247" w:lineRule="auto"/>
              <w:jc w:val="left"/>
              <w:rPr>
                <w:sz w:val="20"/>
                <w:szCs w:val="20"/>
              </w:rPr>
            </w:pPr>
            <w:r>
              <w:rPr>
                <w:rFonts w:ascii="Times New Roman" w:hAnsi="Times New Roman"/>
                <w:sz w:val="20"/>
                <w:szCs w:val="20"/>
              </w:rPr>
              <w:t>10; точки присутствия</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23">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24">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25">
            <w:pPr>
              <w:keepNext w:val="on"/>
              <w:spacing w:after="0" w:line="247" w:lineRule="auto"/>
              <w:jc w:val="left"/>
              <w:rPr>
                <w:sz w:val="20"/>
                <w:szCs w:val="20"/>
              </w:rPr>
            </w:pPr>
            <w:r>
              <w:rPr>
                <w:rFonts w:ascii="Times New Roman" w:hAnsi="Times New Roman"/>
                <w:sz w:val="20"/>
                <w:szCs w:val="20"/>
              </w:rPr>
              <w:t>Android 14+ (OEM/AOSP)</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26">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27">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28">
            <w:pPr>
              <w:keepNext w:val="on"/>
              <w:spacing w:after="0" w:line="247" w:lineRule="auto"/>
              <w:jc w:val="left"/>
              <w:rPr>
                <w:sz w:val="20"/>
                <w:szCs w:val="20"/>
              </w:rPr>
            </w:pPr>
            <w:r>
              <w:rPr>
                <w:rFonts w:ascii="Times New Roman" w:hAnsi="Times New Roman"/>
                <w:sz w:val="20"/>
                <w:szCs w:val="20"/>
              </w:rPr>
              <w:t>«МеталлСервис Mobile» 1.0, WMS-модуль «МеталлСервис»</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29">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2A">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2B">
            <w:pPr>
              <w:keepNext w:val="on"/>
              <w:spacing w:after="0" w:line="247" w:lineRule="auto"/>
              <w:jc w:val="left"/>
              <w:rPr>
                <w:sz w:val="20"/>
                <w:szCs w:val="20"/>
              </w:rPr>
            </w:pPr>
            <w:r>
              <w:rPr>
                <w:rFonts w:ascii="Times New Roman" w:hAnsi="Times New Roman"/>
                <w:sz w:val="20"/>
                <w:szCs w:val="20"/>
              </w:rPr>
              <w:t>32 ГБ накопителя (расчёт 20,4 ГБ с запасом)</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2C">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2D">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2E">
            <w:pPr>
              <w:keepNext w:val="on"/>
              <w:spacing w:after="0" w:line="247" w:lineRule="auto"/>
              <w:jc w:val="left"/>
              <w:rPr>
                <w:sz w:val="20"/>
                <w:szCs w:val="20"/>
              </w:rPr>
            </w:pPr>
            <w:r>
              <w:rPr>
                <w:rFonts w:ascii="Times New Roman" w:hAnsi="Times New Roman"/>
                <w:sz w:val="20"/>
                <w:szCs w:val="20"/>
              </w:rPr>
              <w:t>4 ГБ</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2F">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30">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31">
            <w:pPr>
              <w:keepNext w:val="on"/>
              <w:spacing w:after="0" w:line="247" w:lineRule="auto"/>
              <w:jc w:val="left"/>
              <w:rPr>
                <w:sz w:val="20"/>
                <w:szCs w:val="20"/>
              </w:rPr>
            </w:pPr>
            <w:r>
              <w:rPr>
                <w:rFonts w:ascii="Times New Roman" w:hAnsi="Times New Roman"/>
                <w:sz w:val="20"/>
                <w:szCs w:val="20"/>
              </w:rPr>
              <w:t>4 ARM-ядра; встроенная графика</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32">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33">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34">
            <w:pPr>
              <w:keepNext w:val="on"/>
              <w:spacing w:after="0" w:line="247" w:lineRule="auto"/>
              <w:jc w:val="left"/>
              <w:rPr>
                <w:sz w:val="20"/>
                <w:szCs w:val="20"/>
              </w:rPr>
            </w:pPr>
            <w:r>
              <w:rPr>
                <w:rFonts w:ascii="Times New Roman" w:hAnsi="Times New Roman"/>
                <w:sz w:val="20"/>
                <w:szCs w:val="20"/>
              </w:rPr>
              <w:t>ТСД/общий терминал</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35">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36">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37">
            <w:pPr>
              <w:spacing w:after="0" w:line="247" w:lineRule="auto"/>
              <w:jc w:val="left"/>
              <w:rPr>
                <w:sz w:val="20"/>
                <w:szCs w:val="20"/>
              </w:rPr>
            </w:pPr>
            <w:r>
              <w:rPr>
                <w:rFonts w:ascii="Times New Roman" w:hAnsi="Times New Roman"/>
                <w:sz w:val="20"/>
                <w:szCs w:val="20"/>
              </w:rPr>
              <w:t>Wi-Fi предприятия; VPN не требуется внутри доверенной сети</w:t>
            </w:r>
          </w:p>
        </w:tc>
      </w:tr>
    </w:tbl>
    <w:p w14:paraId="00000438">
      <w:pPr>
        <w:pStyle w:val="DocCaption"/>
        <w:jc w:val="left"/>
        <w:rPr>
          <w:rFonts w:ascii="Times New Roman" w:cs="Times New Roman" w:hAnsi="Times New Roman"/>
          <w:b w:val="off"/>
          <w:bCs w:val="off"/>
          <w:i/>
          <w:iCs/>
          <w:sz w:val="22"/>
          <w:szCs w:val="22"/>
        </w:rPr>
      </w:pPr>
      <w:r>
        <w:t>Таблица 1.19. Карточка требований к АРМ пользователя «Заведующие складами и операторы складского учёта»</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39">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3A">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3B">
            <w:pPr>
              <w:keepNext w:val="on"/>
              <w:spacing w:after="0" w:line="247" w:lineRule="auto"/>
              <w:jc w:val="left"/>
              <w:rPr>
                <w:sz w:val="20"/>
                <w:szCs w:val="20"/>
              </w:rPr>
            </w:pPr>
            <w:r>
              <w:rPr>
                <w:rFonts w:ascii="Times New Roman" w:hAnsi="Times New Roman"/>
                <w:sz w:val="20"/>
                <w:szCs w:val="20"/>
              </w:rPr>
              <w:t>Заведующие складами и операторы складского учёта</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3C">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3D">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3E">
            <w:pPr>
              <w:keepNext w:val="on"/>
              <w:spacing w:after="0" w:line="247" w:lineRule="auto"/>
              <w:jc w:val="left"/>
              <w:rPr>
                <w:sz w:val="20"/>
                <w:szCs w:val="20"/>
              </w:rPr>
            </w:pPr>
            <w:r>
              <w:rPr>
                <w:rFonts w:ascii="Times New Roman" w:hAnsi="Times New Roman"/>
                <w:sz w:val="20"/>
                <w:szCs w:val="20"/>
              </w:rPr>
              <w:t>12; склады</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3F">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40">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41">
            <w:pPr>
              <w:keepNext w:val="on"/>
              <w:spacing w:after="0" w:line="247" w:lineRule="auto"/>
              <w:jc w:val="left"/>
              <w:rPr>
                <w:sz w:val="20"/>
                <w:szCs w:val="20"/>
              </w:rPr>
            </w:pPr>
            <w:r>
              <w:rPr>
                <w:rFonts w:ascii="Times New Roman" w:hAnsi="Times New Roman"/>
                <w:sz w:val="20"/>
                <w:szCs w:val="20"/>
              </w:rPr>
              <w:t>Debian GNU/Linux 13 Desktop</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42">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43">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44">
            <w:pPr>
              <w:keepNext w:val="on"/>
              <w:spacing w:after="0" w:line="247" w:lineRule="auto"/>
              <w:jc w:val="left"/>
              <w:rPr>
                <w:sz w:val="20"/>
                <w:szCs w:val="20"/>
              </w:rPr>
            </w:pPr>
            <w:r>
              <w:rPr>
                <w:rFonts w:ascii="Times New Roman" w:hAnsi="Times New Roman"/>
                <w:sz w:val="20"/>
                <w:szCs w:val="20"/>
              </w:rPr>
              <w:t>«МеталлСервис» ERP/CRM, WMS-модуль; Firefox ESR; Яндекс 360</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45">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46">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47">
            <w:pPr>
              <w:keepNext w:val="on"/>
              <w:spacing w:after="0" w:line="247" w:lineRule="auto"/>
              <w:jc w:val="left"/>
              <w:rPr>
                <w:sz w:val="20"/>
                <w:szCs w:val="20"/>
              </w:rPr>
            </w:pPr>
            <w:r>
              <w:rPr>
                <w:rFonts w:ascii="Times New Roman" w:hAnsi="Times New Roman"/>
                <w:sz w:val="20"/>
                <w:szCs w:val="20"/>
              </w:rPr>
              <w:t>64 ГБ SSD (расчёт 41,46 ГБ с запасом)</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48">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49">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4A">
            <w:pPr>
              <w:keepNext w:val="on"/>
              <w:spacing w:after="0" w:line="247" w:lineRule="auto"/>
              <w:jc w:val="left"/>
              <w:rPr>
                <w:sz w:val="20"/>
                <w:szCs w:val="20"/>
              </w:rPr>
            </w:pPr>
            <w:r>
              <w:rPr>
                <w:rFonts w:ascii="Times New Roman" w:hAnsi="Times New Roman"/>
                <w:sz w:val="20"/>
                <w:szCs w:val="20"/>
              </w:rPr>
              <w:t>8 ГБ</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4B">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4C">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4D">
            <w:pPr>
              <w:keepNext w:val="on"/>
              <w:spacing w:after="0" w:line="247" w:lineRule="auto"/>
              <w:jc w:val="left"/>
              <w:rPr>
                <w:sz w:val="20"/>
                <w:szCs w:val="20"/>
              </w:rPr>
            </w:pPr>
            <w:r>
              <w:rPr>
                <w:rFonts w:ascii="Times New Roman" w:hAnsi="Times New Roman"/>
                <w:sz w:val="20"/>
                <w:szCs w:val="20"/>
              </w:rPr>
              <w:t>4 физических ядра, x86-64; встроенная GPU</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4E">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4F">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50">
            <w:pPr>
              <w:keepNext w:val="on"/>
              <w:spacing w:after="0" w:line="247" w:lineRule="auto"/>
              <w:jc w:val="left"/>
              <w:rPr>
                <w:sz w:val="20"/>
                <w:szCs w:val="20"/>
              </w:rPr>
            </w:pPr>
            <w:r>
              <w:rPr>
                <w:rFonts w:ascii="Times New Roman" w:hAnsi="Times New Roman"/>
                <w:sz w:val="20"/>
                <w:szCs w:val="20"/>
              </w:rPr>
              <w:t>ПК/терминал</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51">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52">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53">
            <w:pPr>
              <w:spacing w:after="0" w:line="247" w:lineRule="auto"/>
              <w:jc w:val="left"/>
              <w:rPr>
                <w:sz w:val="20"/>
                <w:szCs w:val="20"/>
              </w:rPr>
            </w:pPr>
            <w:r>
              <w:rPr>
                <w:rFonts w:ascii="Times New Roman" w:hAnsi="Times New Roman"/>
                <w:sz w:val="20"/>
                <w:szCs w:val="20"/>
              </w:rPr>
              <w:t>1 Гбит/с Ethernet / Wi-Fi; VPN при работе вне защищённой сети</w:t>
            </w:r>
          </w:p>
        </w:tc>
      </w:tr>
    </w:tbl>
    <w:p w14:paraId="00000454">
      <w:pPr>
        <w:pStyle w:val="DocCaption"/>
        <w:jc w:val="left"/>
        <w:rPr>
          <w:rFonts w:ascii="Times New Roman" w:cs="Times New Roman" w:hAnsi="Times New Roman"/>
          <w:b w:val="off"/>
          <w:bCs w:val="off"/>
          <w:i/>
          <w:iCs/>
          <w:sz w:val="22"/>
          <w:szCs w:val="22"/>
        </w:rPr>
      </w:pPr>
      <w:r>
        <w:t>Таблица 1.20. Карточка требований к АРМ пользователя «Кладовщики и комплектовщики»</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55">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56">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57">
            <w:pPr>
              <w:keepNext w:val="on"/>
              <w:spacing w:after="0" w:line="247" w:lineRule="auto"/>
              <w:jc w:val="left"/>
              <w:rPr>
                <w:sz w:val="20"/>
                <w:szCs w:val="20"/>
              </w:rPr>
            </w:pPr>
            <w:r>
              <w:rPr>
                <w:rFonts w:ascii="Times New Roman" w:hAnsi="Times New Roman"/>
                <w:sz w:val="20"/>
                <w:szCs w:val="20"/>
              </w:rPr>
              <w:t>Кладовщики и комплектовщики</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58">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59">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5A">
            <w:pPr>
              <w:keepNext w:val="on"/>
              <w:spacing w:after="0" w:line="247" w:lineRule="auto"/>
              <w:jc w:val="left"/>
              <w:rPr>
                <w:sz w:val="20"/>
                <w:szCs w:val="20"/>
              </w:rPr>
            </w:pPr>
            <w:r>
              <w:rPr>
                <w:rFonts w:ascii="Times New Roman" w:hAnsi="Times New Roman"/>
                <w:sz w:val="20"/>
                <w:szCs w:val="20"/>
              </w:rPr>
              <w:t>60; склады</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5B">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5C">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5D">
            <w:pPr>
              <w:keepNext w:val="on"/>
              <w:spacing w:after="0" w:line="247" w:lineRule="auto"/>
              <w:jc w:val="left"/>
              <w:rPr>
                <w:sz w:val="20"/>
                <w:szCs w:val="20"/>
              </w:rPr>
            </w:pPr>
            <w:r>
              <w:rPr>
                <w:rFonts w:ascii="Times New Roman" w:hAnsi="Times New Roman"/>
                <w:sz w:val="20"/>
                <w:szCs w:val="20"/>
              </w:rPr>
              <w:t>Android 14+ (OEM/AOSP)</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5E">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5F">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60">
            <w:pPr>
              <w:keepNext w:val="on"/>
              <w:spacing w:after="0" w:line="247" w:lineRule="auto"/>
              <w:jc w:val="left"/>
              <w:rPr>
                <w:sz w:val="20"/>
                <w:szCs w:val="20"/>
              </w:rPr>
            </w:pPr>
            <w:r>
              <w:rPr>
                <w:rFonts w:ascii="Times New Roman" w:hAnsi="Times New Roman"/>
                <w:sz w:val="20"/>
                <w:szCs w:val="20"/>
              </w:rPr>
              <w:t>«МеталлСервис Mobile» 1.0, WMS-модуль «МеталлСервис»</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61">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62">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63">
            <w:pPr>
              <w:keepNext w:val="on"/>
              <w:spacing w:after="0" w:line="247" w:lineRule="auto"/>
              <w:jc w:val="left"/>
              <w:rPr>
                <w:sz w:val="20"/>
                <w:szCs w:val="20"/>
              </w:rPr>
            </w:pPr>
            <w:r>
              <w:rPr>
                <w:rFonts w:ascii="Times New Roman" w:hAnsi="Times New Roman"/>
                <w:sz w:val="20"/>
                <w:szCs w:val="20"/>
              </w:rPr>
              <w:t>32 ГБ накопителя (расчёт 20,4 ГБ с запасом)</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64">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65">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66">
            <w:pPr>
              <w:keepNext w:val="on"/>
              <w:spacing w:after="0" w:line="247" w:lineRule="auto"/>
              <w:jc w:val="left"/>
              <w:rPr>
                <w:sz w:val="20"/>
                <w:szCs w:val="20"/>
              </w:rPr>
            </w:pPr>
            <w:r>
              <w:rPr>
                <w:rFonts w:ascii="Times New Roman" w:hAnsi="Times New Roman"/>
                <w:sz w:val="20"/>
                <w:szCs w:val="20"/>
              </w:rPr>
              <w:t>4 ГБ</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67">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68">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69">
            <w:pPr>
              <w:keepNext w:val="on"/>
              <w:spacing w:after="0" w:line="247" w:lineRule="auto"/>
              <w:jc w:val="left"/>
              <w:rPr>
                <w:sz w:val="20"/>
                <w:szCs w:val="20"/>
              </w:rPr>
            </w:pPr>
            <w:r>
              <w:rPr>
                <w:rFonts w:ascii="Times New Roman" w:hAnsi="Times New Roman"/>
                <w:sz w:val="20"/>
                <w:szCs w:val="20"/>
              </w:rPr>
              <w:t>4 ARM-ядра; встроенная графика</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6A">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6B">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6C">
            <w:pPr>
              <w:keepNext w:val="on"/>
              <w:spacing w:after="0" w:line="247" w:lineRule="auto"/>
              <w:jc w:val="left"/>
              <w:rPr>
                <w:sz w:val="20"/>
                <w:szCs w:val="20"/>
              </w:rPr>
            </w:pPr>
            <w:r>
              <w:rPr>
                <w:rFonts w:ascii="Times New Roman" w:hAnsi="Times New Roman"/>
                <w:sz w:val="20"/>
                <w:szCs w:val="20"/>
              </w:rPr>
              <w:t>ТСД</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6D">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6E">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6F">
            <w:pPr>
              <w:spacing w:after="0" w:line="247" w:lineRule="auto"/>
              <w:jc w:val="left"/>
              <w:rPr>
                <w:sz w:val="20"/>
                <w:szCs w:val="20"/>
              </w:rPr>
            </w:pPr>
            <w:r>
              <w:rPr>
                <w:rFonts w:ascii="Times New Roman" w:hAnsi="Times New Roman"/>
                <w:sz w:val="20"/>
                <w:szCs w:val="20"/>
              </w:rPr>
              <w:t>Wi-Fi предприятия; VPN не требуется внутри доверенной сети</w:t>
            </w:r>
          </w:p>
        </w:tc>
      </w:tr>
    </w:tbl>
    <w:p w14:paraId="00000470">
      <w:pPr>
        <w:pStyle w:val="DocCaption"/>
        <w:jc w:val="left"/>
        <w:rPr>
          <w:rFonts w:ascii="Times New Roman" w:cs="Times New Roman" w:hAnsi="Times New Roman"/>
          <w:b w:val="off"/>
          <w:bCs w:val="off"/>
          <w:i/>
          <w:iCs/>
          <w:sz w:val="22"/>
          <w:szCs w:val="22"/>
        </w:rPr>
      </w:pPr>
      <w:r>
        <w:t>Таблица 1.21. Карточка требований к АРМ пользователя «Грузчики»</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71">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72">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73">
            <w:pPr>
              <w:keepNext w:val="on"/>
              <w:spacing w:after="0" w:line="247" w:lineRule="auto"/>
              <w:jc w:val="left"/>
              <w:rPr>
                <w:sz w:val="20"/>
                <w:szCs w:val="20"/>
              </w:rPr>
            </w:pPr>
            <w:r>
              <w:rPr>
                <w:rFonts w:ascii="Times New Roman" w:hAnsi="Times New Roman"/>
                <w:sz w:val="20"/>
                <w:szCs w:val="20"/>
              </w:rPr>
              <w:t>Грузчики</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74">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75">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76">
            <w:pPr>
              <w:keepNext w:val="on"/>
              <w:spacing w:after="0" w:line="247" w:lineRule="auto"/>
              <w:jc w:val="left"/>
              <w:rPr>
                <w:sz w:val="20"/>
                <w:szCs w:val="20"/>
              </w:rPr>
            </w:pPr>
            <w:r>
              <w:rPr>
                <w:rFonts w:ascii="Times New Roman" w:hAnsi="Times New Roman"/>
                <w:sz w:val="20"/>
                <w:szCs w:val="20"/>
              </w:rPr>
              <w:t>12; склады</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77">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78">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79">
            <w:pPr>
              <w:keepNext w:val="on"/>
              <w:spacing w:after="0" w:line="247" w:lineRule="auto"/>
              <w:jc w:val="left"/>
              <w:rPr>
                <w:sz w:val="20"/>
                <w:szCs w:val="20"/>
              </w:rPr>
            </w:pPr>
            <w:r>
              <w:rPr>
                <w:rFonts w:ascii="Times New Roman" w:hAnsi="Times New Roman"/>
                <w:sz w:val="20"/>
                <w:szCs w:val="20"/>
              </w:rPr>
              <w:t>Android 14+ (OEM/AOSP)</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7A">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7B">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7C">
            <w:pPr>
              <w:keepNext w:val="on"/>
              <w:spacing w:after="0" w:line="247" w:lineRule="auto"/>
              <w:jc w:val="left"/>
              <w:rPr>
                <w:sz w:val="20"/>
                <w:szCs w:val="20"/>
              </w:rPr>
            </w:pPr>
            <w:r>
              <w:rPr>
                <w:rFonts w:ascii="Times New Roman" w:hAnsi="Times New Roman"/>
                <w:sz w:val="20"/>
                <w:szCs w:val="20"/>
              </w:rPr>
              <w:t>«МеталлСервис Mobile» 1.0 (WMS)</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7D">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7E">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7F">
            <w:pPr>
              <w:keepNext w:val="on"/>
              <w:spacing w:after="0" w:line="247" w:lineRule="auto"/>
              <w:jc w:val="left"/>
              <w:rPr>
                <w:sz w:val="20"/>
                <w:szCs w:val="20"/>
              </w:rPr>
            </w:pPr>
            <w:r>
              <w:rPr>
                <w:rFonts w:ascii="Times New Roman" w:hAnsi="Times New Roman"/>
                <w:sz w:val="20"/>
                <w:szCs w:val="20"/>
              </w:rPr>
              <w:t>32 ГБ накопителя (расчёт 20,4 ГБ с запасом)</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80">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81">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82">
            <w:pPr>
              <w:keepNext w:val="on"/>
              <w:spacing w:after="0" w:line="247" w:lineRule="auto"/>
              <w:jc w:val="left"/>
              <w:rPr>
                <w:sz w:val="20"/>
                <w:szCs w:val="20"/>
              </w:rPr>
            </w:pPr>
            <w:r>
              <w:rPr>
                <w:rFonts w:ascii="Times New Roman" w:hAnsi="Times New Roman"/>
                <w:sz w:val="20"/>
                <w:szCs w:val="20"/>
              </w:rPr>
              <w:t>4 ГБ</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83">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84">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85">
            <w:pPr>
              <w:keepNext w:val="on"/>
              <w:spacing w:after="0" w:line="247" w:lineRule="auto"/>
              <w:jc w:val="left"/>
              <w:rPr>
                <w:sz w:val="20"/>
                <w:szCs w:val="20"/>
              </w:rPr>
            </w:pPr>
            <w:r>
              <w:rPr>
                <w:rFonts w:ascii="Times New Roman" w:hAnsi="Times New Roman"/>
                <w:sz w:val="20"/>
                <w:szCs w:val="20"/>
              </w:rPr>
              <w:t>4 ARM-ядра; встроенная графика</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86">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87">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88">
            <w:pPr>
              <w:keepNext w:val="on"/>
              <w:spacing w:after="0" w:line="247" w:lineRule="auto"/>
              <w:jc w:val="left"/>
              <w:rPr>
                <w:sz w:val="20"/>
                <w:szCs w:val="20"/>
              </w:rPr>
            </w:pPr>
            <w:r>
              <w:rPr>
                <w:rFonts w:ascii="Times New Roman" w:hAnsi="Times New Roman"/>
                <w:sz w:val="20"/>
                <w:szCs w:val="20"/>
              </w:rPr>
              <w:t>Общий ТСД</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89">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8A">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8B">
            <w:pPr>
              <w:spacing w:after="0" w:line="247" w:lineRule="auto"/>
              <w:jc w:val="left"/>
              <w:rPr>
                <w:sz w:val="20"/>
                <w:szCs w:val="20"/>
              </w:rPr>
            </w:pPr>
            <w:r>
              <w:rPr>
                <w:rFonts w:ascii="Times New Roman" w:hAnsi="Times New Roman"/>
                <w:sz w:val="20"/>
                <w:szCs w:val="20"/>
              </w:rPr>
              <w:t>Wi-Fi предприятия; VPN не требуется внутри доверенной сети</w:t>
            </w:r>
          </w:p>
        </w:tc>
      </w:tr>
    </w:tbl>
    <w:p w14:paraId="0000048C">
      <w:pPr>
        <w:pStyle w:val="DocCaption"/>
        <w:jc w:val="left"/>
        <w:rPr>
          <w:rFonts w:ascii="Times New Roman" w:cs="Times New Roman" w:hAnsi="Times New Roman"/>
          <w:b w:val="off"/>
          <w:bCs w:val="off"/>
          <w:i/>
          <w:iCs/>
          <w:sz w:val="22"/>
          <w:szCs w:val="22"/>
        </w:rPr>
      </w:pPr>
      <w:r>
        <w:t>Таблица 1.22. Карточка требований к АРМ пользователя «Выездные мастера и инженеры диагностики»</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8D">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8E">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8F">
            <w:pPr>
              <w:keepNext w:val="on"/>
              <w:spacing w:after="0" w:line="247" w:lineRule="auto"/>
              <w:jc w:val="left"/>
              <w:rPr>
                <w:sz w:val="20"/>
                <w:szCs w:val="20"/>
              </w:rPr>
            </w:pPr>
            <w:r>
              <w:rPr>
                <w:rFonts w:ascii="Times New Roman" w:hAnsi="Times New Roman"/>
                <w:sz w:val="20"/>
                <w:szCs w:val="20"/>
              </w:rPr>
              <w:t>Выездные мастера и инженеры диагностики</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90">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91">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92">
            <w:pPr>
              <w:keepNext w:val="on"/>
              <w:spacing w:after="0" w:line="247" w:lineRule="auto"/>
              <w:jc w:val="left"/>
              <w:rPr>
                <w:sz w:val="20"/>
                <w:szCs w:val="20"/>
              </w:rPr>
            </w:pPr>
            <w:r>
              <w:rPr>
                <w:rFonts w:ascii="Times New Roman" w:hAnsi="Times New Roman"/>
                <w:sz w:val="20"/>
                <w:szCs w:val="20"/>
              </w:rPr>
              <w:t>23; вне офиса</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93">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94">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95">
            <w:pPr>
              <w:keepNext w:val="on"/>
              <w:spacing w:after="0" w:line="247" w:lineRule="auto"/>
              <w:jc w:val="left"/>
              <w:rPr>
                <w:sz w:val="20"/>
                <w:szCs w:val="20"/>
              </w:rPr>
            </w:pPr>
            <w:r>
              <w:rPr>
                <w:rFonts w:ascii="Times New Roman" w:hAnsi="Times New Roman"/>
                <w:sz w:val="20"/>
                <w:szCs w:val="20"/>
              </w:rPr>
              <w:t>Android 14+ (OEM/AOSP)</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96">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97">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98">
            <w:pPr>
              <w:keepNext w:val="on"/>
              <w:spacing w:after="0" w:line="247" w:lineRule="auto"/>
              <w:jc w:val="left"/>
              <w:rPr>
                <w:sz w:val="20"/>
                <w:szCs w:val="20"/>
              </w:rPr>
            </w:pPr>
            <w:r>
              <w:rPr>
                <w:rFonts w:ascii="Times New Roman" w:hAnsi="Times New Roman"/>
                <w:sz w:val="20"/>
                <w:szCs w:val="20"/>
              </w:rPr>
              <w:t>«МеталлСервис Mobile» 1.0; технологические карты; карты</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99">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9A">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9B">
            <w:pPr>
              <w:keepNext w:val="on"/>
              <w:spacing w:after="0" w:line="247" w:lineRule="auto"/>
              <w:jc w:val="left"/>
              <w:rPr>
                <w:sz w:val="20"/>
                <w:szCs w:val="20"/>
              </w:rPr>
            </w:pPr>
            <w:r>
              <w:rPr>
                <w:rFonts w:ascii="Times New Roman" w:hAnsi="Times New Roman"/>
                <w:sz w:val="20"/>
                <w:szCs w:val="20"/>
              </w:rPr>
              <w:t>32 ГБ накопителя (расчёт 20,4 ГБ с запасом)</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9C">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9D">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9E">
            <w:pPr>
              <w:keepNext w:val="on"/>
              <w:spacing w:after="0" w:line="247" w:lineRule="auto"/>
              <w:jc w:val="left"/>
              <w:rPr>
                <w:sz w:val="20"/>
                <w:szCs w:val="20"/>
              </w:rPr>
            </w:pPr>
            <w:r>
              <w:rPr>
                <w:rFonts w:ascii="Times New Roman" w:hAnsi="Times New Roman"/>
                <w:sz w:val="20"/>
                <w:szCs w:val="20"/>
              </w:rPr>
              <w:t>4 ГБ</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9F">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A0">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A1">
            <w:pPr>
              <w:keepNext w:val="on"/>
              <w:spacing w:after="0" w:line="247" w:lineRule="auto"/>
              <w:jc w:val="left"/>
              <w:rPr>
                <w:sz w:val="20"/>
                <w:szCs w:val="20"/>
              </w:rPr>
            </w:pPr>
            <w:r>
              <w:rPr>
                <w:rFonts w:ascii="Times New Roman" w:hAnsi="Times New Roman"/>
                <w:sz w:val="20"/>
                <w:szCs w:val="20"/>
              </w:rPr>
              <w:t>4 ARM-ядра; встроенная графика</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A2">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A3">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A4">
            <w:pPr>
              <w:keepNext w:val="on"/>
              <w:spacing w:after="0" w:line="247" w:lineRule="auto"/>
              <w:jc w:val="left"/>
              <w:rPr>
                <w:sz w:val="20"/>
                <w:szCs w:val="20"/>
              </w:rPr>
            </w:pPr>
            <w:r>
              <w:rPr>
                <w:rFonts w:ascii="Times New Roman" w:hAnsi="Times New Roman"/>
                <w:sz w:val="20"/>
                <w:szCs w:val="20"/>
              </w:rPr>
              <w:t>Защищённый планшет/смартфон</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A5">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A6">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A7">
            <w:pPr>
              <w:spacing w:after="0" w:line="247" w:lineRule="auto"/>
              <w:jc w:val="left"/>
              <w:rPr>
                <w:sz w:val="20"/>
                <w:szCs w:val="20"/>
              </w:rPr>
            </w:pPr>
            <w:r>
              <w:rPr>
                <w:rFonts w:ascii="Times New Roman" w:hAnsi="Times New Roman"/>
                <w:sz w:val="20"/>
                <w:szCs w:val="20"/>
              </w:rPr>
              <w:t>4G/5G / Wi-Fi; VPN обязателен вне офиса</w:t>
            </w:r>
          </w:p>
        </w:tc>
      </w:tr>
    </w:tbl>
    <w:p w14:paraId="000004A8">
      <w:pPr>
        <w:pStyle w:val="DocCaption"/>
        <w:jc w:val="left"/>
        <w:rPr>
          <w:rFonts w:ascii="Times New Roman" w:cs="Times New Roman" w:hAnsi="Times New Roman"/>
          <w:b w:val="off"/>
          <w:bCs w:val="off"/>
          <w:i/>
          <w:iCs/>
          <w:sz w:val="22"/>
          <w:szCs w:val="22"/>
        </w:rPr>
      </w:pPr>
      <w:r>
        <w:t>Таблица 1.23. Карточка требований к АРМ пользователя «Водители/курьеры»</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A9">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AA">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AB">
            <w:pPr>
              <w:keepNext w:val="on"/>
              <w:spacing w:after="0" w:line="247" w:lineRule="auto"/>
              <w:jc w:val="left"/>
              <w:rPr>
                <w:sz w:val="20"/>
                <w:szCs w:val="20"/>
              </w:rPr>
            </w:pPr>
            <w:r>
              <w:rPr>
                <w:rFonts w:ascii="Times New Roman" w:hAnsi="Times New Roman"/>
                <w:sz w:val="20"/>
                <w:szCs w:val="20"/>
              </w:rPr>
              <w:t>Водители/курьеры</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AC">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AD">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AE">
            <w:pPr>
              <w:keepNext w:val="on"/>
              <w:spacing w:after="0" w:line="247" w:lineRule="auto"/>
              <w:jc w:val="left"/>
              <w:rPr>
                <w:sz w:val="20"/>
                <w:szCs w:val="20"/>
              </w:rPr>
            </w:pPr>
            <w:r>
              <w:rPr>
                <w:rFonts w:ascii="Times New Roman" w:hAnsi="Times New Roman"/>
                <w:sz w:val="20"/>
                <w:szCs w:val="20"/>
              </w:rPr>
              <w:t>6; вне офиса</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AF">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B0">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B1">
            <w:pPr>
              <w:keepNext w:val="on"/>
              <w:spacing w:after="0" w:line="247" w:lineRule="auto"/>
              <w:jc w:val="left"/>
              <w:rPr>
                <w:sz w:val="20"/>
                <w:szCs w:val="20"/>
              </w:rPr>
            </w:pPr>
            <w:r>
              <w:rPr>
                <w:rFonts w:ascii="Times New Roman" w:hAnsi="Times New Roman"/>
                <w:sz w:val="20"/>
                <w:szCs w:val="20"/>
              </w:rPr>
              <w:t>Android 14+ (OEM/AOSP)</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B2">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B3">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B4">
            <w:pPr>
              <w:keepNext w:val="on"/>
              <w:spacing w:after="0" w:line="247" w:lineRule="auto"/>
              <w:jc w:val="left"/>
              <w:rPr>
                <w:sz w:val="20"/>
                <w:szCs w:val="20"/>
              </w:rPr>
            </w:pPr>
            <w:r>
              <w:rPr>
                <w:rFonts w:ascii="Times New Roman" w:hAnsi="Times New Roman"/>
                <w:sz w:val="20"/>
                <w:szCs w:val="20"/>
              </w:rPr>
              <w:t>«МеталлСервис Mobile» 1.0; карты; корпоративная связь</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B5">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B6">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B7">
            <w:pPr>
              <w:keepNext w:val="on"/>
              <w:spacing w:after="0" w:line="247" w:lineRule="auto"/>
              <w:jc w:val="left"/>
              <w:rPr>
                <w:sz w:val="20"/>
                <w:szCs w:val="20"/>
              </w:rPr>
            </w:pPr>
            <w:r>
              <w:rPr>
                <w:rFonts w:ascii="Times New Roman" w:hAnsi="Times New Roman"/>
                <w:sz w:val="20"/>
                <w:szCs w:val="20"/>
              </w:rPr>
              <w:t>32 ГБ накопителя (расчёт 20,4 ГБ с запасом)</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B8">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B9">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BA">
            <w:pPr>
              <w:keepNext w:val="on"/>
              <w:spacing w:after="0" w:line="247" w:lineRule="auto"/>
              <w:jc w:val="left"/>
              <w:rPr>
                <w:sz w:val="20"/>
                <w:szCs w:val="20"/>
              </w:rPr>
            </w:pPr>
            <w:r>
              <w:rPr>
                <w:rFonts w:ascii="Times New Roman" w:hAnsi="Times New Roman"/>
                <w:sz w:val="20"/>
                <w:szCs w:val="20"/>
              </w:rPr>
              <w:t>4 ГБ</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BB">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BC">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BD">
            <w:pPr>
              <w:keepNext w:val="on"/>
              <w:spacing w:after="0" w:line="247" w:lineRule="auto"/>
              <w:jc w:val="left"/>
              <w:rPr>
                <w:sz w:val="20"/>
                <w:szCs w:val="20"/>
              </w:rPr>
            </w:pPr>
            <w:r>
              <w:rPr>
                <w:rFonts w:ascii="Times New Roman" w:hAnsi="Times New Roman"/>
                <w:sz w:val="20"/>
                <w:szCs w:val="20"/>
              </w:rPr>
              <w:t>4 ARM-ядра; встроенная графика</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BE">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BF">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C0">
            <w:pPr>
              <w:keepNext w:val="on"/>
              <w:spacing w:after="0" w:line="247" w:lineRule="auto"/>
              <w:jc w:val="left"/>
              <w:rPr>
                <w:sz w:val="20"/>
                <w:szCs w:val="20"/>
              </w:rPr>
            </w:pPr>
            <w:r>
              <w:rPr>
                <w:rFonts w:ascii="Times New Roman" w:hAnsi="Times New Roman"/>
                <w:sz w:val="20"/>
                <w:szCs w:val="20"/>
              </w:rPr>
              <w:t>Смартфон</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C1">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C2">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C3">
            <w:pPr>
              <w:spacing w:after="0" w:line="247" w:lineRule="auto"/>
              <w:jc w:val="left"/>
              <w:rPr>
                <w:sz w:val="20"/>
                <w:szCs w:val="20"/>
              </w:rPr>
            </w:pPr>
            <w:r>
              <w:rPr>
                <w:rFonts w:ascii="Times New Roman" w:hAnsi="Times New Roman"/>
                <w:sz w:val="20"/>
                <w:szCs w:val="20"/>
              </w:rPr>
              <w:t>4G/5G / Wi-Fi; VPN обязателен вне офиса</w:t>
            </w:r>
          </w:p>
        </w:tc>
      </w:tr>
    </w:tbl>
    <w:p w14:paraId="000004C4">
      <w:pPr>
        <w:pStyle w:val="DocCaption"/>
        <w:jc w:val="left"/>
        <w:rPr>
          <w:rFonts w:ascii="Times New Roman" w:cs="Times New Roman" w:hAnsi="Times New Roman"/>
          <w:b w:val="off"/>
          <w:bCs w:val="off"/>
          <w:i/>
          <w:iCs/>
          <w:sz w:val="22"/>
          <w:szCs w:val="22"/>
        </w:rPr>
      </w:pPr>
      <w:r>
        <w:t>Таблица 1.24. Карточка требований к АРМ пользователя «Клиенты»</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C5">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C6">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C7">
            <w:pPr>
              <w:keepNext w:val="on"/>
              <w:spacing w:after="0" w:line="247" w:lineRule="auto"/>
              <w:jc w:val="left"/>
              <w:rPr>
                <w:sz w:val="20"/>
                <w:szCs w:val="20"/>
              </w:rPr>
            </w:pPr>
            <w:r>
              <w:rPr>
                <w:rFonts w:ascii="Times New Roman" w:hAnsi="Times New Roman"/>
                <w:sz w:val="20"/>
                <w:szCs w:val="20"/>
              </w:rPr>
              <w:t>Клиенты</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C8">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C9">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CA">
            <w:pPr>
              <w:keepNext w:val="on"/>
              <w:spacing w:after="0" w:line="247" w:lineRule="auto"/>
              <w:jc w:val="left"/>
              <w:rPr>
                <w:sz w:val="20"/>
                <w:szCs w:val="20"/>
              </w:rPr>
            </w:pPr>
            <w:r>
              <w:rPr>
                <w:rFonts w:ascii="Times New Roman" w:hAnsi="Times New Roman"/>
                <w:sz w:val="20"/>
                <w:szCs w:val="20"/>
              </w:rPr>
              <w:t>900; внешний пользователь</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CB">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CC">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CD">
            <w:pPr>
              <w:keepNext w:val="on"/>
              <w:spacing w:after="0" w:line="247" w:lineRule="auto"/>
              <w:jc w:val="left"/>
              <w:rPr>
                <w:sz w:val="20"/>
                <w:szCs w:val="20"/>
              </w:rPr>
            </w:pPr>
            <w:r>
              <w:rPr>
                <w:rFonts w:ascii="Times New Roman" w:hAnsi="Times New Roman"/>
                <w:sz w:val="20"/>
                <w:szCs w:val="20"/>
              </w:rPr>
              <w:t>Windows / Linux / Android / iOS — устройство пользователя</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CE">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CF">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D0">
            <w:pPr>
              <w:keepNext w:val="on"/>
              <w:spacing w:after="0" w:line="247" w:lineRule="auto"/>
              <w:jc w:val="left"/>
              <w:rPr>
                <w:sz w:val="20"/>
                <w:szCs w:val="20"/>
              </w:rPr>
            </w:pPr>
            <w:r>
              <w:rPr>
                <w:rFonts w:ascii="Times New Roman" w:hAnsi="Times New Roman"/>
                <w:sz w:val="20"/>
                <w:szCs w:val="20"/>
              </w:rPr>
              <w:t>Веб-портал «МеталлСервис» ERP/CRM</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D1">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D2">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D3">
            <w:pPr>
              <w:keepNext w:val="on"/>
              <w:spacing w:after="0" w:line="247" w:lineRule="auto"/>
              <w:jc w:val="left"/>
              <w:rPr>
                <w:sz w:val="20"/>
                <w:szCs w:val="20"/>
              </w:rPr>
            </w:pPr>
            <w:r>
              <w:rPr>
                <w:rFonts w:ascii="Times New Roman" w:hAnsi="Times New Roman"/>
                <w:sz w:val="20"/>
                <w:szCs w:val="20"/>
              </w:rPr>
              <w:t>Ориентировочно 2 ГБ свободно для браузера, кэша и файлов</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D4">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D5">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D6">
            <w:pPr>
              <w:keepNext w:val="on"/>
              <w:spacing w:after="0" w:line="247" w:lineRule="auto"/>
              <w:jc w:val="left"/>
              <w:rPr>
                <w:sz w:val="20"/>
                <w:szCs w:val="20"/>
              </w:rPr>
            </w:pPr>
            <w:r>
              <w:rPr>
                <w:rFonts w:ascii="Times New Roman" w:hAnsi="Times New Roman"/>
                <w:sz w:val="20"/>
                <w:szCs w:val="20"/>
              </w:rPr>
              <w:t>Ориентировочно 4 ГБ на клиентском устройстве</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D7">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D8">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D9">
            <w:pPr>
              <w:keepNext w:val="on"/>
              <w:spacing w:after="0" w:line="247" w:lineRule="auto"/>
              <w:jc w:val="left"/>
              <w:rPr>
                <w:sz w:val="20"/>
                <w:szCs w:val="20"/>
              </w:rPr>
            </w:pPr>
            <w:r>
              <w:rPr>
                <w:rFonts w:ascii="Times New Roman" w:hAnsi="Times New Roman"/>
                <w:sz w:val="20"/>
                <w:szCs w:val="20"/>
              </w:rPr>
              <w:t>Не менее 2 ядер; отдельная GPU не требуется</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DA">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DB">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DC">
            <w:pPr>
              <w:keepNext w:val="on"/>
              <w:spacing w:after="0" w:line="247" w:lineRule="auto"/>
              <w:jc w:val="left"/>
              <w:rPr>
                <w:sz w:val="20"/>
                <w:szCs w:val="20"/>
              </w:rPr>
            </w:pPr>
            <w:r>
              <w:rPr>
                <w:rFonts w:ascii="Times New Roman" w:hAnsi="Times New Roman"/>
                <w:sz w:val="20"/>
                <w:szCs w:val="20"/>
              </w:rPr>
              <w:t>Личное устройство: Веб-интерфейс/смартфон</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DD">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DE">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DF">
            <w:pPr>
              <w:spacing w:after="0" w:line="247" w:lineRule="auto"/>
              <w:jc w:val="left"/>
              <w:rPr>
                <w:sz w:val="20"/>
                <w:szCs w:val="20"/>
              </w:rPr>
            </w:pPr>
            <w:r>
              <w:rPr>
                <w:rFonts w:ascii="Times New Roman" w:hAnsi="Times New Roman"/>
                <w:sz w:val="20"/>
                <w:szCs w:val="20"/>
              </w:rPr>
              <w:t>Интернет + HTTPS; клиентский VPN не требуется</w:t>
            </w:r>
          </w:p>
        </w:tc>
      </w:tr>
    </w:tbl>
    <w:p w14:paraId="000004E0">
      <w:pPr>
        <w:pStyle w:val="DocCaption"/>
        <w:jc w:val="left"/>
        <w:rPr>
          <w:rFonts w:ascii="Times New Roman" w:cs="Times New Roman" w:hAnsi="Times New Roman"/>
          <w:b/>
          <w:bCs/>
          <w:i/>
          <w:iCs/>
          <w:sz w:val="22"/>
          <w:szCs w:val="22"/>
        </w:rPr>
      </w:pPr>
      <w:r>
        <w:t>Таблица 1.25. Карточка требований к АРМ пользователя «Представители поставщиков»</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E1">
            <w:pPr>
              <w:keepNext w:val="on"/>
              <w:spacing w:after="0" w:line="247" w:lineRule="auto"/>
              <w:jc w:val="center"/>
              <w:rPr>
                <w:sz w:val="20"/>
                <w:szCs w:val="20"/>
              </w:rPr>
            </w:pPr>
            <w:r>
              <w:rPr>
                <w:rFonts w:ascii="Times New Roman" w:hAnsi="Times New Roman"/>
                <w:sz w:val="20"/>
                <w:szCs w:val="20"/>
              </w:rPr>
              <w:t>1</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E2">
            <w:pPr>
              <w:keepNext w:val="on"/>
              <w:spacing w:after="0" w:line="247" w:lineRule="auto"/>
              <w:jc w:val="left"/>
              <w:rPr>
                <w:sz w:val="20"/>
                <w:szCs w:val="20"/>
              </w:rPr>
            </w:pPr>
            <w:r>
              <w:rPr>
                <w:rFonts w:ascii="Times New Roman" w:hAnsi="Times New Roman"/>
                <w:sz w:val="20"/>
                <w:szCs w:val="20"/>
              </w:rPr>
              <w:t>Тип пользователя</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E3">
            <w:pPr>
              <w:keepNext w:val="on"/>
              <w:spacing w:after="0" w:line="247" w:lineRule="auto"/>
              <w:jc w:val="left"/>
              <w:rPr>
                <w:sz w:val="20"/>
                <w:szCs w:val="20"/>
              </w:rPr>
            </w:pPr>
            <w:r>
              <w:rPr>
                <w:rFonts w:ascii="Times New Roman" w:hAnsi="Times New Roman"/>
                <w:sz w:val="20"/>
                <w:szCs w:val="20"/>
              </w:rPr>
              <w:t>Представители поставщиков</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E4">
            <w:pPr>
              <w:keepNext w:val="on"/>
              <w:spacing w:after="0" w:line="247" w:lineRule="auto"/>
              <w:jc w:val="center"/>
              <w:rPr>
                <w:sz w:val="20"/>
                <w:szCs w:val="20"/>
              </w:rPr>
            </w:pPr>
            <w:r>
              <w:rPr>
                <w:rFonts w:ascii="Times New Roman" w:hAnsi="Times New Roman"/>
                <w:sz w:val="20"/>
                <w:szCs w:val="20"/>
              </w:rPr>
              <w:t>2</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E5">
            <w:pPr>
              <w:keepNext w:val="on"/>
              <w:spacing w:after="0" w:line="247" w:lineRule="auto"/>
              <w:jc w:val="left"/>
              <w:rPr>
                <w:sz w:val="20"/>
                <w:szCs w:val="20"/>
              </w:rPr>
            </w:pPr>
            <w:r>
              <w:rPr>
                <w:rFonts w:ascii="Times New Roman" w:hAnsi="Times New Roman"/>
                <w:sz w:val="20"/>
                <w:szCs w:val="20"/>
              </w:rPr>
              <w:t>Количество пользователей</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E6">
            <w:pPr>
              <w:keepNext w:val="on"/>
              <w:spacing w:after="0" w:line="247" w:lineRule="auto"/>
              <w:jc w:val="left"/>
              <w:rPr>
                <w:sz w:val="20"/>
                <w:szCs w:val="20"/>
              </w:rPr>
            </w:pPr>
            <w:r>
              <w:rPr>
                <w:rFonts w:ascii="Times New Roman" w:hAnsi="Times New Roman"/>
                <w:sz w:val="20"/>
                <w:szCs w:val="20"/>
              </w:rPr>
              <w:t>55; внешний пользователь</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E7">
            <w:pPr>
              <w:keepNext w:val="on"/>
              <w:spacing w:after="0" w:line="247" w:lineRule="auto"/>
              <w:jc w:val="center"/>
              <w:rPr>
                <w:sz w:val="20"/>
                <w:szCs w:val="20"/>
              </w:rPr>
            </w:pPr>
            <w:r>
              <w:rPr>
                <w:rFonts w:ascii="Times New Roman" w:hAnsi="Times New Roman"/>
                <w:sz w:val="20"/>
                <w:szCs w:val="20"/>
              </w:rPr>
              <w:t>3</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E8">
            <w:pPr>
              <w:keepNext w:val="on"/>
              <w:spacing w:after="0" w:line="247" w:lineRule="auto"/>
              <w:jc w:val="left"/>
              <w:rPr>
                <w:sz w:val="20"/>
                <w:szCs w:val="20"/>
              </w:rPr>
            </w:pPr>
            <w:r>
              <w:rPr>
                <w:rFonts w:ascii="Times New Roman" w:hAnsi="Times New Roman"/>
                <w:sz w:val="20"/>
                <w:szCs w:val="20"/>
              </w:rPr>
              <w:t>Используемая ОС</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E9">
            <w:pPr>
              <w:keepNext w:val="on"/>
              <w:spacing w:after="0" w:line="247" w:lineRule="auto"/>
              <w:jc w:val="left"/>
              <w:rPr>
                <w:sz w:val="20"/>
                <w:szCs w:val="20"/>
              </w:rPr>
            </w:pPr>
            <w:r>
              <w:rPr>
                <w:rFonts w:ascii="Times New Roman" w:hAnsi="Times New Roman"/>
                <w:sz w:val="20"/>
                <w:szCs w:val="20"/>
              </w:rPr>
              <w:t>Windows / Linux / Android / iOS — устройство пользователя</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EA">
            <w:pPr>
              <w:keepNext w:val="on"/>
              <w:spacing w:after="0" w:line="247" w:lineRule="auto"/>
              <w:jc w:val="center"/>
              <w:rPr>
                <w:sz w:val="20"/>
                <w:szCs w:val="20"/>
              </w:rPr>
            </w:pPr>
            <w:r>
              <w:rPr>
                <w:rFonts w:ascii="Times New Roman" w:hAnsi="Times New Roman"/>
                <w:sz w:val="20"/>
                <w:szCs w:val="20"/>
              </w:rPr>
              <w:t>4</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EB">
            <w:pPr>
              <w:keepNext w:val="on"/>
              <w:spacing w:after="0" w:line="247" w:lineRule="auto"/>
              <w:jc w:val="left"/>
              <w:rPr>
                <w:sz w:val="20"/>
                <w:szCs w:val="20"/>
              </w:rPr>
            </w:pPr>
            <w:r>
              <w:rPr>
                <w:rFonts w:ascii="Times New Roman" w:hAnsi="Times New Roman"/>
                <w:sz w:val="20"/>
                <w:szCs w:val="20"/>
              </w:rPr>
              <w:t>Прикладное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EC">
            <w:pPr>
              <w:keepNext w:val="on"/>
              <w:spacing w:after="0" w:line="247" w:lineRule="auto"/>
              <w:jc w:val="left"/>
              <w:rPr>
                <w:sz w:val="20"/>
                <w:szCs w:val="20"/>
              </w:rPr>
            </w:pPr>
            <w:r>
              <w:rPr>
                <w:rFonts w:ascii="Times New Roman" w:hAnsi="Times New Roman"/>
                <w:sz w:val="20"/>
                <w:szCs w:val="20"/>
              </w:rPr>
              <w:t>B2B-портал поставщика / ЭДО через браузер</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ED">
            <w:pPr>
              <w:keepNext w:val="on"/>
              <w:spacing w:after="0" w:line="247" w:lineRule="auto"/>
              <w:jc w:val="center"/>
              <w:rPr>
                <w:sz w:val="20"/>
                <w:szCs w:val="20"/>
              </w:rPr>
            </w:pPr>
            <w:r>
              <w:rPr>
                <w:rFonts w:ascii="Times New Roman" w:hAnsi="Times New Roman"/>
                <w:sz w:val="20"/>
                <w:szCs w:val="20"/>
              </w:rPr>
              <w:t>5</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EE">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EF">
            <w:pPr>
              <w:keepNext w:val="on"/>
              <w:spacing w:after="0" w:line="247" w:lineRule="auto"/>
              <w:jc w:val="left"/>
              <w:rPr>
                <w:sz w:val="20"/>
                <w:szCs w:val="20"/>
              </w:rPr>
            </w:pPr>
            <w:r>
              <w:rPr>
                <w:rFonts w:ascii="Times New Roman" w:hAnsi="Times New Roman"/>
                <w:sz w:val="20"/>
                <w:szCs w:val="20"/>
              </w:rPr>
              <w:t>Ориентировочно 2 ГБ свободно для браузера, кэша и файлов</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F0">
            <w:pPr>
              <w:keepNext w:val="on"/>
              <w:spacing w:after="0" w:line="247" w:lineRule="auto"/>
              <w:jc w:val="center"/>
              <w:rPr>
                <w:sz w:val="20"/>
                <w:szCs w:val="20"/>
              </w:rPr>
            </w:pPr>
            <w:r>
              <w:rPr>
                <w:rFonts w:ascii="Times New Roman" w:hAnsi="Times New Roman"/>
                <w:sz w:val="20"/>
                <w:szCs w:val="20"/>
              </w:rPr>
              <w:t>6</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F1">
            <w:pPr>
              <w:keepNext w:val="on"/>
              <w:spacing w:after="0" w:line="247" w:lineRule="auto"/>
              <w:jc w:val="left"/>
              <w:rPr>
                <w:sz w:val="20"/>
                <w:szCs w:val="20"/>
              </w:rPr>
            </w:pPr>
            <w:r>
              <w:rPr>
                <w:rFonts w:ascii="Times New Roman" w:hAnsi="Times New Roman"/>
                <w:sz w:val="20"/>
                <w:szCs w:val="20"/>
              </w:rPr>
              <w:t>Суммарный минимальный объём ОЗУ,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F2">
            <w:pPr>
              <w:keepNext w:val="on"/>
              <w:spacing w:after="0" w:line="247" w:lineRule="auto"/>
              <w:jc w:val="left"/>
              <w:rPr>
                <w:sz w:val="20"/>
                <w:szCs w:val="20"/>
              </w:rPr>
            </w:pPr>
            <w:r>
              <w:rPr>
                <w:rFonts w:ascii="Times New Roman" w:hAnsi="Times New Roman"/>
                <w:sz w:val="20"/>
                <w:szCs w:val="20"/>
              </w:rPr>
              <w:t>Ориентировочно 4 ГБ на клиентском устройстве</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F3">
            <w:pPr>
              <w:keepNext w:val="on"/>
              <w:spacing w:after="0" w:line="247" w:lineRule="auto"/>
              <w:jc w:val="center"/>
              <w:rPr>
                <w:sz w:val="20"/>
                <w:szCs w:val="20"/>
              </w:rPr>
            </w:pPr>
            <w:r>
              <w:rPr>
                <w:rFonts w:ascii="Times New Roman" w:hAnsi="Times New Roman"/>
                <w:sz w:val="20"/>
                <w:szCs w:val="20"/>
              </w:rPr>
              <w:t>7</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F4">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F5">
            <w:pPr>
              <w:keepNext w:val="on"/>
              <w:spacing w:after="0" w:line="247" w:lineRule="auto"/>
              <w:jc w:val="left"/>
              <w:rPr>
                <w:sz w:val="20"/>
                <w:szCs w:val="20"/>
              </w:rPr>
            </w:pPr>
            <w:r>
              <w:rPr>
                <w:rFonts w:ascii="Times New Roman" w:hAnsi="Times New Roman"/>
                <w:sz w:val="20"/>
                <w:szCs w:val="20"/>
              </w:rPr>
              <w:t>Не менее 2 ядер; отдельная GPU не требуется</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F6">
            <w:pPr>
              <w:keepNext w:val="on"/>
              <w:spacing w:after="0" w:line="247" w:lineRule="auto"/>
              <w:jc w:val="center"/>
              <w:rPr>
                <w:sz w:val="20"/>
                <w:szCs w:val="20"/>
              </w:rPr>
            </w:pPr>
            <w:r>
              <w:rPr>
                <w:rFonts w:ascii="Times New Roman" w:hAnsi="Times New Roman"/>
                <w:sz w:val="20"/>
                <w:szCs w:val="20"/>
              </w:rPr>
              <w:t>8</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F7">
            <w:pPr>
              <w:keepNext w:val="on"/>
              <w:spacing w:after="0" w:line="247" w:lineRule="auto"/>
              <w:jc w:val="left"/>
              <w:rPr>
                <w:sz w:val="20"/>
                <w:szCs w:val="20"/>
              </w:rPr>
            </w:pPr>
            <w:r>
              <w:rPr>
                <w:rFonts w:ascii="Times New Roman" w:hAnsi="Times New Roman"/>
                <w:sz w:val="20"/>
                <w:szCs w:val="20"/>
              </w:rPr>
              <w:t>Форм-фактор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F8">
            <w:pPr>
              <w:keepNext w:val="on"/>
              <w:spacing w:after="0" w:line="247" w:lineRule="auto"/>
              <w:jc w:val="left"/>
              <w:rPr>
                <w:sz w:val="20"/>
                <w:szCs w:val="20"/>
              </w:rPr>
            </w:pPr>
            <w:r>
              <w:rPr>
                <w:rFonts w:ascii="Times New Roman" w:hAnsi="Times New Roman"/>
                <w:sz w:val="20"/>
                <w:szCs w:val="20"/>
              </w:rPr>
              <w:t>Личное устройство: Веб-интерфейс/ПК</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F9">
            <w:pPr>
              <w:spacing w:after="0" w:line="247" w:lineRule="auto"/>
              <w:jc w:val="center"/>
              <w:rPr>
                <w:sz w:val="20"/>
                <w:szCs w:val="20"/>
              </w:rPr>
            </w:pPr>
            <w:r>
              <w:rPr>
                <w:rFonts w:ascii="Times New Roman" w:hAnsi="Times New Roman"/>
                <w:sz w:val="20"/>
                <w:szCs w:val="20"/>
              </w:rPr>
              <w:t>9</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FA">
            <w:pPr>
              <w:spacing w:after="0" w:line="247" w:lineRule="auto"/>
              <w:jc w:val="left"/>
              <w:rPr>
                <w:sz w:val="20"/>
                <w:szCs w:val="20"/>
              </w:rPr>
            </w:pPr>
            <w:r>
              <w:rPr>
                <w:rFonts w:ascii="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FB">
            <w:pPr>
              <w:spacing w:after="0" w:line="247" w:lineRule="auto"/>
              <w:jc w:val="left"/>
              <w:rPr>
                <w:sz w:val="20"/>
                <w:szCs w:val="20"/>
              </w:rPr>
            </w:pPr>
            <w:r>
              <w:rPr>
                <w:rFonts w:ascii="Times New Roman" w:hAnsi="Times New Roman"/>
                <w:sz w:val="20"/>
                <w:szCs w:val="20"/>
              </w:rPr>
              <w:t>Интернет + HTTPS; клиентский VPN не требуется</w:t>
            </w:r>
          </w:p>
        </w:tc>
      </w:tr>
    </w:tbl>
    <w:p w14:paraId="000004F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both"/>
        <w:rPr>
          <w:rFonts w:ascii="Times New Roman" w:cs="Times New Roman" w:hAnsi="Times New Roman"/>
          <w:b/>
          <w:bCs/>
          <w:i/>
          <w:iCs/>
          <w:sz w:val="22"/>
          <w:szCs w:val="22"/>
        </w:rPr>
      </w:pPr>
    </w:p>
    <w:p w14:paraId="000004F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both"/>
        <w:rPr>
          <w:rFonts w:ascii="Times New Roman" w:cs="Times New Roman" w:hAnsi="Times New Roman"/>
          <w:b/>
          <w:bCs/>
          <w:i w:val="off"/>
          <w:iCs w:val="off"/>
          <w:sz w:val="28"/>
          <w:szCs w:val="28"/>
        </w:rPr>
      </w:pPr>
      <w:r>
        <w:rPr>
          <w:rFonts w:ascii="Times New Roman" w:cs="Times New Roman" w:hAnsi="Times New Roman"/>
          <w:b/>
          <w:bCs/>
          <w:i w:val="off"/>
          <w:iCs w:val="off"/>
          <w:sz w:val="28"/>
          <w:szCs w:val="28"/>
          <w:lang w:val="ru-RU"/>
        </w:rPr>
        <w:t>2.Методика расчёта для виртуальных машин</w:t>
      </w:r>
    </w:p>
    <w:p w14:paraId="000004FE">
      <w:pPr>
        <w:pStyle w:val="DocCaption"/>
        <w:jc w:val="left"/>
        <w:rPr/>
      </w:pPr>
      <w:r>
        <w:t xml:space="preserve">Таблица 2.1. Карточка требований к виртуальным машинам на базе ОС «Debian GNU/Linux 13 Server» </w:t>
      </w:r>
      <w:r>
        <w:rPr>
          <w:lang w:val="ru-RU"/>
        </w:rPr>
        <w:t>- ERP/CRM «МеталлСервис»</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4FF">
            <w:pPr>
              <w:keepNext w:val="on"/>
              <w:spacing w:after="0" w:line="247" w:lineRule="auto"/>
              <w:jc w:val="center"/>
              <w:rPr>
                <w:sz w:val="20"/>
                <w:szCs w:val="20"/>
              </w:rPr>
            </w:pPr>
            <w:r>
              <w:rPr>
                <w:rFonts w:ascii="Times New Roman" w:hAnsi="Times New Roman"/>
                <w:sz w:val="20"/>
                <w:szCs w:val="20"/>
              </w:rPr>
              <w:t>№</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00">
            <w:pPr>
              <w:keepNext w:val="on"/>
              <w:spacing w:after="0" w:line="247" w:lineRule="auto"/>
              <w:jc w:val="left"/>
              <w:rPr>
                <w:sz w:val="20"/>
                <w:szCs w:val="20"/>
              </w:rPr>
            </w:pPr>
            <w:r>
              <w:rPr>
                <w:rFonts w:ascii="Times New Roman" w:hAnsi="Times New Roman"/>
                <w:sz w:val="20"/>
                <w:szCs w:val="20"/>
              </w:rPr>
              <w:t>Тип ОС</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01">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Debian GNU/Linux 13 Server</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02">
            <w:pPr>
              <w:keepNext w:val="on"/>
              <w:spacing w:after="0" w:line="247" w:lineRule="auto"/>
              <w:jc w:val="center"/>
              <w:rPr>
                <w:sz w:val="20"/>
                <w:szCs w:val="20"/>
              </w:rPr>
            </w:pPr>
            <w:r>
              <w:rPr>
                <w:rFonts w:ascii="Times New Roman" w:hAnsi="Times New Roman"/>
                <w:sz w:val="20"/>
                <w:szCs w:val="20"/>
              </w:rPr>
              <w:t>1</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03">
            <w:pPr>
              <w:keepNext w:val="on"/>
              <w:spacing w:after="0" w:line="247" w:lineRule="auto"/>
              <w:jc w:val="left"/>
              <w:rPr>
                <w:sz w:val="20"/>
                <w:szCs w:val="20"/>
              </w:rPr>
            </w:pPr>
            <w:r>
              <w:rPr>
                <w:rFonts w:ascii="Times New Roman" w:hAnsi="Times New Roman"/>
                <w:sz w:val="20"/>
                <w:szCs w:val="20"/>
              </w:rPr>
              <w:t>Системное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04">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Debian GNU/Linux 13 Server</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05">
            <w:pPr>
              <w:keepNext w:val="on"/>
              <w:spacing w:after="0" w:line="247" w:lineRule="auto"/>
              <w:jc w:val="center"/>
              <w:rPr>
                <w:sz w:val="20"/>
                <w:szCs w:val="20"/>
              </w:rPr>
            </w:pPr>
            <w:r>
              <w:rPr>
                <w:rFonts w:ascii="Times New Roman" w:hAnsi="Times New Roman"/>
                <w:sz w:val="20"/>
                <w:szCs w:val="20"/>
              </w:rPr>
              <w:t>2</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06">
            <w:pPr>
              <w:keepNext w:val="on"/>
              <w:spacing w:after="0" w:line="247" w:lineRule="auto"/>
              <w:jc w:val="left"/>
              <w:rPr>
                <w:sz w:val="20"/>
                <w:szCs w:val="20"/>
              </w:rPr>
            </w:pPr>
            <w:r>
              <w:rPr>
                <w:rFonts w:ascii="Times New Roman" w:hAnsi="Times New Roman"/>
                <w:sz w:val="20"/>
                <w:szCs w:val="20"/>
              </w:rPr>
              <w:t>Прикладное ПО</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07">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 xml:space="preserve">«МеталлСервис ERP/CRM» </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08">
            <w:pPr>
              <w:keepNext w:val="on"/>
              <w:spacing w:after="0" w:line="247" w:lineRule="auto"/>
              <w:jc w:val="center"/>
              <w:rPr>
                <w:sz w:val="20"/>
                <w:szCs w:val="20"/>
              </w:rPr>
            </w:pPr>
            <w:r>
              <w:rPr>
                <w:rFonts w:ascii="Times New Roman" w:hAnsi="Times New Roman"/>
                <w:sz w:val="20"/>
                <w:szCs w:val="20"/>
              </w:rPr>
              <w:t>3</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09">
            <w:pPr>
              <w:keepNext w:val="on"/>
              <w:spacing w:after="0" w:line="247" w:lineRule="auto"/>
              <w:jc w:val="left"/>
              <w:rPr>
                <w:sz w:val="20"/>
                <w:szCs w:val="20"/>
              </w:rPr>
            </w:pPr>
            <w:r>
              <w:rPr>
                <w:rFonts w:ascii="Times New Roman" w:hAnsi="Times New Roman"/>
                <w:sz w:val="20"/>
                <w:szCs w:val="20"/>
              </w:rPr>
              <w:t>Количество экземпляров ОС</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0A">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4</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0B">
            <w:pPr>
              <w:keepNext w:val="on"/>
              <w:spacing w:after="0" w:line="247" w:lineRule="auto"/>
              <w:jc w:val="center"/>
              <w:rPr>
                <w:sz w:val="20"/>
                <w:szCs w:val="20"/>
              </w:rPr>
            </w:pPr>
            <w:r>
              <w:rPr>
                <w:rFonts w:ascii="Times New Roman" w:hAnsi="Times New Roman"/>
                <w:sz w:val="20"/>
                <w:szCs w:val="20"/>
              </w:rPr>
              <w:t>4</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0C">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0D">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160 (40 × 4)</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0E">
            <w:pPr>
              <w:keepNext w:val="on"/>
              <w:spacing w:after="0" w:line="247" w:lineRule="auto"/>
              <w:jc w:val="center"/>
              <w:rPr>
                <w:sz w:val="20"/>
                <w:szCs w:val="20"/>
              </w:rPr>
            </w:pPr>
            <w:r>
              <w:rPr>
                <w:rFonts w:ascii="Times New Roman" w:hAnsi="Times New Roman"/>
                <w:sz w:val="20"/>
                <w:szCs w:val="20"/>
              </w:rPr>
              <w:t>5</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0F">
            <w:pPr>
              <w:keepNext w:val="on"/>
              <w:spacing w:after="0" w:line="247" w:lineRule="auto"/>
              <w:jc w:val="left"/>
              <w:rPr>
                <w:sz w:val="20"/>
                <w:szCs w:val="20"/>
              </w:rPr>
            </w:pPr>
            <w:r>
              <w:rPr>
                <w:rFonts w:ascii="Times New Roman" w:hAnsi="Times New Roman"/>
                <w:sz w:val="20"/>
                <w:szCs w:val="20"/>
              </w:rPr>
              <w:t>Суммарный минимальный объём ОЗУ для всех ВМ</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10">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64 (16 × 4)</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11">
            <w:pPr>
              <w:keepNext w:val="on"/>
              <w:spacing w:after="0" w:line="247" w:lineRule="auto"/>
              <w:jc w:val="center"/>
              <w:rPr>
                <w:sz w:val="20"/>
                <w:szCs w:val="20"/>
              </w:rPr>
            </w:pPr>
            <w:r>
              <w:rPr>
                <w:rFonts w:ascii="Times New Roman" w:hAnsi="Times New Roman"/>
                <w:sz w:val="20"/>
                <w:szCs w:val="20"/>
              </w:rPr>
              <w:t>6</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12">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13">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Не менее 32 vCPU суммарно; x64, GPU не требуется</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14">
            <w:pPr>
              <w:spacing w:after="0" w:line="247" w:lineRule="auto"/>
              <w:jc w:val="center"/>
              <w:rPr>
                <w:sz w:val="20"/>
                <w:szCs w:val="20"/>
              </w:rPr>
            </w:pPr>
            <w:r>
              <w:rPr>
                <w:rFonts w:ascii="Times New Roman" w:hAnsi="Times New Roman"/>
                <w:sz w:val="20"/>
                <w:szCs w:val="20"/>
              </w:rPr>
              <w:t>7</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15">
            <w:pPr>
              <w:spacing w:after="0" w:line="247" w:lineRule="auto"/>
              <w:jc w:val="left"/>
              <w:rPr>
                <w:sz w:val="20"/>
                <w:szCs w:val="20"/>
              </w:rPr>
            </w:pPr>
            <w:r>
              <w:rPr>
                <w:rFonts w:ascii="Times New Roman" w:hAnsi="Times New Roman"/>
                <w:sz w:val="20"/>
                <w:szCs w:val="20"/>
              </w:rPr>
              <w:t>Подключение к сети</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16">
            <w:pPr>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1 Гбит/с</w:t>
            </w:r>
          </w:p>
        </w:tc>
      </w:tr>
    </w:tbl>
    <w:p w14:paraId="00000517">
      <w:pPr>
        <w:spacing w:after="20"/>
        <w:rPr/>
      </w:pPr>
    </w:p>
    <w:p w14:paraId="00000518">
      <w:pPr>
        <w:pStyle w:val="DocCaption"/>
        <w:jc w:val="left"/>
        <w:rPr/>
      </w:pPr>
      <w:r>
        <w:t>Таблица 2.</w:t>
      </w:r>
      <w:r>
        <w:rPr>
          <w:lang w:val="ru-RU"/>
        </w:rPr>
        <w:t>2</w:t>
      </w:r>
      <w:r>
        <w:t xml:space="preserve">. Карточка требований к виртуальным машинам на базе ОС «Debian GNU/Linux 13 Server» </w:t>
      </w:r>
      <w:r>
        <w:rPr>
          <w:lang w:val="ru-RU"/>
        </w:rPr>
        <w:t>- PostgreSQL 18.6</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19">
            <w:pPr>
              <w:keepNext w:val="on"/>
              <w:spacing w:after="0" w:line="247" w:lineRule="auto"/>
              <w:jc w:val="center"/>
              <w:rPr>
                <w:sz w:val="20"/>
                <w:szCs w:val="20"/>
              </w:rPr>
            </w:pPr>
            <w:r>
              <w:rPr>
                <w:rFonts w:ascii="Times New Roman" w:hAnsi="Times New Roman"/>
                <w:sz w:val="20"/>
                <w:szCs w:val="20"/>
              </w:rPr>
              <w:t>№</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1A">
            <w:pPr>
              <w:keepNext w:val="on"/>
              <w:spacing w:after="0" w:line="247" w:lineRule="auto"/>
              <w:jc w:val="left"/>
              <w:rPr>
                <w:sz w:val="20"/>
                <w:szCs w:val="20"/>
              </w:rPr>
            </w:pPr>
            <w:r>
              <w:rPr>
                <w:rFonts w:ascii="Times New Roman" w:hAnsi="Times New Roman"/>
                <w:sz w:val="20"/>
                <w:szCs w:val="20"/>
              </w:rPr>
              <w:t>Тип ОС</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1B">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Debian GNU/Linux 13 Server</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1C">
            <w:pPr>
              <w:keepNext w:val="on"/>
              <w:spacing w:after="0" w:line="247" w:lineRule="auto"/>
              <w:jc w:val="center"/>
              <w:rPr>
                <w:sz w:val="20"/>
                <w:szCs w:val="20"/>
              </w:rPr>
            </w:pPr>
            <w:r>
              <w:rPr>
                <w:rFonts w:ascii="Times New Roman" w:hAnsi="Times New Roman"/>
                <w:sz w:val="20"/>
                <w:szCs w:val="20"/>
              </w:rPr>
              <w:t>1</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1D">
            <w:pPr>
              <w:keepNext w:val="on"/>
              <w:spacing w:after="0" w:line="247" w:lineRule="auto"/>
              <w:jc w:val="left"/>
              <w:rPr>
                <w:sz w:val="20"/>
                <w:szCs w:val="20"/>
              </w:rPr>
            </w:pPr>
            <w:r>
              <w:rPr>
                <w:rFonts w:ascii="Times New Roman" w:hAnsi="Times New Roman"/>
                <w:sz w:val="20"/>
                <w:szCs w:val="20"/>
              </w:rPr>
              <w:t>Системное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1E">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Debian GNU/Linux 13 Server</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1F">
            <w:pPr>
              <w:keepNext w:val="on"/>
              <w:spacing w:after="0" w:line="247" w:lineRule="auto"/>
              <w:jc w:val="center"/>
              <w:rPr>
                <w:sz w:val="20"/>
                <w:szCs w:val="20"/>
              </w:rPr>
            </w:pPr>
            <w:r>
              <w:rPr>
                <w:rFonts w:ascii="Times New Roman" w:hAnsi="Times New Roman"/>
                <w:sz w:val="20"/>
                <w:szCs w:val="20"/>
              </w:rPr>
              <w:t>2</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20">
            <w:pPr>
              <w:keepNext w:val="on"/>
              <w:spacing w:after="0" w:line="247" w:lineRule="auto"/>
              <w:jc w:val="left"/>
              <w:rPr>
                <w:sz w:val="20"/>
                <w:szCs w:val="20"/>
              </w:rPr>
            </w:pPr>
            <w:r>
              <w:rPr>
                <w:rFonts w:ascii="Times New Roman" w:hAnsi="Times New Roman"/>
                <w:sz w:val="20"/>
                <w:szCs w:val="20"/>
              </w:rPr>
              <w:t>Прикладное ПО</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21">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PostgreSQL 18.6 (СУБД)</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22">
            <w:pPr>
              <w:keepNext w:val="on"/>
              <w:spacing w:after="0" w:line="247" w:lineRule="auto"/>
              <w:jc w:val="center"/>
              <w:rPr>
                <w:sz w:val="20"/>
                <w:szCs w:val="20"/>
              </w:rPr>
            </w:pPr>
            <w:r>
              <w:rPr>
                <w:rFonts w:ascii="Times New Roman" w:hAnsi="Times New Roman"/>
                <w:sz w:val="20"/>
                <w:szCs w:val="20"/>
              </w:rPr>
              <w:t>3</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23">
            <w:pPr>
              <w:keepNext w:val="on"/>
              <w:spacing w:after="0" w:line="247" w:lineRule="auto"/>
              <w:jc w:val="left"/>
              <w:rPr>
                <w:sz w:val="20"/>
                <w:szCs w:val="20"/>
              </w:rPr>
            </w:pPr>
            <w:r>
              <w:rPr>
                <w:rFonts w:ascii="Times New Roman" w:hAnsi="Times New Roman"/>
                <w:sz w:val="20"/>
                <w:szCs w:val="20"/>
              </w:rPr>
              <w:t>Количество экземпляров ОС</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24">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2</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25">
            <w:pPr>
              <w:keepNext w:val="on"/>
              <w:spacing w:after="0" w:line="247" w:lineRule="auto"/>
              <w:jc w:val="center"/>
              <w:rPr>
                <w:sz w:val="20"/>
                <w:szCs w:val="20"/>
              </w:rPr>
            </w:pPr>
            <w:r>
              <w:rPr>
                <w:rFonts w:ascii="Times New Roman" w:hAnsi="Times New Roman"/>
                <w:sz w:val="20"/>
                <w:szCs w:val="20"/>
              </w:rPr>
              <w:t>4</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26">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27">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1 600 (800 × 2)</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28">
            <w:pPr>
              <w:keepNext w:val="on"/>
              <w:spacing w:after="0" w:line="247" w:lineRule="auto"/>
              <w:jc w:val="center"/>
              <w:rPr>
                <w:sz w:val="20"/>
                <w:szCs w:val="20"/>
              </w:rPr>
            </w:pPr>
            <w:r>
              <w:rPr>
                <w:rFonts w:ascii="Times New Roman" w:hAnsi="Times New Roman"/>
                <w:sz w:val="20"/>
                <w:szCs w:val="20"/>
              </w:rPr>
              <w:t>5</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29">
            <w:pPr>
              <w:keepNext w:val="on"/>
              <w:spacing w:after="0" w:line="247" w:lineRule="auto"/>
              <w:jc w:val="left"/>
              <w:rPr>
                <w:sz w:val="20"/>
                <w:szCs w:val="20"/>
              </w:rPr>
            </w:pPr>
            <w:r>
              <w:rPr>
                <w:rFonts w:ascii="Times New Roman" w:hAnsi="Times New Roman"/>
                <w:sz w:val="20"/>
                <w:szCs w:val="20"/>
              </w:rPr>
              <w:t>Суммарный минимальный объём ОЗУ для всех ВМ</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2A">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96 (48 × 2)</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2B">
            <w:pPr>
              <w:keepNext w:val="on"/>
              <w:spacing w:after="0" w:line="247" w:lineRule="auto"/>
              <w:jc w:val="center"/>
              <w:rPr>
                <w:sz w:val="20"/>
                <w:szCs w:val="20"/>
              </w:rPr>
            </w:pPr>
            <w:r>
              <w:rPr>
                <w:rFonts w:ascii="Times New Roman" w:hAnsi="Times New Roman"/>
                <w:sz w:val="20"/>
                <w:szCs w:val="20"/>
              </w:rPr>
              <w:t>6</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2C">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2D">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Не менее 24 vCPU суммарно; x64, GPU не требуется</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2E">
            <w:pPr>
              <w:spacing w:after="0" w:line="247" w:lineRule="auto"/>
              <w:jc w:val="center"/>
              <w:rPr>
                <w:sz w:val="20"/>
                <w:szCs w:val="20"/>
              </w:rPr>
            </w:pPr>
            <w:r>
              <w:rPr>
                <w:rFonts w:ascii="Times New Roman" w:hAnsi="Times New Roman"/>
                <w:sz w:val="20"/>
                <w:szCs w:val="20"/>
              </w:rPr>
              <w:t>7</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2F">
            <w:pPr>
              <w:spacing w:after="0" w:line="247" w:lineRule="auto"/>
              <w:jc w:val="left"/>
              <w:rPr>
                <w:sz w:val="20"/>
                <w:szCs w:val="20"/>
              </w:rPr>
            </w:pPr>
            <w:r>
              <w:rPr>
                <w:rFonts w:ascii="Times New Roman" w:hAnsi="Times New Roman"/>
                <w:sz w:val="20"/>
                <w:szCs w:val="20"/>
              </w:rPr>
              <w:t>Подключение к сети</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30">
            <w:pPr>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1 Гбит/с; доступ к хранилищу резервных копий</w:t>
            </w:r>
          </w:p>
        </w:tc>
      </w:tr>
    </w:tbl>
    <w:p w14:paraId="00000531">
      <w:pPr>
        <w:spacing w:after="20"/>
        <w:rPr/>
      </w:pPr>
    </w:p>
    <w:p w14:paraId="00000532">
      <w:pPr>
        <w:pStyle w:val="DocCaption"/>
        <w:jc w:val="left"/>
        <w:rPr/>
      </w:pPr>
      <w:r>
        <w:t>Таблица 2.</w:t>
      </w:r>
      <w:r>
        <w:rPr>
          <w:lang w:val="ru-RU"/>
        </w:rPr>
        <w:t>3</w:t>
      </w:r>
      <w:r>
        <w:t xml:space="preserve">. Карточка требований к виртуальным машинам на базе ОС «Debian GNU/Linux 13 Server» </w:t>
      </w:r>
      <w:r>
        <w:rPr>
          <w:lang w:val="ru-RU"/>
        </w:rPr>
        <w:t>- Nextcloud Server 35</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33">
            <w:pPr>
              <w:keepNext w:val="on"/>
              <w:spacing w:after="0" w:line="247" w:lineRule="auto"/>
              <w:jc w:val="center"/>
              <w:rPr>
                <w:rFonts w:ascii="Times New Roman" w:cs="Times New Roman" w:hAnsi="Times New Roman"/>
                <w:sz w:val="20"/>
                <w:szCs w:val="20"/>
              </w:rPr>
            </w:pPr>
            <w:r>
              <w:rPr>
                <w:rFonts w:ascii="Times New Roman" w:cs="Times New Roman" w:hAnsi="Times New Roman"/>
                <w:sz w:val="20"/>
                <w:szCs w:val="20"/>
              </w:rPr>
              <w:t>№</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34">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Тип ОС</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35">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Debian GNU/Linux 13 Server</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36">
            <w:pPr>
              <w:keepNext w:val="on"/>
              <w:spacing w:after="0" w:line="247" w:lineRule="auto"/>
              <w:jc w:val="center"/>
              <w:rPr>
                <w:rFonts w:ascii="Times New Roman" w:cs="Times New Roman" w:hAnsi="Times New Roman"/>
                <w:sz w:val="20"/>
                <w:szCs w:val="20"/>
              </w:rPr>
            </w:pPr>
            <w:r>
              <w:rPr>
                <w:rFonts w:ascii="Times New Roman" w:cs="Times New Roman" w:hAnsi="Times New Roman"/>
                <w:sz w:val="20"/>
                <w:szCs w:val="20"/>
              </w:rPr>
              <w:t>1</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37">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Системное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38">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Debian GNU/Linux 13 Server</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39">
            <w:pPr>
              <w:keepNext w:val="on"/>
              <w:spacing w:after="0" w:line="247" w:lineRule="auto"/>
              <w:jc w:val="center"/>
              <w:rPr>
                <w:rFonts w:ascii="Times New Roman" w:cs="Times New Roman" w:hAnsi="Times New Roman"/>
                <w:sz w:val="20"/>
                <w:szCs w:val="20"/>
              </w:rPr>
            </w:pPr>
            <w:r>
              <w:rPr>
                <w:rFonts w:ascii="Times New Roman" w:cs="Times New Roman" w:hAnsi="Times New Roman"/>
                <w:sz w:val="20"/>
                <w:szCs w:val="20"/>
              </w:rPr>
              <w:t>2</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3A">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Прикладное ПО</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3B">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Nextcloud Server 35</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3C">
            <w:pPr>
              <w:keepNext w:val="on"/>
              <w:spacing w:after="0" w:line="247" w:lineRule="auto"/>
              <w:jc w:val="center"/>
              <w:rPr>
                <w:rFonts w:ascii="Times New Roman" w:cs="Times New Roman" w:hAnsi="Times New Roman"/>
                <w:sz w:val="20"/>
                <w:szCs w:val="20"/>
              </w:rPr>
            </w:pPr>
            <w:r>
              <w:rPr>
                <w:rFonts w:ascii="Times New Roman" w:cs="Times New Roman" w:hAnsi="Times New Roman"/>
                <w:sz w:val="20"/>
                <w:szCs w:val="20"/>
              </w:rPr>
              <w:t>3</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3D">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Количество экземпляров ОС</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3E">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2</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3F">
            <w:pPr>
              <w:keepNext w:val="on"/>
              <w:spacing w:after="0" w:line="247" w:lineRule="auto"/>
              <w:jc w:val="center"/>
              <w:rPr>
                <w:rFonts w:ascii="Times New Roman" w:cs="Times New Roman" w:hAnsi="Times New Roman"/>
                <w:sz w:val="20"/>
                <w:szCs w:val="20"/>
              </w:rPr>
            </w:pPr>
            <w:r>
              <w:rPr>
                <w:rFonts w:ascii="Times New Roman" w:cs="Times New Roman" w:hAnsi="Times New Roman"/>
                <w:sz w:val="20"/>
                <w:szCs w:val="20"/>
              </w:rPr>
              <w:t>4</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40">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41">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500 (250 × 2)</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42">
            <w:pPr>
              <w:keepNext w:val="on"/>
              <w:spacing w:after="0" w:line="247" w:lineRule="auto"/>
              <w:jc w:val="center"/>
              <w:rPr>
                <w:rFonts w:ascii="Times New Roman" w:cs="Times New Roman" w:hAnsi="Times New Roman"/>
                <w:sz w:val="20"/>
                <w:szCs w:val="20"/>
              </w:rPr>
            </w:pPr>
            <w:r>
              <w:rPr>
                <w:rFonts w:ascii="Times New Roman" w:cs="Times New Roman" w:hAnsi="Times New Roman"/>
                <w:sz w:val="20"/>
                <w:szCs w:val="20"/>
              </w:rPr>
              <w:t>5</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43">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Суммарный минимальный объём ОЗУ для всех ВМ</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44">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16 (8 × 2)</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45">
            <w:pPr>
              <w:keepNext w:val="on"/>
              <w:spacing w:after="0" w:line="247" w:lineRule="auto"/>
              <w:jc w:val="center"/>
              <w:rPr>
                <w:rFonts w:ascii="Times New Roman" w:cs="Times New Roman" w:hAnsi="Times New Roman"/>
                <w:sz w:val="20"/>
                <w:szCs w:val="20"/>
              </w:rPr>
            </w:pPr>
            <w:r>
              <w:rPr>
                <w:rFonts w:ascii="Times New Roman" w:cs="Times New Roman" w:hAnsi="Times New Roman"/>
                <w:sz w:val="20"/>
                <w:szCs w:val="20"/>
              </w:rPr>
              <w:t>6</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46">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47">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Не менее 8 vCPU суммарно; x64, GPU не требуется</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48">
            <w:pPr>
              <w:spacing w:after="0" w:line="247" w:lineRule="auto"/>
              <w:jc w:val="center"/>
              <w:rPr>
                <w:rFonts w:ascii="Times New Roman" w:cs="Times New Roman" w:hAnsi="Times New Roman"/>
                <w:sz w:val="20"/>
                <w:szCs w:val="20"/>
              </w:rPr>
            </w:pPr>
            <w:r>
              <w:rPr>
                <w:rFonts w:ascii="Times New Roman" w:cs="Times New Roman" w:hAnsi="Times New Roman"/>
                <w:sz w:val="20"/>
                <w:szCs w:val="20"/>
              </w:rPr>
              <w:t>7</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49">
            <w:pPr>
              <w:spacing w:after="0" w:line="247" w:lineRule="auto"/>
              <w:jc w:val="left"/>
              <w:rPr>
                <w:rFonts w:ascii="Times New Roman" w:cs="Times New Roman" w:hAnsi="Times New Roman"/>
                <w:sz w:val="20"/>
                <w:szCs w:val="20"/>
              </w:rPr>
            </w:pPr>
            <w:r>
              <w:rPr>
                <w:rFonts w:ascii="Times New Roman" w:cs="Times New Roman" w:hAnsi="Times New Roman"/>
                <w:sz w:val="20"/>
                <w:szCs w:val="20"/>
              </w:rPr>
              <w:t>Подключение к сети</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4A">
            <w:pPr>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1 Гбит/с</w:t>
            </w:r>
          </w:p>
        </w:tc>
      </w:tr>
    </w:tbl>
    <w:p w14:paraId="0000054B">
      <w:pPr>
        <w:spacing w:after="20"/>
        <w:rPr/>
      </w:pPr>
    </w:p>
    <w:p w14:paraId="0000054C">
      <w:pPr>
        <w:pStyle w:val="DocCaption"/>
        <w:jc w:val="left"/>
        <w:rPr/>
      </w:pPr>
      <w:r>
        <w:t>Таблица 2.</w:t>
      </w:r>
      <w:r>
        <w:rPr>
          <w:lang w:val="ru-RU"/>
        </w:rPr>
        <w:t>4</w:t>
      </w:r>
      <w:r>
        <w:t xml:space="preserve">. Карточка требований к виртуальным машинам на базе ОС «Debian GNU/Linux 13 Server» </w:t>
      </w:r>
      <w:r>
        <w:rPr>
          <w:lang w:val="ru-RU"/>
        </w:rPr>
        <w:t>- Zabbix 7.0 LTS</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4D">
            <w:pPr>
              <w:keepNext w:val="on"/>
              <w:spacing w:after="0" w:line="247" w:lineRule="auto"/>
              <w:jc w:val="center"/>
              <w:rPr>
                <w:sz w:val="20"/>
                <w:szCs w:val="20"/>
              </w:rPr>
            </w:pPr>
            <w:r>
              <w:rPr>
                <w:rFonts w:ascii="Times New Roman" w:hAnsi="Times New Roman"/>
                <w:sz w:val="20"/>
                <w:szCs w:val="20"/>
              </w:rPr>
              <w:t>№</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4E">
            <w:pPr>
              <w:keepNext w:val="on"/>
              <w:spacing w:after="0" w:line="247" w:lineRule="auto"/>
              <w:jc w:val="left"/>
              <w:rPr>
                <w:sz w:val="20"/>
                <w:szCs w:val="20"/>
              </w:rPr>
            </w:pPr>
            <w:r>
              <w:rPr>
                <w:rFonts w:ascii="Times New Roman" w:hAnsi="Times New Roman"/>
                <w:sz w:val="20"/>
                <w:szCs w:val="20"/>
              </w:rPr>
              <w:t>Тип ОС</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4F">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Debian GNU/Linux 13 Server</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50">
            <w:pPr>
              <w:keepNext w:val="on"/>
              <w:spacing w:after="0" w:line="247" w:lineRule="auto"/>
              <w:jc w:val="center"/>
              <w:rPr>
                <w:sz w:val="20"/>
                <w:szCs w:val="20"/>
              </w:rPr>
            </w:pPr>
            <w:r>
              <w:rPr>
                <w:rFonts w:ascii="Times New Roman" w:hAnsi="Times New Roman"/>
                <w:sz w:val="20"/>
                <w:szCs w:val="20"/>
              </w:rPr>
              <w:t>1</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51">
            <w:pPr>
              <w:keepNext w:val="on"/>
              <w:spacing w:after="0" w:line="247" w:lineRule="auto"/>
              <w:jc w:val="left"/>
              <w:rPr>
                <w:sz w:val="20"/>
                <w:szCs w:val="20"/>
              </w:rPr>
            </w:pPr>
            <w:r>
              <w:rPr>
                <w:rFonts w:ascii="Times New Roman" w:hAnsi="Times New Roman"/>
                <w:sz w:val="20"/>
                <w:szCs w:val="20"/>
              </w:rPr>
              <w:t>Системное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52">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Debian GNU/Linux 13 Server</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53">
            <w:pPr>
              <w:keepNext w:val="on"/>
              <w:spacing w:after="0" w:line="247" w:lineRule="auto"/>
              <w:jc w:val="center"/>
              <w:rPr>
                <w:sz w:val="20"/>
                <w:szCs w:val="20"/>
              </w:rPr>
            </w:pPr>
            <w:r>
              <w:rPr>
                <w:rFonts w:ascii="Times New Roman" w:hAnsi="Times New Roman"/>
                <w:sz w:val="20"/>
                <w:szCs w:val="20"/>
              </w:rPr>
              <w:t>2</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54">
            <w:pPr>
              <w:keepNext w:val="on"/>
              <w:spacing w:after="0" w:line="247" w:lineRule="auto"/>
              <w:jc w:val="left"/>
              <w:rPr>
                <w:sz w:val="20"/>
                <w:szCs w:val="20"/>
              </w:rPr>
            </w:pPr>
            <w:r>
              <w:rPr>
                <w:rFonts w:ascii="Times New Roman" w:hAnsi="Times New Roman"/>
                <w:sz w:val="20"/>
                <w:szCs w:val="20"/>
              </w:rPr>
              <w:t>Прикладное ПО</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55">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Zabbix 7.0 LTS</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56">
            <w:pPr>
              <w:keepNext w:val="on"/>
              <w:spacing w:after="0" w:line="247" w:lineRule="auto"/>
              <w:jc w:val="center"/>
              <w:rPr>
                <w:sz w:val="20"/>
                <w:szCs w:val="20"/>
              </w:rPr>
            </w:pPr>
            <w:r>
              <w:rPr>
                <w:rFonts w:ascii="Times New Roman" w:hAnsi="Times New Roman"/>
                <w:sz w:val="20"/>
                <w:szCs w:val="20"/>
              </w:rPr>
              <w:t>3</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57">
            <w:pPr>
              <w:keepNext w:val="on"/>
              <w:spacing w:after="0" w:line="247" w:lineRule="auto"/>
              <w:jc w:val="left"/>
              <w:rPr>
                <w:sz w:val="20"/>
                <w:szCs w:val="20"/>
              </w:rPr>
            </w:pPr>
            <w:r>
              <w:rPr>
                <w:rFonts w:ascii="Times New Roman" w:hAnsi="Times New Roman"/>
                <w:sz w:val="20"/>
                <w:szCs w:val="20"/>
              </w:rPr>
              <w:t>Количество экземпляров ОС</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58">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2</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59">
            <w:pPr>
              <w:keepNext w:val="on"/>
              <w:spacing w:after="0" w:line="247" w:lineRule="auto"/>
              <w:jc w:val="center"/>
              <w:rPr>
                <w:sz w:val="20"/>
                <w:szCs w:val="20"/>
              </w:rPr>
            </w:pPr>
            <w:r>
              <w:rPr>
                <w:rFonts w:ascii="Times New Roman" w:hAnsi="Times New Roman"/>
                <w:sz w:val="20"/>
                <w:szCs w:val="20"/>
              </w:rPr>
              <w:t>4</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5A">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5B">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200 (100 × 2)</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5C">
            <w:pPr>
              <w:keepNext w:val="on"/>
              <w:spacing w:after="0" w:line="247" w:lineRule="auto"/>
              <w:jc w:val="center"/>
              <w:rPr>
                <w:sz w:val="20"/>
                <w:szCs w:val="20"/>
              </w:rPr>
            </w:pPr>
            <w:r>
              <w:rPr>
                <w:rFonts w:ascii="Times New Roman" w:hAnsi="Times New Roman"/>
                <w:sz w:val="20"/>
                <w:szCs w:val="20"/>
              </w:rPr>
              <w:t>5</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5D">
            <w:pPr>
              <w:keepNext w:val="on"/>
              <w:spacing w:after="0" w:line="247" w:lineRule="auto"/>
              <w:jc w:val="left"/>
              <w:rPr>
                <w:sz w:val="20"/>
                <w:szCs w:val="20"/>
              </w:rPr>
            </w:pPr>
            <w:r>
              <w:rPr>
                <w:rFonts w:ascii="Times New Roman" w:hAnsi="Times New Roman"/>
                <w:sz w:val="20"/>
                <w:szCs w:val="20"/>
              </w:rPr>
              <w:t>Суммарный минимальный объём ОЗУ для всех ВМ</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5E">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16 (8 × 2)</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5F">
            <w:pPr>
              <w:keepNext w:val="on"/>
              <w:spacing w:after="0" w:line="247" w:lineRule="auto"/>
              <w:jc w:val="center"/>
              <w:rPr>
                <w:sz w:val="20"/>
                <w:szCs w:val="20"/>
              </w:rPr>
            </w:pPr>
            <w:r>
              <w:rPr>
                <w:rFonts w:ascii="Times New Roman" w:hAnsi="Times New Roman"/>
                <w:sz w:val="20"/>
                <w:szCs w:val="20"/>
              </w:rPr>
              <w:t>6</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60">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61">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Не менее 8 vCPU суммарно; x64, GPU не требуется</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62">
            <w:pPr>
              <w:spacing w:after="0" w:line="247" w:lineRule="auto"/>
              <w:jc w:val="center"/>
              <w:rPr>
                <w:sz w:val="20"/>
                <w:szCs w:val="20"/>
              </w:rPr>
            </w:pPr>
            <w:r>
              <w:rPr>
                <w:rFonts w:ascii="Times New Roman" w:hAnsi="Times New Roman"/>
                <w:sz w:val="20"/>
                <w:szCs w:val="20"/>
              </w:rPr>
              <w:t>7</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63">
            <w:pPr>
              <w:spacing w:after="0" w:line="247" w:lineRule="auto"/>
              <w:jc w:val="left"/>
              <w:rPr>
                <w:sz w:val="20"/>
                <w:szCs w:val="20"/>
              </w:rPr>
            </w:pPr>
            <w:r>
              <w:rPr>
                <w:rFonts w:ascii="Times New Roman" w:hAnsi="Times New Roman"/>
                <w:sz w:val="20"/>
                <w:szCs w:val="20"/>
              </w:rPr>
              <w:t>Подключение к сети</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64">
            <w:pPr>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1 Гбит/с</w:t>
            </w:r>
          </w:p>
        </w:tc>
      </w:tr>
    </w:tbl>
    <w:p w14:paraId="00000565">
      <w:pPr>
        <w:spacing w:after="20"/>
        <w:rPr/>
      </w:pPr>
    </w:p>
    <w:p w14:paraId="00000566">
      <w:pPr>
        <w:pStyle w:val="DocCaption"/>
        <w:jc w:val="left"/>
        <w:rPr/>
      </w:pPr>
      <w:r>
        <w:t>Таблица 2.</w:t>
      </w:r>
      <w:r>
        <w:rPr>
          <w:lang w:val="ru-RU"/>
        </w:rPr>
        <w:t>5</w:t>
      </w:r>
      <w:r>
        <w:t xml:space="preserve">. Карточка требований к виртуальным машинам на базе ОС «Debian GNU/Linux 13 Server» </w:t>
      </w:r>
      <w:r>
        <w:rPr>
          <w:lang w:val="ru-RU"/>
        </w:rPr>
        <w:t>- nginx 1.31.6</w:t>
      </w:r>
    </w:p>
    <w:tbl>
      <w:tblPr>
        <w:tblW w:w="0" w:type="auto"/>
        <w:jc w:val="center"/>
        <w:tblLayout w:type="fixed"/>
        <w:tblLook w:val="04A0"/>
      </w:tblPr>
      <w:tblGrid>
        <w:gridCol w:w="425"/>
        <w:gridCol w:w="3430"/>
        <w:gridCol w:w="6066"/>
      </w:tblGrid>
      <w:tr>
        <w:trPr>
          <w:cantSplit w:val="on"/>
        </w:trPr>
        <w:tc>
          <w:tcPr>
            <w:cnfStyle w:val="1010000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67">
            <w:pPr>
              <w:keepNext w:val="on"/>
              <w:spacing w:after="0" w:line="247" w:lineRule="auto"/>
              <w:jc w:val="center"/>
              <w:rPr>
                <w:sz w:val="20"/>
                <w:szCs w:val="20"/>
              </w:rPr>
            </w:pPr>
            <w:r>
              <w:rPr>
                <w:rFonts w:ascii="Times New Roman" w:hAnsi="Times New Roman"/>
                <w:sz w:val="20"/>
                <w:szCs w:val="20"/>
              </w:rPr>
              <w:t>№</w:t>
            </w:r>
          </w:p>
        </w:tc>
        <w:tc>
          <w:tcPr>
            <w:cnfStyle w:val="1000000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68">
            <w:pPr>
              <w:keepNext w:val="on"/>
              <w:spacing w:after="0" w:line="247" w:lineRule="auto"/>
              <w:jc w:val="left"/>
              <w:rPr>
                <w:sz w:val="20"/>
                <w:szCs w:val="20"/>
              </w:rPr>
            </w:pPr>
            <w:r>
              <w:rPr>
                <w:rFonts w:ascii="Times New Roman" w:hAnsi="Times New Roman"/>
                <w:sz w:val="20"/>
                <w:szCs w:val="20"/>
              </w:rPr>
              <w:t>Тип ОС</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69">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Debian GNU/Linux 13 Server</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6A">
            <w:pPr>
              <w:keepNext w:val="on"/>
              <w:spacing w:after="0" w:line="247" w:lineRule="auto"/>
              <w:jc w:val="center"/>
              <w:rPr>
                <w:sz w:val="20"/>
                <w:szCs w:val="20"/>
              </w:rPr>
            </w:pPr>
            <w:r>
              <w:rPr>
                <w:rFonts w:ascii="Times New Roman" w:hAnsi="Times New Roman"/>
                <w:sz w:val="20"/>
                <w:szCs w:val="20"/>
              </w:rPr>
              <w:t>1</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6B">
            <w:pPr>
              <w:keepNext w:val="on"/>
              <w:spacing w:after="0" w:line="247" w:lineRule="auto"/>
              <w:jc w:val="left"/>
              <w:rPr>
                <w:sz w:val="20"/>
                <w:szCs w:val="20"/>
              </w:rPr>
            </w:pPr>
            <w:r>
              <w:rPr>
                <w:rFonts w:ascii="Times New Roman" w:hAnsi="Times New Roman"/>
                <w:sz w:val="20"/>
                <w:szCs w:val="20"/>
              </w:rPr>
              <w:t>Системное ПО</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6C">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Debian GNU/Linux 13 Server</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6D">
            <w:pPr>
              <w:keepNext w:val="on"/>
              <w:spacing w:after="0" w:line="247" w:lineRule="auto"/>
              <w:jc w:val="center"/>
              <w:rPr>
                <w:sz w:val="20"/>
                <w:szCs w:val="20"/>
              </w:rPr>
            </w:pPr>
            <w:r>
              <w:rPr>
                <w:rFonts w:ascii="Times New Roman" w:hAnsi="Times New Roman"/>
                <w:sz w:val="20"/>
                <w:szCs w:val="20"/>
              </w:rPr>
              <w:t>2</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6E">
            <w:pPr>
              <w:keepNext w:val="on"/>
              <w:spacing w:after="0" w:line="247" w:lineRule="auto"/>
              <w:jc w:val="left"/>
              <w:rPr>
                <w:sz w:val="20"/>
                <w:szCs w:val="20"/>
              </w:rPr>
            </w:pPr>
            <w:r>
              <w:rPr>
                <w:rFonts w:ascii="Times New Roman" w:hAnsi="Times New Roman"/>
                <w:sz w:val="20"/>
                <w:szCs w:val="20"/>
              </w:rPr>
              <w:t>Прикладное ПО</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6F">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nginx 1.31.6</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70">
            <w:pPr>
              <w:keepNext w:val="on"/>
              <w:spacing w:after="0" w:line="247" w:lineRule="auto"/>
              <w:jc w:val="center"/>
              <w:rPr>
                <w:sz w:val="20"/>
                <w:szCs w:val="20"/>
              </w:rPr>
            </w:pPr>
            <w:r>
              <w:rPr>
                <w:rFonts w:ascii="Times New Roman" w:hAnsi="Times New Roman"/>
                <w:sz w:val="20"/>
                <w:szCs w:val="20"/>
              </w:rPr>
              <w:t>3</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71">
            <w:pPr>
              <w:keepNext w:val="on"/>
              <w:spacing w:after="0" w:line="247" w:lineRule="auto"/>
              <w:jc w:val="left"/>
              <w:rPr>
                <w:sz w:val="20"/>
                <w:szCs w:val="20"/>
              </w:rPr>
            </w:pPr>
            <w:r>
              <w:rPr>
                <w:rFonts w:ascii="Times New Roman" w:hAnsi="Times New Roman"/>
                <w:sz w:val="20"/>
                <w:szCs w:val="20"/>
              </w:rPr>
              <w:t>Количество экземпляров ОС</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72">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4</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73">
            <w:pPr>
              <w:keepNext w:val="on"/>
              <w:spacing w:after="0" w:line="247" w:lineRule="auto"/>
              <w:jc w:val="center"/>
              <w:rPr>
                <w:sz w:val="20"/>
                <w:szCs w:val="20"/>
              </w:rPr>
            </w:pPr>
            <w:r>
              <w:rPr>
                <w:rFonts w:ascii="Times New Roman" w:hAnsi="Times New Roman"/>
                <w:sz w:val="20"/>
                <w:szCs w:val="20"/>
              </w:rPr>
              <w:t>4</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74">
            <w:pPr>
              <w:keepNext w:val="on"/>
              <w:spacing w:after="0" w:line="247" w:lineRule="auto"/>
              <w:jc w:val="left"/>
              <w:rPr>
                <w:sz w:val="20"/>
                <w:szCs w:val="20"/>
              </w:rPr>
            </w:pPr>
            <w:r>
              <w:rPr>
                <w:rFonts w:ascii="Times New Roman" w:hAnsi="Times New Roman"/>
                <w:sz w:val="20"/>
                <w:szCs w:val="20"/>
              </w:rPr>
              <w:t>Суммарный минимальный объём хранилища,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75">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40 (10 × 4)</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76">
            <w:pPr>
              <w:keepNext w:val="on"/>
              <w:spacing w:after="0" w:line="247" w:lineRule="auto"/>
              <w:jc w:val="center"/>
              <w:rPr>
                <w:sz w:val="20"/>
                <w:szCs w:val="20"/>
              </w:rPr>
            </w:pPr>
            <w:r>
              <w:rPr>
                <w:rFonts w:ascii="Times New Roman" w:hAnsi="Times New Roman"/>
                <w:sz w:val="20"/>
                <w:szCs w:val="20"/>
              </w:rPr>
              <w:t>5</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77">
            <w:pPr>
              <w:keepNext w:val="on"/>
              <w:spacing w:after="0" w:line="247" w:lineRule="auto"/>
              <w:jc w:val="left"/>
              <w:rPr>
                <w:sz w:val="20"/>
                <w:szCs w:val="20"/>
              </w:rPr>
            </w:pPr>
            <w:r>
              <w:rPr>
                <w:rFonts w:ascii="Times New Roman" w:hAnsi="Times New Roman"/>
                <w:sz w:val="20"/>
                <w:szCs w:val="20"/>
              </w:rPr>
              <w:t>Суммарный минимальный объём ОЗУ для всех ВМ</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78">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16 (4 × 4)</w:t>
            </w:r>
          </w:p>
        </w:tc>
      </w:tr>
      <w:tr>
        <w:trPr>
          <w:cantSplit w:val="on"/>
        </w:trPr>
        <w:tc>
          <w:tcPr>
            <w:cnfStyle w:val="00100001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79">
            <w:pPr>
              <w:keepNext w:val="on"/>
              <w:spacing w:after="0" w:line="247" w:lineRule="auto"/>
              <w:jc w:val="center"/>
              <w:rPr>
                <w:sz w:val="20"/>
                <w:szCs w:val="20"/>
              </w:rPr>
            </w:pPr>
            <w:r>
              <w:rPr>
                <w:rFonts w:ascii="Times New Roman" w:hAnsi="Times New Roman"/>
                <w:sz w:val="20"/>
                <w:szCs w:val="20"/>
              </w:rPr>
              <w:t>6</w:t>
            </w:r>
          </w:p>
        </w:tc>
        <w:tc>
          <w:tcPr>
            <w:cnfStyle w:val="00000001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7A">
            <w:pPr>
              <w:keepNext w:val="on"/>
              <w:spacing w:after="0" w:line="247" w:lineRule="auto"/>
              <w:jc w:val="left"/>
              <w:rPr>
                <w:sz w:val="20"/>
                <w:szCs w:val="20"/>
              </w:rPr>
            </w:pPr>
            <w:r>
              <w:rPr>
                <w:rFonts w:ascii="Times New Roman" w:hAnsi="Times New Roman"/>
                <w:sz w:val="20"/>
                <w:szCs w:val="20"/>
              </w:rPr>
              <w:t>Требования к CPU и GPU</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7B">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Не менее 8 vCPU суммарно; x64, GPU не требуется</w:t>
            </w:r>
          </w:p>
        </w:tc>
      </w:tr>
      <w:tr>
        <w:trPr>
          <w:cantSplit w:val="on"/>
        </w:trPr>
        <w:tc>
          <w:tcPr>
            <w:cnfStyle w:val="001000100000"/>
            <w:tcW w:w="42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7C">
            <w:pPr>
              <w:spacing w:after="0" w:line="247" w:lineRule="auto"/>
              <w:jc w:val="center"/>
              <w:rPr>
                <w:sz w:val="20"/>
                <w:szCs w:val="20"/>
              </w:rPr>
            </w:pPr>
            <w:r>
              <w:rPr>
                <w:rFonts w:ascii="Times New Roman" w:hAnsi="Times New Roman"/>
                <w:sz w:val="20"/>
                <w:szCs w:val="20"/>
              </w:rPr>
              <w:t>7</w:t>
            </w:r>
          </w:p>
        </w:tc>
        <w:tc>
          <w:tcPr>
            <w:cnfStyle w:val="000000100000"/>
            <w:tcW w:w="343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7D">
            <w:pPr>
              <w:spacing w:after="0" w:line="247" w:lineRule="auto"/>
              <w:jc w:val="left"/>
              <w:rPr>
                <w:sz w:val="20"/>
                <w:szCs w:val="20"/>
              </w:rPr>
            </w:pPr>
            <w:r>
              <w:rPr>
                <w:rFonts w:ascii="Times New Roman" w:hAnsi="Times New Roman"/>
                <w:sz w:val="20"/>
                <w:szCs w:val="20"/>
              </w:rPr>
              <w:t>Подключение к сети</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7E">
            <w:pPr>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1 Гбит/с</w:t>
            </w:r>
          </w:p>
        </w:tc>
      </w:tr>
    </w:tbl>
    <w:p w14:paraId="0000057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both"/>
        <w:rPr/>
      </w:pPr>
    </w:p>
    <w:p w14:paraId="0000058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both"/>
        <w:rPr/>
      </w:pPr>
      <w:r>
        <w:rPr/>
        <w:drawing xmlns:mc="http://schemas.openxmlformats.org/markup-compatibility/2006">
          <wp:inline>
            <wp:extent cx="5731510" cy="42983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Grp="0" noSelect="0" noChangeAspect="1" noMove="0"/>
                    </pic:cNvPicPr>
                  </pic:nvPicPr>
                  <pic:blipFill>
                    <a:blip r:embed="rId15"/>
                    <a:srcRect/>
                    <a:stretch>
                      <a:fillRect/>
                    </a:stretch>
                  </pic:blipFill>
                  <pic:spPr>
                    <a:xfrm>
                      <a:off x="0" y="0"/>
                      <a:ext cx="5731510" cy="4298315"/>
                    </a:xfrm>
                    <a:prstGeom prst="rect">
                      <a:avLst/>
                    </a:prstGeom>
                  </pic:spPr>
                </pic:pic>
              </a:graphicData>
            </a:graphic>
          </wp:inline>
        </w:drawing>
      </w:r>
    </w:p>
    <w:p w14:paraId="0000058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both"/>
        <w:rPr>
          <w:rFonts w:ascii="Times New Roman" w:cs="Times New Roman" w:hAnsi="Times New Roman"/>
          <w:b/>
          <w:bCs/>
          <w:i/>
          <w:iCs/>
          <w:sz w:val="28"/>
          <w:szCs w:val="28"/>
        </w:rPr>
      </w:pPr>
      <w:r>
        <w:rPr>
          <w:rFonts w:ascii="Times New Roman" w:cs="Times New Roman" w:hAnsi="Times New Roman"/>
          <w:i/>
          <w:iCs/>
        </w:rPr>
        <w:t>Рисунок 1. Топология развёртывания виртуальной инфраструктуры ООО «МеталлСервис»</w:t>
      </w:r>
    </w:p>
    <w:p w14:paraId="0000058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both"/>
        <w:rPr>
          <w:rFonts w:ascii="Times New Roman" w:cs="Times New Roman" w:hAnsi="Times New Roman"/>
          <w:b/>
          <w:bCs/>
          <w:i w:val="off"/>
          <w:iCs w:val="off"/>
          <w:sz w:val="28"/>
          <w:szCs w:val="28"/>
        </w:rPr>
      </w:pPr>
      <w:r>
        <w:rPr>
          <w:rFonts w:ascii="Times New Roman" w:cs="Times New Roman" w:hAnsi="Times New Roman"/>
          <w:b/>
          <w:bCs/>
          <w:i w:val="off"/>
          <w:iCs w:val="off"/>
          <w:sz w:val="28"/>
          <w:szCs w:val="28"/>
          <w:lang w:val="ru-RU"/>
        </w:rPr>
        <w:t>3. Проектирование вычислительных кластеров</w:t>
      </w:r>
    </w:p>
    <w:p w14:paraId="0000058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pPr>
      <w:r>
        <w:rPr>
          <w:rFonts w:ascii="Times New Roman" w:cs="Times New Roman" w:hAnsi="Times New Roman"/>
          <w:sz w:val="22"/>
          <w:szCs w:val="22"/>
        </w:rPr>
        <w:t xml:space="preserve">Таблица 3. Карточка </w:t>
      </w:r>
      <w:r>
        <w:rPr>
          <w:rFonts w:ascii="Times New Roman" w:cs="Times New Roman" w:hAnsi="Times New Roman"/>
          <w:sz w:val="22"/>
          <w:szCs w:val="22"/>
          <w:lang w:val="ru-RU"/>
        </w:rPr>
        <w:t>вычислительного кластера</w:t>
      </w:r>
      <w:r>
        <w:rPr>
          <w:rFonts w:ascii="Times New Roman" w:cs="Times New Roman" w:hAnsi="Times New Roman"/>
          <w:color w:val="000000"/>
          <w:sz w:val="22"/>
          <w:szCs w:val="22"/>
          <w:rtl w:val="off"/>
          <w:lang w:val="en-US"/>
        </w:rPr>
        <w:t xml:space="preserve"> (</w:t>
      </w:r>
      <w:r>
        <w:rPr>
          <w:rFonts w:ascii="Times New Roman" w:cs="Times New Roman" w:hAnsi="Times New Roman"/>
          <w:color w:val="000000"/>
          <w:sz w:val="22"/>
          <w:szCs w:val="22"/>
          <w:rtl w:val="off"/>
          <w:lang w:val="ru-RU"/>
        </w:rPr>
        <w:t>общая для</w:t>
      </w:r>
      <w:r>
        <w:rPr>
          <w:rFonts w:ascii="Times New Roman" w:cs="Times New Roman" w:hAnsi="Times New Roman"/>
          <w:color w:val="000000"/>
          <w:sz w:val="22"/>
          <w:szCs w:val="22"/>
          <w:rtl w:val="off"/>
          <w:lang w:val="en-US"/>
        </w:rPr>
        <w:t xml:space="preserve"> DC-1, DC-2 и DC-3) </w:t>
      </w:r>
    </w:p>
    <w:tbl>
      <w:tblPr>
        <w:tblW w:w="0" w:type="auto"/>
        <w:jc w:val="center"/>
        <w:tblLayout w:type="fixed"/>
        <w:tblLook w:val="04A0"/>
      </w:tblPr>
      <w:tblGrid>
        <w:gridCol w:w="635"/>
        <w:gridCol w:w="3220"/>
        <w:gridCol w:w="6066"/>
      </w:tblGrid>
      <w:tr>
        <w:trPr>
          <w:cantSplit w:val="on"/>
        </w:trPr>
        <w:tc>
          <w:tcPr>
            <w:cnfStyle w:val="101000000000"/>
            <w:tcW w:w="6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84">
            <w:pPr>
              <w:keepNext w:val="on"/>
              <w:spacing w:after="0" w:line="360" w:lineRule="auto"/>
              <w:jc w:val="center"/>
              <w:rPr>
                <w:sz w:val="20"/>
                <w:szCs w:val="20"/>
              </w:rPr>
            </w:pPr>
            <w:r>
              <w:rPr>
                <w:rFonts w:ascii="Times New Roman" w:hAnsi="Times New Roman"/>
                <w:b/>
                <w:sz w:val="20"/>
                <w:szCs w:val="20"/>
              </w:rPr>
              <w:t>№</w:t>
            </w:r>
          </w:p>
        </w:tc>
        <w:tc>
          <w:tcPr>
            <w:cnfStyle w:val="100000000000"/>
            <w:tcW w:w="322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85">
            <w:pPr>
              <w:keepNext w:val="on"/>
              <w:spacing w:after="0" w:line="360" w:lineRule="auto"/>
              <w:jc w:val="left"/>
              <w:rPr>
                <w:rFonts w:ascii="Times New Roman" w:cs="Times New Roman" w:hAnsi="Times New Roman"/>
                <w:sz w:val="20"/>
                <w:szCs w:val="20"/>
              </w:rPr>
            </w:pPr>
            <w:r>
              <w:rPr>
                <w:rFonts w:ascii="Times New Roman" w:cs="Times New Roman" w:hAnsi="Times New Roman"/>
                <w:b/>
                <w:sz w:val="20"/>
                <w:szCs w:val="20"/>
              </w:rPr>
              <w:t>Тип гипервизора</w:t>
            </w:r>
          </w:p>
        </w:tc>
        <w:tc>
          <w:tcPr>
            <w:cnfStyle w:val="1000000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86">
            <w:pPr>
              <w:keepNext w:val="on"/>
              <w:spacing w:after="0" w:line="360" w:lineRule="auto"/>
              <w:jc w:val="left"/>
              <w:rPr>
                <w:rFonts w:ascii="Times New Roman" w:cs="Times New Roman" w:hAnsi="Times New Roman"/>
                <w:sz w:val="20"/>
                <w:szCs w:val="20"/>
              </w:rPr>
            </w:pPr>
            <w:r>
              <w:rPr>
                <w:rFonts w:ascii="Times New Roman" w:cs="Times New Roman" w:hAnsi="Times New Roman"/>
                <w:b/>
                <w:sz w:val="20"/>
                <w:szCs w:val="20"/>
              </w:rPr>
              <w:t>zVirt 5.0</w:t>
            </w:r>
          </w:p>
        </w:tc>
      </w:tr>
      <w:tr>
        <w:trPr>
          <w:cantSplit w:val="on"/>
        </w:trPr>
        <w:tc>
          <w:tcPr>
            <w:cnfStyle w:val="001000100000"/>
            <w:tcW w:w="6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87">
            <w:pPr>
              <w:keepNext w:val="on"/>
              <w:spacing w:after="0" w:line="247" w:lineRule="auto"/>
              <w:jc w:val="center"/>
              <w:rPr>
                <w:sz w:val="20"/>
                <w:szCs w:val="20"/>
              </w:rPr>
            </w:pPr>
            <w:r>
              <w:rPr>
                <w:rFonts w:ascii="Times New Roman" w:hAnsi="Times New Roman"/>
                <w:sz w:val="20"/>
                <w:szCs w:val="20"/>
              </w:rPr>
              <w:t>1</w:t>
            </w:r>
          </w:p>
        </w:tc>
        <w:tc>
          <w:tcPr>
            <w:cnfStyle w:val="000000100000"/>
            <w:tcW w:w="322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88">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Количество VM</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89">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11 (все ВМ предприятия)</w:t>
            </w:r>
          </w:p>
        </w:tc>
      </w:tr>
      <w:tr>
        <w:trPr>
          <w:cantSplit w:val="on"/>
        </w:trPr>
        <w:tc>
          <w:tcPr>
            <w:cnfStyle w:val="001000010000"/>
            <w:tcW w:w="6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8A">
            <w:pPr>
              <w:keepNext w:val="on"/>
              <w:spacing w:after="0" w:line="247" w:lineRule="auto"/>
              <w:jc w:val="center"/>
              <w:rPr>
                <w:sz w:val="20"/>
                <w:szCs w:val="20"/>
              </w:rPr>
            </w:pPr>
            <w:r>
              <w:rPr>
                <w:rFonts w:ascii="Times New Roman" w:hAnsi="Times New Roman"/>
                <w:sz w:val="20"/>
                <w:szCs w:val="20"/>
              </w:rPr>
              <w:t>2</w:t>
            </w:r>
          </w:p>
        </w:tc>
        <w:tc>
          <w:tcPr>
            <w:cnfStyle w:val="000000010000"/>
            <w:tcW w:w="322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8B">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Количество контейнеров, тип</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8C">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0, не используются</w:t>
            </w:r>
          </w:p>
        </w:tc>
      </w:tr>
      <w:tr>
        <w:trPr>
          <w:cantSplit w:val="on"/>
        </w:trPr>
        <w:tc>
          <w:tcPr>
            <w:cnfStyle w:val="001000100000"/>
            <w:tcW w:w="6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8D">
            <w:pPr>
              <w:keepNext w:val="on"/>
              <w:spacing w:after="0" w:line="247" w:lineRule="auto"/>
              <w:jc w:val="center"/>
              <w:rPr>
                <w:sz w:val="20"/>
                <w:szCs w:val="20"/>
              </w:rPr>
            </w:pPr>
            <w:r>
              <w:rPr>
                <w:rFonts w:ascii="Times New Roman" w:hAnsi="Times New Roman"/>
                <w:sz w:val="20"/>
                <w:szCs w:val="20"/>
              </w:rPr>
              <w:t>3</w:t>
            </w:r>
          </w:p>
        </w:tc>
        <w:tc>
          <w:tcPr>
            <w:cnfStyle w:val="000000100000"/>
            <w:tcW w:w="322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8E">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Суммарный минимальный объём хранилища, ГБ</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8F">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2 500</w:t>
            </w:r>
          </w:p>
        </w:tc>
      </w:tr>
      <w:tr>
        <w:trPr>
          <w:cantSplit w:val="on"/>
        </w:trPr>
        <w:tc>
          <w:tcPr>
            <w:cnfStyle w:val="001000010000"/>
            <w:tcW w:w="6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90">
            <w:pPr>
              <w:keepNext w:val="on"/>
              <w:spacing w:after="0" w:line="247" w:lineRule="auto"/>
              <w:jc w:val="center"/>
              <w:rPr>
                <w:sz w:val="20"/>
                <w:szCs w:val="20"/>
              </w:rPr>
            </w:pPr>
            <w:r>
              <w:rPr>
                <w:rFonts w:ascii="Times New Roman" w:hAnsi="Times New Roman"/>
                <w:sz w:val="20"/>
                <w:szCs w:val="20"/>
              </w:rPr>
              <w:t>4</w:t>
            </w:r>
          </w:p>
        </w:tc>
        <w:tc>
          <w:tcPr>
            <w:cnfStyle w:val="000000010000"/>
            <w:tcW w:w="322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91">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Суммарный минимальный объём ОЗУ, ГБ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92">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208</w:t>
            </w:r>
          </w:p>
        </w:tc>
      </w:tr>
      <w:tr>
        <w:trPr>
          <w:cantSplit w:val="on"/>
        </w:trPr>
        <w:tc>
          <w:tcPr>
            <w:cnfStyle w:val="001000100000"/>
            <w:tcW w:w="6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93">
            <w:pPr>
              <w:keepNext w:val="on"/>
              <w:spacing w:after="0" w:line="247" w:lineRule="auto"/>
              <w:jc w:val="center"/>
              <w:rPr>
                <w:sz w:val="20"/>
                <w:szCs w:val="20"/>
              </w:rPr>
            </w:pPr>
            <w:r>
              <w:rPr>
                <w:rFonts w:ascii="Times New Roman" w:hAnsi="Times New Roman"/>
                <w:sz w:val="20"/>
                <w:szCs w:val="20"/>
              </w:rPr>
              <w:t>5</w:t>
            </w:r>
          </w:p>
        </w:tc>
        <w:tc>
          <w:tcPr>
            <w:cnfStyle w:val="000000100000"/>
            <w:tcW w:w="322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94">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Требования к CPU и GPU</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95">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Не менее 80 vCPU; x64; GPU не требуется</w:t>
            </w:r>
          </w:p>
        </w:tc>
      </w:tr>
      <w:tr>
        <w:trPr>
          <w:cantSplit w:val="on"/>
        </w:trPr>
        <w:tc>
          <w:tcPr>
            <w:cnfStyle w:val="001000010000"/>
            <w:tcW w:w="6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96">
            <w:pPr>
              <w:keepNext w:val="on"/>
              <w:spacing w:after="0" w:line="247" w:lineRule="auto"/>
              <w:jc w:val="center"/>
              <w:rPr>
                <w:sz w:val="20"/>
                <w:szCs w:val="20"/>
              </w:rPr>
            </w:pPr>
            <w:r>
              <w:rPr>
                <w:rFonts w:ascii="Times New Roman" w:hAnsi="Times New Roman"/>
                <w:sz w:val="20"/>
                <w:szCs w:val="20"/>
              </w:rPr>
              <w:t>6</w:t>
            </w:r>
          </w:p>
        </w:tc>
        <w:tc>
          <w:tcPr>
            <w:cnfStyle w:val="000000010000"/>
            <w:tcW w:w="322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97">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Подключение к сети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98">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10 Гбит/с; VPN между площадками</w:t>
            </w:r>
          </w:p>
        </w:tc>
      </w:tr>
      <w:tr>
        <w:trPr>
          <w:cantSplit w:val="on"/>
        </w:trPr>
        <w:tc>
          <w:tcPr>
            <w:cnfStyle w:val="001000100000"/>
            <w:tcW w:w="6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99">
            <w:pPr>
              <w:keepNext w:val="on"/>
              <w:spacing w:after="0" w:line="247" w:lineRule="auto"/>
              <w:jc w:val="center"/>
              <w:rPr>
                <w:sz w:val="20"/>
                <w:szCs w:val="20"/>
              </w:rPr>
            </w:pPr>
            <w:r>
              <w:rPr>
                <w:rFonts w:ascii="Times New Roman" w:hAnsi="Times New Roman"/>
                <w:sz w:val="20"/>
                <w:szCs w:val="20"/>
              </w:rPr>
              <w:t>7</w:t>
            </w:r>
          </w:p>
        </w:tc>
        <w:tc>
          <w:tcPr>
            <w:cnfStyle w:val="000000100000"/>
            <w:tcW w:w="322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9A">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Количество аппаратных узлов в кластере</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9B">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2-3</w:t>
            </w:r>
          </w:p>
        </w:tc>
      </w:tr>
      <w:tr>
        <w:trPr>
          <w:cantSplit w:val="on"/>
        </w:trPr>
        <w:tc>
          <w:tcPr>
            <w:cnfStyle w:val="001000010000"/>
            <w:tcW w:w="6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9C">
            <w:pPr>
              <w:keepNext w:val="on"/>
              <w:spacing w:after="0" w:line="247" w:lineRule="auto"/>
              <w:jc w:val="center"/>
              <w:rPr>
                <w:sz w:val="20"/>
                <w:szCs w:val="20"/>
              </w:rPr>
            </w:pPr>
            <w:r>
              <w:rPr>
                <w:rFonts w:ascii="Times New Roman" w:hAnsi="Times New Roman"/>
                <w:sz w:val="20"/>
                <w:szCs w:val="20"/>
              </w:rPr>
              <w:t>8</w:t>
            </w:r>
          </w:p>
        </w:tc>
        <w:tc>
          <w:tcPr>
            <w:cnfStyle w:val="000000010000"/>
            <w:tcW w:w="322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9D">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Конфигурация аппаратного узла</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9E">
            <w:pPr>
              <w:keepNext w:val="on"/>
              <w:spacing w:after="0" w:line="247" w:lineRule="auto"/>
              <w:jc w:val="left"/>
              <w:rPr>
                <w:rFonts w:ascii="Times New Roman" w:cs="Times New Roman" w:hAnsi="Times New Roman"/>
                <w:sz w:val="20"/>
                <w:szCs w:val="20"/>
              </w:rPr>
            </w:pPr>
          </w:p>
        </w:tc>
      </w:tr>
      <w:tr>
        <w:trPr>
          <w:cantSplit w:val="on"/>
        </w:trPr>
        <w:tc>
          <w:tcPr>
            <w:cnfStyle w:val="001000100000"/>
            <w:tcW w:w="6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9F">
            <w:pPr>
              <w:keepNext w:val="on"/>
              <w:spacing w:after="0" w:line="247" w:lineRule="auto"/>
              <w:jc w:val="center"/>
              <w:rPr>
                <w:sz w:val="20"/>
                <w:szCs w:val="20"/>
              </w:rPr>
            </w:pPr>
            <w:r>
              <w:rPr>
                <w:rFonts w:ascii="Times New Roman" w:hAnsi="Times New Roman"/>
                <w:sz w:val="20"/>
                <w:szCs w:val="20"/>
              </w:rPr>
              <w:t>8.1</w:t>
            </w:r>
          </w:p>
        </w:tc>
        <w:tc>
          <w:tcPr>
            <w:cnfStyle w:val="000000100000"/>
            <w:tcW w:w="322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A0">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Корпус</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A1">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Trinity E220DHR-M8 SAS, 2U</w:t>
            </w:r>
          </w:p>
        </w:tc>
      </w:tr>
      <w:tr>
        <w:trPr>
          <w:cantSplit w:val="on"/>
        </w:trPr>
        <w:tc>
          <w:tcPr>
            <w:cnfStyle w:val="001000010000"/>
            <w:tcW w:w="6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A2">
            <w:pPr>
              <w:keepNext w:val="on"/>
              <w:spacing w:after="0" w:line="247" w:lineRule="auto"/>
              <w:jc w:val="center"/>
              <w:rPr>
                <w:sz w:val="20"/>
                <w:szCs w:val="20"/>
              </w:rPr>
            </w:pPr>
            <w:r>
              <w:rPr>
                <w:rFonts w:ascii="Times New Roman" w:hAnsi="Times New Roman"/>
                <w:sz w:val="20"/>
                <w:szCs w:val="20"/>
              </w:rPr>
              <w:t>8.2</w:t>
            </w:r>
          </w:p>
        </w:tc>
        <w:tc>
          <w:tcPr>
            <w:cnfStyle w:val="000000010000"/>
            <w:tcW w:w="322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A3">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Материнская плата</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A4">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Серверная плата x86-64, 2-сокетная, DDR5 ECC, IPMI</w:t>
            </w:r>
          </w:p>
        </w:tc>
      </w:tr>
      <w:tr>
        <w:trPr>
          <w:cantSplit w:val="on"/>
        </w:trPr>
        <w:tc>
          <w:tcPr>
            <w:cnfStyle w:val="001000100000"/>
            <w:tcW w:w="6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A5">
            <w:pPr>
              <w:keepNext w:val="on"/>
              <w:spacing w:after="0" w:line="247" w:lineRule="auto"/>
              <w:jc w:val="center"/>
              <w:rPr>
                <w:sz w:val="20"/>
                <w:szCs w:val="20"/>
              </w:rPr>
            </w:pPr>
            <w:r>
              <w:rPr>
                <w:rFonts w:ascii="Times New Roman" w:hAnsi="Times New Roman"/>
                <w:sz w:val="20"/>
                <w:szCs w:val="20"/>
              </w:rPr>
              <w:t>8.3</w:t>
            </w:r>
          </w:p>
        </w:tc>
        <w:tc>
          <w:tcPr>
            <w:cnfStyle w:val="000000100000"/>
            <w:tcW w:w="322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A6">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Процессор</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A7">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Intel Xeon Gold 6530, 32 ядра, 2,1 ГГц</w:t>
            </w:r>
          </w:p>
        </w:tc>
      </w:tr>
      <w:tr>
        <w:trPr>
          <w:cantSplit w:val="on"/>
        </w:trPr>
        <w:tc>
          <w:tcPr>
            <w:cnfStyle w:val="001000010000"/>
            <w:tcW w:w="6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A8">
            <w:pPr>
              <w:keepNext w:val="on"/>
              <w:spacing w:after="0" w:line="247" w:lineRule="auto"/>
              <w:jc w:val="center"/>
              <w:rPr>
                <w:sz w:val="20"/>
                <w:szCs w:val="20"/>
              </w:rPr>
            </w:pPr>
            <w:r>
              <w:rPr>
                <w:rFonts w:ascii="Times New Roman" w:hAnsi="Times New Roman"/>
                <w:sz w:val="20"/>
                <w:szCs w:val="20"/>
              </w:rPr>
              <w:t>8.4</w:t>
            </w:r>
          </w:p>
        </w:tc>
        <w:tc>
          <w:tcPr>
            <w:cnfStyle w:val="000000010000"/>
            <w:tcW w:w="322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A9">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Оперативная память</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AA">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256 ГБ DDR5 ECC RDIMM</w:t>
            </w:r>
          </w:p>
        </w:tc>
      </w:tr>
      <w:tr>
        <w:trPr>
          <w:cantSplit w:val="on"/>
        </w:trPr>
        <w:tc>
          <w:tcPr>
            <w:cnfStyle w:val="001000100000"/>
            <w:tcW w:w="6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AB">
            <w:pPr>
              <w:keepNext w:val="on"/>
              <w:spacing w:after="0" w:line="247" w:lineRule="auto"/>
              <w:jc w:val="center"/>
              <w:rPr>
                <w:sz w:val="20"/>
                <w:szCs w:val="20"/>
              </w:rPr>
            </w:pPr>
            <w:r>
              <w:rPr>
                <w:rFonts w:ascii="Times New Roman" w:hAnsi="Times New Roman"/>
                <w:sz w:val="20"/>
                <w:szCs w:val="20"/>
              </w:rPr>
              <w:t>8.5</w:t>
            </w:r>
          </w:p>
        </w:tc>
        <w:tc>
          <w:tcPr>
            <w:cnfStyle w:val="000000100000"/>
            <w:tcW w:w="322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AC">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RAID-контроллер / интерфейс хранения</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AD">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Аппаратный RAID/HBA</w:t>
            </w:r>
          </w:p>
        </w:tc>
      </w:tr>
      <w:tr>
        <w:trPr>
          <w:cantSplit w:val="on"/>
        </w:trPr>
        <w:tc>
          <w:tcPr>
            <w:cnfStyle w:val="001000010000"/>
            <w:tcW w:w="6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AE">
            <w:pPr>
              <w:keepNext w:val="on"/>
              <w:spacing w:after="0" w:line="247" w:lineRule="auto"/>
              <w:jc w:val="center"/>
              <w:rPr>
                <w:sz w:val="20"/>
                <w:szCs w:val="20"/>
              </w:rPr>
            </w:pPr>
            <w:r>
              <w:rPr>
                <w:rFonts w:ascii="Times New Roman" w:hAnsi="Times New Roman"/>
                <w:sz w:val="20"/>
                <w:szCs w:val="20"/>
              </w:rPr>
              <w:t>8.6</w:t>
            </w:r>
          </w:p>
        </w:tc>
        <w:tc>
          <w:tcPr>
            <w:cnfStyle w:val="000000010000"/>
            <w:tcW w:w="322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AF">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Локальные диски</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B0">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2 × 3,84 ТБ SSD Enterprise, RAID 1</w:t>
            </w:r>
          </w:p>
        </w:tc>
      </w:tr>
      <w:tr>
        <w:trPr>
          <w:cantSplit w:val="on"/>
        </w:trPr>
        <w:tc>
          <w:tcPr>
            <w:cnfStyle w:val="001000100000"/>
            <w:tcW w:w="6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B1">
            <w:pPr>
              <w:keepNext w:val="on"/>
              <w:spacing w:after="0" w:line="247" w:lineRule="auto"/>
              <w:jc w:val="center"/>
              <w:rPr>
                <w:sz w:val="20"/>
                <w:szCs w:val="20"/>
              </w:rPr>
            </w:pPr>
            <w:r>
              <w:rPr>
                <w:rFonts w:ascii="Times New Roman" w:hAnsi="Times New Roman"/>
                <w:sz w:val="20"/>
                <w:szCs w:val="20"/>
              </w:rPr>
              <w:t>8.7</w:t>
            </w:r>
          </w:p>
        </w:tc>
        <w:tc>
          <w:tcPr>
            <w:cnfStyle w:val="000000100000"/>
            <w:tcW w:w="322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B2">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rPr>
              <w:t>Сетевые интерфейсы / управление</w:t>
            </w:r>
          </w:p>
        </w:tc>
        <w:tc>
          <w:tcPr>
            <w:cnfStyle w:val="00000010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B3">
            <w:pPr>
              <w:keepNext w:val="on"/>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2 × 10 GbE и отдельный порт IPMI</w:t>
            </w:r>
          </w:p>
        </w:tc>
      </w:tr>
      <w:tr>
        <w:trPr>
          <w:cantSplit w:val="on"/>
        </w:trPr>
        <w:tc>
          <w:tcPr>
            <w:cnfStyle w:val="001000010000"/>
            <w:tcW w:w="6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B4">
            <w:pPr>
              <w:spacing w:after="0" w:line="247" w:lineRule="auto"/>
              <w:jc w:val="center"/>
              <w:rPr>
                <w:sz w:val="20"/>
                <w:szCs w:val="20"/>
              </w:rPr>
            </w:pPr>
            <w:r>
              <w:rPr>
                <w:rFonts w:ascii="Times New Roman" w:hAnsi="Times New Roman"/>
                <w:sz w:val="20"/>
                <w:szCs w:val="20"/>
              </w:rPr>
              <w:t>9</w:t>
            </w:r>
          </w:p>
        </w:tc>
        <w:tc>
          <w:tcPr>
            <w:cnfStyle w:val="000000010000"/>
            <w:tcW w:w="3220"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B5">
            <w:pPr>
              <w:spacing w:after="0" w:line="247" w:lineRule="auto"/>
              <w:jc w:val="left"/>
              <w:rPr>
                <w:rFonts w:ascii="Times New Roman" w:cs="Times New Roman" w:hAnsi="Times New Roman"/>
                <w:sz w:val="20"/>
                <w:szCs w:val="20"/>
              </w:rPr>
            </w:pPr>
            <w:r>
              <w:rPr>
                <w:rFonts w:ascii="Times New Roman" w:cs="Times New Roman" w:hAnsi="Times New Roman"/>
                <w:sz w:val="20"/>
                <w:szCs w:val="20"/>
              </w:rPr>
              <w:t>Цена одного узла, руб.</w:t>
            </w:r>
          </w:p>
        </w:tc>
        <w:tc>
          <w:tcPr>
            <w:cnfStyle w:val="000000010000"/>
            <w:tcW w:w="6066"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B6">
            <w:pPr>
              <w:spacing w:after="0" w:line="247" w:lineRule="auto"/>
              <w:jc w:val="left"/>
              <w:rPr>
                <w:rFonts w:ascii="Times New Roman" w:cs="Times New Roman" w:hAnsi="Times New Roman"/>
                <w:sz w:val="20"/>
                <w:szCs w:val="20"/>
              </w:rPr>
            </w:pPr>
            <w:r>
              <w:rPr>
                <w:rFonts w:ascii="Times New Roman" w:cs="Times New Roman" w:hAnsi="Times New Roman"/>
                <w:sz w:val="20"/>
                <w:szCs w:val="20"/>
              </w:rPr>
              <w:t>По запросу у поставщика; подтверждённая цена отсутствует</w:t>
            </w:r>
          </w:p>
        </w:tc>
      </w:tr>
    </w:tbl>
    <w:p w14:paraId="000005B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both"/>
        <w:rPr>
          <w:rFonts w:ascii="Times New Roman" w:cs="Times New Roman" w:hAnsi="Times New Roman"/>
          <w:b/>
          <w:bCs/>
          <w:i w:val="off"/>
          <w:iCs w:val="off"/>
          <w:sz w:val="28"/>
          <w:szCs w:val="28"/>
        </w:rPr>
      </w:pPr>
    </w:p>
    <w:p w14:paraId="000005B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left"/>
        <w:rPr>
          <w:rFonts w:ascii="Times New Roman" w:cs="Times New Roman" w:hAnsi="Times New Roman"/>
          <w:b/>
          <w:bCs/>
          <w:i w:val="off"/>
          <w:iCs w:val="off"/>
          <w:sz w:val="28"/>
          <w:szCs w:val="28"/>
        </w:rPr>
      </w:pPr>
      <w:r>
        <w:rPr>
          <w:rFonts w:ascii="Times New Roman" w:cs="Times New Roman" w:hAnsi="Times New Roman"/>
          <w:b/>
          <w:bCs/>
          <w:sz w:val="28"/>
          <w:szCs w:val="28"/>
        </w:rPr>
        <w:t>4. Связь «Физический сервер → Гипервизор → ВМ → Прикладное ПО»</w:t>
      </w:r>
    </w:p>
    <w:p w14:paraId="000005B9">
      <w:pPr>
        <w:pStyle w:val="DocCaption"/>
        <w:jc w:val="left"/>
        <w:rPr/>
      </w:pPr>
      <w:r>
        <w:t>Таблица 4.1. Размещение виртуальных машин и прикладных сервисов</w:t>
      </w:r>
    </w:p>
    <w:tbl>
      <w:tblPr>
        <w:tblW w:w="0" w:type="auto"/>
        <w:jc w:val="center"/>
        <w:tblLayout w:type="fixed"/>
        <w:tblLook w:val="04A0"/>
      </w:tblPr>
      <w:tblGrid>
        <w:gridCol w:w="2211"/>
        <w:gridCol w:w="1531"/>
        <w:gridCol w:w="2835"/>
        <w:gridCol w:w="3345"/>
      </w:tblGrid>
      <w:tr>
        <w:trPr>
          <w:cnfStyle w:val="100000000000"/>
          <w:cantSplit w:val="on"/>
          <w:tblHeader w:val="on"/>
        </w:trPr>
        <w:tc>
          <w:tcPr>
            <w:cnfStyle w:val="101000000000"/>
            <w:tcW w:w="221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BA">
            <w:pPr>
              <w:spacing w:after="0" w:line="247" w:lineRule="auto"/>
              <w:jc w:val="center"/>
              <w:rPr>
                <w:sz w:val="20"/>
                <w:szCs w:val="20"/>
              </w:rPr>
            </w:pPr>
            <w:r>
              <w:rPr>
                <w:rFonts w:ascii="Times New Roman" w:hAnsi="Times New Roman"/>
                <w:b/>
                <w:sz w:val="20"/>
                <w:szCs w:val="20"/>
              </w:rPr>
              <w:t>Физический сервер</w:t>
            </w:r>
          </w:p>
        </w:tc>
        <w:tc>
          <w:tcPr>
            <w:cnfStyle w:val="100000000000"/>
            <w:tcW w:w="153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BB">
            <w:pPr>
              <w:spacing w:after="0" w:line="247" w:lineRule="auto"/>
              <w:jc w:val="left"/>
              <w:rPr>
                <w:sz w:val="20"/>
                <w:szCs w:val="20"/>
              </w:rPr>
            </w:pPr>
            <w:r>
              <w:rPr>
                <w:rFonts w:ascii="Times New Roman" w:hAnsi="Times New Roman"/>
                <w:b/>
                <w:sz w:val="20"/>
                <w:szCs w:val="20"/>
              </w:rPr>
              <w:t>Гипервизор</w:t>
            </w:r>
          </w:p>
        </w:tc>
        <w:tc>
          <w:tcPr>
            <w:cnfStyle w:val="100000000000"/>
            <w:tcW w:w="28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BC">
            <w:pPr>
              <w:spacing w:after="0" w:line="247" w:lineRule="auto"/>
              <w:jc w:val="left"/>
              <w:rPr>
                <w:sz w:val="20"/>
                <w:szCs w:val="20"/>
              </w:rPr>
            </w:pPr>
            <w:r>
              <w:rPr>
                <w:rFonts w:ascii="Times New Roman" w:hAnsi="Times New Roman"/>
                <w:b/>
                <w:sz w:val="20"/>
                <w:szCs w:val="20"/>
              </w:rPr>
              <w:t>Виртуальная машина</w:t>
            </w:r>
          </w:p>
        </w:tc>
        <w:tc>
          <w:tcPr>
            <w:cnfStyle w:val="100000000000"/>
            <w:tcW w:w="334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BD">
            <w:pPr>
              <w:spacing w:after="0" w:line="247" w:lineRule="auto"/>
              <w:jc w:val="left"/>
              <w:rPr>
                <w:sz w:val="20"/>
                <w:szCs w:val="20"/>
              </w:rPr>
            </w:pPr>
            <w:r>
              <w:rPr>
                <w:rFonts w:ascii="Times New Roman" w:hAnsi="Times New Roman"/>
                <w:b/>
                <w:sz w:val="20"/>
                <w:szCs w:val="20"/>
              </w:rPr>
              <w:t>Прикладное ПО</w:t>
            </w:r>
          </w:p>
        </w:tc>
      </w:tr>
      <w:tr>
        <w:trPr>
          <w:cnfStyle w:val="000000100000"/>
          <w:cantSplit w:val="on"/>
        </w:trPr>
        <w:tc>
          <w:tcPr>
            <w:cnfStyle w:val="001000100000"/>
            <w:tcW w:w="221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BE">
            <w:pPr>
              <w:spacing w:after="0" w:line="247" w:lineRule="auto"/>
              <w:jc w:val="center"/>
              <w:rPr>
                <w:sz w:val="20"/>
                <w:szCs w:val="20"/>
              </w:rPr>
            </w:pPr>
            <w:r>
              <w:rPr>
                <w:rFonts w:ascii="Times New Roman" w:hAnsi="Times New Roman"/>
                <w:sz w:val="20"/>
                <w:szCs w:val="20"/>
              </w:rPr>
              <w:t>К1 Host-1</w:t>
            </w:r>
          </w:p>
        </w:tc>
        <w:tc>
          <w:tcPr>
            <w:cnfStyle w:val="000000100000"/>
            <w:tcW w:w="153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BF">
            <w:pPr>
              <w:spacing w:after="0" w:line="247" w:lineRule="auto"/>
              <w:jc w:val="left"/>
              <w:rPr>
                <w:sz w:val="20"/>
                <w:szCs w:val="20"/>
              </w:rPr>
            </w:pPr>
            <w:r>
              <w:rPr>
                <w:rFonts w:ascii="Times New Roman" w:hAnsi="Times New Roman"/>
                <w:sz w:val="20"/>
                <w:szCs w:val="20"/>
              </w:rPr>
              <w:t>zVirt 5.0</w:t>
            </w:r>
          </w:p>
        </w:tc>
        <w:tc>
          <w:tcPr>
            <w:cnfStyle w:val="000000100000"/>
            <w:tcW w:w="28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C0">
            <w:pPr>
              <w:spacing w:after="0" w:line="247" w:lineRule="auto"/>
              <w:jc w:val="left"/>
              <w:rPr>
                <w:sz w:val="20"/>
                <w:szCs w:val="20"/>
              </w:rPr>
            </w:pPr>
            <w:r>
              <w:rPr>
                <w:rFonts w:ascii="Times New Roman" w:hAnsi="Times New Roman"/>
                <w:sz w:val="20"/>
                <w:szCs w:val="20"/>
              </w:rPr>
              <w:t>К1-VM01</w:t>
            </w:r>
            <w:r>
              <w:rPr>
                <w:rFonts w:ascii="Times New Roman" w:hAnsi="Times New Roman"/>
                <w:sz w:val="20"/>
                <w:szCs w:val="20"/>
              </w:rPr>
              <w:br w:type="textWrapping"/>
            </w:r>
            <w:r>
              <w:rPr>
                <w:rFonts w:ascii="Times New Roman" w:hAnsi="Times New Roman"/>
                <w:sz w:val="20"/>
                <w:szCs w:val="20"/>
              </w:rPr>
              <w:t>(</w:t>
            </w:r>
            <w:r>
              <w:rPr>
                <w:rFonts w:ascii="Times New Roman" w:hAnsi="Times New Roman"/>
                <w:sz w:val="20"/>
                <w:szCs w:val="20"/>
                <w:lang w:val="ru-RU"/>
              </w:rPr>
              <w:t>12</w:t>
            </w:r>
            <w:r>
              <w:rPr>
                <w:rFonts w:ascii="Times New Roman" w:hAnsi="Times New Roman"/>
                <w:sz w:val="20"/>
                <w:szCs w:val="20"/>
              </w:rPr>
              <w:t xml:space="preserve"> vCPU, 48 ГБ, 800 ГБ)</w:t>
            </w:r>
          </w:p>
        </w:tc>
        <w:tc>
          <w:tcPr>
            <w:cnfStyle w:val="000000100000"/>
            <w:tcW w:w="334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C1">
            <w:pPr>
              <w:spacing w:after="0" w:line="247" w:lineRule="auto"/>
              <w:jc w:val="left"/>
              <w:rPr>
                <w:sz w:val="20"/>
                <w:szCs w:val="20"/>
              </w:rPr>
            </w:pPr>
            <w:r>
              <w:rPr>
                <w:rFonts w:ascii="Times New Roman" w:hAnsi="Times New Roman"/>
                <w:sz w:val="20"/>
                <w:szCs w:val="20"/>
              </w:rPr>
              <w:t>PostgreSQL 18.6</w:t>
            </w:r>
          </w:p>
        </w:tc>
      </w:tr>
      <w:tr>
        <w:trPr>
          <w:cnfStyle w:val="000000010000"/>
          <w:cantSplit w:val="on"/>
        </w:trPr>
        <w:tc>
          <w:tcPr>
            <w:cnfStyle w:val="001000010000"/>
            <w:tcW w:w="221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C2">
            <w:pPr>
              <w:spacing w:after="0" w:line="247" w:lineRule="auto"/>
              <w:jc w:val="center"/>
              <w:rPr>
                <w:sz w:val="20"/>
                <w:szCs w:val="20"/>
              </w:rPr>
            </w:pPr>
            <w:r>
              <w:rPr>
                <w:rFonts w:ascii="Times New Roman" w:hAnsi="Times New Roman"/>
                <w:sz w:val="20"/>
                <w:szCs w:val="20"/>
              </w:rPr>
              <w:t>К1 Host-1</w:t>
            </w:r>
          </w:p>
        </w:tc>
        <w:tc>
          <w:tcPr>
            <w:cnfStyle w:val="000000010000"/>
            <w:tcW w:w="153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C3">
            <w:pPr>
              <w:spacing w:after="0" w:line="247" w:lineRule="auto"/>
              <w:jc w:val="left"/>
              <w:rPr>
                <w:sz w:val="20"/>
                <w:szCs w:val="20"/>
              </w:rPr>
            </w:pPr>
            <w:r>
              <w:rPr>
                <w:rFonts w:ascii="Times New Roman" w:hAnsi="Times New Roman"/>
                <w:sz w:val="20"/>
                <w:szCs w:val="20"/>
              </w:rPr>
              <w:t>zVirt 5.0</w:t>
            </w:r>
          </w:p>
        </w:tc>
        <w:tc>
          <w:tcPr>
            <w:cnfStyle w:val="000000010000"/>
            <w:tcW w:w="28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C4">
            <w:pPr>
              <w:spacing w:after="0" w:line="247" w:lineRule="auto"/>
              <w:jc w:val="left"/>
              <w:rPr>
                <w:sz w:val="20"/>
                <w:szCs w:val="20"/>
              </w:rPr>
            </w:pPr>
            <w:r>
              <w:rPr>
                <w:rFonts w:ascii="Times New Roman" w:hAnsi="Times New Roman"/>
                <w:sz w:val="20"/>
                <w:szCs w:val="20"/>
              </w:rPr>
              <w:t>К1-VM02</w:t>
            </w:r>
            <w:r>
              <w:rPr>
                <w:rFonts w:ascii="Times New Roman" w:hAnsi="Times New Roman"/>
                <w:sz w:val="20"/>
                <w:szCs w:val="20"/>
              </w:rPr>
              <w:br w:type="textWrapping"/>
            </w:r>
            <w:r>
              <w:rPr>
                <w:rFonts w:ascii="Times New Roman" w:hAnsi="Times New Roman"/>
                <w:sz w:val="20"/>
                <w:szCs w:val="20"/>
              </w:rPr>
              <w:t>(</w:t>
            </w:r>
            <w:r>
              <w:rPr>
                <w:rFonts w:ascii="Times New Roman" w:hAnsi="Times New Roman"/>
                <w:sz w:val="20"/>
                <w:szCs w:val="20"/>
                <w:lang w:val="ru-RU"/>
              </w:rPr>
              <w:t>8</w:t>
            </w:r>
            <w:r>
              <w:rPr>
                <w:rFonts w:ascii="Times New Roman" w:hAnsi="Times New Roman"/>
                <w:sz w:val="20"/>
                <w:szCs w:val="20"/>
              </w:rPr>
              <w:t xml:space="preserve"> vCPU, 16 ГБ, 40 ГБ)</w:t>
            </w:r>
          </w:p>
        </w:tc>
        <w:tc>
          <w:tcPr>
            <w:cnfStyle w:val="000000010000"/>
            <w:tcW w:w="334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C5">
            <w:pPr>
              <w:spacing w:after="0" w:line="247" w:lineRule="auto"/>
              <w:jc w:val="left"/>
              <w:rPr>
                <w:sz w:val="20"/>
                <w:szCs w:val="20"/>
              </w:rPr>
            </w:pPr>
            <w:r>
              <w:rPr>
                <w:rFonts w:ascii="Times New Roman" w:hAnsi="Times New Roman"/>
                <w:sz w:val="20"/>
                <w:szCs w:val="20"/>
              </w:rPr>
              <w:t>«МеталлСервис ERP/CRM» + nginx</w:t>
            </w:r>
          </w:p>
        </w:tc>
      </w:tr>
      <w:tr>
        <w:trPr>
          <w:cnfStyle w:val="000000100000"/>
          <w:cantSplit w:val="on"/>
        </w:trPr>
        <w:tc>
          <w:tcPr>
            <w:cnfStyle w:val="001000100000"/>
            <w:tcW w:w="221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C6">
            <w:pPr>
              <w:spacing w:after="0" w:line="247" w:lineRule="auto"/>
              <w:jc w:val="center"/>
              <w:rPr>
                <w:sz w:val="20"/>
                <w:szCs w:val="20"/>
              </w:rPr>
            </w:pPr>
            <w:r>
              <w:rPr>
                <w:rFonts w:ascii="Times New Roman" w:hAnsi="Times New Roman"/>
                <w:sz w:val="20"/>
                <w:szCs w:val="20"/>
              </w:rPr>
              <w:t>К1 Host-2</w:t>
            </w:r>
          </w:p>
        </w:tc>
        <w:tc>
          <w:tcPr>
            <w:cnfStyle w:val="000000100000"/>
            <w:tcW w:w="153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C7">
            <w:pPr>
              <w:spacing w:after="0" w:line="247" w:lineRule="auto"/>
              <w:jc w:val="left"/>
              <w:rPr>
                <w:sz w:val="20"/>
                <w:szCs w:val="20"/>
              </w:rPr>
            </w:pPr>
            <w:r>
              <w:rPr>
                <w:rFonts w:ascii="Times New Roman" w:hAnsi="Times New Roman"/>
                <w:sz w:val="20"/>
                <w:szCs w:val="20"/>
              </w:rPr>
              <w:t>zVirt 5.0</w:t>
            </w:r>
          </w:p>
        </w:tc>
        <w:tc>
          <w:tcPr>
            <w:cnfStyle w:val="000000100000"/>
            <w:tcW w:w="28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C8">
            <w:pPr>
              <w:spacing w:after="0" w:line="247" w:lineRule="auto"/>
              <w:jc w:val="left"/>
              <w:rPr>
                <w:sz w:val="20"/>
                <w:szCs w:val="20"/>
              </w:rPr>
            </w:pPr>
            <w:r>
              <w:rPr>
                <w:rFonts w:ascii="Times New Roman" w:hAnsi="Times New Roman"/>
                <w:sz w:val="20"/>
                <w:szCs w:val="20"/>
              </w:rPr>
              <w:t>К1-VM07</w:t>
            </w:r>
            <w:r>
              <w:rPr>
                <w:rFonts w:ascii="Times New Roman" w:hAnsi="Times New Roman"/>
                <w:sz w:val="20"/>
                <w:szCs w:val="20"/>
              </w:rPr>
              <w:br w:type="textWrapping"/>
            </w:r>
            <w:r>
              <w:rPr>
                <w:rFonts w:ascii="Times New Roman" w:hAnsi="Times New Roman"/>
                <w:sz w:val="20"/>
                <w:szCs w:val="20"/>
              </w:rPr>
              <w:t>(4 vCPU, 8 ГБ, 250 ГБ)</w:t>
            </w:r>
          </w:p>
        </w:tc>
        <w:tc>
          <w:tcPr>
            <w:cnfStyle w:val="000000100000"/>
            <w:tcW w:w="334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C9">
            <w:pPr>
              <w:spacing w:after="0" w:line="247" w:lineRule="auto"/>
              <w:jc w:val="left"/>
              <w:rPr>
                <w:sz w:val="20"/>
                <w:szCs w:val="20"/>
              </w:rPr>
            </w:pPr>
            <w:r>
              <w:rPr>
                <w:rFonts w:ascii="Times New Roman" w:hAnsi="Times New Roman"/>
                <w:sz w:val="20"/>
                <w:szCs w:val="20"/>
              </w:rPr>
              <w:t>Nextcloud Server 35</w:t>
            </w:r>
          </w:p>
        </w:tc>
      </w:tr>
      <w:tr>
        <w:trPr>
          <w:cnfStyle w:val="000000010000"/>
          <w:cantSplit w:val="on"/>
        </w:trPr>
        <w:tc>
          <w:tcPr>
            <w:cnfStyle w:val="001000010000"/>
            <w:tcW w:w="221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CA">
            <w:pPr>
              <w:spacing w:after="0" w:line="247" w:lineRule="auto"/>
              <w:jc w:val="center"/>
              <w:rPr>
                <w:sz w:val="20"/>
                <w:szCs w:val="20"/>
              </w:rPr>
            </w:pPr>
            <w:r>
              <w:rPr>
                <w:rFonts w:ascii="Times New Roman" w:hAnsi="Times New Roman"/>
                <w:sz w:val="20"/>
                <w:szCs w:val="20"/>
              </w:rPr>
              <w:t>К1 Host-2</w:t>
            </w:r>
          </w:p>
        </w:tc>
        <w:tc>
          <w:tcPr>
            <w:cnfStyle w:val="000000010000"/>
            <w:tcW w:w="153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CB">
            <w:pPr>
              <w:spacing w:after="0" w:line="247" w:lineRule="auto"/>
              <w:jc w:val="left"/>
              <w:rPr>
                <w:sz w:val="20"/>
                <w:szCs w:val="20"/>
              </w:rPr>
            </w:pPr>
            <w:r>
              <w:rPr>
                <w:rFonts w:ascii="Times New Roman" w:hAnsi="Times New Roman"/>
                <w:sz w:val="20"/>
                <w:szCs w:val="20"/>
              </w:rPr>
              <w:t>zVirt 5.0</w:t>
            </w:r>
          </w:p>
        </w:tc>
        <w:tc>
          <w:tcPr>
            <w:cnfStyle w:val="000000010000"/>
            <w:tcW w:w="28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CC">
            <w:pPr>
              <w:spacing w:after="0" w:line="247" w:lineRule="auto"/>
              <w:jc w:val="left"/>
              <w:rPr>
                <w:sz w:val="20"/>
                <w:szCs w:val="20"/>
              </w:rPr>
            </w:pPr>
            <w:r>
              <w:rPr>
                <w:rFonts w:ascii="Times New Roman" w:hAnsi="Times New Roman"/>
                <w:sz w:val="20"/>
                <w:szCs w:val="20"/>
              </w:rPr>
              <w:t>К1-VM08</w:t>
            </w:r>
            <w:r>
              <w:rPr>
                <w:rFonts w:ascii="Times New Roman" w:hAnsi="Times New Roman"/>
                <w:sz w:val="20"/>
                <w:szCs w:val="20"/>
              </w:rPr>
              <w:br w:type="textWrapping"/>
            </w:r>
            <w:r>
              <w:rPr>
                <w:rFonts w:ascii="Times New Roman" w:hAnsi="Times New Roman"/>
                <w:sz w:val="20"/>
                <w:szCs w:val="20"/>
              </w:rPr>
              <w:t>(</w:t>
            </w:r>
            <w:r>
              <w:rPr>
                <w:rFonts w:ascii="Times New Roman" w:hAnsi="Times New Roman"/>
                <w:sz w:val="20"/>
                <w:szCs w:val="20"/>
                <w:lang w:val="ru-RU"/>
              </w:rPr>
              <w:t>4</w:t>
            </w:r>
            <w:r>
              <w:rPr>
                <w:rFonts w:ascii="Times New Roman" w:hAnsi="Times New Roman"/>
                <w:sz w:val="20"/>
                <w:szCs w:val="20"/>
              </w:rPr>
              <w:t xml:space="preserve"> vCPU, 8 ГБ, 100 ГБ)</w:t>
            </w:r>
          </w:p>
        </w:tc>
        <w:tc>
          <w:tcPr>
            <w:cnfStyle w:val="000000010000"/>
            <w:tcW w:w="334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CD">
            <w:pPr>
              <w:spacing w:after="0" w:line="247" w:lineRule="auto"/>
              <w:jc w:val="left"/>
              <w:rPr>
                <w:sz w:val="20"/>
                <w:szCs w:val="20"/>
              </w:rPr>
            </w:pPr>
            <w:r>
              <w:rPr>
                <w:rFonts w:ascii="Times New Roman" w:hAnsi="Times New Roman"/>
                <w:sz w:val="20"/>
                <w:szCs w:val="20"/>
              </w:rPr>
              <w:t>Zabbix 7.0 LTS</w:t>
            </w:r>
          </w:p>
        </w:tc>
      </w:tr>
      <w:tr>
        <w:trPr>
          <w:cnfStyle w:val="000000100000"/>
          <w:cantSplit w:val="on"/>
        </w:trPr>
        <w:tc>
          <w:tcPr>
            <w:cnfStyle w:val="001000100000"/>
            <w:tcW w:w="221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CE">
            <w:pPr>
              <w:spacing w:after="0" w:line="247" w:lineRule="auto"/>
              <w:jc w:val="center"/>
              <w:rPr>
                <w:sz w:val="20"/>
                <w:szCs w:val="20"/>
              </w:rPr>
            </w:pPr>
            <w:r>
              <w:rPr>
                <w:rFonts w:ascii="Times New Roman" w:hAnsi="Times New Roman"/>
                <w:sz w:val="20"/>
                <w:szCs w:val="20"/>
              </w:rPr>
              <w:t>К1 Host-3</w:t>
            </w:r>
          </w:p>
        </w:tc>
        <w:tc>
          <w:tcPr>
            <w:cnfStyle w:val="000000100000"/>
            <w:tcW w:w="153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CF">
            <w:pPr>
              <w:spacing w:after="0" w:line="247" w:lineRule="auto"/>
              <w:jc w:val="left"/>
              <w:rPr>
                <w:sz w:val="20"/>
                <w:szCs w:val="20"/>
              </w:rPr>
            </w:pPr>
            <w:r>
              <w:rPr>
                <w:rFonts w:ascii="Times New Roman" w:hAnsi="Times New Roman"/>
                <w:sz w:val="20"/>
                <w:szCs w:val="20"/>
              </w:rPr>
              <w:t>zVirt 5.0</w:t>
            </w:r>
          </w:p>
        </w:tc>
        <w:tc>
          <w:tcPr>
            <w:cnfStyle w:val="000000100000"/>
            <w:tcW w:w="28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D0">
            <w:pPr>
              <w:spacing w:after="0" w:line="247" w:lineRule="auto"/>
              <w:jc w:val="left"/>
              <w:rPr>
                <w:sz w:val="20"/>
                <w:szCs w:val="20"/>
              </w:rPr>
            </w:pPr>
            <w:r>
              <w:rPr>
                <w:rFonts w:ascii="Times New Roman" w:hAnsi="Times New Roman"/>
                <w:sz w:val="20"/>
                <w:szCs w:val="20"/>
              </w:rPr>
              <w:t>К1-VM11</w:t>
            </w:r>
            <w:r>
              <w:rPr>
                <w:rFonts w:ascii="Times New Roman" w:hAnsi="Times New Roman"/>
                <w:sz w:val="20"/>
                <w:szCs w:val="20"/>
              </w:rPr>
              <w:br w:type="textWrapping"/>
            </w:r>
            <w:r>
              <w:rPr>
                <w:rFonts w:ascii="Times New Roman" w:hAnsi="Times New Roman"/>
                <w:sz w:val="20"/>
                <w:szCs w:val="20"/>
              </w:rPr>
              <w:t>(2 vCPU, 4 ГБ, 40 ГБ)</w:t>
            </w:r>
          </w:p>
        </w:tc>
        <w:tc>
          <w:tcPr>
            <w:cnfStyle w:val="000000100000"/>
            <w:tcW w:w="334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D1">
            <w:pPr>
              <w:spacing w:after="0" w:line="247" w:lineRule="auto"/>
              <w:jc w:val="left"/>
              <w:rPr>
                <w:sz w:val="20"/>
                <w:szCs w:val="20"/>
              </w:rPr>
            </w:pPr>
            <w:r>
              <w:rPr>
                <w:rFonts w:ascii="Times New Roman" w:hAnsi="Times New Roman"/>
                <w:sz w:val="20"/>
                <w:szCs w:val="20"/>
              </w:rPr>
              <w:t>Ansible Core</w:t>
            </w:r>
          </w:p>
        </w:tc>
      </w:tr>
      <w:tr>
        <w:trPr>
          <w:cnfStyle w:val="000000010000"/>
          <w:cantSplit w:val="on"/>
        </w:trPr>
        <w:tc>
          <w:tcPr>
            <w:cnfStyle w:val="001000010000"/>
            <w:tcW w:w="221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D2">
            <w:pPr>
              <w:spacing w:after="0" w:line="247" w:lineRule="auto"/>
              <w:jc w:val="center"/>
              <w:rPr>
                <w:sz w:val="20"/>
                <w:szCs w:val="20"/>
              </w:rPr>
            </w:pPr>
            <w:r>
              <w:rPr>
                <w:rFonts w:ascii="Times New Roman" w:hAnsi="Times New Roman"/>
                <w:sz w:val="20"/>
                <w:szCs w:val="20"/>
              </w:rPr>
              <w:t>К2 Host-1</w:t>
            </w:r>
          </w:p>
        </w:tc>
        <w:tc>
          <w:tcPr>
            <w:cnfStyle w:val="000000010000"/>
            <w:tcW w:w="153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D3">
            <w:pPr>
              <w:spacing w:after="0" w:line="247" w:lineRule="auto"/>
              <w:jc w:val="left"/>
              <w:rPr>
                <w:sz w:val="20"/>
                <w:szCs w:val="20"/>
              </w:rPr>
            </w:pPr>
            <w:r>
              <w:rPr>
                <w:rFonts w:ascii="Times New Roman" w:hAnsi="Times New Roman"/>
                <w:sz w:val="20"/>
                <w:szCs w:val="20"/>
              </w:rPr>
              <w:t>zVirt 5.0</w:t>
            </w:r>
          </w:p>
        </w:tc>
        <w:tc>
          <w:tcPr>
            <w:cnfStyle w:val="000000010000"/>
            <w:tcW w:w="28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D4">
            <w:pPr>
              <w:spacing w:after="0" w:line="247" w:lineRule="auto"/>
              <w:jc w:val="left"/>
              <w:rPr>
                <w:sz w:val="20"/>
                <w:szCs w:val="20"/>
              </w:rPr>
            </w:pPr>
            <w:r>
              <w:rPr>
                <w:rFonts w:ascii="Times New Roman" w:hAnsi="Times New Roman"/>
                <w:sz w:val="20"/>
                <w:szCs w:val="20"/>
              </w:rPr>
              <w:t>К2-VM01</w:t>
            </w:r>
            <w:r>
              <w:rPr>
                <w:rFonts w:ascii="Times New Roman" w:hAnsi="Times New Roman"/>
                <w:sz w:val="20"/>
                <w:szCs w:val="20"/>
              </w:rPr>
              <w:br w:type="textWrapping"/>
            </w:r>
            <w:r>
              <w:rPr>
                <w:rFonts w:ascii="Times New Roman" w:hAnsi="Times New Roman"/>
                <w:sz w:val="20"/>
                <w:szCs w:val="20"/>
              </w:rPr>
              <w:t>(12 vCPU, 48 ГБ, 800 ГБ)</w:t>
            </w:r>
          </w:p>
        </w:tc>
        <w:tc>
          <w:tcPr>
            <w:cnfStyle w:val="000000010000"/>
            <w:tcW w:w="334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D5">
            <w:pPr>
              <w:spacing w:after="0" w:line="247" w:lineRule="auto"/>
              <w:jc w:val="left"/>
              <w:rPr>
                <w:sz w:val="20"/>
                <w:szCs w:val="20"/>
              </w:rPr>
            </w:pPr>
            <w:r>
              <w:rPr>
                <w:rFonts w:ascii="Times New Roman" w:hAnsi="Times New Roman"/>
                <w:sz w:val="20"/>
                <w:szCs w:val="20"/>
              </w:rPr>
              <w:t>PostgreSQL 18.6</w:t>
            </w:r>
          </w:p>
        </w:tc>
      </w:tr>
      <w:tr>
        <w:trPr>
          <w:cnfStyle w:val="000000100000"/>
          <w:cantSplit w:val="on"/>
        </w:trPr>
        <w:tc>
          <w:tcPr>
            <w:cnfStyle w:val="001000100000"/>
            <w:tcW w:w="221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D6">
            <w:pPr>
              <w:spacing w:after="0" w:line="247" w:lineRule="auto"/>
              <w:jc w:val="center"/>
              <w:rPr>
                <w:sz w:val="20"/>
                <w:szCs w:val="20"/>
              </w:rPr>
            </w:pPr>
            <w:r>
              <w:rPr>
                <w:rFonts w:ascii="Times New Roman" w:hAnsi="Times New Roman"/>
                <w:sz w:val="20"/>
                <w:szCs w:val="20"/>
              </w:rPr>
              <w:t>К2 Host-1</w:t>
            </w:r>
          </w:p>
        </w:tc>
        <w:tc>
          <w:tcPr>
            <w:cnfStyle w:val="000000100000"/>
            <w:tcW w:w="153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D7">
            <w:pPr>
              <w:spacing w:after="0" w:line="247" w:lineRule="auto"/>
              <w:jc w:val="left"/>
              <w:rPr>
                <w:sz w:val="20"/>
                <w:szCs w:val="20"/>
              </w:rPr>
            </w:pPr>
            <w:r>
              <w:rPr>
                <w:rFonts w:ascii="Times New Roman" w:hAnsi="Times New Roman"/>
                <w:sz w:val="20"/>
                <w:szCs w:val="20"/>
              </w:rPr>
              <w:t>zVirt 5.0</w:t>
            </w:r>
          </w:p>
        </w:tc>
        <w:tc>
          <w:tcPr>
            <w:cnfStyle w:val="000000100000"/>
            <w:tcW w:w="28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D8">
            <w:pPr>
              <w:spacing w:after="0" w:line="247" w:lineRule="auto"/>
              <w:jc w:val="left"/>
              <w:rPr>
                <w:sz w:val="20"/>
                <w:szCs w:val="20"/>
              </w:rPr>
            </w:pPr>
            <w:r>
              <w:rPr>
                <w:rFonts w:ascii="Times New Roman" w:hAnsi="Times New Roman"/>
                <w:sz w:val="20"/>
                <w:szCs w:val="20"/>
              </w:rPr>
              <w:t>К2-VM02</w:t>
            </w:r>
            <w:r>
              <w:rPr>
                <w:rFonts w:ascii="Times New Roman" w:hAnsi="Times New Roman"/>
                <w:sz w:val="20"/>
                <w:szCs w:val="20"/>
              </w:rPr>
              <w:br w:type="textWrapping"/>
            </w:r>
            <w:r>
              <w:rPr>
                <w:rFonts w:ascii="Times New Roman" w:hAnsi="Times New Roman"/>
                <w:sz w:val="20"/>
                <w:szCs w:val="20"/>
              </w:rPr>
              <w:t>(8 vCPU, 16 ГБ, 40 ГБ)</w:t>
            </w:r>
          </w:p>
        </w:tc>
        <w:tc>
          <w:tcPr>
            <w:cnfStyle w:val="000000100000"/>
            <w:tcW w:w="334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D9">
            <w:pPr>
              <w:spacing w:after="0" w:line="247" w:lineRule="auto"/>
              <w:jc w:val="left"/>
              <w:rPr>
                <w:sz w:val="20"/>
                <w:szCs w:val="20"/>
              </w:rPr>
            </w:pPr>
            <w:r>
              <w:rPr>
                <w:rFonts w:ascii="Times New Roman" w:hAnsi="Times New Roman"/>
                <w:sz w:val="20"/>
                <w:szCs w:val="20"/>
              </w:rPr>
              <w:t>«МеталлСервис ERP/CRM» + nginx</w:t>
            </w:r>
          </w:p>
        </w:tc>
      </w:tr>
      <w:tr>
        <w:trPr>
          <w:cnfStyle w:val="000000010000"/>
          <w:cantSplit w:val="on"/>
        </w:trPr>
        <w:tc>
          <w:tcPr>
            <w:cnfStyle w:val="001000010000"/>
            <w:tcW w:w="221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DA">
            <w:pPr>
              <w:spacing w:after="0" w:line="247" w:lineRule="auto"/>
              <w:jc w:val="center"/>
              <w:rPr>
                <w:sz w:val="20"/>
                <w:szCs w:val="20"/>
              </w:rPr>
            </w:pPr>
            <w:r>
              <w:rPr>
                <w:rFonts w:ascii="Times New Roman" w:hAnsi="Times New Roman"/>
                <w:sz w:val="20"/>
                <w:szCs w:val="20"/>
              </w:rPr>
              <w:t>К2 Host-2</w:t>
            </w:r>
          </w:p>
        </w:tc>
        <w:tc>
          <w:tcPr>
            <w:cnfStyle w:val="000000010000"/>
            <w:tcW w:w="153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DB">
            <w:pPr>
              <w:spacing w:after="0" w:line="247" w:lineRule="auto"/>
              <w:jc w:val="left"/>
              <w:rPr>
                <w:sz w:val="20"/>
                <w:szCs w:val="20"/>
              </w:rPr>
            </w:pPr>
            <w:r>
              <w:rPr>
                <w:rFonts w:ascii="Times New Roman" w:hAnsi="Times New Roman"/>
                <w:sz w:val="20"/>
                <w:szCs w:val="20"/>
              </w:rPr>
              <w:t>zVirt 5.0</w:t>
            </w:r>
          </w:p>
        </w:tc>
        <w:tc>
          <w:tcPr>
            <w:cnfStyle w:val="000000010000"/>
            <w:tcW w:w="28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DC">
            <w:pPr>
              <w:spacing w:after="0" w:line="247" w:lineRule="auto"/>
              <w:jc w:val="left"/>
              <w:rPr>
                <w:sz w:val="20"/>
                <w:szCs w:val="20"/>
              </w:rPr>
            </w:pPr>
            <w:r>
              <w:rPr>
                <w:rFonts w:ascii="Times New Roman" w:hAnsi="Times New Roman"/>
                <w:sz w:val="20"/>
                <w:szCs w:val="20"/>
              </w:rPr>
              <w:t>К2-VM04</w:t>
            </w:r>
            <w:r>
              <w:rPr>
                <w:rFonts w:ascii="Times New Roman" w:hAnsi="Times New Roman"/>
                <w:sz w:val="20"/>
                <w:szCs w:val="20"/>
              </w:rPr>
              <w:br w:type="textWrapping"/>
            </w:r>
            <w:r>
              <w:rPr>
                <w:rFonts w:ascii="Times New Roman" w:hAnsi="Times New Roman"/>
                <w:sz w:val="20"/>
                <w:szCs w:val="20"/>
              </w:rPr>
              <w:t>(</w:t>
            </w:r>
            <w:r>
              <w:rPr>
                <w:rFonts w:ascii="Times New Roman" w:hAnsi="Times New Roman"/>
                <w:sz w:val="20"/>
                <w:szCs w:val="20"/>
                <w:lang w:val="ru-RU"/>
              </w:rPr>
              <w:t>4</w:t>
            </w:r>
            <w:r>
              <w:rPr>
                <w:rFonts w:ascii="Times New Roman" w:hAnsi="Times New Roman"/>
                <w:sz w:val="20"/>
                <w:szCs w:val="20"/>
              </w:rPr>
              <w:t xml:space="preserve"> vCPU, </w:t>
            </w:r>
            <w:r>
              <w:rPr>
                <w:rFonts w:ascii="Times New Roman" w:hAnsi="Times New Roman"/>
                <w:sz w:val="20"/>
                <w:szCs w:val="20"/>
                <w:lang w:val="ru-RU"/>
              </w:rPr>
              <w:t>8</w:t>
            </w:r>
            <w:r>
              <w:rPr>
                <w:rFonts w:ascii="Times New Roman" w:hAnsi="Times New Roman"/>
                <w:sz w:val="20"/>
                <w:szCs w:val="20"/>
              </w:rPr>
              <w:t xml:space="preserve"> ГБ, </w:t>
            </w:r>
            <w:r>
              <w:rPr>
                <w:rFonts w:ascii="Times New Roman" w:hAnsi="Times New Roman"/>
                <w:sz w:val="20"/>
                <w:szCs w:val="20"/>
                <w:lang w:val="ru-RU"/>
              </w:rPr>
              <w:t>100</w:t>
            </w:r>
            <w:r>
              <w:rPr>
                <w:rFonts w:ascii="Times New Roman" w:hAnsi="Times New Roman"/>
                <w:sz w:val="20"/>
                <w:szCs w:val="20"/>
              </w:rPr>
              <w:t xml:space="preserve"> ГБ)</w:t>
            </w:r>
          </w:p>
        </w:tc>
        <w:tc>
          <w:tcPr>
            <w:cnfStyle w:val="000000010000"/>
            <w:tcW w:w="334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DD">
            <w:pPr>
              <w:spacing w:after="0" w:line="247" w:lineRule="auto"/>
              <w:jc w:val="left"/>
              <w:rPr>
                <w:sz w:val="20"/>
                <w:szCs w:val="20"/>
              </w:rPr>
            </w:pPr>
            <w:r>
              <w:rPr>
                <w:rFonts w:ascii="Times New Roman" w:hAnsi="Times New Roman"/>
                <w:sz w:val="20"/>
                <w:szCs w:val="20"/>
              </w:rPr>
              <w:t>«МеталлСервис ERP/CRM» + nginx</w:t>
            </w:r>
          </w:p>
        </w:tc>
      </w:tr>
      <w:tr>
        <w:trPr>
          <w:cnfStyle w:val="000000100000"/>
          <w:cantSplit w:val="on"/>
        </w:trPr>
        <w:tc>
          <w:tcPr>
            <w:cnfStyle w:val="001000100000"/>
            <w:tcW w:w="221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DE">
            <w:pPr>
              <w:spacing w:after="0" w:line="247" w:lineRule="auto"/>
              <w:jc w:val="center"/>
              <w:rPr>
                <w:sz w:val="20"/>
                <w:szCs w:val="20"/>
              </w:rPr>
            </w:pPr>
            <w:r>
              <w:rPr>
                <w:rFonts w:ascii="Times New Roman" w:hAnsi="Times New Roman"/>
                <w:sz w:val="20"/>
                <w:szCs w:val="20"/>
              </w:rPr>
              <w:t>К2 Host-2</w:t>
            </w:r>
          </w:p>
        </w:tc>
        <w:tc>
          <w:tcPr>
            <w:cnfStyle w:val="000000100000"/>
            <w:tcW w:w="153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DF">
            <w:pPr>
              <w:spacing w:after="0" w:line="247" w:lineRule="auto"/>
              <w:jc w:val="left"/>
              <w:rPr>
                <w:sz w:val="20"/>
                <w:szCs w:val="20"/>
              </w:rPr>
            </w:pPr>
            <w:r>
              <w:rPr>
                <w:rFonts w:ascii="Times New Roman" w:hAnsi="Times New Roman"/>
                <w:sz w:val="20"/>
                <w:szCs w:val="20"/>
              </w:rPr>
              <w:t>zVirt 5.0</w:t>
            </w:r>
          </w:p>
        </w:tc>
        <w:tc>
          <w:tcPr>
            <w:cnfStyle w:val="000000100000"/>
            <w:tcW w:w="28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E0">
            <w:pPr>
              <w:spacing w:after="0" w:line="247" w:lineRule="auto"/>
              <w:jc w:val="left"/>
              <w:rPr>
                <w:sz w:val="20"/>
                <w:szCs w:val="20"/>
              </w:rPr>
            </w:pPr>
            <w:r>
              <w:rPr>
                <w:rFonts w:ascii="Times New Roman" w:hAnsi="Times New Roman"/>
                <w:sz w:val="20"/>
                <w:szCs w:val="20"/>
              </w:rPr>
              <w:t>К2-VM05</w:t>
            </w:r>
            <w:r>
              <w:rPr>
                <w:rFonts w:ascii="Times New Roman" w:hAnsi="Times New Roman"/>
                <w:sz w:val="20"/>
                <w:szCs w:val="20"/>
              </w:rPr>
              <w:br w:type="textWrapping"/>
            </w:r>
            <w:r>
              <w:rPr>
                <w:rFonts w:ascii="Times New Roman" w:hAnsi="Times New Roman"/>
                <w:sz w:val="20"/>
                <w:szCs w:val="20"/>
              </w:rPr>
              <w:t>(4 vCPU, 8 ГБ, 250 ГБ)</w:t>
            </w:r>
          </w:p>
        </w:tc>
        <w:tc>
          <w:tcPr>
            <w:cnfStyle w:val="000000100000"/>
            <w:tcW w:w="334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E1">
            <w:pPr>
              <w:spacing w:after="0" w:line="247" w:lineRule="auto"/>
              <w:jc w:val="left"/>
              <w:rPr>
                <w:sz w:val="20"/>
                <w:szCs w:val="20"/>
              </w:rPr>
            </w:pPr>
            <w:r>
              <w:rPr>
                <w:rFonts w:ascii="Times New Roman" w:hAnsi="Times New Roman"/>
                <w:sz w:val="20"/>
                <w:szCs w:val="20"/>
              </w:rPr>
              <w:t>Nextcloud Server 35</w:t>
            </w:r>
          </w:p>
        </w:tc>
      </w:tr>
      <w:tr>
        <w:trPr>
          <w:cnfStyle w:val="000000010000"/>
          <w:cantSplit w:val="on"/>
        </w:trPr>
        <w:tc>
          <w:tcPr>
            <w:cnfStyle w:val="001000010000"/>
            <w:tcW w:w="221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E2">
            <w:pPr>
              <w:spacing w:after="0" w:line="247" w:lineRule="auto"/>
              <w:jc w:val="center"/>
              <w:rPr>
                <w:sz w:val="20"/>
                <w:szCs w:val="20"/>
              </w:rPr>
            </w:pPr>
            <w:r>
              <w:rPr>
                <w:rFonts w:ascii="Times New Roman" w:hAnsi="Times New Roman"/>
                <w:sz w:val="20"/>
                <w:szCs w:val="20"/>
              </w:rPr>
              <w:t>К3 Host-1</w:t>
            </w:r>
          </w:p>
        </w:tc>
        <w:tc>
          <w:tcPr>
            <w:cnfStyle w:val="000000010000"/>
            <w:tcW w:w="153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E3">
            <w:pPr>
              <w:spacing w:after="0" w:line="247" w:lineRule="auto"/>
              <w:jc w:val="left"/>
              <w:rPr>
                <w:sz w:val="20"/>
                <w:szCs w:val="20"/>
              </w:rPr>
            </w:pPr>
            <w:r>
              <w:rPr>
                <w:rFonts w:ascii="Times New Roman" w:hAnsi="Times New Roman"/>
                <w:sz w:val="20"/>
                <w:szCs w:val="20"/>
              </w:rPr>
              <w:t>zVirt 5.0</w:t>
            </w:r>
          </w:p>
        </w:tc>
        <w:tc>
          <w:tcPr>
            <w:cnfStyle w:val="000000010000"/>
            <w:tcW w:w="28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E4">
            <w:pPr>
              <w:spacing w:after="0" w:line="247" w:lineRule="auto"/>
              <w:jc w:val="left"/>
              <w:rPr>
                <w:sz w:val="20"/>
                <w:szCs w:val="20"/>
              </w:rPr>
            </w:pPr>
            <w:r>
              <w:rPr>
                <w:rFonts w:ascii="Times New Roman" w:hAnsi="Times New Roman"/>
                <w:sz w:val="20"/>
                <w:szCs w:val="20"/>
              </w:rPr>
              <w:t>К3-VM01</w:t>
            </w:r>
            <w:r>
              <w:rPr>
                <w:rFonts w:ascii="Times New Roman" w:hAnsi="Times New Roman"/>
                <w:sz w:val="20"/>
                <w:szCs w:val="20"/>
              </w:rPr>
              <w:br w:type="textWrapping"/>
            </w:r>
            <w:r>
              <w:rPr>
                <w:rFonts w:ascii="Times New Roman" w:hAnsi="Times New Roman"/>
                <w:sz w:val="20"/>
                <w:szCs w:val="20"/>
              </w:rPr>
              <w:t>(12 vCPU, 48 ГБ, 800 ГБ)</w:t>
            </w:r>
          </w:p>
        </w:tc>
        <w:tc>
          <w:tcPr>
            <w:cnfStyle w:val="000000010000"/>
            <w:tcW w:w="334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E5">
            <w:pPr>
              <w:spacing w:after="0" w:line="247" w:lineRule="auto"/>
              <w:jc w:val="left"/>
              <w:rPr>
                <w:sz w:val="20"/>
                <w:szCs w:val="20"/>
              </w:rPr>
            </w:pPr>
            <w:r>
              <w:rPr>
                <w:rFonts w:ascii="Times New Roman" w:hAnsi="Times New Roman"/>
                <w:sz w:val="20"/>
                <w:szCs w:val="20"/>
              </w:rPr>
              <w:t>PostgreSQL 18.6</w:t>
            </w:r>
          </w:p>
        </w:tc>
      </w:tr>
      <w:tr>
        <w:trPr>
          <w:cnfStyle w:val="000000100000"/>
          <w:cantSplit w:val="on"/>
        </w:trPr>
        <w:tc>
          <w:tcPr>
            <w:cnfStyle w:val="001000100000"/>
            <w:tcW w:w="221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E6">
            <w:pPr>
              <w:spacing w:after="0" w:line="247" w:lineRule="auto"/>
              <w:jc w:val="center"/>
              <w:rPr>
                <w:sz w:val="20"/>
                <w:szCs w:val="20"/>
              </w:rPr>
            </w:pPr>
            <w:r>
              <w:rPr>
                <w:rFonts w:ascii="Times New Roman" w:hAnsi="Times New Roman"/>
                <w:sz w:val="20"/>
                <w:szCs w:val="20"/>
              </w:rPr>
              <w:t>К3 Host-1</w:t>
            </w:r>
          </w:p>
        </w:tc>
        <w:tc>
          <w:tcPr>
            <w:cnfStyle w:val="000000100000"/>
            <w:tcW w:w="153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E7">
            <w:pPr>
              <w:spacing w:after="0" w:line="247" w:lineRule="auto"/>
              <w:jc w:val="left"/>
              <w:rPr>
                <w:sz w:val="20"/>
                <w:szCs w:val="20"/>
              </w:rPr>
            </w:pPr>
            <w:r>
              <w:rPr>
                <w:rFonts w:ascii="Times New Roman" w:hAnsi="Times New Roman"/>
                <w:sz w:val="20"/>
                <w:szCs w:val="20"/>
              </w:rPr>
              <w:t>zVirt 5.0</w:t>
            </w:r>
          </w:p>
        </w:tc>
        <w:tc>
          <w:tcPr>
            <w:cnfStyle w:val="000000100000"/>
            <w:tcW w:w="28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E8">
            <w:pPr>
              <w:spacing w:after="0" w:line="247" w:lineRule="auto"/>
              <w:jc w:val="left"/>
              <w:rPr>
                <w:sz w:val="20"/>
                <w:szCs w:val="20"/>
              </w:rPr>
            </w:pPr>
            <w:r>
              <w:rPr>
                <w:rFonts w:ascii="Times New Roman" w:hAnsi="Times New Roman"/>
                <w:sz w:val="20"/>
                <w:szCs w:val="20"/>
              </w:rPr>
              <w:t>К3-VM02</w:t>
            </w:r>
            <w:r>
              <w:rPr>
                <w:rFonts w:ascii="Times New Roman" w:hAnsi="Times New Roman"/>
                <w:sz w:val="20"/>
                <w:szCs w:val="20"/>
              </w:rPr>
              <w:br w:type="textWrapping"/>
            </w:r>
            <w:r>
              <w:rPr>
                <w:rFonts w:ascii="Times New Roman" w:hAnsi="Times New Roman"/>
                <w:sz w:val="20"/>
                <w:szCs w:val="20"/>
              </w:rPr>
              <w:t>(</w:t>
            </w:r>
            <w:r>
              <w:rPr>
                <w:rFonts w:ascii="Times New Roman" w:hAnsi="Times New Roman"/>
                <w:sz w:val="20"/>
                <w:szCs w:val="20"/>
                <w:lang w:val="ru-RU"/>
              </w:rPr>
              <w:t>8</w:t>
            </w:r>
            <w:r>
              <w:rPr>
                <w:rFonts w:ascii="Times New Roman" w:hAnsi="Times New Roman"/>
                <w:sz w:val="20"/>
                <w:szCs w:val="20"/>
              </w:rPr>
              <w:t xml:space="preserve"> vCPU, </w:t>
            </w:r>
            <w:r>
              <w:rPr>
                <w:rFonts w:ascii="Times New Roman" w:hAnsi="Times New Roman"/>
                <w:sz w:val="20"/>
                <w:szCs w:val="20"/>
                <w:lang w:val="ru-RU"/>
              </w:rPr>
              <w:t>16</w:t>
            </w:r>
            <w:r>
              <w:rPr>
                <w:rFonts w:ascii="Times New Roman" w:hAnsi="Times New Roman"/>
                <w:sz w:val="20"/>
                <w:szCs w:val="20"/>
              </w:rPr>
              <w:t xml:space="preserve"> ГБ, </w:t>
            </w:r>
            <w:r>
              <w:rPr>
                <w:rFonts w:ascii="Times New Roman" w:hAnsi="Times New Roman"/>
                <w:sz w:val="20"/>
                <w:szCs w:val="20"/>
                <w:lang w:val="ru-RU"/>
              </w:rPr>
              <w:t>40</w:t>
            </w:r>
            <w:r>
              <w:rPr>
                <w:rFonts w:ascii="Times New Roman" w:hAnsi="Times New Roman"/>
                <w:sz w:val="20"/>
                <w:szCs w:val="20"/>
              </w:rPr>
              <w:t xml:space="preserve"> ГБ)</w:t>
            </w:r>
          </w:p>
        </w:tc>
        <w:tc>
          <w:tcPr>
            <w:cnfStyle w:val="000000100000"/>
            <w:tcW w:w="334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E9">
            <w:pPr>
              <w:spacing w:after="0" w:line="247" w:lineRule="auto"/>
              <w:jc w:val="left"/>
              <w:rPr>
                <w:rFonts w:ascii="Times New Roman" w:cs="Times New Roman" w:hAnsi="Times New Roman"/>
                <w:sz w:val="20"/>
                <w:szCs w:val="20"/>
              </w:rPr>
            </w:pPr>
            <w:r>
              <w:rPr>
                <w:rFonts w:ascii="Times New Roman" w:cs="Times New Roman" w:hAnsi="Times New Roman"/>
                <w:sz w:val="20"/>
                <w:szCs w:val="20"/>
              </w:rPr>
              <w:t>«МеталлСервис ERP/CRM» + nginx</w:t>
            </w:r>
          </w:p>
        </w:tc>
      </w:tr>
      <w:tr>
        <w:trPr>
          <w:cnfStyle w:val="000000010000"/>
          <w:cantSplit w:val="on"/>
        </w:trPr>
        <w:tc>
          <w:tcPr>
            <w:cnfStyle w:val="001000010000"/>
            <w:tcW w:w="221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EA">
            <w:pPr>
              <w:spacing w:after="0" w:line="247" w:lineRule="auto"/>
              <w:jc w:val="center"/>
              <w:rPr>
                <w:sz w:val="20"/>
                <w:szCs w:val="20"/>
              </w:rPr>
            </w:pPr>
            <w:r>
              <w:rPr>
                <w:rFonts w:ascii="Times New Roman" w:hAnsi="Times New Roman"/>
                <w:sz w:val="20"/>
                <w:szCs w:val="20"/>
              </w:rPr>
              <w:t>К3 Host-2</w:t>
            </w:r>
          </w:p>
        </w:tc>
        <w:tc>
          <w:tcPr>
            <w:cnfStyle w:val="000000010000"/>
            <w:tcW w:w="153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EB">
            <w:pPr>
              <w:spacing w:after="0" w:line="247" w:lineRule="auto"/>
              <w:jc w:val="left"/>
              <w:rPr>
                <w:sz w:val="20"/>
                <w:szCs w:val="20"/>
              </w:rPr>
            </w:pPr>
            <w:r>
              <w:rPr>
                <w:rFonts w:ascii="Times New Roman" w:hAnsi="Times New Roman"/>
                <w:sz w:val="20"/>
                <w:szCs w:val="20"/>
              </w:rPr>
              <w:t>zVirt 5.0</w:t>
            </w:r>
          </w:p>
        </w:tc>
        <w:tc>
          <w:tcPr>
            <w:cnfStyle w:val="000000010000"/>
            <w:tcW w:w="28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EC">
            <w:pPr>
              <w:spacing w:after="0" w:line="247" w:lineRule="auto"/>
              <w:jc w:val="left"/>
              <w:rPr>
                <w:sz w:val="20"/>
                <w:szCs w:val="20"/>
              </w:rPr>
            </w:pPr>
            <w:r>
              <w:rPr>
                <w:rFonts w:ascii="Times New Roman" w:hAnsi="Times New Roman"/>
                <w:sz w:val="20"/>
                <w:szCs w:val="20"/>
              </w:rPr>
              <w:t>К3-VM03</w:t>
            </w:r>
            <w:r>
              <w:rPr>
                <w:rFonts w:ascii="Times New Roman" w:hAnsi="Times New Roman"/>
                <w:sz w:val="20"/>
                <w:szCs w:val="20"/>
              </w:rPr>
              <w:br w:type="textWrapping"/>
            </w:r>
            <w:r>
              <w:rPr>
                <w:rFonts w:ascii="Times New Roman" w:hAnsi="Times New Roman"/>
                <w:sz w:val="20"/>
                <w:szCs w:val="20"/>
              </w:rPr>
              <w:t>(</w:t>
            </w:r>
            <w:r>
              <w:rPr>
                <w:rFonts w:ascii="Times New Roman" w:hAnsi="Times New Roman"/>
                <w:sz w:val="20"/>
                <w:szCs w:val="20"/>
                <w:lang w:val="ru-RU"/>
              </w:rPr>
              <w:t>4</w:t>
            </w:r>
            <w:r>
              <w:rPr>
                <w:rFonts w:ascii="Times New Roman" w:hAnsi="Times New Roman"/>
                <w:sz w:val="20"/>
                <w:szCs w:val="20"/>
              </w:rPr>
              <w:t xml:space="preserve"> vCPU, </w:t>
            </w:r>
            <w:r>
              <w:rPr>
                <w:rFonts w:ascii="Times New Roman" w:hAnsi="Times New Roman"/>
                <w:sz w:val="20"/>
                <w:szCs w:val="20"/>
                <w:lang w:val="ru-RU"/>
              </w:rPr>
              <w:t>8</w:t>
            </w:r>
            <w:r>
              <w:rPr>
                <w:rFonts w:ascii="Times New Roman" w:hAnsi="Times New Roman"/>
                <w:sz w:val="20"/>
                <w:szCs w:val="20"/>
              </w:rPr>
              <w:t xml:space="preserve"> ГБ, </w:t>
            </w:r>
            <w:r>
              <w:rPr>
                <w:rFonts w:ascii="Times New Roman" w:hAnsi="Times New Roman"/>
                <w:sz w:val="20"/>
                <w:szCs w:val="20"/>
                <w:lang w:val="ru-RU"/>
              </w:rPr>
              <w:t>250</w:t>
            </w:r>
            <w:r>
              <w:rPr>
                <w:rFonts w:ascii="Times New Roman" w:hAnsi="Times New Roman"/>
                <w:sz w:val="20"/>
                <w:szCs w:val="20"/>
              </w:rPr>
              <w:t xml:space="preserve"> ГБ)</w:t>
            </w:r>
          </w:p>
        </w:tc>
        <w:tc>
          <w:tcPr>
            <w:cnfStyle w:val="000000010000"/>
            <w:tcW w:w="334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ED">
            <w:pPr>
              <w:spacing w:after="0" w:line="247" w:lineRule="auto"/>
              <w:jc w:val="left"/>
              <w:rPr>
                <w:rFonts w:ascii="Times New Roman" w:cs="Times New Roman" w:hAnsi="Times New Roman"/>
                <w:sz w:val="20"/>
                <w:szCs w:val="20"/>
              </w:rPr>
            </w:pPr>
            <w:r>
              <w:rPr>
                <w:rFonts w:ascii="Times New Roman" w:cs="Times New Roman" w:hAnsi="Times New Roman"/>
                <w:sz w:val="20"/>
                <w:szCs w:val="20"/>
                <w:lang w:val="ru-RU"/>
              </w:rPr>
              <w:t>Nextcloud Server 35</w:t>
            </w:r>
          </w:p>
        </w:tc>
      </w:tr>
      <w:tr>
        <w:trPr>
          <w:cnfStyle w:val="000000100000"/>
          <w:cantSplit w:val="on"/>
        </w:trPr>
        <w:tc>
          <w:tcPr>
            <w:cnfStyle w:val="001000100000"/>
            <w:tcW w:w="221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EE">
            <w:pPr>
              <w:spacing w:after="0" w:line="247" w:lineRule="auto"/>
              <w:jc w:val="center"/>
              <w:rPr>
                <w:sz w:val="20"/>
                <w:szCs w:val="20"/>
              </w:rPr>
            </w:pPr>
            <w:r>
              <w:rPr>
                <w:rFonts w:ascii="Times New Roman" w:hAnsi="Times New Roman"/>
                <w:sz w:val="20"/>
                <w:szCs w:val="20"/>
              </w:rPr>
              <w:t>Yandex Compute Cloud</w:t>
            </w:r>
          </w:p>
        </w:tc>
        <w:tc>
          <w:tcPr>
            <w:cnfStyle w:val="000000100000"/>
            <w:tcW w:w="153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EF">
            <w:pPr>
              <w:spacing w:after="0" w:line="247" w:lineRule="auto"/>
              <w:jc w:val="left"/>
              <w:rPr>
                <w:sz w:val="20"/>
                <w:szCs w:val="20"/>
              </w:rPr>
            </w:pPr>
            <w:r>
              <w:rPr>
                <w:rFonts w:ascii="Times New Roman" w:hAnsi="Times New Roman"/>
                <w:sz w:val="20"/>
                <w:szCs w:val="20"/>
              </w:rPr>
              <w:t>Гипервизор провайдера</w:t>
            </w:r>
          </w:p>
        </w:tc>
        <w:tc>
          <w:tcPr>
            <w:cnfStyle w:val="000000100000"/>
            <w:tcW w:w="28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F0">
            <w:pPr>
              <w:spacing w:after="0" w:line="247" w:lineRule="auto"/>
              <w:jc w:val="left"/>
              <w:rPr>
                <w:sz w:val="20"/>
                <w:szCs w:val="20"/>
              </w:rPr>
            </w:pPr>
            <w:r>
              <w:rPr>
                <w:rFonts w:ascii="Times New Roman" w:hAnsi="Times New Roman"/>
                <w:sz w:val="20"/>
                <w:szCs w:val="20"/>
              </w:rPr>
              <w:t>Cloud-VM01 (6 vCPU, 24 ГБ, 150 ГБ)</w:t>
            </w:r>
          </w:p>
        </w:tc>
        <w:tc>
          <w:tcPr>
            <w:cnfStyle w:val="000000100000"/>
            <w:tcW w:w="334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F1">
            <w:pPr>
              <w:spacing w:after="0" w:line="247" w:lineRule="auto"/>
              <w:jc w:val="left"/>
              <w:rPr>
                <w:sz w:val="20"/>
                <w:szCs w:val="20"/>
              </w:rPr>
            </w:pPr>
            <w:r>
              <w:rPr>
                <w:rFonts w:ascii="Times New Roman" w:hAnsi="Times New Roman"/>
                <w:sz w:val="20"/>
                <w:szCs w:val="20"/>
              </w:rPr>
              <w:t>Резерв ERP/CRM</w:t>
            </w:r>
          </w:p>
        </w:tc>
      </w:tr>
      <w:tr>
        <w:trPr>
          <w:cnfStyle w:val="000000010000"/>
          <w:cantSplit w:val="on"/>
        </w:trPr>
        <w:tc>
          <w:tcPr>
            <w:cnfStyle w:val="001000010000"/>
            <w:tcW w:w="221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F2">
            <w:pPr>
              <w:spacing w:after="0" w:line="247" w:lineRule="auto"/>
              <w:jc w:val="center"/>
              <w:rPr>
                <w:sz w:val="20"/>
                <w:szCs w:val="20"/>
              </w:rPr>
            </w:pPr>
            <w:r>
              <w:rPr>
                <w:rFonts w:ascii="Times New Roman" w:hAnsi="Times New Roman"/>
                <w:sz w:val="20"/>
                <w:szCs w:val="20"/>
              </w:rPr>
              <w:t>Yandex Compute Cloud</w:t>
            </w:r>
          </w:p>
        </w:tc>
        <w:tc>
          <w:tcPr>
            <w:cnfStyle w:val="000000010000"/>
            <w:tcW w:w="1531"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F3">
            <w:pPr>
              <w:spacing w:after="0" w:line="247" w:lineRule="auto"/>
              <w:jc w:val="left"/>
              <w:rPr>
                <w:sz w:val="20"/>
                <w:szCs w:val="20"/>
              </w:rPr>
            </w:pPr>
            <w:r>
              <w:rPr>
                <w:rFonts w:ascii="Times New Roman" w:hAnsi="Times New Roman"/>
                <w:sz w:val="20"/>
                <w:szCs w:val="20"/>
              </w:rPr>
              <w:t>Гипервизор провайдера</w:t>
            </w:r>
          </w:p>
        </w:tc>
        <w:tc>
          <w:tcPr>
            <w:cnfStyle w:val="000000010000"/>
            <w:tcW w:w="283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F4">
            <w:pPr>
              <w:spacing w:after="0" w:line="247" w:lineRule="auto"/>
              <w:jc w:val="left"/>
              <w:rPr>
                <w:sz w:val="20"/>
                <w:szCs w:val="20"/>
              </w:rPr>
            </w:pPr>
            <w:r>
              <w:rPr>
                <w:rFonts w:ascii="Times New Roman" w:hAnsi="Times New Roman"/>
                <w:sz w:val="20"/>
                <w:szCs w:val="20"/>
              </w:rPr>
              <w:t>Cloud-VM02 (6 vCPU, 24 ГБ, 150 ГБ)</w:t>
            </w:r>
          </w:p>
        </w:tc>
        <w:tc>
          <w:tcPr>
            <w:cnfStyle w:val="000000010000"/>
            <w:tcW w:w="3345" w:type="dxa"/>
            <w:tcBorders>
              <w:top w:val="single" w:color="000000" w:sz="4" w:space="0"/>
              <w:left w:val="single" w:color="000000" w:sz="4" w:space="0"/>
              <w:bottom w:val="single" w:color="000000" w:sz="4" w:space="0"/>
              <w:right w:val="single" w:color="000000" w:sz="4" w:space="0"/>
            </w:tcBorders>
            <w:tcMar>
              <w:top w:w="85" w:type="dxa"/>
              <w:bottom w:w="80" w:type="dxa"/>
            </w:tcMar>
            <w:vAlign w:val="center"/>
          </w:tcPr>
          <w:p w14:paraId="000005F5">
            <w:pPr>
              <w:spacing w:after="0" w:line="247" w:lineRule="auto"/>
              <w:jc w:val="left"/>
              <w:rPr>
                <w:sz w:val="20"/>
                <w:szCs w:val="20"/>
              </w:rPr>
            </w:pPr>
            <w:r>
              <w:rPr>
                <w:rFonts w:ascii="Times New Roman" w:hAnsi="Times New Roman"/>
                <w:sz w:val="20"/>
                <w:szCs w:val="20"/>
              </w:rPr>
              <w:t>Резерв ERP/CRM</w:t>
            </w:r>
          </w:p>
        </w:tc>
      </w:tr>
    </w:tbl>
    <w:p w14:paraId="000005F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left"/>
        <w:rPr>
          <w:rFonts w:ascii="Times New Roman" w:cs="Times New Roman" w:hAnsi="Times New Roman"/>
          <w:b/>
          <w:bCs/>
          <w:i w:val="off"/>
          <w:iCs w:val="off"/>
          <w:sz w:val="28"/>
          <w:szCs w:val="28"/>
          <w:lang w:val="ru-RU"/>
        </w:rPr>
      </w:pPr>
    </w:p>
    <w:p w14:paraId="000005F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left"/>
        <w:rPr>
          <w:rFonts w:ascii="Times New Roman" w:cs="Times New Roman" w:hAnsi="Times New Roman"/>
          <w:b/>
          <w:bCs/>
          <w:i w:val="off"/>
          <w:iCs w:val="off"/>
          <w:sz w:val="28"/>
          <w:szCs w:val="28"/>
          <w:lang w:val="ru-RU"/>
        </w:rPr>
      </w:pPr>
      <w:r>
        <w:rPr>
          <w:rFonts w:ascii="Times New Roman" w:cs="Times New Roman" w:hAnsi="Times New Roman"/>
          <w:b/>
          <w:bCs/>
          <w:i w:val="off"/>
          <w:iCs w:val="off"/>
          <w:sz w:val="28"/>
          <w:szCs w:val="28"/>
          <w:lang w:val="ru-RU"/>
        </w:rPr>
        <w:t>Вывод</w:t>
      </w:r>
    </w:p>
    <w:p w14:paraId="000005F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firstLine="709"/>
        <w:jc w:val="both"/>
        <w:rPr>
          <w:rFonts w:ascii="Times New Roman" w:cs="Times New Roman" w:hAnsi="Times New Roman"/>
          <w:b w:val="off"/>
          <w:bCs w:val="off"/>
          <w:i w:val="off"/>
          <w:iCs w:val="off"/>
          <w:sz w:val="28"/>
          <w:szCs w:val="28"/>
        </w:rPr>
      </w:pPr>
      <w:r>
        <w:rPr>
          <w:rFonts w:ascii="Times New Roman" w:cs="Times New Roman" w:hAnsi="Times New Roman"/>
          <w:b w:val="off"/>
          <w:bCs w:val="off"/>
          <w:i w:val="off"/>
          <w:iCs w:val="off"/>
          <w:sz w:val="28"/>
          <w:szCs w:val="28"/>
          <w:lang w:val="ru-RU"/>
        </w:rPr>
        <w:t>В практической работе №3 рассчитаны требования к АРМ 25 категорий пользователей предприятия ООО «МеталлСервис» на основе ПО из предыдущих работ. Сохранено проектное число устройств: 432 компьютера и 205 мобильных. Для 955 внешних пользователей требования описаны для их собственных устройств.</w:t>
      </w:r>
    </w:p>
    <w:p w14:paraId="000005F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firstLine="709"/>
        <w:jc w:val="both"/>
        <w:rPr>
          <w:rFonts w:ascii="Times New Roman" w:cs="Times New Roman" w:hAnsi="Times New Roman"/>
          <w:b w:val="off"/>
          <w:bCs w:val="off"/>
          <w:i w:val="off"/>
          <w:iCs w:val="off"/>
          <w:sz w:val="28"/>
          <w:szCs w:val="28"/>
        </w:rPr>
      </w:pPr>
      <w:r>
        <w:rPr>
          <w:rFonts w:ascii="Times New Roman" w:cs="Times New Roman" w:hAnsi="Times New Roman"/>
          <w:b w:val="off"/>
          <w:bCs w:val="off"/>
          <w:i w:val="off"/>
          <w:iCs w:val="off"/>
          <w:sz w:val="28"/>
          <w:szCs w:val="28"/>
          <w:lang w:val="ru-RU"/>
        </w:rPr>
        <w:t>Основной серверный контур включает 12 локальных виртуальных машин с суммарными характеристиками 80 vCPU, 208 ГБ ОЗУ и 2 500 ГБ дискового пространства. В соответствии с Р9 = 3 спроектированы три одинаковых кластера (К1, К2, К3) под управлением zVirt 5.0. Каждый кластер включает два физических узла, что обеспечивает отказоустойчивость. Конфигурация узла: Trinity E220DHR-M8 SAS (2U), Intel Xeon Gold 6530 (32 ядра), 256 ГБ DDR5 ECC, 2 × 3,84 ТБ SSD (RAID 1).</w:t>
      </w:r>
    </w:p>
    <w:p w14:paraId="000005F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firstLine="709"/>
        <w:jc w:val="both"/>
        <w:rPr>
          <w:rFonts w:ascii="Times New Roman" w:cs="Times New Roman" w:hAnsi="Times New Roman"/>
          <w:b w:val="off"/>
          <w:bCs w:val="off"/>
          <w:i w:val="off"/>
          <w:iCs w:val="off"/>
          <w:sz w:val="28"/>
          <w:szCs w:val="28"/>
        </w:rPr>
      </w:pPr>
      <w:r>
        <w:rPr>
          <w:rFonts w:ascii="Times New Roman" w:cs="Times New Roman" w:hAnsi="Times New Roman"/>
          <w:b w:val="off"/>
          <w:bCs w:val="off"/>
          <w:i w:val="off"/>
          <w:iCs w:val="off"/>
          <w:sz w:val="28"/>
          <w:szCs w:val="28"/>
          <w:lang w:val="ru-RU"/>
        </w:rPr>
        <w:t>Дополнительно сохранены две облачные резервные ВМ Yandex Compute Cloud для резервного контура ERP/CRM. Построена таблица связей «Физический сервер → Гипервизор → ВМ → Прикладное ПО».</w:t>
      </w:r>
    </w:p>
    <w:p w14:paraId="000005FB">
      <w:r>
        <w:rPr/>
        <w:br w:type="page"/>
      </w:r>
    </w:p>
    <w:p w14:paraId="000005FC">
      <w:pPr>
        <w:keepNext w:val="on"/>
        <w:pageBreakBefore w:val="on"/>
        <w:spacing w:before="120" w:after="60" w:line="360" w:lineRule="auto"/>
        <w:jc w:val="center"/>
        <w:rPr/>
      </w:pPr>
      <w:r>
        <w:rPr>
          <w:rFonts w:ascii="Times New Roman" w:cs="Times New Roman" w:hAnsi="Times New Roman"/>
          <w:b/>
          <w:i w:val="off"/>
          <w:sz w:val="28"/>
        </w:rPr>
        <w:t>Практическая работа №</w:t>
      </w:r>
      <w:r>
        <w:rPr>
          <w:rFonts w:ascii="Times New Roman" w:cs="Times New Roman" w:hAnsi="Times New Roman"/>
          <w:b/>
          <w:i w:val="off"/>
          <w:sz w:val="28"/>
          <w:lang w:val="ru-RU"/>
        </w:rPr>
        <w:t>4</w:t>
      </w:r>
    </w:p>
    <w:p w14:paraId="000005FD">
      <w:pPr>
        <w:keepNext w:val="on"/>
        <w:spacing w:before="120" w:after="60" w:line="360" w:lineRule="auto"/>
        <w:jc w:val="center"/>
        <w:rPr>
          <w:rFonts w:ascii="Times New Roman" w:cs="Times New Roman" w:hAnsi="Times New Roman"/>
          <w:b/>
          <w:i w:val="off"/>
          <w:sz w:val="28"/>
        </w:rPr>
      </w:pPr>
      <w:r>
        <w:rPr>
          <w:rFonts w:ascii="Times New Roman" w:cs="Times New Roman" w:hAnsi="Times New Roman"/>
          <w:b/>
          <w:i w:val="off"/>
          <w:sz w:val="28"/>
        </w:rPr>
        <w:t>«Проектирование ИТ-инфраструктуры на примере предприятия, оказывающего услуги ремонта предметов и изделий из металла»</w:t>
      </w:r>
    </w:p>
    <w:p w14:paraId="000005FE">
      <w:pPr>
        <w:jc w:val="center"/>
        <w:rPr>
          <w:rFonts w:ascii="Times New Roman" w:cs="Times New Roman" w:hAnsi="Times New Roman"/>
          <w:b/>
          <w:bCs/>
          <w:sz w:val="28"/>
          <w:szCs w:val="28"/>
        </w:rPr>
      </w:pPr>
      <w:r>
        <w:rPr>
          <w:rFonts w:ascii="Times New Roman" w:cs="Times New Roman" w:hAnsi="Times New Roman"/>
          <w:b/>
          <w:bCs/>
          <w:sz w:val="28"/>
          <w:szCs w:val="28"/>
          <w:lang w:val="ru-RU"/>
        </w:rPr>
        <w:t xml:space="preserve">Спецификация хранилища данных и </w:t>
      </w:r>
      <w:r>
        <w:rPr>
          <w:rFonts w:ascii="Times New Roman" w:cs="Times New Roman" w:hAnsi="Times New Roman"/>
          <w:b/>
          <w:bCs/>
          <w:sz w:val="28"/>
          <w:szCs w:val="28"/>
          <w:lang w:val="ru-RU"/>
        </w:rPr>
        <w:t>уровень RAID, рекомендуемый к использованию</w:t>
      </w:r>
    </w:p>
    <w:p w14:paraId="000005FF">
      <w:pPr>
        <w:spacing w:after="0" w:line="360"/>
        <w:ind w:firstLine="0"/>
        <w:jc w:val="both"/>
        <w:rPr>
          <w:rFonts w:ascii="Times New Roman" w:cs="Times New Roman" w:hAnsi="Times New Roman"/>
          <w:b/>
          <w:bCs/>
          <w:sz w:val="28"/>
          <w:szCs w:val="28"/>
          <w:lang w:val="ru-RU"/>
        </w:rPr>
      </w:pPr>
      <w:r>
        <w:rPr>
          <w:rFonts w:ascii="Times New Roman" w:cs="Times New Roman" w:hAnsi="Times New Roman"/>
          <w:b/>
          <w:bCs/>
          <w:sz w:val="28"/>
          <w:szCs w:val="28"/>
          <w:lang w:val="ru-RU"/>
        </w:rPr>
        <w:t>Цель работы</w:t>
      </w:r>
    </w:p>
    <w:p w14:paraId="00000600">
      <w:pPr>
        <w:spacing w:after="0" w:line="360"/>
        <w:ind w:firstLine="720"/>
        <w:jc w:val="both"/>
        <w:rPr>
          <w:rFonts w:ascii="Times New Roman" w:cs="Times New Roman" w:hAnsi="Times New Roman"/>
          <w:b w:val="off"/>
          <w:bCs w:val="off"/>
          <w:sz w:val="28"/>
          <w:szCs w:val="28"/>
          <w:lang w:val="ru-RU"/>
        </w:rPr>
      </w:pPr>
      <w:r>
        <w:rPr>
          <w:rFonts w:ascii="Times New Roman" w:cs="Times New Roman" w:hAnsi="Times New Roman"/>
          <w:b w:val="off"/>
          <w:bCs w:val="off"/>
          <w:sz w:val="28"/>
          <w:szCs w:val="28"/>
          <w:lang w:val="ru-RU"/>
        </w:rPr>
        <w:t xml:space="preserve">Освоить методику расчёта объёма данных пользователей, </w:t>
      </w:r>
      <w:r>
        <w:rPr>
          <w:rFonts w:ascii="Times New Roman" w:cs="Times New Roman" w:hAnsi="Times New Roman"/>
          <w:b w:val="off"/>
          <w:bCs w:val="off"/>
          <w:sz w:val="28"/>
          <w:szCs w:val="28"/>
          <w:lang w:val="ru-RU"/>
        </w:rPr>
        <w:t xml:space="preserve">видеонаблюдения и резервных копий, выбора уровней RAID в зависимости от </w:t>
      </w:r>
      <w:r>
        <w:rPr>
          <w:rFonts w:ascii="Times New Roman" w:cs="Times New Roman" w:hAnsi="Times New Roman"/>
          <w:b w:val="off"/>
          <w:bCs w:val="off"/>
          <w:sz w:val="28"/>
          <w:szCs w:val="28"/>
          <w:lang w:val="ru-RU"/>
        </w:rPr>
        <w:t xml:space="preserve">типа данных и расчёта необходимого количества дисков, а также изучить </w:t>
      </w:r>
      <w:r>
        <w:rPr>
          <w:rFonts w:ascii="Times New Roman" w:cs="Times New Roman" w:hAnsi="Times New Roman"/>
          <w:b w:val="off"/>
          <w:bCs w:val="off"/>
          <w:sz w:val="28"/>
          <w:szCs w:val="28"/>
          <w:lang w:val="ru-RU"/>
        </w:rPr>
        <w:t>принципы конфигурирования систем хранения данных (СХД).</w:t>
      </w:r>
    </w:p>
    <w:p w14:paraId="00000601">
      <w:pPr>
        <w:spacing w:after="0" w:line="360"/>
        <w:ind w:firstLine="0"/>
        <w:jc w:val="both"/>
        <w:rPr>
          <w:rFonts w:ascii="Times New Roman" w:cs="Times New Roman" w:hAnsi="Times New Roman"/>
          <w:b/>
          <w:bCs/>
          <w:sz w:val="28"/>
          <w:szCs w:val="28"/>
          <w:lang w:val="ru-RU"/>
        </w:rPr>
      </w:pPr>
      <w:r>
        <w:rPr>
          <w:rFonts w:ascii="Times New Roman" w:cs="Times New Roman" w:hAnsi="Times New Roman"/>
          <w:b/>
          <w:bCs/>
          <w:sz w:val="28"/>
          <w:szCs w:val="28"/>
          <w:lang w:val="ru-RU"/>
        </w:rPr>
        <w:t>Задачи работы</w:t>
      </w:r>
    </w:p>
    <w:p w14:paraId="00000602">
      <w:pPr>
        <w:spacing w:after="0" w:line="360"/>
        <w:ind w:firstLine="0"/>
        <w:jc w:val="both"/>
        <w:rPr>
          <w:rFonts w:ascii="Times New Roman" w:cs="Times New Roman" w:hAnsi="Times New Roman"/>
          <w:b w:val="off"/>
          <w:bCs w:val="off"/>
          <w:sz w:val="28"/>
          <w:szCs w:val="28"/>
          <w:lang w:val="ru-RU"/>
        </w:rPr>
      </w:pPr>
      <w:r>
        <w:rPr>
          <w:rFonts w:ascii="Times New Roman" w:cs="Times New Roman" w:hAnsi="Times New Roman"/>
          <w:b w:val="off"/>
          <w:bCs w:val="off"/>
          <w:sz w:val="28"/>
          <w:szCs w:val="28"/>
          <w:lang w:val="ru-RU"/>
        </w:rPr>
        <w:t xml:space="preserve">1. Рассчитать объём данных пользователей, видеонаблюдения и </w:t>
      </w:r>
      <w:r>
        <w:rPr>
          <w:rFonts w:ascii="Times New Roman" w:cs="Times New Roman" w:hAnsi="Times New Roman"/>
          <w:b w:val="off"/>
          <w:bCs w:val="off"/>
          <w:sz w:val="28"/>
          <w:szCs w:val="28"/>
          <w:lang w:val="ru-RU"/>
        </w:rPr>
        <w:t>резервных копий для каждого вычислительного кластера.</w:t>
      </w:r>
    </w:p>
    <w:p w14:paraId="00000603">
      <w:pPr>
        <w:spacing w:after="0" w:line="360"/>
        <w:ind w:firstLine="0"/>
        <w:jc w:val="both"/>
        <w:rPr>
          <w:rFonts w:ascii="Times New Roman" w:cs="Times New Roman" w:hAnsi="Times New Roman"/>
          <w:b w:val="off"/>
          <w:bCs w:val="off"/>
          <w:sz w:val="28"/>
          <w:szCs w:val="28"/>
          <w:lang w:val="ru-RU"/>
        </w:rPr>
      </w:pPr>
      <w:r>
        <w:rPr>
          <w:rFonts w:ascii="Times New Roman" w:cs="Times New Roman" w:hAnsi="Times New Roman"/>
          <w:b w:val="off"/>
          <w:bCs w:val="off"/>
          <w:sz w:val="28"/>
          <w:szCs w:val="28"/>
          <w:lang w:val="ru-RU"/>
        </w:rPr>
        <w:t>2. Выбрать уровни RAID (RAID 1/5/6) в зависимости от типа данных.</w:t>
      </w:r>
    </w:p>
    <w:p w14:paraId="00000604">
      <w:pPr>
        <w:spacing w:after="0" w:line="360"/>
        <w:ind w:firstLine="0"/>
        <w:jc w:val="both"/>
        <w:rPr>
          <w:rFonts w:ascii="Times New Roman" w:cs="Times New Roman" w:hAnsi="Times New Roman"/>
          <w:b w:val="off"/>
          <w:bCs w:val="off"/>
          <w:sz w:val="28"/>
          <w:szCs w:val="28"/>
          <w:lang w:val="ru-RU"/>
        </w:rPr>
      </w:pPr>
      <w:r>
        <w:rPr>
          <w:rFonts w:ascii="Times New Roman" w:cs="Times New Roman" w:hAnsi="Times New Roman"/>
          <w:b w:val="off"/>
          <w:bCs w:val="off"/>
          <w:sz w:val="28"/>
          <w:szCs w:val="28"/>
          <w:lang w:val="ru-RU"/>
        </w:rPr>
        <w:t xml:space="preserve">3. Рассчитать необходимое количество дисков с учётом коэффициентов </w:t>
      </w:r>
      <w:r>
        <w:rPr>
          <w:rFonts w:ascii="Times New Roman" w:cs="Times New Roman" w:hAnsi="Times New Roman"/>
          <w:b w:val="off"/>
          <w:bCs w:val="off"/>
          <w:sz w:val="28"/>
          <w:szCs w:val="28"/>
          <w:lang w:val="ru-RU"/>
        </w:rPr>
        <w:t>K.</w:t>
      </w:r>
    </w:p>
    <w:p w14:paraId="00000605">
      <w:pPr>
        <w:spacing w:after="0" w:line="360"/>
        <w:ind w:firstLine="0"/>
        <w:jc w:val="both"/>
        <w:rPr>
          <w:rFonts w:ascii="Times New Roman" w:cs="Times New Roman" w:hAnsi="Times New Roman"/>
          <w:b w:val="off"/>
          <w:bCs w:val="off"/>
          <w:sz w:val="28"/>
          <w:szCs w:val="28"/>
          <w:lang w:val="ru-RU"/>
        </w:rPr>
      </w:pPr>
      <w:r>
        <w:rPr>
          <w:rFonts w:ascii="Times New Roman" w:cs="Times New Roman" w:hAnsi="Times New Roman"/>
          <w:b w:val="off"/>
          <w:bCs w:val="off"/>
          <w:sz w:val="28"/>
          <w:szCs w:val="28"/>
          <w:lang w:val="ru-RU"/>
        </w:rPr>
        <w:t xml:space="preserve">4. Сконфигурировать СХД (контроллеры, дисковые полки) с </w:t>
      </w:r>
      <w:r>
        <w:rPr>
          <w:rFonts w:ascii="Times New Roman" w:cs="Times New Roman" w:hAnsi="Times New Roman"/>
          <w:b w:val="off"/>
          <w:bCs w:val="off"/>
          <w:sz w:val="28"/>
          <w:szCs w:val="28"/>
          <w:lang w:val="ru-RU"/>
        </w:rPr>
        <w:t>использованием онлайн-конфигуратора.</w:t>
      </w:r>
    </w:p>
    <w:p w14:paraId="00000606">
      <w:pPr>
        <w:spacing w:before="0" w:after="0" w:line="360"/>
        <w:ind w:firstLine="0"/>
        <w:jc w:val="both"/>
        <w:rPr>
          <w:rFonts w:ascii="Times New Roman" w:cs="Times New Roman" w:hAnsi="Times New Roman"/>
          <w:b w:val="off"/>
          <w:bCs w:val="off"/>
          <w:sz w:val="28"/>
          <w:szCs w:val="28"/>
        </w:rPr>
      </w:pPr>
      <w:r>
        <w:rPr>
          <w:rFonts w:ascii="Times New Roman" w:cs="Times New Roman" w:hAnsi="Times New Roman"/>
          <w:b w:val="off"/>
          <w:bCs w:val="off"/>
          <w:sz w:val="28"/>
          <w:szCs w:val="28"/>
          <w:lang w:val="ru-RU"/>
        </w:rPr>
        <w:t xml:space="preserve">5. Определить тип и количество используемых контроллеров СХД и </w:t>
      </w:r>
      <w:r>
        <w:rPr>
          <w:rFonts w:ascii="Times New Roman" w:cs="Times New Roman" w:hAnsi="Times New Roman"/>
          <w:b w:val="off"/>
          <w:bCs w:val="off"/>
          <w:sz w:val="28"/>
          <w:szCs w:val="28"/>
          <w:lang w:val="ru-RU"/>
        </w:rPr>
        <w:t>дисковых полок.</w:t>
      </w:r>
    </w:p>
    <w:p w14:paraId="00000607">
      <w:pPr>
        <w:spacing w:before="0" w:after="0" w:line="360"/>
        <w:jc w:val="both"/>
        <w:rPr>
          <w:rFonts w:ascii="Times New Roman" w:cs="Times New Roman" w:hAnsi="Times New Roman"/>
          <w:sz w:val="28"/>
          <w:szCs w:val="28"/>
        </w:rPr>
      </w:pPr>
      <w:r>
        <w:rPr>
          <w:rFonts w:ascii="Times New Roman" w:cs="Times New Roman" w:hAnsi="Times New Roman"/>
          <w:b/>
          <w:sz w:val="28"/>
          <w:szCs w:val="28"/>
        </w:rPr>
        <w:t>Ход работы:</w:t>
      </w:r>
    </w:p>
    <w:p w14:paraId="00000608">
      <w:pPr>
        <w:pStyle w:val="ReportHeading"/>
        <w:spacing w:before="0" w:after="0" w:line="360"/>
        <w:jc w:val="both"/>
        <w:rPr>
          <w:rFonts w:ascii="Times New Roman" w:cs="Times New Roman" w:hAnsi="Times New Roman"/>
          <w:b/>
          <w:bCs/>
          <w:sz w:val="28"/>
          <w:szCs w:val="28"/>
        </w:rPr>
      </w:pPr>
      <w:r>
        <w:rPr>
          <w:rFonts w:ascii="Times New Roman" w:cs="Times New Roman" w:hAnsi="Times New Roman"/>
          <w:b/>
          <w:bCs/>
          <w:sz w:val="28"/>
          <w:szCs w:val="28"/>
        </w:rPr>
        <w:t>1. Исходные данные и схема кластеризации</w:t>
      </w:r>
    </w:p>
    <w:p w14:paraId="00000609">
      <w:pPr>
        <w:spacing w:before="0" w:after="0" w:line="360"/>
        <w:ind w:firstLine="454"/>
        <w:jc w:val="both"/>
        <w:rPr>
          <w:rFonts w:ascii="Times New Roman" w:cs="Times New Roman" w:hAnsi="Times New Roman"/>
          <w:b w:val="off"/>
          <w:sz w:val="28"/>
          <w:szCs w:val="28"/>
        </w:rPr>
      </w:pPr>
      <w:r>
        <w:rPr>
          <w:rFonts w:ascii="Times New Roman" w:cs="Times New Roman" w:hAnsi="Times New Roman"/>
          <w:b w:val="off"/>
          <w:sz w:val="28"/>
          <w:szCs w:val="28"/>
        </w:rPr>
        <w:t>Объект проектирования — ООО «МеталлСервис», оказывающее услуги ремонта предметов и изделий из металла. Согласно практическим работам №1–3 принято три вычислительных кластера zVirt 5.0 (P9 = 3). К1 расположен в основном здании; К2 обслуживает пять точек присутствия; К3 — шесть складов. Производственные приложения работают в К1, а К2 и К3 дополняют основной контур резервными функциями.</w:t>
      </w:r>
    </w:p>
    <w:p w14:paraId="0000060A">
      <w:pPr>
        <w:spacing w:before="0" w:after="0" w:line="360"/>
        <w:ind w:firstLine="454"/>
        <w:jc w:val="both"/>
        <w:rPr>
          <w:rFonts w:ascii="Times New Roman" w:cs="Times New Roman" w:hAnsi="Times New Roman"/>
          <w:sz w:val="28"/>
          <w:szCs w:val="28"/>
        </w:rPr>
      </w:pPr>
      <w:r>
        <w:rPr>
          <w:rFonts w:ascii="Times New Roman" w:cs="Times New Roman" w:hAnsi="Times New Roman"/>
          <w:b w:val="off"/>
          <w:sz w:val="28"/>
          <w:szCs w:val="28"/>
        </w:rPr>
        <w:t>Для расчёта вместимости СХД данные пользователей распределяются по обслуживаемым площадкам: К1 — 805 сотрудников основного здания, 29 внеофисных сотрудников и 955 внешних пользователей (всего 1789); К2 — 5 × 13 = 65 сотрудников; К3 — 6 × 14 = 84 сотрудника. Итого: 983 внутренних и 955 внешних пользователей.</w:t>
      </w:r>
    </w:p>
    <w:p w14:paraId="0000060B">
      <w:pPr>
        <w:spacing w:before="0" w:after="0" w:line="360"/>
        <w:ind w:firstLine="454"/>
        <w:jc w:val="both"/>
        <w:rPr>
          <w:rFonts w:ascii="Times New Roman" w:cs="Times New Roman" w:hAnsi="Times New Roman"/>
          <w:sz w:val="28"/>
          <w:szCs w:val="28"/>
        </w:rPr>
      </w:pPr>
      <w:r>
        <w:rPr>
          <w:rFonts w:ascii="Times New Roman" w:cs="Times New Roman" w:hAnsi="Times New Roman"/>
          <w:b w:val="off"/>
          <w:sz w:val="28"/>
          <w:szCs w:val="28"/>
        </w:rPr>
        <w:t>Применяются значения задания: P12 = 955 пользователей, P13 = 1057 ГБ на пользователя и P14 = 1:02 — одна камера на двух сотрудников. Видеонаблюдение рассчитывается только для находящихся на площадках внутренних сотрудников: К1 — 805 / 2 = 403 камеры; К2 — 65 / 2 = 33; К3 — 84 / 2 = 42. Всего 478 камер.</w:t>
      </w:r>
    </w:p>
    <w:p w14:paraId="0000060C">
      <w:pPr>
        <w:pStyle w:val="ReportHeading"/>
        <w:spacing w:before="0" w:after="0" w:line="360"/>
        <w:jc w:val="both"/>
        <w:rPr>
          <w:rFonts w:ascii="Times New Roman" w:cs="Times New Roman" w:hAnsi="Times New Roman"/>
          <w:b/>
          <w:bCs/>
          <w:sz w:val="28"/>
          <w:szCs w:val="28"/>
        </w:rPr>
      </w:pPr>
      <w:r>
        <w:rPr>
          <w:rFonts w:ascii="Times New Roman" w:cs="Times New Roman" w:hAnsi="Times New Roman"/>
          <w:b/>
          <w:bCs/>
          <w:sz w:val="28"/>
          <w:szCs w:val="28"/>
        </w:rPr>
        <w:t>2. Расчёт объёма данных пользователей, видеонаблюдения и резервных копий</w:t>
      </w:r>
    </w:p>
    <w:p w14:paraId="0000060D">
      <w:pPr>
        <w:spacing w:before="0" w:after="0" w:line="360"/>
        <w:ind w:firstLine="454"/>
        <w:jc w:val="both"/>
        <w:rPr>
          <w:rFonts w:ascii="Times New Roman" w:cs="Times New Roman" w:hAnsi="Times New Roman"/>
          <w:sz w:val="28"/>
          <w:szCs w:val="28"/>
        </w:rPr>
      </w:pPr>
      <w:r>
        <w:rPr>
          <w:rFonts w:ascii="Times New Roman" w:cs="Times New Roman" w:hAnsi="Times New Roman"/>
          <w:b w:val="off"/>
          <w:sz w:val="28"/>
          <w:szCs w:val="28"/>
        </w:rPr>
        <w:t>Для пользовательских данных: V1 = P13 × N. Для К1: 1057 × 1789 = 1 890 973 ГБ; К2: 1057 × 65 = 68 705 ГБ; К3: 1057 × 84 = 88 788 ГБ.</w:t>
      </w:r>
    </w:p>
    <w:p w14:paraId="0000060E">
      <w:pPr>
        <w:spacing w:before="0" w:after="0" w:line="360"/>
        <w:ind w:firstLine="454"/>
        <w:jc w:val="both"/>
        <w:rPr>
          <w:rFonts w:ascii="Times New Roman" w:cs="Times New Roman" w:hAnsi="Times New Roman"/>
          <w:sz w:val="28"/>
          <w:szCs w:val="28"/>
        </w:rPr>
      </w:pPr>
      <w:r>
        <w:rPr>
          <w:rFonts w:ascii="Times New Roman" w:cs="Times New Roman" w:hAnsi="Times New Roman"/>
          <w:b w:val="off"/>
          <w:sz w:val="28"/>
          <w:szCs w:val="28"/>
        </w:rPr>
        <w:t>Для видеонаблюдения: V2 = 1024 × 1000 / 8 × 3600 × 24 × 30 × N камер / 1 000 000 000 = 331,776 × N камер ГБ. Для К1 — 133 705,728 ГБ; К2 — 10 948,608 ГБ; К3 — 13 934,592 ГБ.</w:t>
      </w:r>
    </w:p>
    <w:p w14:paraId="0000060F">
      <w:pPr>
        <w:spacing w:before="0" w:after="0" w:line="360"/>
        <w:ind w:firstLine="454"/>
        <w:jc w:val="both"/>
        <w:rPr>
          <w:rFonts w:ascii="Times New Roman" w:cs="Times New Roman" w:hAnsi="Times New Roman"/>
          <w:sz w:val="28"/>
          <w:szCs w:val="28"/>
        </w:rPr>
      </w:pPr>
      <w:r>
        <w:rPr>
          <w:rFonts w:ascii="Times New Roman" w:cs="Times New Roman" w:hAnsi="Times New Roman"/>
          <w:b w:val="off"/>
          <w:sz w:val="28"/>
          <w:szCs w:val="28"/>
        </w:rPr>
        <w:t>Резервные копии: V3 = V1 + 4 × 0,1 × V1 + 7 × 0,015 × V1 = 1,505 × V1. Для К1 — 2 845 914,365 ГБ; К2 — 103 401,025 ГБ; К3 — 133 625,940 ГБ.</w:t>
      </w:r>
    </w:p>
    <w:p w14:paraId="00000610">
      <w:pPr>
        <w:spacing w:before="0" w:after="0" w:line="360"/>
        <w:ind w:firstLine="454"/>
        <w:jc w:val="both"/>
        <w:rPr>
          <w:rFonts w:ascii="Times New Roman" w:cs="Times New Roman" w:hAnsi="Times New Roman"/>
          <w:sz w:val="28"/>
          <w:szCs w:val="28"/>
        </w:rPr>
      </w:pPr>
      <w:r>
        <w:rPr>
          <w:rFonts w:ascii="Times New Roman" w:cs="Times New Roman" w:hAnsi="Times New Roman"/>
          <w:b w:val="off"/>
          <w:sz w:val="28"/>
          <w:szCs w:val="28"/>
        </w:rPr>
        <w:t>Для быстрого доступа в каждом кластере из пользовательских данных выделяется 3840 ГБ на SSD в RAID 1; остальная часть размещается на SAS HDD в RAID 5. Это не дополнительный объём данных, а разделение одного массива пользователей на два уровня хранения.</w:t>
      </w:r>
    </w:p>
    <w:p w14:paraId="00000611">
      <w:pPr>
        <w:pStyle w:val="ReportCaption"/>
        <w:jc w:val="left"/>
        <w:rPr/>
      </w:pPr>
      <w:r>
        <w:rPr>
          <w:b w:val="off"/>
          <w:i/>
        </w:rPr>
        <w:t>Таблица 1. Расчёт ёмкости СХД (К1 / DC-1)</w:t>
      </w:r>
    </w:p>
    <w:tbl>
      <w:tblPr>
        <w:tblStyle w:val="TableGrid"/>
        <w:tblW w:w="0" w:type="auto"/>
        <w:jc w:val="center"/>
        <w:tblLayout w:type="fixed"/>
        <w:tblLook w:val="04A0"/>
      </w:tblPr>
      <w:tblGrid>
        <w:gridCol w:w="369"/>
        <w:gridCol w:w="2381"/>
        <w:gridCol w:w="1701"/>
        <w:gridCol w:w="2268"/>
        <w:gridCol w:w="1276"/>
        <w:gridCol w:w="964"/>
      </w:tblGrid>
      <w:tr>
        <w:trPr>
          <w:cantSplit w:val="on"/>
        </w:trPr>
        <w:tc>
          <w:tcPr>
            <w:cnfStyle w:val="101000000000"/>
            <w:tcW w:w="369" w:type="dxa"/>
            <w:tcMar>
              <w:top w:w="58" w:type="dxa"/>
              <w:bottom w:w="58" w:type="dxa"/>
            </w:tcMar>
            <w:vAlign w:val="center"/>
          </w:tcPr>
          <w:p w14:paraId="00000612">
            <w:pPr>
              <w:spacing w:before="20" w:after="20" w:line="240" w:lineRule="auto"/>
              <w:jc w:val="center"/>
              <w:rPr/>
            </w:pPr>
            <w:r>
              <w:rPr>
                <w:rFonts w:ascii="Times New Roman" w:hAnsi="Times New Roman"/>
                <w:b/>
                <w:sz w:val="20"/>
              </w:rPr>
              <w:t>№</w:t>
            </w:r>
          </w:p>
        </w:tc>
        <w:tc>
          <w:tcPr>
            <w:cnfStyle w:val="100000000000"/>
            <w:tcW w:w="2381" w:type="dxa"/>
            <w:tcMar>
              <w:top w:w="58" w:type="dxa"/>
              <w:bottom w:w="58" w:type="dxa"/>
            </w:tcMar>
            <w:vAlign w:val="center"/>
          </w:tcPr>
          <w:p w14:paraId="00000613">
            <w:pPr>
              <w:spacing w:before="20" w:after="20" w:line="240" w:lineRule="auto"/>
              <w:jc w:val="left"/>
              <w:rPr/>
            </w:pPr>
            <w:r>
              <w:rPr>
                <w:rFonts w:ascii="Times New Roman" w:hAnsi="Times New Roman"/>
                <w:b/>
                <w:sz w:val="20"/>
              </w:rPr>
              <w:t>Тип данных</w:t>
            </w:r>
          </w:p>
        </w:tc>
        <w:tc>
          <w:tcPr>
            <w:cnfStyle w:val="100000000000"/>
            <w:tcW w:w="1701" w:type="dxa"/>
            <w:tcMar>
              <w:top w:w="58" w:type="dxa"/>
              <w:bottom w:w="58" w:type="dxa"/>
            </w:tcMar>
            <w:vAlign w:val="center"/>
          </w:tcPr>
          <w:p w14:paraId="00000614">
            <w:pPr>
              <w:spacing w:before="20" w:after="20" w:line="240" w:lineRule="auto"/>
              <w:jc w:val="center"/>
              <w:rPr/>
            </w:pPr>
            <w:r>
              <w:rPr>
                <w:rFonts w:ascii="Times New Roman" w:hAnsi="Times New Roman"/>
                <w:b/>
                <w:sz w:val="20"/>
              </w:rPr>
              <w:t>Объём, ГБ</w:t>
            </w:r>
          </w:p>
        </w:tc>
        <w:tc>
          <w:tcPr>
            <w:cnfStyle w:val="100000000000"/>
            <w:tcW w:w="2268" w:type="dxa"/>
            <w:tcMar>
              <w:top w:w="58" w:type="dxa"/>
              <w:bottom w:w="58" w:type="dxa"/>
            </w:tcMar>
            <w:vAlign w:val="center"/>
          </w:tcPr>
          <w:p w14:paraId="00000615">
            <w:pPr>
              <w:spacing w:before="20" w:after="20" w:line="240" w:lineRule="auto"/>
              <w:jc w:val="center"/>
              <w:rPr/>
            </w:pPr>
            <w:r>
              <w:rPr>
                <w:rFonts w:ascii="Times New Roman" w:hAnsi="Times New Roman"/>
                <w:b/>
                <w:sz w:val="20"/>
              </w:rPr>
              <w:t>Ёмкость и тип диска</w:t>
            </w:r>
          </w:p>
        </w:tc>
        <w:tc>
          <w:tcPr>
            <w:cnfStyle w:val="100000000000"/>
            <w:tcW w:w="1276" w:type="dxa"/>
            <w:tcMar>
              <w:top w:w="58" w:type="dxa"/>
              <w:bottom w:w="58" w:type="dxa"/>
            </w:tcMar>
            <w:vAlign w:val="center"/>
          </w:tcPr>
          <w:p w14:paraId="00000616">
            <w:pPr>
              <w:spacing w:before="20" w:after="20" w:line="240" w:lineRule="auto"/>
              <w:jc w:val="center"/>
              <w:rPr/>
            </w:pPr>
            <w:r>
              <w:rPr>
                <w:rFonts w:ascii="Times New Roman" w:hAnsi="Times New Roman"/>
                <w:b/>
                <w:sz w:val="20"/>
              </w:rPr>
              <w:t>Уровень RAID</w:t>
            </w:r>
          </w:p>
        </w:tc>
        <w:tc>
          <w:tcPr>
            <w:cnfStyle w:val="100000000000"/>
            <w:tcW w:w="964" w:type="dxa"/>
            <w:tcMar>
              <w:top w:w="58" w:type="dxa"/>
              <w:bottom w:w="58" w:type="dxa"/>
            </w:tcMar>
            <w:vAlign w:val="center"/>
          </w:tcPr>
          <w:p w14:paraId="00000617">
            <w:pPr>
              <w:spacing w:before="20" w:after="20" w:line="240" w:lineRule="auto"/>
              <w:jc w:val="center"/>
              <w:rPr/>
            </w:pPr>
            <w:r>
              <w:rPr>
                <w:rFonts w:ascii="Times New Roman" w:hAnsi="Times New Roman"/>
                <w:b/>
                <w:sz w:val="20"/>
              </w:rPr>
              <w:t>Дисков</w:t>
            </w:r>
          </w:p>
        </w:tc>
      </w:tr>
      <w:tr>
        <w:trPr>
          <w:cantSplit w:val="on"/>
        </w:trPr>
        <w:tc>
          <w:tcPr>
            <w:cnfStyle w:val="001000100000"/>
            <w:tcW w:w="369" w:type="dxa"/>
            <w:tcMar>
              <w:top w:w="58" w:type="dxa"/>
              <w:bottom w:w="58" w:type="dxa"/>
            </w:tcMar>
            <w:vAlign w:val="center"/>
          </w:tcPr>
          <w:p w14:paraId="00000618">
            <w:pPr>
              <w:spacing w:before="20" w:after="20" w:line="240" w:lineRule="auto"/>
              <w:jc w:val="center"/>
              <w:rPr/>
            </w:pPr>
            <w:r>
              <w:rPr>
                <w:rFonts w:ascii="Times New Roman" w:hAnsi="Times New Roman"/>
                <w:sz w:val="20"/>
              </w:rPr>
              <w:t>1</w:t>
            </w:r>
          </w:p>
        </w:tc>
        <w:tc>
          <w:tcPr>
            <w:cnfStyle w:val="000000100000"/>
            <w:tcW w:w="2381" w:type="dxa"/>
            <w:tcMar>
              <w:top w:w="58" w:type="dxa"/>
              <w:bottom w:w="58" w:type="dxa"/>
            </w:tcMar>
            <w:vAlign w:val="center"/>
          </w:tcPr>
          <w:p w14:paraId="00000619">
            <w:pPr>
              <w:spacing w:before="20" w:after="20" w:line="240" w:lineRule="auto"/>
              <w:jc w:val="left"/>
              <w:rPr/>
            </w:pPr>
            <w:r>
              <w:rPr>
                <w:rFonts w:ascii="Times New Roman" w:hAnsi="Times New Roman"/>
                <w:sz w:val="20"/>
              </w:rPr>
              <w:t>Данные пользователей (SSD)</w:t>
            </w:r>
          </w:p>
        </w:tc>
        <w:tc>
          <w:tcPr>
            <w:cnfStyle w:val="000000100000"/>
            <w:tcW w:w="1701" w:type="dxa"/>
            <w:tcMar>
              <w:top w:w="58" w:type="dxa"/>
              <w:bottom w:w="58" w:type="dxa"/>
            </w:tcMar>
            <w:vAlign w:val="center"/>
          </w:tcPr>
          <w:p w14:paraId="0000061A">
            <w:pPr>
              <w:spacing w:before="20" w:after="20" w:line="240" w:lineRule="auto"/>
              <w:jc w:val="center"/>
              <w:rPr/>
            </w:pPr>
            <w:r>
              <w:rPr>
                <w:rFonts w:ascii="Times New Roman" w:hAnsi="Times New Roman"/>
                <w:sz w:val="20"/>
              </w:rPr>
              <w:t>3 840,000</w:t>
            </w:r>
          </w:p>
        </w:tc>
        <w:tc>
          <w:tcPr>
            <w:cnfStyle w:val="000000100000"/>
            <w:tcW w:w="2268" w:type="dxa"/>
            <w:tcMar>
              <w:top w:w="58" w:type="dxa"/>
              <w:bottom w:w="58" w:type="dxa"/>
            </w:tcMar>
            <w:vAlign w:val="center"/>
          </w:tcPr>
          <w:p w14:paraId="0000061B">
            <w:pPr>
              <w:spacing w:before="20" w:after="20" w:line="240" w:lineRule="auto"/>
              <w:jc w:val="center"/>
              <w:rPr/>
            </w:pPr>
            <w:r>
              <w:rPr>
                <w:rFonts w:ascii="Times New Roman" w:hAnsi="Times New Roman"/>
                <w:sz w:val="20"/>
              </w:rPr>
              <w:t>SSD 3,84 ТБ</w:t>
            </w:r>
          </w:p>
        </w:tc>
        <w:tc>
          <w:tcPr>
            <w:cnfStyle w:val="000000100000"/>
            <w:tcW w:w="1276" w:type="dxa"/>
            <w:tcMar>
              <w:top w:w="58" w:type="dxa"/>
              <w:bottom w:w="58" w:type="dxa"/>
            </w:tcMar>
            <w:vAlign w:val="center"/>
          </w:tcPr>
          <w:p w14:paraId="0000061C">
            <w:pPr>
              <w:spacing w:before="20" w:after="20" w:line="240" w:lineRule="auto"/>
              <w:jc w:val="center"/>
              <w:rPr/>
            </w:pPr>
            <w:r>
              <w:rPr>
                <w:rFonts w:ascii="Times New Roman" w:hAnsi="Times New Roman"/>
                <w:sz w:val="20"/>
              </w:rPr>
              <w:t>RAID 1</w:t>
            </w:r>
          </w:p>
        </w:tc>
        <w:tc>
          <w:tcPr>
            <w:cnfStyle w:val="000000100000"/>
            <w:tcW w:w="964" w:type="dxa"/>
            <w:tcMar>
              <w:top w:w="58" w:type="dxa"/>
              <w:bottom w:w="58" w:type="dxa"/>
            </w:tcMar>
            <w:vAlign w:val="center"/>
          </w:tcPr>
          <w:p w14:paraId="0000061D">
            <w:pPr>
              <w:spacing w:before="20" w:after="20" w:line="240" w:lineRule="auto"/>
              <w:jc w:val="center"/>
              <w:rPr/>
            </w:pPr>
            <w:r>
              <w:rPr>
                <w:rFonts w:ascii="Times New Roman" w:hAnsi="Times New Roman"/>
                <w:sz w:val="20"/>
              </w:rPr>
              <w:t>2</w:t>
            </w:r>
          </w:p>
        </w:tc>
      </w:tr>
      <w:tr>
        <w:trPr>
          <w:cantSplit w:val="on"/>
        </w:trPr>
        <w:tc>
          <w:tcPr>
            <w:cnfStyle w:val="001000010000"/>
            <w:tcW w:w="369" w:type="dxa"/>
            <w:tcMar>
              <w:top w:w="58" w:type="dxa"/>
              <w:bottom w:w="58" w:type="dxa"/>
            </w:tcMar>
            <w:vAlign w:val="center"/>
          </w:tcPr>
          <w:p w14:paraId="0000061E">
            <w:pPr>
              <w:spacing w:before="20" w:after="20" w:line="240" w:lineRule="auto"/>
              <w:jc w:val="center"/>
              <w:rPr/>
            </w:pPr>
            <w:r>
              <w:rPr>
                <w:rFonts w:ascii="Times New Roman" w:hAnsi="Times New Roman"/>
                <w:sz w:val="20"/>
              </w:rPr>
              <w:t>2</w:t>
            </w:r>
          </w:p>
        </w:tc>
        <w:tc>
          <w:tcPr>
            <w:cnfStyle w:val="000000010000"/>
            <w:tcW w:w="2381" w:type="dxa"/>
            <w:tcMar>
              <w:top w:w="58" w:type="dxa"/>
              <w:bottom w:w="58" w:type="dxa"/>
            </w:tcMar>
            <w:vAlign w:val="center"/>
          </w:tcPr>
          <w:p w14:paraId="0000061F">
            <w:pPr>
              <w:spacing w:before="20" w:after="20" w:line="240" w:lineRule="auto"/>
              <w:jc w:val="left"/>
              <w:rPr/>
            </w:pPr>
            <w:r>
              <w:rPr>
                <w:rFonts w:ascii="Times New Roman" w:hAnsi="Times New Roman"/>
                <w:sz w:val="20"/>
              </w:rPr>
              <w:t>Данные пользователей (SAS)</w:t>
            </w:r>
          </w:p>
        </w:tc>
        <w:tc>
          <w:tcPr>
            <w:cnfStyle w:val="000000010000"/>
            <w:tcW w:w="1701" w:type="dxa"/>
            <w:tcMar>
              <w:top w:w="58" w:type="dxa"/>
              <w:bottom w:w="58" w:type="dxa"/>
            </w:tcMar>
            <w:vAlign w:val="center"/>
          </w:tcPr>
          <w:p w14:paraId="00000620">
            <w:pPr>
              <w:spacing w:before="20" w:after="20" w:line="240" w:lineRule="auto"/>
              <w:jc w:val="center"/>
              <w:rPr/>
            </w:pPr>
            <w:r>
              <w:rPr>
                <w:rFonts w:ascii="Times New Roman" w:hAnsi="Times New Roman"/>
                <w:sz w:val="20"/>
              </w:rPr>
              <w:t>1 887 133,000</w:t>
            </w:r>
          </w:p>
        </w:tc>
        <w:tc>
          <w:tcPr>
            <w:cnfStyle w:val="000000010000"/>
            <w:tcW w:w="2268" w:type="dxa"/>
            <w:tcMar>
              <w:top w:w="58" w:type="dxa"/>
              <w:bottom w:w="58" w:type="dxa"/>
            </w:tcMar>
            <w:vAlign w:val="center"/>
          </w:tcPr>
          <w:p w14:paraId="00000621">
            <w:pPr>
              <w:spacing w:before="20" w:after="20" w:line="240" w:lineRule="auto"/>
              <w:jc w:val="center"/>
              <w:rPr/>
            </w:pPr>
            <w:r>
              <w:rPr>
                <w:rFonts w:ascii="Times New Roman" w:hAnsi="Times New Roman"/>
                <w:sz w:val="20"/>
              </w:rPr>
              <w:t>SAS 24 ТБ</w:t>
            </w:r>
          </w:p>
        </w:tc>
        <w:tc>
          <w:tcPr>
            <w:cnfStyle w:val="000000010000"/>
            <w:tcW w:w="1276" w:type="dxa"/>
            <w:tcMar>
              <w:top w:w="58" w:type="dxa"/>
              <w:bottom w:w="58" w:type="dxa"/>
            </w:tcMar>
            <w:vAlign w:val="center"/>
          </w:tcPr>
          <w:p w14:paraId="00000622">
            <w:pPr>
              <w:spacing w:before="20" w:after="20" w:line="240" w:lineRule="auto"/>
              <w:jc w:val="center"/>
              <w:rPr/>
            </w:pPr>
            <w:r>
              <w:rPr>
                <w:rFonts w:ascii="Times New Roman" w:hAnsi="Times New Roman"/>
                <w:sz w:val="20"/>
              </w:rPr>
              <w:t>RAID 5</w:t>
            </w:r>
          </w:p>
        </w:tc>
        <w:tc>
          <w:tcPr>
            <w:cnfStyle w:val="000000010000"/>
            <w:tcW w:w="964" w:type="dxa"/>
            <w:tcMar>
              <w:top w:w="58" w:type="dxa"/>
              <w:bottom w:w="58" w:type="dxa"/>
            </w:tcMar>
            <w:vAlign w:val="center"/>
          </w:tcPr>
          <w:p w14:paraId="00000623">
            <w:pPr>
              <w:spacing w:before="20" w:after="20" w:line="240" w:lineRule="auto"/>
              <w:jc w:val="center"/>
              <w:rPr/>
            </w:pPr>
            <w:r>
              <w:rPr>
                <w:rFonts w:ascii="Times New Roman" w:hAnsi="Times New Roman"/>
                <w:sz w:val="20"/>
              </w:rPr>
              <w:t>110</w:t>
            </w:r>
          </w:p>
        </w:tc>
      </w:tr>
      <w:tr>
        <w:trPr>
          <w:cantSplit w:val="on"/>
        </w:trPr>
        <w:tc>
          <w:tcPr>
            <w:cnfStyle w:val="001000100000"/>
            <w:tcW w:w="369" w:type="dxa"/>
            <w:tcMar>
              <w:top w:w="58" w:type="dxa"/>
              <w:bottom w:w="58" w:type="dxa"/>
            </w:tcMar>
            <w:vAlign w:val="center"/>
          </w:tcPr>
          <w:p w14:paraId="00000624">
            <w:pPr>
              <w:spacing w:before="20" w:after="20" w:line="240" w:lineRule="auto"/>
              <w:jc w:val="center"/>
              <w:rPr/>
            </w:pPr>
            <w:r>
              <w:rPr>
                <w:rFonts w:ascii="Times New Roman" w:hAnsi="Times New Roman"/>
                <w:sz w:val="20"/>
              </w:rPr>
              <w:t>3</w:t>
            </w:r>
          </w:p>
        </w:tc>
        <w:tc>
          <w:tcPr>
            <w:cnfStyle w:val="000000100000"/>
            <w:tcW w:w="2381" w:type="dxa"/>
            <w:tcMar>
              <w:top w:w="58" w:type="dxa"/>
              <w:bottom w:w="58" w:type="dxa"/>
            </w:tcMar>
            <w:vAlign w:val="center"/>
          </w:tcPr>
          <w:p w14:paraId="00000625">
            <w:pPr>
              <w:spacing w:before="20" w:after="20" w:line="240" w:lineRule="auto"/>
              <w:jc w:val="left"/>
              <w:rPr/>
            </w:pPr>
            <w:r>
              <w:rPr>
                <w:rFonts w:ascii="Times New Roman" w:hAnsi="Times New Roman"/>
                <w:sz w:val="20"/>
              </w:rPr>
              <w:t>Данные видеонаблюдения</w:t>
            </w:r>
          </w:p>
        </w:tc>
        <w:tc>
          <w:tcPr>
            <w:cnfStyle w:val="000000100000"/>
            <w:tcW w:w="1701" w:type="dxa"/>
            <w:tcMar>
              <w:top w:w="58" w:type="dxa"/>
              <w:bottom w:w="58" w:type="dxa"/>
            </w:tcMar>
            <w:vAlign w:val="center"/>
          </w:tcPr>
          <w:p w14:paraId="00000626">
            <w:pPr>
              <w:spacing w:before="20" w:after="20" w:line="240" w:lineRule="auto"/>
              <w:jc w:val="center"/>
              <w:rPr/>
            </w:pPr>
            <w:r>
              <w:rPr>
                <w:rFonts w:ascii="Times New Roman" w:hAnsi="Times New Roman"/>
                <w:sz w:val="20"/>
              </w:rPr>
              <w:t>133 705,728</w:t>
            </w:r>
          </w:p>
        </w:tc>
        <w:tc>
          <w:tcPr>
            <w:cnfStyle w:val="000000100000"/>
            <w:tcW w:w="2268" w:type="dxa"/>
            <w:tcMar>
              <w:top w:w="58" w:type="dxa"/>
              <w:bottom w:w="58" w:type="dxa"/>
            </w:tcMar>
            <w:vAlign w:val="center"/>
          </w:tcPr>
          <w:p w14:paraId="00000627">
            <w:pPr>
              <w:spacing w:before="20" w:after="20" w:line="240" w:lineRule="auto"/>
              <w:jc w:val="center"/>
              <w:rPr/>
            </w:pPr>
            <w:r>
              <w:rPr>
                <w:rFonts w:ascii="Times New Roman" w:hAnsi="Times New Roman"/>
                <w:sz w:val="20"/>
              </w:rPr>
              <w:t>SATA 24 ТБ</w:t>
            </w:r>
          </w:p>
        </w:tc>
        <w:tc>
          <w:tcPr>
            <w:cnfStyle w:val="000000100000"/>
            <w:tcW w:w="1276" w:type="dxa"/>
            <w:tcMar>
              <w:top w:w="58" w:type="dxa"/>
              <w:bottom w:w="58" w:type="dxa"/>
            </w:tcMar>
            <w:vAlign w:val="center"/>
          </w:tcPr>
          <w:p w14:paraId="00000628">
            <w:pPr>
              <w:spacing w:before="20" w:after="20" w:line="240" w:lineRule="auto"/>
              <w:jc w:val="center"/>
              <w:rPr/>
            </w:pPr>
            <w:r>
              <w:rPr>
                <w:rFonts w:ascii="Times New Roman" w:hAnsi="Times New Roman"/>
                <w:sz w:val="20"/>
              </w:rPr>
              <w:t>RAID 5</w:t>
            </w:r>
          </w:p>
        </w:tc>
        <w:tc>
          <w:tcPr>
            <w:cnfStyle w:val="000000100000"/>
            <w:tcW w:w="964" w:type="dxa"/>
            <w:tcMar>
              <w:top w:w="58" w:type="dxa"/>
              <w:bottom w:w="58" w:type="dxa"/>
            </w:tcMar>
            <w:vAlign w:val="center"/>
          </w:tcPr>
          <w:p w14:paraId="00000629">
            <w:pPr>
              <w:spacing w:before="20" w:after="20" w:line="240" w:lineRule="auto"/>
              <w:jc w:val="center"/>
              <w:rPr/>
            </w:pPr>
            <w:r>
              <w:rPr>
                <w:rFonts w:ascii="Times New Roman" w:hAnsi="Times New Roman"/>
                <w:sz w:val="20"/>
              </w:rPr>
              <w:t>10</w:t>
            </w:r>
          </w:p>
        </w:tc>
      </w:tr>
      <w:tr>
        <w:trPr>
          <w:cantSplit w:val="on"/>
        </w:trPr>
        <w:tc>
          <w:tcPr>
            <w:cnfStyle w:val="001000010000"/>
            <w:tcW w:w="369" w:type="dxa"/>
            <w:tcMar>
              <w:top w:w="58" w:type="dxa"/>
              <w:bottom w:w="58" w:type="dxa"/>
            </w:tcMar>
            <w:vAlign w:val="center"/>
          </w:tcPr>
          <w:p w14:paraId="0000062A">
            <w:pPr>
              <w:spacing w:before="20" w:after="20" w:line="240" w:lineRule="auto"/>
              <w:jc w:val="center"/>
              <w:rPr/>
            </w:pPr>
            <w:r>
              <w:rPr>
                <w:rFonts w:ascii="Times New Roman" w:hAnsi="Times New Roman"/>
                <w:sz w:val="20"/>
              </w:rPr>
              <w:t>4</w:t>
            </w:r>
          </w:p>
        </w:tc>
        <w:tc>
          <w:tcPr>
            <w:cnfStyle w:val="000000010000"/>
            <w:tcW w:w="2381" w:type="dxa"/>
            <w:tcMar>
              <w:top w:w="58" w:type="dxa"/>
              <w:bottom w:w="58" w:type="dxa"/>
            </w:tcMar>
            <w:vAlign w:val="center"/>
          </w:tcPr>
          <w:p w14:paraId="0000062B">
            <w:pPr>
              <w:spacing w:before="20" w:after="20" w:line="240" w:lineRule="auto"/>
              <w:jc w:val="left"/>
              <w:rPr/>
            </w:pPr>
            <w:r>
              <w:rPr>
                <w:rFonts w:ascii="Times New Roman" w:hAnsi="Times New Roman"/>
                <w:sz w:val="20"/>
              </w:rPr>
              <w:t>Резервные копии</w:t>
            </w:r>
          </w:p>
        </w:tc>
        <w:tc>
          <w:tcPr>
            <w:cnfStyle w:val="000000010000"/>
            <w:tcW w:w="1701" w:type="dxa"/>
            <w:tcMar>
              <w:top w:w="58" w:type="dxa"/>
              <w:bottom w:w="58" w:type="dxa"/>
            </w:tcMar>
            <w:vAlign w:val="center"/>
          </w:tcPr>
          <w:p w14:paraId="0000062C">
            <w:pPr>
              <w:spacing w:before="20" w:after="20" w:line="240" w:lineRule="auto"/>
              <w:jc w:val="center"/>
              <w:rPr/>
            </w:pPr>
            <w:r>
              <w:rPr>
                <w:rFonts w:ascii="Times New Roman" w:hAnsi="Times New Roman"/>
                <w:sz w:val="20"/>
              </w:rPr>
              <w:t>2 845 914,365</w:t>
            </w:r>
          </w:p>
        </w:tc>
        <w:tc>
          <w:tcPr>
            <w:cnfStyle w:val="000000010000"/>
            <w:tcW w:w="2268" w:type="dxa"/>
            <w:tcMar>
              <w:top w:w="58" w:type="dxa"/>
              <w:bottom w:w="58" w:type="dxa"/>
            </w:tcMar>
            <w:vAlign w:val="center"/>
          </w:tcPr>
          <w:p w14:paraId="0000062D">
            <w:pPr>
              <w:spacing w:before="20" w:after="20" w:line="240" w:lineRule="auto"/>
              <w:jc w:val="center"/>
              <w:rPr/>
            </w:pPr>
            <w:r>
              <w:rPr>
                <w:rFonts w:ascii="Times New Roman" w:hAnsi="Times New Roman"/>
                <w:sz w:val="20"/>
              </w:rPr>
              <w:t>SATA 24 ТБ</w:t>
            </w:r>
          </w:p>
        </w:tc>
        <w:tc>
          <w:tcPr>
            <w:cnfStyle w:val="000000010000"/>
            <w:tcW w:w="1276" w:type="dxa"/>
            <w:tcMar>
              <w:top w:w="58" w:type="dxa"/>
              <w:bottom w:w="58" w:type="dxa"/>
            </w:tcMar>
            <w:vAlign w:val="center"/>
          </w:tcPr>
          <w:p w14:paraId="0000062E">
            <w:pPr>
              <w:spacing w:before="20" w:after="20" w:line="240" w:lineRule="auto"/>
              <w:jc w:val="center"/>
              <w:rPr/>
            </w:pPr>
            <w:r>
              <w:rPr>
                <w:rFonts w:ascii="Times New Roman" w:hAnsi="Times New Roman"/>
                <w:sz w:val="20"/>
              </w:rPr>
              <w:t>RAID 6</w:t>
            </w:r>
          </w:p>
        </w:tc>
        <w:tc>
          <w:tcPr>
            <w:cnfStyle w:val="000000010000"/>
            <w:tcW w:w="964" w:type="dxa"/>
            <w:tcMar>
              <w:top w:w="58" w:type="dxa"/>
              <w:bottom w:w="58" w:type="dxa"/>
            </w:tcMar>
            <w:vAlign w:val="center"/>
          </w:tcPr>
          <w:p w14:paraId="0000062F">
            <w:pPr>
              <w:spacing w:before="20" w:after="20" w:line="240" w:lineRule="auto"/>
              <w:jc w:val="center"/>
              <w:rPr/>
            </w:pPr>
            <w:r>
              <w:rPr>
                <w:rFonts w:ascii="Times New Roman" w:hAnsi="Times New Roman"/>
                <w:sz w:val="20"/>
              </w:rPr>
              <w:t>198</w:t>
            </w:r>
          </w:p>
        </w:tc>
      </w:tr>
      <w:tr>
        <w:trPr>
          <w:cantSplit w:val="on"/>
        </w:trPr>
        <w:tc>
          <w:tcPr>
            <w:cnfStyle w:val="001000100000"/>
            <w:tcW w:w="369" w:type="dxa"/>
            <w:tcMar>
              <w:top w:w="58" w:type="dxa"/>
              <w:bottom w:w="58" w:type="dxa"/>
            </w:tcMar>
            <w:vAlign w:val="center"/>
          </w:tcPr>
          <w:p w14:paraId="00000630">
            <w:pPr>
              <w:spacing w:before="20" w:after="20" w:line="240" w:lineRule="auto"/>
              <w:jc w:val="center"/>
              <w:rPr/>
            </w:pPr>
          </w:p>
        </w:tc>
        <w:tc>
          <w:tcPr>
            <w:cnfStyle w:val="000000100000"/>
            <w:tcW w:w="2381" w:type="dxa"/>
            <w:tcMar>
              <w:top w:w="58" w:type="dxa"/>
              <w:bottom w:w="58" w:type="dxa"/>
            </w:tcMar>
            <w:vAlign w:val="center"/>
          </w:tcPr>
          <w:p w14:paraId="00000631">
            <w:pPr>
              <w:spacing w:before="20" w:after="20" w:line="240" w:lineRule="auto"/>
              <w:jc w:val="left"/>
              <w:rPr/>
            </w:pPr>
            <w:r>
              <w:rPr>
                <w:rFonts w:ascii="Times New Roman" w:hAnsi="Times New Roman"/>
                <w:sz w:val="20"/>
              </w:rPr>
              <w:t>Всего данных:</w:t>
            </w:r>
          </w:p>
        </w:tc>
        <w:tc>
          <w:tcPr>
            <w:cnfStyle w:val="000000100000"/>
            <w:tcW w:w="1701" w:type="dxa"/>
            <w:tcMar>
              <w:top w:w="58" w:type="dxa"/>
              <w:bottom w:w="58" w:type="dxa"/>
            </w:tcMar>
            <w:vAlign w:val="center"/>
          </w:tcPr>
          <w:p w14:paraId="00000632">
            <w:pPr>
              <w:spacing w:before="20" w:after="20" w:line="240" w:lineRule="auto"/>
              <w:jc w:val="center"/>
              <w:rPr/>
            </w:pPr>
            <w:r>
              <w:rPr>
                <w:rFonts w:ascii="Times New Roman" w:hAnsi="Times New Roman"/>
                <w:sz w:val="20"/>
              </w:rPr>
              <w:t>4 870 593,093</w:t>
            </w:r>
          </w:p>
        </w:tc>
        <w:tc>
          <w:tcPr>
            <w:cnfStyle w:val="000000100000"/>
            <w:tcW w:w="2268" w:type="dxa"/>
            <w:tcMar>
              <w:top w:w="58" w:type="dxa"/>
              <w:bottom w:w="58" w:type="dxa"/>
            </w:tcMar>
            <w:vAlign w:val="center"/>
          </w:tcPr>
          <w:p w14:paraId="00000633">
            <w:pPr>
              <w:spacing w:before="20" w:after="20" w:line="240" w:lineRule="auto"/>
              <w:jc w:val="center"/>
              <w:rPr/>
            </w:pPr>
          </w:p>
        </w:tc>
        <w:tc>
          <w:tcPr>
            <w:cnfStyle w:val="000000100000"/>
            <w:tcW w:w="1276" w:type="dxa"/>
            <w:tcMar>
              <w:top w:w="58" w:type="dxa"/>
              <w:bottom w:w="58" w:type="dxa"/>
            </w:tcMar>
            <w:vAlign w:val="center"/>
          </w:tcPr>
          <w:p w14:paraId="00000634">
            <w:pPr>
              <w:spacing w:before="20" w:after="20" w:line="240" w:lineRule="auto"/>
              <w:jc w:val="center"/>
              <w:rPr/>
            </w:pPr>
          </w:p>
        </w:tc>
        <w:tc>
          <w:tcPr>
            <w:cnfStyle w:val="000000100000"/>
            <w:tcW w:w="964" w:type="dxa"/>
            <w:tcMar>
              <w:top w:w="58" w:type="dxa"/>
              <w:bottom w:w="58" w:type="dxa"/>
            </w:tcMar>
            <w:vAlign w:val="center"/>
          </w:tcPr>
          <w:p w14:paraId="00000635">
            <w:pPr>
              <w:spacing w:before="20" w:after="20" w:line="240" w:lineRule="auto"/>
              <w:jc w:val="center"/>
              <w:rPr/>
            </w:pPr>
            <w:r>
              <w:rPr>
                <w:rFonts w:ascii="Times New Roman" w:hAnsi="Times New Roman"/>
                <w:sz w:val="20"/>
              </w:rPr>
              <w:t>320</w:t>
            </w:r>
          </w:p>
        </w:tc>
      </w:tr>
    </w:tbl>
    <w:p w14:paraId="00000636">
      <w:pPr>
        <w:pStyle w:val="ReportCaption"/>
        <w:jc w:val="left"/>
        <w:rPr/>
      </w:pPr>
      <w:r>
        <w:rPr>
          <w:b w:val="off"/>
          <w:i/>
        </w:rPr>
        <w:t>Таблица 2. Расчёт ёмкости СХД (К2 / DC-2)</w:t>
      </w:r>
    </w:p>
    <w:tbl>
      <w:tblPr>
        <w:tblStyle w:val="TableGrid"/>
        <w:tblW w:w="0" w:type="auto"/>
        <w:jc w:val="center"/>
        <w:tblLayout w:type="fixed"/>
        <w:tblLook w:val="04A0"/>
      </w:tblPr>
      <w:tblGrid>
        <w:gridCol w:w="369"/>
        <w:gridCol w:w="2381"/>
        <w:gridCol w:w="1701"/>
        <w:gridCol w:w="2268"/>
        <w:gridCol w:w="1276"/>
        <w:gridCol w:w="964"/>
      </w:tblGrid>
      <w:tr>
        <w:trPr>
          <w:cantSplit w:val="on"/>
        </w:trPr>
        <w:tc>
          <w:tcPr>
            <w:cnfStyle w:val="101000000000"/>
            <w:tcW w:w="369" w:type="dxa"/>
            <w:tcMar>
              <w:top w:w="58" w:type="dxa"/>
              <w:bottom w:w="58" w:type="dxa"/>
            </w:tcMar>
            <w:vAlign w:val="center"/>
          </w:tcPr>
          <w:p w14:paraId="00000637">
            <w:pPr>
              <w:spacing w:before="20" w:after="20" w:line="240" w:lineRule="auto"/>
              <w:jc w:val="center"/>
              <w:rPr/>
            </w:pPr>
            <w:r>
              <w:rPr>
                <w:rFonts w:ascii="Times New Roman" w:hAnsi="Times New Roman"/>
                <w:b/>
                <w:sz w:val="20"/>
              </w:rPr>
              <w:t>№</w:t>
            </w:r>
          </w:p>
        </w:tc>
        <w:tc>
          <w:tcPr>
            <w:cnfStyle w:val="100000000000"/>
            <w:tcW w:w="2381" w:type="dxa"/>
            <w:tcMar>
              <w:top w:w="58" w:type="dxa"/>
              <w:bottom w:w="58" w:type="dxa"/>
            </w:tcMar>
            <w:vAlign w:val="center"/>
          </w:tcPr>
          <w:p w14:paraId="00000638">
            <w:pPr>
              <w:spacing w:before="20" w:after="20" w:line="240" w:lineRule="auto"/>
              <w:jc w:val="left"/>
              <w:rPr/>
            </w:pPr>
            <w:r>
              <w:rPr>
                <w:rFonts w:ascii="Times New Roman" w:hAnsi="Times New Roman"/>
                <w:b/>
                <w:sz w:val="20"/>
              </w:rPr>
              <w:t>Тип данных</w:t>
            </w:r>
          </w:p>
        </w:tc>
        <w:tc>
          <w:tcPr>
            <w:cnfStyle w:val="100000000000"/>
            <w:tcW w:w="1701" w:type="dxa"/>
            <w:tcMar>
              <w:top w:w="58" w:type="dxa"/>
              <w:bottom w:w="58" w:type="dxa"/>
            </w:tcMar>
            <w:vAlign w:val="center"/>
          </w:tcPr>
          <w:p w14:paraId="00000639">
            <w:pPr>
              <w:spacing w:before="20" w:after="20" w:line="240" w:lineRule="auto"/>
              <w:jc w:val="center"/>
              <w:rPr/>
            </w:pPr>
            <w:r>
              <w:rPr>
                <w:rFonts w:ascii="Times New Roman" w:hAnsi="Times New Roman"/>
                <w:b/>
                <w:sz w:val="20"/>
              </w:rPr>
              <w:t>Объём, ГБ</w:t>
            </w:r>
          </w:p>
        </w:tc>
        <w:tc>
          <w:tcPr>
            <w:cnfStyle w:val="100000000000"/>
            <w:tcW w:w="2268" w:type="dxa"/>
            <w:tcMar>
              <w:top w:w="58" w:type="dxa"/>
              <w:bottom w:w="58" w:type="dxa"/>
            </w:tcMar>
            <w:vAlign w:val="center"/>
          </w:tcPr>
          <w:p w14:paraId="0000063A">
            <w:pPr>
              <w:spacing w:before="20" w:after="20" w:line="240" w:lineRule="auto"/>
              <w:jc w:val="center"/>
              <w:rPr/>
            </w:pPr>
            <w:r>
              <w:rPr>
                <w:rFonts w:ascii="Times New Roman" w:hAnsi="Times New Roman"/>
                <w:b/>
                <w:sz w:val="20"/>
              </w:rPr>
              <w:t>Ёмкость и тип диска</w:t>
            </w:r>
          </w:p>
        </w:tc>
        <w:tc>
          <w:tcPr>
            <w:cnfStyle w:val="100000000000"/>
            <w:tcW w:w="1276" w:type="dxa"/>
            <w:tcMar>
              <w:top w:w="58" w:type="dxa"/>
              <w:bottom w:w="58" w:type="dxa"/>
            </w:tcMar>
            <w:vAlign w:val="center"/>
          </w:tcPr>
          <w:p w14:paraId="0000063B">
            <w:pPr>
              <w:spacing w:before="20" w:after="20" w:line="240" w:lineRule="auto"/>
              <w:jc w:val="center"/>
              <w:rPr/>
            </w:pPr>
            <w:r>
              <w:rPr>
                <w:rFonts w:ascii="Times New Roman" w:hAnsi="Times New Roman"/>
                <w:b/>
                <w:sz w:val="20"/>
              </w:rPr>
              <w:t>Уровень RAID</w:t>
            </w:r>
          </w:p>
        </w:tc>
        <w:tc>
          <w:tcPr>
            <w:cnfStyle w:val="100000000000"/>
            <w:tcW w:w="964" w:type="dxa"/>
            <w:tcMar>
              <w:top w:w="58" w:type="dxa"/>
              <w:bottom w:w="58" w:type="dxa"/>
            </w:tcMar>
            <w:vAlign w:val="center"/>
          </w:tcPr>
          <w:p w14:paraId="0000063C">
            <w:pPr>
              <w:spacing w:before="20" w:after="20" w:line="240" w:lineRule="auto"/>
              <w:jc w:val="center"/>
              <w:rPr/>
            </w:pPr>
            <w:r>
              <w:rPr>
                <w:rFonts w:ascii="Times New Roman" w:hAnsi="Times New Roman"/>
                <w:b/>
                <w:sz w:val="20"/>
              </w:rPr>
              <w:t>Дисков</w:t>
            </w:r>
          </w:p>
        </w:tc>
      </w:tr>
      <w:tr>
        <w:trPr>
          <w:cantSplit w:val="on"/>
        </w:trPr>
        <w:tc>
          <w:tcPr>
            <w:cnfStyle w:val="001000100000"/>
            <w:tcW w:w="369" w:type="dxa"/>
            <w:tcMar>
              <w:top w:w="58" w:type="dxa"/>
              <w:bottom w:w="58" w:type="dxa"/>
            </w:tcMar>
            <w:vAlign w:val="center"/>
          </w:tcPr>
          <w:p w14:paraId="0000063D">
            <w:pPr>
              <w:spacing w:before="20" w:after="20" w:line="240" w:lineRule="auto"/>
              <w:jc w:val="center"/>
              <w:rPr/>
            </w:pPr>
            <w:r>
              <w:rPr>
                <w:rFonts w:ascii="Times New Roman" w:hAnsi="Times New Roman"/>
                <w:sz w:val="20"/>
              </w:rPr>
              <w:t>1</w:t>
            </w:r>
          </w:p>
        </w:tc>
        <w:tc>
          <w:tcPr>
            <w:cnfStyle w:val="000000100000"/>
            <w:tcW w:w="2381" w:type="dxa"/>
            <w:tcMar>
              <w:top w:w="58" w:type="dxa"/>
              <w:bottom w:w="58" w:type="dxa"/>
            </w:tcMar>
            <w:vAlign w:val="center"/>
          </w:tcPr>
          <w:p w14:paraId="0000063E">
            <w:pPr>
              <w:spacing w:before="20" w:after="20" w:line="240" w:lineRule="auto"/>
              <w:jc w:val="left"/>
              <w:rPr/>
            </w:pPr>
            <w:r>
              <w:rPr>
                <w:rFonts w:ascii="Times New Roman" w:hAnsi="Times New Roman"/>
                <w:sz w:val="20"/>
              </w:rPr>
              <w:t>Данные пользователей (SSD)</w:t>
            </w:r>
          </w:p>
        </w:tc>
        <w:tc>
          <w:tcPr>
            <w:cnfStyle w:val="000000100000"/>
            <w:tcW w:w="1701" w:type="dxa"/>
            <w:tcMar>
              <w:top w:w="58" w:type="dxa"/>
              <w:bottom w:w="58" w:type="dxa"/>
            </w:tcMar>
            <w:vAlign w:val="center"/>
          </w:tcPr>
          <w:p w14:paraId="0000063F">
            <w:pPr>
              <w:spacing w:before="20" w:after="20" w:line="240" w:lineRule="auto"/>
              <w:jc w:val="center"/>
              <w:rPr/>
            </w:pPr>
            <w:r>
              <w:rPr>
                <w:rFonts w:ascii="Times New Roman" w:hAnsi="Times New Roman"/>
                <w:sz w:val="20"/>
              </w:rPr>
              <w:t>3 840,000</w:t>
            </w:r>
          </w:p>
        </w:tc>
        <w:tc>
          <w:tcPr>
            <w:cnfStyle w:val="000000100000"/>
            <w:tcW w:w="2268" w:type="dxa"/>
            <w:tcMar>
              <w:top w:w="58" w:type="dxa"/>
              <w:bottom w:w="58" w:type="dxa"/>
            </w:tcMar>
            <w:vAlign w:val="center"/>
          </w:tcPr>
          <w:p w14:paraId="00000640">
            <w:pPr>
              <w:spacing w:before="20" w:after="20" w:line="240" w:lineRule="auto"/>
              <w:jc w:val="center"/>
              <w:rPr/>
            </w:pPr>
            <w:r>
              <w:rPr>
                <w:rFonts w:ascii="Times New Roman" w:hAnsi="Times New Roman"/>
                <w:sz w:val="20"/>
              </w:rPr>
              <w:t>SSD 3,84 ТБ</w:t>
            </w:r>
          </w:p>
        </w:tc>
        <w:tc>
          <w:tcPr>
            <w:cnfStyle w:val="000000100000"/>
            <w:tcW w:w="1276" w:type="dxa"/>
            <w:tcMar>
              <w:top w:w="58" w:type="dxa"/>
              <w:bottom w:w="58" w:type="dxa"/>
            </w:tcMar>
            <w:vAlign w:val="center"/>
          </w:tcPr>
          <w:p w14:paraId="00000641">
            <w:pPr>
              <w:spacing w:before="20" w:after="20" w:line="240" w:lineRule="auto"/>
              <w:jc w:val="center"/>
              <w:rPr/>
            </w:pPr>
            <w:r>
              <w:rPr>
                <w:rFonts w:ascii="Times New Roman" w:hAnsi="Times New Roman"/>
                <w:sz w:val="20"/>
              </w:rPr>
              <w:t>RAID 1</w:t>
            </w:r>
          </w:p>
        </w:tc>
        <w:tc>
          <w:tcPr>
            <w:cnfStyle w:val="000000100000"/>
            <w:tcW w:w="964" w:type="dxa"/>
            <w:tcMar>
              <w:top w:w="58" w:type="dxa"/>
              <w:bottom w:w="58" w:type="dxa"/>
            </w:tcMar>
            <w:vAlign w:val="center"/>
          </w:tcPr>
          <w:p w14:paraId="00000642">
            <w:pPr>
              <w:spacing w:before="20" w:after="20" w:line="240" w:lineRule="auto"/>
              <w:jc w:val="center"/>
              <w:rPr/>
            </w:pPr>
            <w:r>
              <w:rPr>
                <w:rFonts w:ascii="Times New Roman" w:hAnsi="Times New Roman"/>
                <w:sz w:val="20"/>
              </w:rPr>
              <w:t>2</w:t>
            </w:r>
          </w:p>
        </w:tc>
      </w:tr>
      <w:tr>
        <w:trPr>
          <w:cantSplit w:val="on"/>
        </w:trPr>
        <w:tc>
          <w:tcPr>
            <w:cnfStyle w:val="001000010000"/>
            <w:tcW w:w="369" w:type="dxa"/>
            <w:tcMar>
              <w:top w:w="58" w:type="dxa"/>
              <w:bottom w:w="58" w:type="dxa"/>
            </w:tcMar>
            <w:vAlign w:val="center"/>
          </w:tcPr>
          <w:p w14:paraId="00000643">
            <w:pPr>
              <w:spacing w:before="20" w:after="20" w:line="240" w:lineRule="auto"/>
              <w:jc w:val="center"/>
              <w:rPr/>
            </w:pPr>
            <w:r>
              <w:rPr>
                <w:rFonts w:ascii="Times New Roman" w:hAnsi="Times New Roman"/>
                <w:sz w:val="20"/>
              </w:rPr>
              <w:t>2</w:t>
            </w:r>
          </w:p>
        </w:tc>
        <w:tc>
          <w:tcPr>
            <w:cnfStyle w:val="000000010000"/>
            <w:tcW w:w="2381" w:type="dxa"/>
            <w:tcMar>
              <w:top w:w="58" w:type="dxa"/>
              <w:bottom w:w="58" w:type="dxa"/>
            </w:tcMar>
            <w:vAlign w:val="center"/>
          </w:tcPr>
          <w:p w14:paraId="00000644">
            <w:pPr>
              <w:spacing w:before="20" w:after="20" w:line="240" w:lineRule="auto"/>
              <w:jc w:val="left"/>
              <w:rPr/>
            </w:pPr>
            <w:r>
              <w:rPr>
                <w:rFonts w:ascii="Times New Roman" w:hAnsi="Times New Roman"/>
                <w:sz w:val="20"/>
              </w:rPr>
              <w:t>Данные пользователей (SAS)</w:t>
            </w:r>
          </w:p>
        </w:tc>
        <w:tc>
          <w:tcPr>
            <w:cnfStyle w:val="000000010000"/>
            <w:tcW w:w="1701" w:type="dxa"/>
            <w:tcMar>
              <w:top w:w="58" w:type="dxa"/>
              <w:bottom w:w="58" w:type="dxa"/>
            </w:tcMar>
            <w:vAlign w:val="center"/>
          </w:tcPr>
          <w:p w14:paraId="00000645">
            <w:pPr>
              <w:spacing w:before="20" w:after="20" w:line="240" w:lineRule="auto"/>
              <w:jc w:val="center"/>
              <w:rPr/>
            </w:pPr>
            <w:r>
              <w:rPr>
                <w:rFonts w:ascii="Times New Roman" w:hAnsi="Times New Roman"/>
                <w:sz w:val="20"/>
              </w:rPr>
              <w:t>64 865,000</w:t>
            </w:r>
          </w:p>
        </w:tc>
        <w:tc>
          <w:tcPr>
            <w:cnfStyle w:val="000000010000"/>
            <w:tcW w:w="2268" w:type="dxa"/>
            <w:tcMar>
              <w:top w:w="58" w:type="dxa"/>
              <w:bottom w:w="58" w:type="dxa"/>
            </w:tcMar>
            <w:vAlign w:val="center"/>
          </w:tcPr>
          <w:p w14:paraId="00000646">
            <w:pPr>
              <w:spacing w:before="20" w:after="20" w:line="240" w:lineRule="auto"/>
              <w:jc w:val="center"/>
              <w:rPr/>
            </w:pPr>
            <w:r>
              <w:rPr>
                <w:rFonts w:ascii="Times New Roman" w:hAnsi="Times New Roman"/>
                <w:sz w:val="20"/>
              </w:rPr>
              <w:t>SAS 24 ТБ</w:t>
            </w:r>
          </w:p>
        </w:tc>
        <w:tc>
          <w:tcPr>
            <w:cnfStyle w:val="000000010000"/>
            <w:tcW w:w="1276" w:type="dxa"/>
            <w:tcMar>
              <w:top w:w="58" w:type="dxa"/>
              <w:bottom w:w="58" w:type="dxa"/>
            </w:tcMar>
            <w:vAlign w:val="center"/>
          </w:tcPr>
          <w:p w14:paraId="00000647">
            <w:pPr>
              <w:spacing w:before="20" w:after="20" w:line="240" w:lineRule="auto"/>
              <w:jc w:val="center"/>
              <w:rPr/>
            </w:pPr>
            <w:r>
              <w:rPr>
                <w:rFonts w:ascii="Times New Roman" w:hAnsi="Times New Roman"/>
                <w:sz w:val="20"/>
              </w:rPr>
              <w:t>RAID 5</w:t>
            </w:r>
          </w:p>
        </w:tc>
        <w:tc>
          <w:tcPr>
            <w:cnfStyle w:val="000000010000"/>
            <w:tcW w:w="964" w:type="dxa"/>
            <w:tcMar>
              <w:top w:w="58" w:type="dxa"/>
              <w:bottom w:w="58" w:type="dxa"/>
            </w:tcMar>
            <w:vAlign w:val="center"/>
          </w:tcPr>
          <w:p w14:paraId="00000648">
            <w:pPr>
              <w:spacing w:before="20" w:after="20" w:line="240" w:lineRule="auto"/>
              <w:jc w:val="center"/>
              <w:rPr/>
            </w:pPr>
            <w:r>
              <w:rPr>
                <w:rFonts w:ascii="Times New Roman" w:hAnsi="Times New Roman"/>
                <w:sz w:val="20"/>
              </w:rPr>
              <w:t>5</w:t>
            </w:r>
          </w:p>
        </w:tc>
      </w:tr>
      <w:tr>
        <w:trPr>
          <w:cantSplit w:val="on"/>
        </w:trPr>
        <w:tc>
          <w:tcPr>
            <w:cnfStyle w:val="001000100000"/>
            <w:tcW w:w="369" w:type="dxa"/>
            <w:tcMar>
              <w:top w:w="58" w:type="dxa"/>
              <w:bottom w:w="58" w:type="dxa"/>
            </w:tcMar>
            <w:vAlign w:val="center"/>
          </w:tcPr>
          <w:p w14:paraId="00000649">
            <w:pPr>
              <w:spacing w:before="20" w:after="20" w:line="240" w:lineRule="auto"/>
              <w:jc w:val="center"/>
              <w:rPr/>
            </w:pPr>
            <w:r>
              <w:rPr>
                <w:rFonts w:ascii="Times New Roman" w:hAnsi="Times New Roman"/>
                <w:sz w:val="20"/>
              </w:rPr>
              <w:t>3</w:t>
            </w:r>
          </w:p>
        </w:tc>
        <w:tc>
          <w:tcPr>
            <w:cnfStyle w:val="000000100000"/>
            <w:tcW w:w="2381" w:type="dxa"/>
            <w:tcMar>
              <w:top w:w="58" w:type="dxa"/>
              <w:bottom w:w="58" w:type="dxa"/>
            </w:tcMar>
            <w:vAlign w:val="center"/>
          </w:tcPr>
          <w:p w14:paraId="0000064A">
            <w:pPr>
              <w:spacing w:before="20" w:after="20" w:line="240" w:lineRule="auto"/>
              <w:jc w:val="left"/>
              <w:rPr/>
            </w:pPr>
            <w:r>
              <w:rPr>
                <w:rFonts w:ascii="Times New Roman" w:hAnsi="Times New Roman"/>
                <w:sz w:val="20"/>
              </w:rPr>
              <w:t>Данные видеонаблюдения</w:t>
            </w:r>
          </w:p>
        </w:tc>
        <w:tc>
          <w:tcPr>
            <w:cnfStyle w:val="000000100000"/>
            <w:tcW w:w="1701" w:type="dxa"/>
            <w:tcMar>
              <w:top w:w="58" w:type="dxa"/>
              <w:bottom w:w="58" w:type="dxa"/>
            </w:tcMar>
            <w:vAlign w:val="center"/>
          </w:tcPr>
          <w:p w14:paraId="0000064B">
            <w:pPr>
              <w:spacing w:before="20" w:after="20" w:line="240" w:lineRule="auto"/>
              <w:jc w:val="center"/>
              <w:rPr/>
            </w:pPr>
            <w:r>
              <w:rPr>
                <w:rFonts w:ascii="Times New Roman" w:hAnsi="Times New Roman"/>
                <w:sz w:val="20"/>
              </w:rPr>
              <w:t>10 948,608</w:t>
            </w:r>
          </w:p>
        </w:tc>
        <w:tc>
          <w:tcPr>
            <w:cnfStyle w:val="000000100000"/>
            <w:tcW w:w="2268" w:type="dxa"/>
            <w:tcMar>
              <w:top w:w="58" w:type="dxa"/>
              <w:bottom w:w="58" w:type="dxa"/>
            </w:tcMar>
            <w:vAlign w:val="center"/>
          </w:tcPr>
          <w:p w14:paraId="0000064C">
            <w:pPr>
              <w:spacing w:before="20" w:after="20" w:line="240" w:lineRule="auto"/>
              <w:jc w:val="center"/>
              <w:rPr/>
            </w:pPr>
            <w:r>
              <w:rPr>
                <w:rFonts w:ascii="Times New Roman" w:hAnsi="Times New Roman"/>
                <w:sz w:val="20"/>
              </w:rPr>
              <w:t>SATA 24 ТБ</w:t>
            </w:r>
          </w:p>
        </w:tc>
        <w:tc>
          <w:tcPr>
            <w:cnfStyle w:val="000000100000"/>
            <w:tcW w:w="1276" w:type="dxa"/>
            <w:tcMar>
              <w:top w:w="58" w:type="dxa"/>
              <w:bottom w:w="58" w:type="dxa"/>
            </w:tcMar>
            <w:vAlign w:val="center"/>
          </w:tcPr>
          <w:p w14:paraId="0000064D">
            <w:pPr>
              <w:spacing w:before="20" w:after="20" w:line="240" w:lineRule="auto"/>
              <w:jc w:val="center"/>
              <w:rPr/>
            </w:pPr>
            <w:r>
              <w:rPr>
                <w:rFonts w:ascii="Times New Roman" w:hAnsi="Times New Roman"/>
                <w:sz w:val="20"/>
              </w:rPr>
              <w:t>RAID 5</w:t>
            </w:r>
          </w:p>
        </w:tc>
        <w:tc>
          <w:tcPr>
            <w:cnfStyle w:val="000000100000"/>
            <w:tcW w:w="964" w:type="dxa"/>
            <w:tcMar>
              <w:top w:w="58" w:type="dxa"/>
              <w:bottom w:w="58" w:type="dxa"/>
            </w:tcMar>
            <w:vAlign w:val="center"/>
          </w:tcPr>
          <w:p w14:paraId="0000064E">
            <w:pPr>
              <w:spacing w:before="20" w:after="20" w:line="240" w:lineRule="auto"/>
              <w:jc w:val="center"/>
              <w:rPr/>
            </w:pPr>
            <w:r>
              <w:rPr>
                <w:rFonts w:ascii="Times New Roman" w:hAnsi="Times New Roman"/>
                <w:sz w:val="20"/>
              </w:rPr>
              <w:t>5</w:t>
            </w:r>
          </w:p>
        </w:tc>
      </w:tr>
      <w:tr>
        <w:trPr>
          <w:cantSplit w:val="on"/>
        </w:trPr>
        <w:tc>
          <w:tcPr>
            <w:cnfStyle w:val="001000010000"/>
            <w:tcW w:w="369" w:type="dxa"/>
            <w:tcMar>
              <w:top w:w="58" w:type="dxa"/>
              <w:bottom w:w="58" w:type="dxa"/>
            </w:tcMar>
            <w:vAlign w:val="center"/>
          </w:tcPr>
          <w:p w14:paraId="0000064F">
            <w:pPr>
              <w:spacing w:before="20" w:after="20" w:line="240" w:lineRule="auto"/>
              <w:jc w:val="center"/>
              <w:rPr/>
            </w:pPr>
            <w:r>
              <w:rPr>
                <w:rFonts w:ascii="Times New Roman" w:hAnsi="Times New Roman"/>
                <w:sz w:val="20"/>
              </w:rPr>
              <w:t>4</w:t>
            </w:r>
          </w:p>
        </w:tc>
        <w:tc>
          <w:tcPr>
            <w:cnfStyle w:val="000000010000"/>
            <w:tcW w:w="2381" w:type="dxa"/>
            <w:tcMar>
              <w:top w:w="58" w:type="dxa"/>
              <w:bottom w:w="58" w:type="dxa"/>
            </w:tcMar>
            <w:vAlign w:val="center"/>
          </w:tcPr>
          <w:p w14:paraId="00000650">
            <w:pPr>
              <w:spacing w:before="20" w:after="20" w:line="240" w:lineRule="auto"/>
              <w:jc w:val="left"/>
              <w:rPr/>
            </w:pPr>
            <w:r>
              <w:rPr>
                <w:rFonts w:ascii="Times New Roman" w:hAnsi="Times New Roman"/>
                <w:sz w:val="20"/>
              </w:rPr>
              <w:t>Резервные копии</w:t>
            </w:r>
          </w:p>
        </w:tc>
        <w:tc>
          <w:tcPr>
            <w:cnfStyle w:val="000000010000"/>
            <w:tcW w:w="1701" w:type="dxa"/>
            <w:tcMar>
              <w:top w:w="58" w:type="dxa"/>
              <w:bottom w:w="58" w:type="dxa"/>
            </w:tcMar>
            <w:vAlign w:val="center"/>
          </w:tcPr>
          <w:p w14:paraId="00000651">
            <w:pPr>
              <w:spacing w:before="20" w:after="20" w:line="240" w:lineRule="auto"/>
              <w:jc w:val="center"/>
              <w:rPr/>
            </w:pPr>
            <w:r>
              <w:rPr>
                <w:rFonts w:ascii="Times New Roman" w:hAnsi="Times New Roman"/>
                <w:sz w:val="20"/>
              </w:rPr>
              <w:t>103 401,025</w:t>
            </w:r>
          </w:p>
        </w:tc>
        <w:tc>
          <w:tcPr>
            <w:cnfStyle w:val="000000010000"/>
            <w:tcW w:w="2268" w:type="dxa"/>
            <w:tcMar>
              <w:top w:w="58" w:type="dxa"/>
              <w:bottom w:w="58" w:type="dxa"/>
            </w:tcMar>
            <w:vAlign w:val="center"/>
          </w:tcPr>
          <w:p w14:paraId="00000652">
            <w:pPr>
              <w:spacing w:before="20" w:after="20" w:line="240" w:lineRule="auto"/>
              <w:jc w:val="center"/>
              <w:rPr/>
            </w:pPr>
            <w:r>
              <w:rPr>
                <w:rFonts w:ascii="Times New Roman" w:hAnsi="Times New Roman"/>
                <w:sz w:val="20"/>
              </w:rPr>
              <w:t>SATA 24 ТБ</w:t>
            </w:r>
          </w:p>
        </w:tc>
        <w:tc>
          <w:tcPr>
            <w:cnfStyle w:val="000000010000"/>
            <w:tcW w:w="1276" w:type="dxa"/>
            <w:tcMar>
              <w:top w:w="58" w:type="dxa"/>
              <w:bottom w:w="58" w:type="dxa"/>
            </w:tcMar>
            <w:vAlign w:val="center"/>
          </w:tcPr>
          <w:p w14:paraId="00000653">
            <w:pPr>
              <w:spacing w:before="20" w:after="20" w:line="240" w:lineRule="auto"/>
              <w:jc w:val="center"/>
              <w:rPr/>
            </w:pPr>
            <w:r>
              <w:rPr>
                <w:rFonts w:ascii="Times New Roman" w:hAnsi="Times New Roman"/>
                <w:sz w:val="20"/>
              </w:rPr>
              <w:t>RAID 6</w:t>
            </w:r>
          </w:p>
        </w:tc>
        <w:tc>
          <w:tcPr>
            <w:cnfStyle w:val="000000010000"/>
            <w:tcW w:w="964" w:type="dxa"/>
            <w:tcMar>
              <w:top w:w="58" w:type="dxa"/>
              <w:bottom w:w="58" w:type="dxa"/>
            </w:tcMar>
            <w:vAlign w:val="center"/>
          </w:tcPr>
          <w:p w14:paraId="00000654">
            <w:pPr>
              <w:spacing w:before="20" w:after="20" w:line="240" w:lineRule="auto"/>
              <w:jc w:val="center"/>
              <w:rPr/>
            </w:pPr>
            <w:r>
              <w:rPr>
                <w:rFonts w:ascii="Times New Roman" w:hAnsi="Times New Roman"/>
                <w:sz w:val="20"/>
              </w:rPr>
              <w:t>12</w:t>
            </w:r>
          </w:p>
        </w:tc>
      </w:tr>
      <w:tr>
        <w:trPr>
          <w:cantSplit w:val="on"/>
        </w:trPr>
        <w:tc>
          <w:tcPr>
            <w:cnfStyle w:val="001000100000"/>
            <w:tcW w:w="369" w:type="dxa"/>
            <w:tcMar>
              <w:top w:w="58" w:type="dxa"/>
              <w:bottom w:w="58" w:type="dxa"/>
            </w:tcMar>
            <w:vAlign w:val="center"/>
          </w:tcPr>
          <w:p w14:paraId="00000655">
            <w:pPr>
              <w:spacing w:before="20" w:after="20" w:line="240" w:lineRule="auto"/>
              <w:jc w:val="center"/>
              <w:rPr/>
            </w:pPr>
          </w:p>
        </w:tc>
        <w:tc>
          <w:tcPr>
            <w:cnfStyle w:val="000000100000"/>
            <w:tcW w:w="2381" w:type="dxa"/>
            <w:tcMar>
              <w:top w:w="58" w:type="dxa"/>
              <w:bottom w:w="58" w:type="dxa"/>
            </w:tcMar>
            <w:vAlign w:val="center"/>
          </w:tcPr>
          <w:p w14:paraId="00000656">
            <w:pPr>
              <w:spacing w:before="20" w:after="20" w:line="240" w:lineRule="auto"/>
              <w:jc w:val="left"/>
              <w:rPr/>
            </w:pPr>
            <w:r>
              <w:rPr>
                <w:rFonts w:ascii="Times New Roman" w:hAnsi="Times New Roman"/>
                <w:sz w:val="20"/>
              </w:rPr>
              <w:t>Всего данных:</w:t>
            </w:r>
          </w:p>
        </w:tc>
        <w:tc>
          <w:tcPr>
            <w:cnfStyle w:val="000000100000"/>
            <w:tcW w:w="1701" w:type="dxa"/>
            <w:tcMar>
              <w:top w:w="58" w:type="dxa"/>
              <w:bottom w:w="58" w:type="dxa"/>
            </w:tcMar>
            <w:vAlign w:val="center"/>
          </w:tcPr>
          <w:p w14:paraId="00000657">
            <w:pPr>
              <w:spacing w:before="20" w:after="20" w:line="240" w:lineRule="auto"/>
              <w:jc w:val="center"/>
              <w:rPr/>
            </w:pPr>
            <w:r>
              <w:rPr>
                <w:rFonts w:ascii="Times New Roman" w:hAnsi="Times New Roman"/>
                <w:sz w:val="20"/>
              </w:rPr>
              <w:t>183 054,633</w:t>
            </w:r>
          </w:p>
        </w:tc>
        <w:tc>
          <w:tcPr>
            <w:cnfStyle w:val="000000100000"/>
            <w:tcW w:w="2268" w:type="dxa"/>
            <w:tcMar>
              <w:top w:w="58" w:type="dxa"/>
              <w:bottom w:w="58" w:type="dxa"/>
            </w:tcMar>
            <w:vAlign w:val="center"/>
          </w:tcPr>
          <w:p w14:paraId="00000658">
            <w:pPr>
              <w:spacing w:before="20" w:after="20" w:line="240" w:lineRule="auto"/>
              <w:jc w:val="center"/>
              <w:rPr/>
            </w:pPr>
          </w:p>
        </w:tc>
        <w:tc>
          <w:tcPr>
            <w:cnfStyle w:val="000000100000"/>
            <w:tcW w:w="1276" w:type="dxa"/>
            <w:tcMar>
              <w:top w:w="58" w:type="dxa"/>
              <w:bottom w:w="58" w:type="dxa"/>
            </w:tcMar>
            <w:vAlign w:val="center"/>
          </w:tcPr>
          <w:p w14:paraId="00000659">
            <w:pPr>
              <w:spacing w:before="20" w:after="20" w:line="240" w:lineRule="auto"/>
              <w:jc w:val="center"/>
              <w:rPr/>
            </w:pPr>
          </w:p>
        </w:tc>
        <w:tc>
          <w:tcPr>
            <w:cnfStyle w:val="000000100000"/>
            <w:tcW w:w="964" w:type="dxa"/>
            <w:tcMar>
              <w:top w:w="58" w:type="dxa"/>
              <w:bottom w:w="58" w:type="dxa"/>
            </w:tcMar>
            <w:vAlign w:val="center"/>
          </w:tcPr>
          <w:p w14:paraId="0000065A">
            <w:pPr>
              <w:spacing w:before="20" w:after="20" w:line="240" w:lineRule="auto"/>
              <w:jc w:val="center"/>
              <w:rPr/>
            </w:pPr>
            <w:r>
              <w:rPr>
                <w:rFonts w:ascii="Times New Roman" w:hAnsi="Times New Roman"/>
                <w:sz w:val="20"/>
              </w:rPr>
              <w:t>24</w:t>
            </w:r>
          </w:p>
        </w:tc>
      </w:tr>
    </w:tbl>
    <w:p w14:paraId="0000065B">
      <w:pPr>
        <w:pStyle w:val="ReportCaption"/>
        <w:jc w:val="left"/>
        <w:rPr/>
      </w:pPr>
      <w:r>
        <w:rPr>
          <w:b w:val="off"/>
          <w:i/>
        </w:rPr>
        <w:t>Таблица 3. Расчёт ёмкости СХД (К3 / DC-3)</w:t>
      </w:r>
    </w:p>
    <w:tbl>
      <w:tblPr>
        <w:tblStyle w:val="TableGrid"/>
        <w:tblW w:w="0" w:type="auto"/>
        <w:jc w:val="center"/>
        <w:tblLayout w:type="fixed"/>
        <w:tblLook w:val="04A0"/>
      </w:tblPr>
      <w:tblGrid>
        <w:gridCol w:w="369"/>
        <w:gridCol w:w="2381"/>
        <w:gridCol w:w="1701"/>
        <w:gridCol w:w="2268"/>
        <w:gridCol w:w="1276"/>
        <w:gridCol w:w="964"/>
      </w:tblGrid>
      <w:tr>
        <w:trPr>
          <w:cantSplit w:val="on"/>
        </w:trPr>
        <w:tc>
          <w:tcPr>
            <w:cnfStyle w:val="101000000000"/>
            <w:tcW w:w="369" w:type="dxa"/>
            <w:tcMar>
              <w:top w:w="58" w:type="dxa"/>
              <w:bottom w:w="58" w:type="dxa"/>
            </w:tcMar>
            <w:vAlign w:val="center"/>
          </w:tcPr>
          <w:p w14:paraId="0000065C">
            <w:pPr>
              <w:spacing w:before="20" w:after="20" w:line="240" w:lineRule="auto"/>
              <w:jc w:val="center"/>
              <w:rPr/>
            </w:pPr>
            <w:r>
              <w:rPr>
                <w:rFonts w:ascii="Times New Roman" w:hAnsi="Times New Roman"/>
                <w:b/>
                <w:sz w:val="20"/>
              </w:rPr>
              <w:t>№</w:t>
            </w:r>
          </w:p>
        </w:tc>
        <w:tc>
          <w:tcPr>
            <w:cnfStyle w:val="100000000000"/>
            <w:tcW w:w="2381" w:type="dxa"/>
            <w:tcMar>
              <w:top w:w="58" w:type="dxa"/>
              <w:bottom w:w="58" w:type="dxa"/>
            </w:tcMar>
            <w:vAlign w:val="center"/>
          </w:tcPr>
          <w:p w14:paraId="0000065D">
            <w:pPr>
              <w:spacing w:before="20" w:after="20" w:line="240" w:lineRule="auto"/>
              <w:jc w:val="left"/>
              <w:rPr/>
            </w:pPr>
            <w:r>
              <w:rPr>
                <w:rFonts w:ascii="Times New Roman" w:hAnsi="Times New Roman"/>
                <w:b/>
                <w:sz w:val="20"/>
              </w:rPr>
              <w:t>Тип данных</w:t>
            </w:r>
          </w:p>
        </w:tc>
        <w:tc>
          <w:tcPr>
            <w:cnfStyle w:val="100000000000"/>
            <w:tcW w:w="1701" w:type="dxa"/>
            <w:tcMar>
              <w:top w:w="58" w:type="dxa"/>
              <w:bottom w:w="58" w:type="dxa"/>
            </w:tcMar>
            <w:vAlign w:val="center"/>
          </w:tcPr>
          <w:p w14:paraId="0000065E">
            <w:pPr>
              <w:spacing w:before="20" w:after="20" w:line="240" w:lineRule="auto"/>
              <w:jc w:val="center"/>
              <w:rPr/>
            </w:pPr>
            <w:r>
              <w:rPr>
                <w:rFonts w:ascii="Times New Roman" w:hAnsi="Times New Roman"/>
                <w:b/>
                <w:sz w:val="20"/>
              </w:rPr>
              <w:t>Объём, ГБ</w:t>
            </w:r>
          </w:p>
        </w:tc>
        <w:tc>
          <w:tcPr>
            <w:cnfStyle w:val="100000000000"/>
            <w:tcW w:w="2268" w:type="dxa"/>
            <w:tcMar>
              <w:top w:w="58" w:type="dxa"/>
              <w:bottom w:w="58" w:type="dxa"/>
            </w:tcMar>
            <w:vAlign w:val="center"/>
          </w:tcPr>
          <w:p w14:paraId="0000065F">
            <w:pPr>
              <w:spacing w:before="20" w:after="20" w:line="240" w:lineRule="auto"/>
              <w:jc w:val="center"/>
              <w:rPr/>
            </w:pPr>
            <w:r>
              <w:rPr>
                <w:rFonts w:ascii="Times New Roman" w:hAnsi="Times New Roman"/>
                <w:b/>
                <w:sz w:val="20"/>
              </w:rPr>
              <w:t>Ёмкость и тип диска</w:t>
            </w:r>
          </w:p>
        </w:tc>
        <w:tc>
          <w:tcPr>
            <w:cnfStyle w:val="100000000000"/>
            <w:tcW w:w="1276" w:type="dxa"/>
            <w:tcMar>
              <w:top w:w="58" w:type="dxa"/>
              <w:bottom w:w="58" w:type="dxa"/>
            </w:tcMar>
            <w:vAlign w:val="center"/>
          </w:tcPr>
          <w:p w14:paraId="00000660">
            <w:pPr>
              <w:spacing w:before="20" w:after="20" w:line="240" w:lineRule="auto"/>
              <w:jc w:val="center"/>
              <w:rPr/>
            </w:pPr>
            <w:r>
              <w:rPr>
                <w:rFonts w:ascii="Times New Roman" w:hAnsi="Times New Roman"/>
                <w:b/>
                <w:sz w:val="20"/>
              </w:rPr>
              <w:t>Уровень RAID</w:t>
            </w:r>
          </w:p>
        </w:tc>
        <w:tc>
          <w:tcPr>
            <w:cnfStyle w:val="100000000000"/>
            <w:tcW w:w="964" w:type="dxa"/>
            <w:tcMar>
              <w:top w:w="58" w:type="dxa"/>
              <w:bottom w:w="58" w:type="dxa"/>
            </w:tcMar>
            <w:vAlign w:val="center"/>
          </w:tcPr>
          <w:p w14:paraId="00000661">
            <w:pPr>
              <w:spacing w:before="20" w:after="20" w:line="240" w:lineRule="auto"/>
              <w:jc w:val="center"/>
              <w:rPr/>
            </w:pPr>
            <w:r>
              <w:rPr>
                <w:rFonts w:ascii="Times New Roman" w:hAnsi="Times New Roman"/>
                <w:b/>
                <w:sz w:val="20"/>
              </w:rPr>
              <w:t>Дисков</w:t>
            </w:r>
          </w:p>
        </w:tc>
      </w:tr>
      <w:tr>
        <w:trPr>
          <w:cantSplit w:val="on"/>
        </w:trPr>
        <w:tc>
          <w:tcPr>
            <w:cnfStyle w:val="001000100000"/>
            <w:tcW w:w="369" w:type="dxa"/>
            <w:tcMar>
              <w:top w:w="58" w:type="dxa"/>
              <w:bottom w:w="58" w:type="dxa"/>
            </w:tcMar>
            <w:vAlign w:val="center"/>
          </w:tcPr>
          <w:p w14:paraId="00000662">
            <w:pPr>
              <w:spacing w:before="20" w:after="20" w:line="240" w:lineRule="auto"/>
              <w:jc w:val="center"/>
              <w:rPr/>
            </w:pPr>
            <w:r>
              <w:rPr>
                <w:rFonts w:ascii="Times New Roman" w:hAnsi="Times New Roman"/>
                <w:sz w:val="20"/>
              </w:rPr>
              <w:t>1</w:t>
            </w:r>
          </w:p>
        </w:tc>
        <w:tc>
          <w:tcPr>
            <w:cnfStyle w:val="000000100000"/>
            <w:tcW w:w="2381" w:type="dxa"/>
            <w:tcMar>
              <w:top w:w="58" w:type="dxa"/>
              <w:bottom w:w="58" w:type="dxa"/>
            </w:tcMar>
            <w:vAlign w:val="center"/>
          </w:tcPr>
          <w:p w14:paraId="00000663">
            <w:pPr>
              <w:spacing w:before="20" w:after="20" w:line="240" w:lineRule="auto"/>
              <w:jc w:val="left"/>
              <w:rPr/>
            </w:pPr>
            <w:r>
              <w:rPr>
                <w:rFonts w:ascii="Times New Roman" w:hAnsi="Times New Roman"/>
                <w:sz w:val="20"/>
              </w:rPr>
              <w:t>Данные пользователей (SSD)</w:t>
            </w:r>
          </w:p>
        </w:tc>
        <w:tc>
          <w:tcPr>
            <w:cnfStyle w:val="000000100000"/>
            <w:tcW w:w="1701" w:type="dxa"/>
            <w:tcMar>
              <w:top w:w="58" w:type="dxa"/>
              <w:bottom w:w="58" w:type="dxa"/>
            </w:tcMar>
            <w:vAlign w:val="center"/>
          </w:tcPr>
          <w:p w14:paraId="00000664">
            <w:pPr>
              <w:spacing w:before="20" w:after="20" w:line="240" w:lineRule="auto"/>
              <w:jc w:val="center"/>
              <w:rPr/>
            </w:pPr>
            <w:r>
              <w:rPr>
                <w:rFonts w:ascii="Times New Roman" w:hAnsi="Times New Roman"/>
                <w:sz w:val="20"/>
              </w:rPr>
              <w:t>3 840,000</w:t>
            </w:r>
          </w:p>
        </w:tc>
        <w:tc>
          <w:tcPr>
            <w:cnfStyle w:val="000000100000"/>
            <w:tcW w:w="2268" w:type="dxa"/>
            <w:tcMar>
              <w:top w:w="58" w:type="dxa"/>
              <w:bottom w:w="58" w:type="dxa"/>
            </w:tcMar>
            <w:vAlign w:val="center"/>
          </w:tcPr>
          <w:p w14:paraId="00000665">
            <w:pPr>
              <w:spacing w:before="20" w:after="20" w:line="240" w:lineRule="auto"/>
              <w:jc w:val="center"/>
              <w:rPr/>
            </w:pPr>
            <w:r>
              <w:rPr>
                <w:rFonts w:ascii="Times New Roman" w:hAnsi="Times New Roman"/>
                <w:sz w:val="20"/>
              </w:rPr>
              <w:t>SSD 3,84 ТБ</w:t>
            </w:r>
          </w:p>
        </w:tc>
        <w:tc>
          <w:tcPr>
            <w:cnfStyle w:val="000000100000"/>
            <w:tcW w:w="1276" w:type="dxa"/>
            <w:tcMar>
              <w:top w:w="58" w:type="dxa"/>
              <w:bottom w:w="58" w:type="dxa"/>
            </w:tcMar>
            <w:vAlign w:val="center"/>
          </w:tcPr>
          <w:p w14:paraId="00000666">
            <w:pPr>
              <w:spacing w:before="20" w:after="20" w:line="240" w:lineRule="auto"/>
              <w:jc w:val="center"/>
              <w:rPr/>
            </w:pPr>
            <w:r>
              <w:rPr>
                <w:rFonts w:ascii="Times New Roman" w:hAnsi="Times New Roman"/>
                <w:sz w:val="20"/>
              </w:rPr>
              <w:t>RAID 1</w:t>
            </w:r>
          </w:p>
        </w:tc>
        <w:tc>
          <w:tcPr>
            <w:cnfStyle w:val="000000100000"/>
            <w:tcW w:w="964" w:type="dxa"/>
            <w:tcMar>
              <w:top w:w="58" w:type="dxa"/>
              <w:bottom w:w="58" w:type="dxa"/>
            </w:tcMar>
            <w:vAlign w:val="center"/>
          </w:tcPr>
          <w:p w14:paraId="00000667">
            <w:pPr>
              <w:spacing w:before="20" w:after="20" w:line="240" w:lineRule="auto"/>
              <w:jc w:val="center"/>
              <w:rPr/>
            </w:pPr>
            <w:r>
              <w:rPr>
                <w:rFonts w:ascii="Times New Roman" w:hAnsi="Times New Roman"/>
                <w:sz w:val="20"/>
              </w:rPr>
              <w:t>2</w:t>
            </w:r>
          </w:p>
        </w:tc>
      </w:tr>
      <w:tr>
        <w:trPr>
          <w:cantSplit w:val="on"/>
        </w:trPr>
        <w:tc>
          <w:tcPr>
            <w:cnfStyle w:val="001000010000"/>
            <w:tcW w:w="369" w:type="dxa"/>
            <w:tcMar>
              <w:top w:w="58" w:type="dxa"/>
              <w:bottom w:w="58" w:type="dxa"/>
            </w:tcMar>
            <w:vAlign w:val="center"/>
          </w:tcPr>
          <w:p w14:paraId="00000668">
            <w:pPr>
              <w:spacing w:before="20" w:after="20" w:line="240" w:lineRule="auto"/>
              <w:jc w:val="center"/>
              <w:rPr/>
            </w:pPr>
            <w:r>
              <w:rPr>
                <w:rFonts w:ascii="Times New Roman" w:hAnsi="Times New Roman"/>
                <w:sz w:val="20"/>
              </w:rPr>
              <w:t>2</w:t>
            </w:r>
          </w:p>
        </w:tc>
        <w:tc>
          <w:tcPr>
            <w:cnfStyle w:val="000000010000"/>
            <w:tcW w:w="2381" w:type="dxa"/>
            <w:tcMar>
              <w:top w:w="58" w:type="dxa"/>
              <w:bottom w:w="58" w:type="dxa"/>
            </w:tcMar>
            <w:vAlign w:val="center"/>
          </w:tcPr>
          <w:p w14:paraId="00000669">
            <w:pPr>
              <w:spacing w:before="20" w:after="20" w:line="240" w:lineRule="auto"/>
              <w:jc w:val="left"/>
              <w:rPr/>
            </w:pPr>
            <w:r>
              <w:rPr>
                <w:rFonts w:ascii="Times New Roman" w:hAnsi="Times New Roman"/>
                <w:sz w:val="20"/>
              </w:rPr>
              <w:t>Данные пользователей (SAS)</w:t>
            </w:r>
          </w:p>
        </w:tc>
        <w:tc>
          <w:tcPr>
            <w:cnfStyle w:val="000000010000"/>
            <w:tcW w:w="1701" w:type="dxa"/>
            <w:tcMar>
              <w:top w:w="58" w:type="dxa"/>
              <w:bottom w:w="58" w:type="dxa"/>
            </w:tcMar>
            <w:vAlign w:val="center"/>
          </w:tcPr>
          <w:p w14:paraId="0000066A">
            <w:pPr>
              <w:spacing w:before="20" w:after="20" w:line="240" w:lineRule="auto"/>
              <w:jc w:val="center"/>
              <w:rPr/>
            </w:pPr>
            <w:r>
              <w:rPr>
                <w:rFonts w:ascii="Times New Roman" w:hAnsi="Times New Roman"/>
                <w:sz w:val="20"/>
              </w:rPr>
              <w:t>84 948,000</w:t>
            </w:r>
          </w:p>
        </w:tc>
        <w:tc>
          <w:tcPr>
            <w:cnfStyle w:val="000000010000"/>
            <w:tcW w:w="2268" w:type="dxa"/>
            <w:tcMar>
              <w:top w:w="58" w:type="dxa"/>
              <w:bottom w:w="58" w:type="dxa"/>
            </w:tcMar>
            <w:vAlign w:val="center"/>
          </w:tcPr>
          <w:p w14:paraId="0000066B">
            <w:pPr>
              <w:spacing w:before="20" w:after="20" w:line="240" w:lineRule="auto"/>
              <w:jc w:val="center"/>
              <w:rPr/>
            </w:pPr>
            <w:r>
              <w:rPr>
                <w:rFonts w:ascii="Times New Roman" w:hAnsi="Times New Roman"/>
                <w:sz w:val="20"/>
              </w:rPr>
              <w:t>SAS 24 ТБ</w:t>
            </w:r>
          </w:p>
        </w:tc>
        <w:tc>
          <w:tcPr>
            <w:cnfStyle w:val="000000010000"/>
            <w:tcW w:w="1276" w:type="dxa"/>
            <w:tcMar>
              <w:top w:w="58" w:type="dxa"/>
              <w:bottom w:w="58" w:type="dxa"/>
            </w:tcMar>
            <w:vAlign w:val="center"/>
          </w:tcPr>
          <w:p w14:paraId="0000066C">
            <w:pPr>
              <w:spacing w:before="20" w:after="20" w:line="240" w:lineRule="auto"/>
              <w:jc w:val="center"/>
              <w:rPr/>
            </w:pPr>
            <w:r>
              <w:rPr>
                <w:rFonts w:ascii="Times New Roman" w:hAnsi="Times New Roman"/>
                <w:sz w:val="20"/>
              </w:rPr>
              <w:t>RAID 5</w:t>
            </w:r>
          </w:p>
        </w:tc>
        <w:tc>
          <w:tcPr>
            <w:cnfStyle w:val="000000010000"/>
            <w:tcW w:w="964" w:type="dxa"/>
            <w:tcMar>
              <w:top w:w="58" w:type="dxa"/>
              <w:bottom w:w="58" w:type="dxa"/>
            </w:tcMar>
            <w:vAlign w:val="center"/>
          </w:tcPr>
          <w:p w14:paraId="0000066D">
            <w:pPr>
              <w:spacing w:before="20" w:after="20" w:line="240" w:lineRule="auto"/>
              <w:jc w:val="center"/>
              <w:rPr/>
            </w:pPr>
            <w:r>
              <w:rPr>
                <w:rFonts w:ascii="Times New Roman" w:hAnsi="Times New Roman"/>
                <w:sz w:val="20"/>
              </w:rPr>
              <w:t>5</w:t>
            </w:r>
          </w:p>
        </w:tc>
      </w:tr>
      <w:tr>
        <w:trPr>
          <w:cantSplit w:val="on"/>
        </w:trPr>
        <w:tc>
          <w:tcPr>
            <w:cnfStyle w:val="001000100000"/>
            <w:tcW w:w="369" w:type="dxa"/>
            <w:tcMar>
              <w:top w:w="58" w:type="dxa"/>
              <w:bottom w:w="58" w:type="dxa"/>
            </w:tcMar>
            <w:vAlign w:val="center"/>
          </w:tcPr>
          <w:p w14:paraId="0000066E">
            <w:pPr>
              <w:spacing w:before="20" w:after="20" w:line="240" w:lineRule="auto"/>
              <w:jc w:val="center"/>
              <w:rPr/>
            </w:pPr>
            <w:r>
              <w:rPr>
                <w:rFonts w:ascii="Times New Roman" w:hAnsi="Times New Roman"/>
                <w:sz w:val="20"/>
              </w:rPr>
              <w:t>3</w:t>
            </w:r>
          </w:p>
        </w:tc>
        <w:tc>
          <w:tcPr>
            <w:cnfStyle w:val="000000100000"/>
            <w:tcW w:w="2381" w:type="dxa"/>
            <w:tcMar>
              <w:top w:w="58" w:type="dxa"/>
              <w:bottom w:w="58" w:type="dxa"/>
            </w:tcMar>
            <w:vAlign w:val="center"/>
          </w:tcPr>
          <w:p w14:paraId="0000066F">
            <w:pPr>
              <w:spacing w:before="20" w:after="20" w:line="240" w:lineRule="auto"/>
              <w:jc w:val="left"/>
              <w:rPr/>
            </w:pPr>
            <w:r>
              <w:rPr>
                <w:rFonts w:ascii="Times New Roman" w:hAnsi="Times New Roman"/>
                <w:sz w:val="20"/>
              </w:rPr>
              <w:t>Данные видеонаблюдения</w:t>
            </w:r>
          </w:p>
        </w:tc>
        <w:tc>
          <w:tcPr>
            <w:cnfStyle w:val="000000100000"/>
            <w:tcW w:w="1701" w:type="dxa"/>
            <w:tcMar>
              <w:top w:w="58" w:type="dxa"/>
              <w:bottom w:w="58" w:type="dxa"/>
            </w:tcMar>
            <w:vAlign w:val="center"/>
          </w:tcPr>
          <w:p w14:paraId="00000670">
            <w:pPr>
              <w:spacing w:before="20" w:after="20" w:line="240" w:lineRule="auto"/>
              <w:jc w:val="center"/>
              <w:rPr/>
            </w:pPr>
            <w:r>
              <w:rPr>
                <w:rFonts w:ascii="Times New Roman" w:hAnsi="Times New Roman"/>
                <w:sz w:val="20"/>
              </w:rPr>
              <w:t>13 934,592</w:t>
            </w:r>
          </w:p>
        </w:tc>
        <w:tc>
          <w:tcPr>
            <w:cnfStyle w:val="000000100000"/>
            <w:tcW w:w="2268" w:type="dxa"/>
            <w:tcMar>
              <w:top w:w="58" w:type="dxa"/>
              <w:bottom w:w="58" w:type="dxa"/>
            </w:tcMar>
            <w:vAlign w:val="center"/>
          </w:tcPr>
          <w:p w14:paraId="00000671">
            <w:pPr>
              <w:spacing w:before="20" w:after="20" w:line="240" w:lineRule="auto"/>
              <w:jc w:val="center"/>
              <w:rPr/>
            </w:pPr>
            <w:r>
              <w:rPr>
                <w:rFonts w:ascii="Times New Roman" w:hAnsi="Times New Roman"/>
                <w:sz w:val="20"/>
              </w:rPr>
              <w:t>SATA 24 ТБ</w:t>
            </w:r>
          </w:p>
        </w:tc>
        <w:tc>
          <w:tcPr>
            <w:cnfStyle w:val="000000100000"/>
            <w:tcW w:w="1276" w:type="dxa"/>
            <w:tcMar>
              <w:top w:w="58" w:type="dxa"/>
              <w:bottom w:w="58" w:type="dxa"/>
            </w:tcMar>
            <w:vAlign w:val="center"/>
          </w:tcPr>
          <w:p w14:paraId="00000672">
            <w:pPr>
              <w:spacing w:before="20" w:after="20" w:line="240" w:lineRule="auto"/>
              <w:jc w:val="center"/>
              <w:rPr/>
            </w:pPr>
            <w:r>
              <w:rPr>
                <w:rFonts w:ascii="Times New Roman" w:hAnsi="Times New Roman"/>
                <w:sz w:val="20"/>
              </w:rPr>
              <w:t>RAID 5</w:t>
            </w:r>
          </w:p>
        </w:tc>
        <w:tc>
          <w:tcPr>
            <w:cnfStyle w:val="000000100000"/>
            <w:tcW w:w="964" w:type="dxa"/>
            <w:tcMar>
              <w:top w:w="58" w:type="dxa"/>
              <w:bottom w:w="58" w:type="dxa"/>
            </w:tcMar>
            <w:vAlign w:val="center"/>
          </w:tcPr>
          <w:p w14:paraId="00000673">
            <w:pPr>
              <w:spacing w:before="20" w:after="20" w:line="240" w:lineRule="auto"/>
              <w:jc w:val="center"/>
              <w:rPr/>
            </w:pPr>
            <w:r>
              <w:rPr>
                <w:rFonts w:ascii="Times New Roman" w:hAnsi="Times New Roman"/>
                <w:sz w:val="20"/>
              </w:rPr>
              <w:t>5</w:t>
            </w:r>
          </w:p>
        </w:tc>
      </w:tr>
      <w:tr>
        <w:trPr>
          <w:cantSplit w:val="on"/>
        </w:trPr>
        <w:tc>
          <w:tcPr>
            <w:cnfStyle w:val="001000010000"/>
            <w:tcW w:w="369" w:type="dxa"/>
            <w:tcMar>
              <w:top w:w="58" w:type="dxa"/>
              <w:bottom w:w="58" w:type="dxa"/>
            </w:tcMar>
            <w:vAlign w:val="center"/>
          </w:tcPr>
          <w:p w14:paraId="00000674">
            <w:pPr>
              <w:spacing w:before="20" w:after="20" w:line="240" w:lineRule="auto"/>
              <w:jc w:val="center"/>
              <w:rPr/>
            </w:pPr>
            <w:r>
              <w:rPr>
                <w:rFonts w:ascii="Times New Roman" w:hAnsi="Times New Roman"/>
                <w:sz w:val="20"/>
              </w:rPr>
              <w:t>4</w:t>
            </w:r>
          </w:p>
        </w:tc>
        <w:tc>
          <w:tcPr>
            <w:cnfStyle w:val="000000010000"/>
            <w:tcW w:w="2381" w:type="dxa"/>
            <w:tcMar>
              <w:top w:w="58" w:type="dxa"/>
              <w:bottom w:w="58" w:type="dxa"/>
            </w:tcMar>
            <w:vAlign w:val="center"/>
          </w:tcPr>
          <w:p w14:paraId="00000675">
            <w:pPr>
              <w:spacing w:before="20" w:after="20" w:line="240" w:lineRule="auto"/>
              <w:jc w:val="left"/>
              <w:rPr/>
            </w:pPr>
            <w:r>
              <w:rPr>
                <w:rFonts w:ascii="Times New Roman" w:hAnsi="Times New Roman"/>
                <w:sz w:val="20"/>
              </w:rPr>
              <w:t>Резервные копии</w:t>
            </w:r>
          </w:p>
        </w:tc>
        <w:tc>
          <w:tcPr>
            <w:cnfStyle w:val="000000010000"/>
            <w:tcW w:w="1701" w:type="dxa"/>
            <w:tcMar>
              <w:top w:w="58" w:type="dxa"/>
              <w:bottom w:w="58" w:type="dxa"/>
            </w:tcMar>
            <w:vAlign w:val="center"/>
          </w:tcPr>
          <w:p w14:paraId="00000676">
            <w:pPr>
              <w:spacing w:before="20" w:after="20" w:line="240" w:lineRule="auto"/>
              <w:jc w:val="center"/>
              <w:rPr/>
            </w:pPr>
            <w:r>
              <w:rPr>
                <w:rFonts w:ascii="Times New Roman" w:hAnsi="Times New Roman"/>
                <w:sz w:val="20"/>
              </w:rPr>
              <w:t>133 625,940</w:t>
            </w:r>
          </w:p>
        </w:tc>
        <w:tc>
          <w:tcPr>
            <w:cnfStyle w:val="000000010000"/>
            <w:tcW w:w="2268" w:type="dxa"/>
            <w:tcMar>
              <w:top w:w="58" w:type="dxa"/>
              <w:bottom w:w="58" w:type="dxa"/>
            </w:tcMar>
            <w:vAlign w:val="center"/>
          </w:tcPr>
          <w:p w14:paraId="00000677">
            <w:pPr>
              <w:spacing w:before="20" w:after="20" w:line="240" w:lineRule="auto"/>
              <w:jc w:val="center"/>
              <w:rPr/>
            </w:pPr>
            <w:r>
              <w:rPr>
                <w:rFonts w:ascii="Times New Roman" w:hAnsi="Times New Roman"/>
                <w:sz w:val="20"/>
              </w:rPr>
              <w:t>SATA 24 ТБ</w:t>
            </w:r>
          </w:p>
        </w:tc>
        <w:tc>
          <w:tcPr>
            <w:cnfStyle w:val="000000010000"/>
            <w:tcW w:w="1276" w:type="dxa"/>
            <w:tcMar>
              <w:top w:w="58" w:type="dxa"/>
              <w:bottom w:w="58" w:type="dxa"/>
            </w:tcMar>
            <w:vAlign w:val="center"/>
          </w:tcPr>
          <w:p w14:paraId="00000678">
            <w:pPr>
              <w:spacing w:before="20" w:after="20" w:line="240" w:lineRule="auto"/>
              <w:jc w:val="center"/>
              <w:rPr/>
            </w:pPr>
            <w:r>
              <w:rPr>
                <w:rFonts w:ascii="Times New Roman" w:hAnsi="Times New Roman"/>
                <w:sz w:val="20"/>
              </w:rPr>
              <w:t>RAID 6</w:t>
            </w:r>
          </w:p>
        </w:tc>
        <w:tc>
          <w:tcPr>
            <w:cnfStyle w:val="000000010000"/>
            <w:tcW w:w="964" w:type="dxa"/>
            <w:tcMar>
              <w:top w:w="58" w:type="dxa"/>
              <w:bottom w:w="58" w:type="dxa"/>
            </w:tcMar>
            <w:vAlign w:val="center"/>
          </w:tcPr>
          <w:p w14:paraId="00000679">
            <w:pPr>
              <w:spacing w:before="20" w:after="20" w:line="240" w:lineRule="auto"/>
              <w:jc w:val="center"/>
              <w:rPr/>
            </w:pPr>
            <w:r>
              <w:rPr>
                <w:rFonts w:ascii="Times New Roman" w:hAnsi="Times New Roman"/>
                <w:sz w:val="20"/>
              </w:rPr>
              <w:t>12</w:t>
            </w:r>
          </w:p>
        </w:tc>
      </w:tr>
      <w:tr>
        <w:trPr>
          <w:cantSplit w:val="on"/>
        </w:trPr>
        <w:tc>
          <w:tcPr>
            <w:cnfStyle w:val="001000100000"/>
            <w:tcW w:w="369" w:type="dxa"/>
            <w:tcMar>
              <w:top w:w="58" w:type="dxa"/>
              <w:bottom w:w="58" w:type="dxa"/>
            </w:tcMar>
            <w:vAlign w:val="center"/>
          </w:tcPr>
          <w:p w14:paraId="0000067A">
            <w:pPr>
              <w:spacing w:before="20" w:after="20" w:line="240" w:lineRule="auto"/>
              <w:jc w:val="center"/>
              <w:rPr/>
            </w:pPr>
          </w:p>
        </w:tc>
        <w:tc>
          <w:tcPr>
            <w:cnfStyle w:val="000000100000"/>
            <w:tcW w:w="2381" w:type="dxa"/>
            <w:tcMar>
              <w:top w:w="58" w:type="dxa"/>
              <w:bottom w:w="58" w:type="dxa"/>
            </w:tcMar>
            <w:vAlign w:val="center"/>
          </w:tcPr>
          <w:p w14:paraId="0000067B">
            <w:pPr>
              <w:spacing w:before="20" w:after="20" w:line="240" w:lineRule="auto"/>
              <w:jc w:val="left"/>
              <w:rPr/>
            </w:pPr>
            <w:r>
              <w:rPr>
                <w:rFonts w:ascii="Times New Roman" w:hAnsi="Times New Roman"/>
                <w:sz w:val="20"/>
              </w:rPr>
              <w:t>Всего данных:</w:t>
            </w:r>
          </w:p>
        </w:tc>
        <w:tc>
          <w:tcPr>
            <w:cnfStyle w:val="000000100000"/>
            <w:tcW w:w="1701" w:type="dxa"/>
            <w:tcMar>
              <w:top w:w="58" w:type="dxa"/>
              <w:bottom w:w="58" w:type="dxa"/>
            </w:tcMar>
            <w:vAlign w:val="center"/>
          </w:tcPr>
          <w:p w14:paraId="0000067C">
            <w:pPr>
              <w:spacing w:before="20" w:after="20" w:line="240" w:lineRule="auto"/>
              <w:jc w:val="center"/>
              <w:rPr/>
            </w:pPr>
            <w:r>
              <w:rPr>
                <w:rFonts w:ascii="Times New Roman" w:hAnsi="Times New Roman"/>
                <w:sz w:val="20"/>
              </w:rPr>
              <w:t>236 348,532</w:t>
            </w:r>
          </w:p>
        </w:tc>
        <w:tc>
          <w:tcPr>
            <w:cnfStyle w:val="000000100000"/>
            <w:tcW w:w="2268" w:type="dxa"/>
            <w:tcMar>
              <w:top w:w="58" w:type="dxa"/>
              <w:bottom w:w="58" w:type="dxa"/>
            </w:tcMar>
            <w:vAlign w:val="center"/>
          </w:tcPr>
          <w:p w14:paraId="0000067D">
            <w:pPr>
              <w:spacing w:before="20" w:after="20" w:line="240" w:lineRule="auto"/>
              <w:jc w:val="center"/>
              <w:rPr/>
            </w:pPr>
          </w:p>
        </w:tc>
        <w:tc>
          <w:tcPr>
            <w:cnfStyle w:val="000000100000"/>
            <w:tcW w:w="1276" w:type="dxa"/>
            <w:tcMar>
              <w:top w:w="58" w:type="dxa"/>
              <w:bottom w:w="58" w:type="dxa"/>
            </w:tcMar>
            <w:vAlign w:val="center"/>
          </w:tcPr>
          <w:p w14:paraId="0000067E">
            <w:pPr>
              <w:spacing w:before="20" w:after="20" w:line="240" w:lineRule="auto"/>
              <w:jc w:val="center"/>
              <w:rPr/>
            </w:pPr>
          </w:p>
        </w:tc>
        <w:tc>
          <w:tcPr>
            <w:cnfStyle w:val="000000100000"/>
            <w:tcW w:w="964" w:type="dxa"/>
            <w:tcMar>
              <w:top w:w="58" w:type="dxa"/>
              <w:bottom w:w="58" w:type="dxa"/>
            </w:tcMar>
            <w:vAlign w:val="center"/>
          </w:tcPr>
          <w:p w14:paraId="0000067F">
            <w:pPr>
              <w:spacing w:before="20" w:after="20" w:line="240" w:lineRule="auto"/>
              <w:jc w:val="center"/>
              <w:rPr/>
            </w:pPr>
            <w:r>
              <w:rPr>
                <w:rFonts w:ascii="Times New Roman" w:hAnsi="Times New Roman"/>
                <w:sz w:val="20"/>
              </w:rPr>
              <w:t>24</w:t>
            </w:r>
          </w:p>
        </w:tc>
      </w:tr>
    </w:tbl>
    <w:p w14:paraId="00000680">
      <w:pPr>
        <w:ind w:firstLine="454"/>
        <w:jc w:val="both"/>
        <w:rPr>
          <w:rFonts w:ascii="Times New Roman" w:cs="Times New Roman" w:hAnsi="Times New Roman"/>
        </w:rPr>
      </w:pPr>
      <w:r>
        <w:rPr>
          <w:rFonts w:ascii="Times New Roman" w:cs="Times New Roman" w:hAnsi="Times New Roman"/>
          <w:b w:val="off"/>
          <w:sz w:val="28"/>
          <w:szCs w:val="28"/>
        </w:rPr>
        <w:t>Суммарная полезная потребность трёх кластеров до добавления избыточности RAID: 5 289 996,258 ГБ (5 289,996 ТБ). Из них пользовательские данные — 2 048 466 ГБ, видеоархив — 158 588,928 ГБ, резервные копии — 3 082 941,330 ГБ.</w:t>
      </w:r>
    </w:p>
    <w:p w14:paraId="00000681">
      <w:pPr>
        <w:pStyle w:val="ReportHeading"/>
        <w:jc w:val="left"/>
        <w:rPr>
          <w:b/>
          <w:bCs/>
        </w:rPr>
      </w:pPr>
      <w:r>
        <w:rPr>
          <w:b/>
          <w:bCs/>
        </w:rPr>
        <w:t>3. Обоснование выбора типов дисков и RAID</w:t>
      </w:r>
    </w:p>
    <w:p w14:paraId="00000682">
      <w:pPr>
        <w:ind w:firstLine="454"/>
        <w:jc w:val="both"/>
        <w:rPr/>
      </w:pPr>
      <w:r>
        <w:rPr>
          <w:rFonts w:ascii="Times New Roman" w:cs="Times New Roman" w:hAnsi="Times New Roman"/>
          <w:b w:val="off"/>
          <w:sz w:val="28"/>
          <w:szCs w:val="28"/>
        </w:rPr>
        <w:t>Пользовательские данные размещаются на быстром SSD-уровне с RAID 1 и на SAS HDD с RAID 5. Для видеоархива выбраны SATA HDD с RAID 5, а для резервных копий — SATA HDD с RAID 6. Такое распределение сохраняет быстродействие критичных файлов и обеспечивает отказоустойчивость архивов.</w:t>
      </w:r>
    </w:p>
    <w:p w14:paraId="00000683">
      <w:pPr>
        <w:pStyle w:val="ReportCaption"/>
        <w:jc w:val="left"/>
        <w:rPr>
          <w:b w:val="off"/>
          <w:i/>
        </w:rPr>
      </w:pPr>
    </w:p>
    <w:p w14:paraId="00000684">
      <w:pPr>
        <w:pStyle w:val="ReportCaption"/>
        <w:jc w:val="left"/>
        <w:rPr/>
      </w:pPr>
      <w:r>
        <w:rPr>
          <w:b w:val="off"/>
          <w:i/>
        </w:rPr>
        <w:t>Таблица 4. Расчёт количества дисков в RAID-массивах</w:t>
      </w:r>
    </w:p>
    <w:tbl>
      <w:tblPr>
        <w:tblStyle w:val="TableGrid"/>
        <w:tblW w:w="0" w:type="auto"/>
        <w:jc w:val="center"/>
        <w:tblLayout w:type="fixed"/>
        <w:tblLook w:val="04A0"/>
      </w:tblPr>
      <w:tblGrid>
        <w:gridCol w:w="510"/>
        <w:gridCol w:w="2041"/>
        <w:gridCol w:w="1928"/>
        <w:gridCol w:w="4479"/>
      </w:tblGrid>
      <w:tr>
        <w:trPr>
          <w:cantSplit w:val="on"/>
        </w:trPr>
        <w:tc>
          <w:tcPr>
            <w:cnfStyle w:val="101000000000"/>
            <w:tcW w:w="510" w:type="dxa"/>
            <w:tcMar>
              <w:top w:w="58" w:type="dxa"/>
              <w:bottom w:w="58" w:type="dxa"/>
            </w:tcMar>
            <w:vAlign w:val="center"/>
          </w:tcPr>
          <w:p w14:paraId="00000685">
            <w:pPr>
              <w:spacing w:before="20" w:after="20" w:line="240" w:lineRule="auto"/>
              <w:jc w:val="center"/>
              <w:rPr/>
            </w:pPr>
            <w:r>
              <w:rPr>
                <w:rFonts w:ascii="Times New Roman" w:hAnsi="Times New Roman"/>
                <w:b/>
                <w:sz w:val="21"/>
              </w:rPr>
              <w:t>№</w:t>
            </w:r>
          </w:p>
        </w:tc>
        <w:tc>
          <w:tcPr>
            <w:cnfStyle w:val="100000000000"/>
            <w:tcW w:w="2041" w:type="dxa"/>
            <w:tcMar>
              <w:top w:w="58" w:type="dxa"/>
              <w:bottom w:w="58" w:type="dxa"/>
            </w:tcMar>
            <w:vAlign w:val="center"/>
          </w:tcPr>
          <w:p w14:paraId="00000686">
            <w:pPr>
              <w:spacing w:before="20" w:after="20" w:line="240" w:lineRule="auto"/>
              <w:jc w:val="left"/>
              <w:rPr/>
            </w:pPr>
            <w:r>
              <w:rPr>
                <w:rFonts w:ascii="Times New Roman" w:hAnsi="Times New Roman"/>
                <w:b/>
                <w:sz w:val="21"/>
              </w:rPr>
              <w:t>Уровень RAID</w:t>
            </w:r>
          </w:p>
        </w:tc>
        <w:tc>
          <w:tcPr>
            <w:cnfStyle w:val="100000000000"/>
            <w:tcW w:w="1928" w:type="dxa"/>
            <w:tcMar>
              <w:top w:w="58" w:type="dxa"/>
              <w:bottom w:w="58" w:type="dxa"/>
            </w:tcMar>
            <w:vAlign w:val="center"/>
          </w:tcPr>
          <w:p w14:paraId="00000687">
            <w:pPr>
              <w:spacing w:before="20" w:after="20" w:line="240" w:lineRule="auto"/>
              <w:jc w:val="center"/>
              <w:rPr/>
            </w:pPr>
            <w:r>
              <w:rPr>
                <w:rFonts w:ascii="Times New Roman" w:hAnsi="Times New Roman"/>
                <w:b/>
                <w:sz w:val="21"/>
              </w:rPr>
              <w:t>Коэффициент K</w:t>
            </w:r>
          </w:p>
        </w:tc>
        <w:tc>
          <w:tcPr>
            <w:cnfStyle w:val="100000000000"/>
            <w:tcW w:w="4479" w:type="dxa"/>
            <w:tcMar>
              <w:top w:w="58" w:type="dxa"/>
              <w:bottom w:w="58" w:type="dxa"/>
            </w:tcMar>
            <w:vAlign w:val="center"/>
          </w:tcPr>
          <w:p w14:paraId="00000688">
            <w:pPr>
              <w:spacing w:before="20" w:after="20" w:line="240" w:lineRule="auto"/>
              <w:jc w:val="center"/>
              <w:rPr/>
            </w:pPr>
            <w:r>
              <w:rPr>
                <w:rFonts w:ascii="Times New Roman" w:hAnsi="Times New Roman"/>
                <w:b/>
                <w:sz w:val="21"/>
              </w:rPr>
              <w:t>Пояснение</w:t>
            </w:r>
          </w:p>
        </w:tc>
      </w:tr>
      <w:tr>
        <w:trPr>
          <w:cantSplit w:val="on"/>
        </w:trPr>
        <w:tc>
          <w:tcPr>
            <w:cnfStyle w:val="001000100000"/>
            <w:tcW w:w="510" w:type="dxa"/>
            <w:tcMar>
              <w:top w:w="58" w:type="dxa"/>
              <w:bottom w:w="58" w:type="dxa"/>
            </w:tcMar>
            <w:vAlign w:val="center"/>
          </w:tcPr>
          <w:p w14:paraId="00000689">
            <w:pPr>
              <w:spacing w:before="20" w:after="20" w:line="240" w:lineRule="auto"/>
              <w:jc w:val="center"/>
              <w:rPr/>
            </w:pPr>
            <w:r>
              <w:rPr>
                <w:rFonts w:ascii="Times New Roman" w:hAnsi="Times New Roman"/>
                <w:sz w:val="21"/>
              </w:rPr>
              <w:t>1</w:t>
            </w:r>
          </w:p>
        </w:tc>
        <w:tc>
          <w:tcPr>
            <w:cnfStyle w:val="000000100000"/>
            <w:tcW w:w="2041" w:type="dxa"/>
            <w:tcMar>
              <w:top w:w="58" w:type="dxa"/>
              <w:bottom w:w="58" w:type="dxa"/>
            </w:tcMar>
            <w:vAlign w:val="center"/>
          </w:tcPr>
          <w:p w14:paraId="0000068A">
            <w:pPr>
              <w:spacing w:before="20" w:after="20" w:line="240" w:lineRule="auto"/>
              <w:jc w:val="left"/>
              <w:rPr/>
            </w:pPr>
            <w:r>
              <w:rPr>
                <w:rFonts w:ascii="Times New Roman" w:hAnsi="Times New Roman"/>
                <w:sz w:val="21"/>
              </w:rPr>
              <w:t>RAID 1</w:t>
            </w:r>
          </w:p>
        </w:tc>
        <w:tc>
          <w:tcPr>
            <w:cnfStyle w:val="000000100000"/>
            <w:tcW w:w="1928" w:type="dxa"/>
            <w:tcMar>
              <w:top w:w="58" w:type="dxa"/>
              <w:bottom w:w="58" w:type="dxa"/>
            </w:tcMar>
            <w:vAlign w:val="center"/>
          </w:tcPr>
          <w:p w14:paraId="0000068B">
            <w:pPr>
              <w:spacing w:before="20" w:after="20" w:line="240" w:lineRule="auto"/>
              <w:jc w:val="center"/>
              <w:rPr/>
            </w:pPr>
            <w:r>
              <w:rPr>
                <w:rFonts w:ascii="Times New Roman" w:hAnsi="Times New Roman"/>
                <w:sz w:val="21"/>
              </w:rPr>
              <w:t>1/n</w:t>
            </w:r>
          </w:p>
        </w:tc>
        <w:tc>
          <w:tcPr>
            <w:cnfStyle w:val="000000100000"/>
            <w:tcW w:w="4479" w:type="dxa"/>
            <w:tcMar>
              <w:top w:w="58" w:type="dxa"/>
              <w:bottom w:w="58" w:type="dxa"/>
            </w:tcMar>
            <w:vAlign w:val="center"/>
          </w:tcPr>
          <w:p w14:paraId="0000068C">
            <w:pPr>
              <w:spacing w:before="20" w:after="20" w:line="240" w:lineRule="auto"/>
              <w:jc w:val="center"/>
              <w:rPr/>
            </w:pPr>
            <w:r>
              <w:rPr>
                <w:rFonts w:ascii="Times New Roman" w:hAnsi="Times New Roman"/>
                <w:sz w:val="21"/>
              </w:rPr>
              <w:t>Зеркалирование двух SSD (n = 2)</w:t>
            </w:r>
          </w:p>
        </w:tc>
      </w:tr>
      <w:tr>
        <w:trPr>
          <w:cantSplit w:val="on"/>
        </w:trPr>
        <w:tc>
          <w:tcPr>
            <w:cnfStyle w:val="001000010000"/>
            <w:tcW w:w="510" w:type="dxa"/>
            <w:tcMar>
              <w:top w:w="58" w:type="dxa"/>
              <w:bottom w:w="58" w:type="dxa"/>
            </w:tcMar>
            <w:vAlign w:val="center"/>
          </w:tcPr>
          <w:p w14:paraId="0000068D">
            <w:pPr>
              <w:spacing w:before="20" w:after="20" w:line="240" w:lineRule="auto"/>
              <w:jc w:val="center"/>
              <w:rPr/>
            </w:pPr>
            <w:r>
              <w:rPr>
                <w:rFonts w:ascii="Times New Roman" w:hAnsi="Times New Roman"/>
                <w:sz w:val="21"/>
              </w:rPr>
              <w:t>2</w:t>
            </w:r>
          </w:p>
        </w:tc>
        <w:tc>
          <w:tcPr>
            <w:cnfStyle w:val="000000010000"/>
            <w:tcW w:w="2041" w:type="dxa"/>
            <w:tcMar>
              <w:top w:w="58" w:type="dxa"/>
              <w:bottom w:w="58" w:type="dxa"/>
            </w:tcMar>
            <w:vAlign w:val="center"/>
          </w:tcPr>
          <w:p w14:paraId="0000068E">
            <w:pPr>
              <w:spacing w:before="20" w:after="20" w:line="240" w:lineRule="auto"/>
              <w:jc w:val="left"/>
              <w:rPr/>
            </w:pPr>
            <w:r>
              <w:rPr>
                <w:rFonts w:ascii="Times New Roman" w:hAnsi="Times New Roman"/>
                <w:sz w:val="21"/>
              </w:rPr>
              <w:t>RAID 5</w:t>
            </w:r>
          </w:p>
        </w:tc>
        <w:tc>
          <w:tcPr>
            <w:cnfStyle w:val="000000010000"/>
            <w:tcW w:w="1928" w:type="dxa"/>
            <w:tcMar>
              <w:top w:w="58" w:type="dxa"/>
              <w:bottom w:w="58" w:type="dxa"/>
            </w:tcMar>
            <w:vAlign w:val="center"/>
          </w:tcPr>
          <w:p w14:paraId="0000068F">
            <w:pPr>
              <w:spacing w:before="20" w:after="20" w:line="240" w:lineRule="auto"/>
              <w:jc w:val="center"/>
              <w:rPr/>
            </w:pPr>
            <w:r>
              <w:rPr>
                <w:rFonts w:ascii="Times New Roman" w:hAnsi="Times New Roman"/>
                <w:sz w:val="21"/>
              </w:rPr>
              <w:t>(n − 1)/n</w:t>
            </w:r>
          </w:p>
        </w:tc>
        <w:tc>
          <w:tcPr>
            <w:cnfStyle w:val="000000010000"/>
            <w:tcW w:w="4479" w:type="dxa"/>
            <w:tcMar>
              <w:top w:w="58" w:type="dxa"/>
              <w:bottom w:w="58" w:type="dxa"/>
            </w:tcMar>
            <w:vAlign w:val="center"/>
          </w:tcPr>
          <w:p w14:paraId="00000690">
            <w:pPr>
              <w:spacing w:before="20" w:after="20" w:line="240" w:lineRule="auto"/>
              <w:jc w:val="center"/>
              <w:rPr/>
            </w:pPr>
            <w:r>
              <w:rPr>
                <w:rFonts w:ascii="Times New Roman" w:hAnsi="Times New Roman"/>
                <w:sz w:val="21"/>
              </w:rPr>
              <w:t>Один диск эквивалентной ёмкости под чётность</w:t>
            </w:r>
          </w:p>
        </w:tc>
      </w:tr>
      <w:tr>
        <w:trPr>
          <w:cantSplit w:val="on"/>
        </w:trPr>
        <w:tc>
          <w:tcPr>
            <w:cnfStyle w:val="001000100000"/>
            <w:tcW w:w="510" w:type="dxa"/>
            <w:tcMar>
              <w:top w:w="58" w:type="dxa"/>
              <w:bottom w:w="58" w:type="dxa"/>
            </w:tcMar>
            <w:vAlign w:val="center"/>
          </w:tcPr>
          <w:p w14:paraId="00000691">
            <w:pPr>
              <w:spacing w:before="20" w:after="20" w:line="240" w:lineRule="auto"/>
              <w:jc w:val="center"/>
              <w:rPr/>
            </w:pPr>
            <w:r>
              <w:rPr>
                <w:rFonts w:ascii="Times New Roman" w:hAnsi="Times New Roman"/>
                <w:sz w:val="21"/>
              </w:rPr>
              <w:t>3</w:t>
            </w:r>
          </w:p>
        </w:tc>
        <w:tc>
          <w:tcPr>
            <w:cnfStyle w:val="000000100000"/>
            <w:tcW w:w="2041" w:type="dxa"/>
            <w:tcMar>
              <w:top w:w="58" w:type="dxa"/>
              <w:bottom w:w="58" w:type="dxa"/>
            </w:tcMar>
            <w:vAlign w:val="center"/>
          </w:tcPr>
          <w:p w14:paraId="00000692">
            <w:pPr>
              <w:spacing w:before="20" w:after="20" w:line="240" w:lineRule="auto"/>
              <w:jc w:val="left"/>
              <w:rPr/>
            </w:pPr>
            <w:r>
              <w:rPr>
                <w:rFonts w:ascii="Times New Roman" w:hAnsi="Times New Roman"/>
                <w:sz w:val="21"/>
              </w:rPr>
              <w:t>RAID 6</w:t>
            </w:r>
          </w:p>
        </w:tc>
        <w:tc>
          <w:tcPr>
            <w:cnfStyle w:val="000000100000"/>
            <w:tcW w:w="1928" w:type="dxa"/>
            <w:tcMar>
              <w:top w:w="58" w:type="dxa"/>
              <w:bottom w:w="58" w:type="dxa"/>
            </w:tcMar>
            <w:vAlign w:val="center"/>
          </w:tcPr>
          <w:p w14:paraId="00000693">
            <w:pPr>
              <w:spacing w:before="20" w:after="20" w:line="240" w:lineRule="auto"/>
              <w:jc w:val="center"/>
              <w:rPr/>
            </w:pPr>
            <w:r>
              <w:rPr>
                <w:rFonts w:ascii="Times New Roman" w:hAnsi="Times New Roman"/>
                <w:sz w:val="21"/>
              </w:rPr>
              <w:t>(n − 2)/n</w:t>
            </w:r>
          </w:p>
        </w:tc>
        <w:tc>
          <w:tcPr>
            <w:cnfStyle w:val="000000100000"/>
            <w:tcW w:w="4479" w:type="dxa"/>
            <w:tcMar>
              <w:top w:w="58" w:type="dxa"/>
              <w:bottom w:w="58" w:type="dxa"/>
            </w:tcMar>
            <w:vAlign w:val="center"/>
          </w:tcPr>
          <w:p w14:paraId="00000694">
            <w:pPr>
              <w:spacing w:before="20" w:after="20" w:line="240" w:lineRule="auto"/>
              <w:jc w:val="center"/>
              <w:rPr/>
            </w:pPr>
            <w:r>
              <w:rPr>
                <w:rFonts w:ascii="Times New Roman" w:hAnsi="Times New Roman"/>
                <w:sz w:val="21"/>
              </w:rPr>
              <w:t>Два диска эквивалентной ёмкости под чётность</w:t>
            </w:r>
          </w:p>
        </w:tc>
      </w:tr>
    </w:tbl>
    <w:p w14:paraId="00000695">
      <w:pPr>
        <w:ind w:firstLine="454"/>
        <w:jc w:val="both"/>
        <w:rPr>
          <w:rFonts w:ascii="Times New Roman" w:cs="Times New Roman" w:hAnsi="Times New Roman"/>
          <w:sz w:val="28"/>
          <w:szCs w:val="28"/>
        </w:rPr>
      </w:pPr>
      <w:r>
        <w:rPr>
          <w:rFonts w:ascii="Times New Roman" w:cs="Times New Roman" w:hAnsi="Times New Roman"/>
          <w:b w:val="off"/>
          <w:sz w:val="28"/>
          <w:szCs w:val="28"/>
        </w:rPr>
        <w:t>Полезная ёмкость одного массива определяется как V = K × n × Vдиска. В расчёте используются группы по 2 SSD (3,84 ТБ полезного пространства), 5 SAS/SATA HDD по 24 ТБ (96 ТБ) и 6 SATA HDD по 24 ТБ (96 ТБ). При выборе количества групп предусмотрен запас полезной ёмкости не менее 10%.</w:t>
      </w:r>
    </w:p>
    <w:p w14:paraId="00000696">
      <w:pPr>
        <w:ind w:firstLine="454"/>
        <w:jc w:val="both"/>
        <w:rPr>
          <w:rFonts w:ascii="Times New Roman" w:cs="Times New Roman" w:hAnsi="Times New Roman"/>
          <w:sz w:val="28"/>
          <w:szCs w:val="28"/>
        </w:rPr>
      </w:pPr>
      <w:r>
        <w:rPr>
          <w:rFonts w:ascii="Times New Roman" w:cs="Times New Roman" w:hAnsi="Times New Roman"/>
          <w:b w:val="off"/>
          <w:sz w:val="28"/>
          <w:szCs w:val="28"/>
        </w:rPr>
        <w:t>Итого по кластерам: К1 — 2 SSD, 110 SAS HDD и 208 SATA HDD (320 накопителей); К2 — 2 SSD, 5 SAS HDD и 17 SATA HDD (24); К3 — 2 SSD, 5 SAS HDD и 17 SATA HDD (24). Всего 368 накопителей, включая 6 SSD, 120 SAS HDD и 242 SATA HDD.</w:t>
      </w:r>
    </w:p>
    <w:p w14:paraId="00000697">
      <w:pPr>
        <w:pStyle w:val="ReportHeading"/>
        <w:jc w:val="left"/>
        <w:rPr/>
      </w:pPr>
      <w:r>
        <w:rPr>
          <w:b w:val="off"/>
        </w:rPr>
        <w:t>4. Конфигурирование СХД</w:t>
      </w:r>
    </w:p>
    <w:p w14:paraId="00000698">
      <w:pPr>
        <w:ind w:firstLine="454"/>
        <w:jc w:val="both"/>
        <w:rPr>
          <w:rFonts w:ascii="Times New Roman" w:cs="Times New Roman" w:hAnsi="Times New Roman"/>
          <w:sz w:val="28"/>
          <w:szCs w:val="28"/>
        </w:rPr>
      </w:pPr>
      <w:r>
        <w:rPr>
          <w:rFonts w:ascii="Times New Roman" w:cs="Times New Roman" w:hAnsi="Times New Roman"/>
          <w:b w:val="off"/>
          <w:sz w:val="28"/>
          <w:szCs w:val="28"/>
        </w:rPr>
        <w:t>Для каждого кластера выбрана независимая СХД класса Trinity FlexApp R400H с двумя контроллерами по схеме Dual Controller и платформой RAIDIX. СХД оснащаются дисковыми полками EBOD/JBOD по 36 отсеков, каналами 25 GbE и резервируемыми путями доступа. Конкретная совместимость накопителей и плат контроллеров с исполнением полок уточняется при согласовании комплектации.</w:t>
      </w:r>
    </w:p>
    <w:p w14:paraId="00000699">
      <w:pPr>
        <w:pStyle w:val="ReportCaption"/>
        <w:jc w:val="left"/>
        <w:rPr/>
      </w:pPr>
      <w:r>
        <w:rPr>
          <w:b w:val="off"/>
          <w:i/>
        </w:rPr>
        <w:t>Таблица 5. Конфигурация систем хранения данных</w:t>
      </w:r>
    </w:p>
    <w:tbl>
      <w:tblPr>
        <w:tblStyle w:val="TableGrid"/>
        <w:tblW w:w="0" w:type="auto"/>
        <w:jc w:val="center"/>
        <w:tblLayout w:type="fixed"/>
        <w:tblLook w:val="04A0"/>
      </w:tblPr>
      <w:tblGrid>
        <w:gridCol w:w="2608"/>
        <w:gridCol w:w="2120"/>
        <w:gridCol w:w="2120"/>
        <w:gridCol w:w="2120"/>
      </w:tblGrid>
      <w:tr>
        <w:trPr>
          <w:cantSplit w:val="on"/>
        </w:trPr>
        <w:tc>
          <w:tcPr>
            <w:cnfStyle w:val="101000000000"/>
            <w:tcW w:w="2608" w:type="dxa"/>
            <w:tcMar>
              <w:top w:w="58" w:type="dxa"/>
              <w:bottom w:w="58" w:type="dxa"/>
            </w:tcMar>
            <w:vAlign w:val="center"/>
          </w:tcPr>
          <w:p w14:paraId="0000069A">
            <w:pPr>
              <w:spacing w:before="20" w:after="20" w:line="240" w:lineRule="auto"/>
              <w:jc w:val="center"/>
              <w:rPr/>
            </w:pPr>
            <w:r>
              <w:rPr>
                <w:rFonts w:ascii="Times New Roman" w:hAnsi="Times New Roman"/>
                <w:b/>
                <w:sz w:val="20"/>
              </w:rPr>
              <w:t>Компонент</w:t>
            </w:r>
          </w:p>
        </w:tc>
        <w:tc>
          <w:tcPr>
            <w:cnfStyle w:val="100000000000"/>
            <w:tcW w:w="2120" w:type="dxa"/>
            <w:tcMar>
              <w:top w:w="58" w:type="dxa"/>
              <w:bottom w:w="58" w:type="dxa"/>
            </w:tcMar>
            <w:vAlign w:val="center"/>
          </w:tcPr>
          <w:p w14:paraId="0000069B">
            <w:pPr>
              <w:spacing w:before="20" w:after="20" w:line="240" w:lineRule="auto"/>
              <w:jc w:val="left"/>
              <w:rPr/>
            </w:pPr>
            <w:r>
              <w:rPr>
                <w:rFonts w:ascii="Times New Roman" w:hAnsi="Times New Roman"/>
                <w:b/>
                <w:sz w:val="20"/>
              </w:rPr>
              <w:t>К1 (DC-1)</w:t>
            </w:r>
          </w:p>
        </w:tc>
        <w:tc>
          <w:tcPr>
            <w:cnfStyle w:val="100000000000"/>
            <w:tcW w:w="2120" w:type="dxa"/>
            <w:tcMar>
              <w:top w:w="58" w:type="dxa"/>
              <w:bottom w:w="58" w:type="dxa"/>
            </w:tcMar>
            <w:vAlign w:val="center"/>
          </w:tcPr>
          <w:p w14:paraId="0000069C">
            <w:pPr>
              <w:spacing w:before="20" w:after="20" w:line="240" w:lineRule="auto"/>
              <w:jc w:val="center"/>
              <w:rPr/>
            </w:pPr>
            <w:r>
              <w:rPr>
                <w:rFonts w:ascii="Times New Roman" w:hAnsi="Times New Roman"/>
                <w:b/>
                <w:sz w:val="20"/>
              </w:rPr>
              <w:t>К2 (DC-2)</w:t>
            </w:r>
          </w:p>
        </w:tc>
        <w:tc>
          <w:tcPr>
            <w:cnfStyle w:val="100000000000"/>
            <w:tcW w:w="2120" w:type="dxa"/>
            <w:tcMar>
              <w:top w:w="58" w:type="dxa"/>
              <w:bottom w:w="58" w:type="dxa"/>
            </w:tcMar>
            <w:vAlign w:val="center"/>
          </w:tcPr>
          <w:p w14:paraId="0000069D">
            <w:pPr>
              <w:spacing w:before="20" w:after="20" w:line="240" w:lineRule="auto"/>
              <w:jc w:val="center"/>
              <w:rPr/>
            </w:pPr>
            <w:r>
              <w:rPr>
                <w:rFonts w:ascii="Times New Roman" w:hAnsi="Times New Roman"/>
                <w:b/>
                <w:sz w:val="20"/>
              </w:rPr>
              <w:t>К3 (DC-3)</w:t>
            </w:r>
          </w:p>
        </w:tc>
      </w:tr>
      <w:tr>
        <w:trPr>
          <w:cantSplit w:val="on"/>
        </w:trPr>
        <w:tc>
          <w:tcPr>
            <w:cnfStyle w:val="001000100000"/>
            <w:tcW w:w="2608" w:type="dxa"/>
            <w:tcMar>
              <w:top w:w="58" w:type="dxa"/>
              <w:bottom w:w="58" w:type="dxa"/>
            </w:tcMar>
            <w:vAlign w:val="center"/>
          </w:tcPr>
          <w:p w14:paraId="0000069E">
            <w:pPr>
              <w:spacing w:before="20" w:after="20" w:line="240" w:lineRule="auto"/>
              <w:jc w:val="center"/>
              <w:rPr/>
            </w:pPr>
            <w:r>
              <w:rPr>
                <w:rFonts w:ascii="Times New Roman" w:hAnsi="Times New Roman"/>
                <w:sz w:val="20"/>
              </w:rPr>
              <w:t>Модель СХД</w:t>
            </w:r>
          </w:p>
        </w:tc>
        <w:tc>
          <w:tcPr>
            <w:cnfStyle w:val="000000100000"/>
            <w:tcW w:w="2120" w:type="dxa"/>
            <w:tcMar>
              <w:top w:w="58" w:type="dxa"/>
              <w:bottom w:w="58" w:type="dxa"/>
            </w:tcMar>
            <w:vAlign w:val="center"/>
          </w:tcPr>
          <w:p w14:paraId="0000069F">
            <w:pPr>
              <w:spacing w:before="20" w:after="20" w:line="240" w:lineRule="auto"/>
              <w:jc w:val="left"/>
              <w:rPr/>
            </w:pPr>
            <w:r>
              <w:rPr>
                <w:rFonts w:ascii="Times New Roman" w:hAnsi="Times New Roman"/>
                <w:sz w:val="20"/>
              </w:rPr>
              <w:t>FlexApp R400H</w:t>
            </w:r>
          </w:p>
        </w:tc>
        <w:tc>
          <w:tcPr>
            <w:cnfStyle w:val="000000100000"/>
            <w:tcW w:w="2120" w:type="dxa"/>
            <w:tcMar>
              <w:top w:w="58" w:type="dxa"/>
              <w:bottom w:w="58" w:type="dxa"/>
            </w:tcMar>
            <w:vAlign w:val="center"/>
          </w:tcPr>
          <w:p w14:paraId="000006A0">
            <w:pPr>
              <w:spacing w:before="20" w:after="20" w:line="240" w:lineRule="auto"/>
              <w:jc w:val="center"/>
              <w:rPr/>
            </w:pPr>
            <w:r>
              <w:rPr>
                <w:rFonts w:ascii="Times New Roman" w:hAnsi="Times New Roman"/>
                <w:sz w:val="20"/>
              </w:rPr>
              <w:t>FlexApp R400H</w:t>
            </w:r>
          </w:p>
        </w:tc>
        <w:tc>
          <w:tcPr>
            <w:cnfStyle w:val="000000100000"/>
            <w:tcW w:w="2120" w:type="dxa"/>
            <w:tcMar>
              <w:top w:w="58" w:type="dxa"/>
              <w:bottom w:w="58" w:type="dxa"/>
            </w:tcMar>
            <w:vAlign w:val="center"/>
          </w:tcPr>
          <w:p w14:paraId="000006A1">
            <w:pPr>
              <w:spacing w:before="20" w:after="20" w:line="240" w:lineRule="auto"/>
              <w:jc w:val="center"/>
              <w:rPr/>
            </w:pPr>
            <w:r>
              <w:rPr>
                <w:rFonts w:ascii="Times New Roman" w:hAnsi="Times New Roman"/>
                <w:sz w:val="20"/>
              </w:rPr>
              <w:t>FlexApp R400H</w:t>
            </w:r>
          </w:p>
        </w:tc>
      </w:tr>
      <w:tr>
        <w:trPr>
          <w:cantSplit w:val="on"/>
        </w:trPr>
        <w:tc>
          <w:tcPr>
            <w:cnfStyle w:val="001000010000"/>
            <w:tcW w:w="2608" w:type="dxa"/>
            <w:tcMar>
              <w:top w:w="58" w:type="dxa"/>
              <w:bottom w:w="58" w:type="dxa"/>
            </w:tcMar>
            <w:vAlign w:val="center"/>
          </w:tcPr>
          <w:p w14:paraId="000006A2">
            <w:pPr>
              <w:spacing w:before="20" w:after="20" w:line="240" w:lineRule="auto"/>
              <w:jc w:val="center"/>
              <w:rPr/>
            </w:pPr>
            <w:r>
              <w:rPr>
                <w:rFonts w:ascii="Times New Roman" w:hAnsi="Times New Roman"/>
                <w:sz w:val="20"/>
              </w:rPr>
              <w:t>Контроллеры</w:t>
            </w:r>
          </w:p>
        </w:tc>
        <w:tc>
          <w:tcPr>
            <w:cnfStyle w:val="000000010000"/>
            <w:tcW w:w="2120" w:type="dxa"/>
            <w:tcMar>
              <w:top w:w="58" w:type="dxa"/>
              <w:bottom w:w="58" w:type="dxa"/>
            </w:tcMar>
            <w:vAlign w:val="center"/>
          </w:tcPr>
          <w:p w14:paraId="000006A3">
            <w:pPr>
              <w:spacing w:before="20" w:after="20" w:line="240" w:lineRule="auto"/>
              <w:jc w:val="left"/>
              <w:rPr/>
            </w:pPr>
            <w:r>
              <w:rPr>
                <w:rFonts w:ascii="Times New Roman" w:hAnsi="Times New Roman"/>
                <w:sz w:val="20"/>
              </w:rPr>
              <w:t>2, Dual Controller</w:t>
            </w:r>
          </w:p>
        </w:tc>
        <w:tc>
          <w:tcPr>
            <w:cnfStyle w:val="000000010000"/>
            <w:tcW w:w="2120" w:type="dxa"/>
            <w:tcMar>
              <w:top w:w="58" w:type="dxa"/>
              <w:bottom w:w="58" w:type="dxa"/>
            </w:tcMar>
            <w:vAlign w:val="center"/>
          </w:tcPr>
          <w:p w14:paraId="000006A4">
            <w:pPr>
              <w:spacing w:before="20" w:after="20" w:line="240" w:lineRule="auto"/>
              <w:jc w:val="center"/>
              <w:rPr/>
            </w:pPr>
            <w:r>
              <w:rPr>
                <w:rFonts w:ascii="Times New Roman" w:hAnsi="Times New Roman"/>
                <w:sz w:val="20"/>
              </w:rPr>
              <w:t>2, Dual Controller</w:t>
            </w:r>
          </w:p>
        </w:tc>
        <w:tc>
          <w:tcPr>
            <w:cnfStyle w:val="000000010000"/>
            <w:tcW w:w="2120" w:type="dxa"/>
            <w:tcMar>
              <w:top w:w="58" w:type="dxa"/>
              <w:bottom w:w="58" w:type="dxa"/>
            </w:tcMar>
            <w:vAlign w:val="center"/>
          </w:tcPr>
          <w:p w14:paraId="000006A5">
            <w:pPr>
              <w:spacing w:before="20" w:after="20" w:line="240" w:lineRule="auto"/>
              <w:jc w:val="center"/>
              <w:rPr/>
            </w:pPr>
            <w:r>
              <w:rPr>
                <w:rFonts w:ascii="Times New Roman" w:hAnsi="Times New Roman"/>
                <w:sz w:val="20"/>
              </w:rPr>
              <w:t>2, Dual Controller</w:t>
            </w:r>
          </w:p>
        </w:tc>
      </w:tr>
      <w:tr>
        <w:trPr>
          <w:cantSplit w:val="on"/>
        </w:trPr>
        <w:tc>
          <w:tcPr>
            <w:cnfStyle w:val="001000100000"/>
            <w:tcW w:w="2608" w:type="dxa"/>
            <w:tcMar>
              <w:top w:w="58" w:type="dxa"/>
              <w:bottom w:w="58" w:type="dxa"/>
            </w:tcMar>
            <w:vAlign w:val="center"/>
          </w:tcPr>
          <w:p w14:paraId="000006A6">
            <w:pPr>
              <w:spacing w:before="20" w:after="20" w:line="240" w:lineRule="auto"/>
              <w:jc w:val="center"/>
              <w:rPr/>
            </w:pPr>
            <w:r>
              <w:rPr>
                <w:rFonts w:ascii="Times New Roman" w:hAnsi="Times New Roman"/>
                <w:sz w:val="20"/>
              </w:rPr>
              <w:t>Дисковые полки (36 мест)</w:t>
            </w:r>
          </w:p>
        </w:tc>
        <w:tc>
          <w:tcPr>
            <w:cnfStyle w:val="000000100000"/>
            <w:tcW w:w="2120" w:type="dxa"/>
            <w:tcMar>
              <w:top w:w="58" w:type="dxa"/>
              <w:bottom w:w="58" w:type="dxa"/>
            </w:tcMar>
            <w:vAlign w:val="center"/>
          </w:tcPr>
          <w:p w14:paraId="000006A7">
            <w:pPr>
              <w:spacing w:before="20" w:after="20" w:line="240" w:lineRule="auto"/>
              <w:jc w:val="left"/>
              <w:rPr/>
            </w:pPr>
            <w:r>
              <w:rPr>
                <w:rFonts w:ascii="Times New Roman" w:hAnsi="Times New Roman"/>
                <w:sz w:val="20"/>
              </w:rPr>
              <w:t>10 (360 отсеков)</w:t>
            </w:r>
          </w:p>
        </w:tc>
        <w:tc>
          <w:tcPr>
            <w:cnfStyle w:val="000000100000"/>
            <w:tcW w:w="2120" w:type="dxa"/>
            <w:tcMar>
              <w:top w:w="58" w:type="dxa"/>
              <w:bottom w:w="58" w:type="dxa"/>
            </w:tcMar>
            <w:vAlign w:val="center"/>
          </w:tcPr>
          <w:p w14:paraId="000006A8">
            <w:pPr>
              <w:spacing w:before="20" w:after="20" w:line="240" w:lineRule="auto"/>
              <w:jc w:val="center"/>
              <w:rPr/>
            </w:pPr>
            <w:r>
              <w:rPr>
                <w:rFonts w:ascii="Times New Roman" w:hAnsi="Times New Roman"/>
                <w:sz w:val="20"/>
              </w:rPr>
              <w:t>1 (36 отсеков)</w:t>
            </w:r>
          </w:p>
        </w:tc>
        <w:tc>
          <w:tcPr>
            <w:cnfStyle w:val="000000100000"/>
            <w:tcW w:w="2120" w:type="dxa"/>
            <w:tcMar>
              <w:top w:w="58" w:type="dxa"/>
              <w:bottom w:w="58" w:type="dxa"/>
            </w:tcMar>
            <w:vAlign w:val="center"/>
          </w:tcPr>
          <w:p w14:paraId="000006A9">
            <w:pPr>
              <w:spacing w:before="20" w:after="20" w:line="240" w:lineRule="auto"/>
              <w:jc w:val="center"/>
              <w:rPr/>
            </w:pPr>
            <w:r>
              <w:rPr>
                <w:rFonts w:ascii="Times New Roman" w:hAnsi="Times New Roman"/>
                <w:sz w:val="20"/>
              </w:rPr>
              <w:t>1 (36 отсеков)</w:t>
            </w:r>
          </w:p>
        </w:tc>
      </w:tr>
      <w:tr>
        <w:trPr>
          <w:cantSplit w:val="on"/>
        </w:trPr>
        <w:tc>
          <w:tcPr>
            <w:cnfStyle w:val="001000010000"/>
            <w:tcW w:w="2608" w:type="dxa"/>
            <w:tcMar>
              <w:top w:w="58" w:type="dxa"/>
              <w:bottom w:w="58" w:type="dxa"/>
            </w:tcMar>
            <w:vAlign w:val="center"/>
          </w:tcPr>
          <w:p w14:paraId="000006AA">
            <w:pPr>
              <w:spacing w:before="20" w:after="20" w:line="240" w:lineRule="auto"/>
              <w:jc w:val="center"/>
              <w:rPr/>
            </w:pPr>
            <w:r>
              <w:rPr>
                <w:rFonts w:ascii="Times New Roman" w:hAnsi="Times New Roman"/>
                <w:sz w:val="20"/>
              </w:rPr>
              <w:t>Накопители данных</w:t>
            </w:r>
          </w:p>
        </w:tc>
        <w:tc>
          <w:tcPr>
            <w:cnfStyle w:val="000000010000"/>
            <w:tcW w:w="2120" w:type="dxa"/>
            <w:tcMar>
              <w:top w:w="58" w:type="dxa"/>
              <w:bottom w:w="58" w:type="dxa"/>
            </w:tcMar>
            <w:vAlign w:val="center"/>
          </w:tcPr>
          <w:p w14:paraId="000006AB">
            <w:pPr>
              <w:spacing w:before="20" w:after="20" w:line="240" w:lineRule="auto"/>
              <w:jc w:val="left"/>
              <w:rPr/>
            </w:pPr>
            <w:r>
              <w:rPr>
                <w:rFonts w:ascii="Times New Roman" w:hAnsi="Times New Roman"/>
                <w:sz w:val="20"/>
              </w:rPr>
              <w:t>320</w:t>
            </w:r>
          </w:p>
        </w:tc>
        <w:tc>
          <w:tcPr>
            <w:cnfStyle w:val="000000010000"/>
            <w:tcW w:w="2120" w:type="dxa"/>
            <w:tcMar>
              <w:top w:w="58" w:type="dxa"/>
              <w:bottom w:w="58" w:type="dxa"/>
            </w:tcMar>
            <w:vAlign w:val="center"/>
          </w:tcPr>
          <w:p w14:paraId="000006AC">
            <w:pPr>
              <w:spacing w:before="20" w:after="20" w:line="240" w:lineRule="auto"/>
              <w:jc w:val="center"/>
              <w:rPr/>
            </w:pPr>
            <w:r>
              <w:rPr>
                <w:rFonts w:ascii="Times New Roman" w:hAnsi="Times New Roman"/>
                <w:sz w:val="20"/>
              </w:rPr>
              <w:t>24</w:t>
            </w:r>
          </w:p>
        </w:tc>
        <w:tc>
          <w:tcPr>
            <w:cnfStyle w:val="000000010000"/>
            <w:tcW w:w="2120" w:type="dxa"/>
            <w:tcMar>
              <w:top w:w="58" w:type="dxa"/>
              <w:bottom w:w="58" w:type="dxa"/>
            </w:tcMar>
            <w:vAlign w:val="center"/>
          </w:tcPr>
          <w:p w14:paraId="000006AD">
            <w:pPr>
              <w:spacing w:before="20" w:after="20" w:line="240" w:lineRule="auto"/>
              <w:jc w:val="center"/>
              <w:rPr/>
            </w:pPr>
            <w:r>
              <w:rPr>
                <w:rFonts w:ascii="Times New Roman" w:hAnsi="Times New Roman"/>
                <w:sz w:val="20"/>
              </w:rPr>
              <w:t>24</w:t>
            </w:r>
          </w:p>
        </w:tc>
      </w:tr>
      <w:tr>
        <w:trPr>
          <w:cantSplit w:val="on"/>
        </w:trPr>
        <w:tc>
          <w:tcPr>
            <w:cnfStyle w:val="001000100000"/>
            <w:tcW w:w="2608" w:type="dxa"/>
            <w:tcMar>
              <w:top w:w="58" w:type="dxa"/>
              <w:bottom w:w="58" w:type="dxa"/>
            </w:tcMar>
            <w:vAlign w:val="center"/>
          </w:tcPr>
          <w:p w14:paraId="000006AE">
            <w:pPr>
              <w:spacing w:before="20" w:after="20" w:line="240" w:lineRule="auto"/>
              <w:jc w:val="center"/>
              <w:rPr/>
            </w:pPr>
            <w:r>
              <w:rPr>
                <w:rFonts w:ascii="Times New Roman" w:hAnsi="Times New Roman"/>
                <w:sz w:val="20"/>
              </w:rPr>
              <w:t>Системные SSD контроллеров</w:t>
            </w:r>
          </w:p>
        </w:tc>
        <w:tc>
          <w:tcPr>
            <w:cnfStyle w:val="000000100000"/>
            <w:tcW w:w="2120" w:type="dxa"/>
            <w:tcMar>
              <w:top w:w="58" w:type="dxa"/>
              <w:bottom w:w="58" w:type="dxa"/>
            </w:tcMar>
            <w:vAlign w:val="center"/>
          </w:tcPr>
          <w:p w14:paraId="000006AF">
            <w:pPr>
              <w:spacing w:before="20" w:after="20" w:line="240" w:lineRule="auto"/>
              <w:jc w:val="left"/>
              <w:rPr/>
            </w:pPr>
            <w:r>
              <w:rPr>
                <w:rFonts w:ascii="Times New Roman" w:hAnsi="Times New Roman"/>
                <w:sz w:val="20"/>
              </w:rPr>
              <w:t>2 × 480 ГБ</w:t>
            </w:r>
          </w:p>
        </w:tc>
        <w:tc>
          <w:tcPr>
            <w:cnfStyle w:val="000000100000"/>
            <w:tcW w:w="2120" w:type="dxa"/>
            <w:tcMar>
              <w:top w:w="58" w:type="dxa"/>
              <w:bottom w:w="58" w:type="dxa"/>
            </w:tcMar>
            <w:vAlign w:val="center"/>
          </w:tcPr>
          <w:p w14:paraId="000006B0">
            <w:pPr>
              <w:spacing w:before="20" w:after="20" w:line="240" w:lineRule="auto"/>
              <w:jc w:val="center"/>
              <w:rPr/>
            </w:pPr>
            <w:r>
              <w:rPr>
                <w:rFonts w:ascii="Times New Roman" w:hAnsi="Times New Roman"/>
                <w:sz w:val="20"/>
              </w:rPr>
              <w:t>2 × 480 ГБ</w:t>
            </w:r>
          </w:p>
        </w:tc>
        <w:tc>
          <w:tcPr>
            <w:cnfStyle w:val="000000100000"/>
            <w:tcW w:w="2120" w:type="dxa"/>
            <w:tcMar>
              <w:top w:w="58" w:type="dxa"/>
              <w:bottom w:w="58" w:type="dxa"/>
            </w:tcMar>
            <w:vAlign w:val="center"/>
          </w:tcPr>
          <w:p w14:paraId="000006B1">
            <w:pPr>
              <w:spacing w:before="20" w:after="20" w:line="240" w:lineRule="auto"/>
              <w:jc w:val="center"/>
              <w:rPr/>
            </w:pPr>
            <w:r>
              <w:rPr>
                <w:rFonts w:ascii="Times New Roman" w:hAnsi="Times New Roman"/>
                <w:sz w:val="20"/>
              </w:rPr>
              <w:t>2 × 480 ГБ</w:t>
            </w:r>
          </w:p>
        </w:tc>
      </w:tr>
      <w:tr>
        <w:trPr>
          <w:cantSplit w:val="on"/>
        </w:trPr>
        <w:tc>
          <w:tcPr>
            <w:cnfStyle w:val="001000010000"/>
            <w:tcW w:w="2608" w:type="dxa"/>
            <w:tcMar>
              <w:top w:w="58" w:type="dxa"/>
              <w:bottom w:w="58" w:type="dxa"/>
            </w:tcMar>
            <w:vAlign w:val="center"/>
          </w:tcPr>
          <w:p w14:paraId="000006B2">
            <w:pPr>
              <w:spacing w:before="20" w:after="20" w:line="240" w:lineRule="auto"/>
              <w:jc w:val="center"/>
              <w:rPr/>
            </w:pPr>
            <w:r>
              <w:rPr>
                <w:rFonts w:ascii="Times New Roman" w:hAnsi="Times New Roman"/>
                <w:sz w:val="20"/>
              </w:rPr>
              <w:t>Подключение</w:t>
            </w:r>
          </w:p>
        </w:tc>
        <w:tc>
          <w:tcPr>
            <w:cnfStyle w:val="000000010000"/>
            <w:tcW w:w="2120" w:type="dxa"/>
            <w:tcMar>
              <w:top w:w="58" w:type="dxa"/>
              <w:bottom w:w="58" w:type="dxa"/>
            </w:tcMar>
            <w:vAlign w:val="center"/>
          </w:tcPr>
          <w:p w14:paraId="000006B3">
            <w:pPr>
              <w:spacing w:before="20" w:after="20" w:line="240" w:lineRule="auto"/>
              <w:jc w:val="left"/>
              <w:rPr/>
            </w:pPr>
            <w:r>
              <w:rPr>
                <w:rFonts w:ascii="Times New Roman" w:hAnsi="Times New Roman"/>
                <w:sz w:val="20"/>
              </w:rPr>
              <w:t>25 GbE; резерв</w:t>
            </w:r>
          </w:p>
        </w:tc>
        <w:tc>
          <w:tcPr>
            <w:cnfStyle w:val="000000010000"/>
            <w:tcW w:w="2120" w:type="dxa"/>
            <w:tcMar>
              <w:top w:w="58" w:type="dxa"/>
              <w:bottom w:w="58" w:type="dxa"/>
            </w:tcMar>
            <w:vAlign w:val="center"/>
          </w:tcPr>
          <w:p w14:paraId="000006B4">
            <w:pPr>
              <w:spacing w:before="20" w:after="20" w:line="240" w:lineRule="auto"/>
              <w:jc w:val="center"/>
              <w:rPr/>
            </w:pPr>
            <w:r>
              <w:rPr>
                <w:rFonts w:ascii="Times New Roman" w:hAnsi="Times New Roman"/>
                <w:sz w:val="20"/>
              </w:rPr>
              <w:t>25 GbE; резерв</w:t>
            </w:r>
          </w:p>
        </w:tc>
        <w:tc>
          <w:tcPr>
            <w:cnfStyle w:val="000000010000"/>
            <w:tcW w:w="2120" w:type="dxa"/>
            <w:tcMar>
              <w:top w:w="58" w:type="dxa"/>
              <w:bottom w:w="58" w:type="dxa"/>
            </w:tcMar>
            <w:vAlign w:val="center"/>
          </w:tcPr>
          <w:p w14:paraId="000006B5">
            <w:pPr>
              <w:spacing w:before="20" w:after="20" w:line="240" w:lineRule="auto"/>
              <w:jc w:val="center"/>
              <w:rPr/>
            </w:pPr>
            <w:r>
              <w:rPr>
                <w:rFonts w:ascii="Times New Roman" w:hAnsi="Times New Roman"/>
                <w:sz w:val="20"/>
              </w:rPr>
              <w:t>25 GbE; резерв</w:t>
            </w:r>
          </w:p>
        </w:tc>
      </w:tr>
    </w:tbl>
    <w:p w14:paraId="000006B6">
      <w:pPr>
        <w:ind w:firstLine="454"/>
        <w:jc w:val="both"/>
        <w:rPr>
          <w:rFonts w:ascii="Times New Roman" w:cs="Times New Roman" w:hAnsi="Times New Roman"/>
          <w:sz w:val="28"/>
          <w:szCs w:val="28"/>
        </w:rPr>
      </w:pPr>
      <w:r>
        <w:rPr>
          <w:rFonts w:ascii="Times New Roman" w:cs="Times New Roman" w:hAnsi="Times New Roman"/>
          <w:b w:val="off"/>
          <w:sz w:val="28"/>
          <w:szCs w:val="28"/>
        </w:rPr>
        <w:t>Во всех трёх СХД предусмотрено шесть контроллерных узлов и 12 дисковых полок по 36 отсеков. На К1 в полках размещаются 318 HDD, на К2 и К3 — по 22 HDD; по два SSD на кластер предназначены для быстрого пула. Отдельные штатные системные SSD контроллеров в расчёт 368 накопителей не включены.</w:t>
      </w:r>
    </w:p>
    <w:p w14:paraId="000006B7">
      <w:pPr>
        <w:pStyle w:val="ReportHeading"/>
        <w:jc w:val="left"/>
        <w:rPr/>
      </w:pPr>
      <w:r>
        <w:rPr>
          <w:b/>
          <w:bCs/>
        </w:rPr>
        <w:t>Вывод</w:t>
      </w:r>
    </w:p>
    <w:p w14:paraId="000006B8">
      <w:pPr>
        <w:ind w:firstLine="454"/>
        <w:jc w:val="both"/>
        <w:rPr>
          <w:rFonts w:ascii="Times New Roman" w:cs="Times New Roman" w:hAnsi="Times New Roman"/>
          <w:sz w:val="28"/>
          <w:szCs w:val="28"/>
        </w:rPr>
      </w:pPr>
      <w:r>
        <w:rPr>
          <w:rFonts w:ascii="Times New Roman" w:cs="Times New Roman" w:hAnsi="Times New Roman"/>
          <w:b w:val="off"/>
          <w:sz w:val="28"/>
          <w:szCs w:val="28"/>
        </w:rPr>
        <w:t>В практической работе №4 для ООО «МеталлСервис» рассчитаны пользовательские данные, видеонаблюдение и резервные копии для трёх вычислительных кластеров. Общая полезная потребность составляет 5 289,996 ТБ. Выбраны RAID 1 для SSD, RAID 5 для пользовательских SAS-дисков и видеоархивов, RAID 6 для резервных копий.</w:t>
      </w:r>
    </w:p>
    <w:p w14:paraId="000006B9">
      <w:pPr>
        <w:ind w:firstLine="454"/>
        <w:jc w:val="both"/>
        <w:rPr>
          <w:rFonts w:ascii="Times New Roman" w:cs="Times New Roman" w:hAnsi="Times New Roman"/>
          <w:sz w:val="28"/>
          <w:szCs w:val="28"/>
        </w:rPr>
      </w:pPr>
      <w:r>
        <w:rPr>
          <w:rFonts w:ascii="Times New Roman" w:cs="Times New Roman" w:hAnsi="Times New Roman"/>
          <w:b w:val="off"/>
          <w:sz w:val="28"/>
          <w:szCs w:val="28"/>
        </w:rPr>
        <w:t>Для реализации проекта предусмотрены три СХД Trinity FlexApp R400H, шесть контроллеров, 12 полок и 368 накопителей для данных. Итоговые характеристики и стоимость требуют подтверждения у поставщика перед закупкой.</w:t>
      </w:r>
    </w:p>
    <w:p w14:paraId="000006BA">
      <w:pPr>
        <w:spacing w:after="0" w:line="360"/>
        <w:ind w:firstLine="0"/>
        <w:jc w:val="both"/>
        <w:rPr>
          <w:rFonts w:ascii="Times New Roman" w:cs="Times New Roman" w:hAnsi="Times New Roman"/>
          <w:b w:val="off"/>
          <w:bCs w:val="off"/>
          <w:sz w:val="28"/>
          <w:szCs w:val="28"/>
        </w:rPr>
      </w:pPr>
    </w:p>
    <w:p w14:paraId="000006BB"/>
    <w:sectPr>
      <w:foot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en-US" w:eastAsia="zh-CN" w:bidi="ar-SA"/>
  <w:clrSchemeMapping w:accent1="accent1" w:accent2="accent2" w:accent3="accent3" w:accent4="accent4" w:accent5="accent5" w:accent6="accent6" w:bg1="light1" w:bg2="light2" w:followedHyperlink="followedHyperlink" w:hyperlink="hyperlink" w:text1="dark1" w:text2="dark2"/>
  <w:footnotePr/>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table" w:styleId="TableGrid">
    <w:name w:val="Table Grid"/>
    <w:basedOn w:val="NormalTable"/>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DocCaption">
    <w:name w:val="DocCaption"/>
    <w:uiPriority w:val="99"/>
    <w:pPr>
      <w:keepNext w:val="on"/>
      <w:spacing w:before="180" w:after="80"/>
    </w:pPr>
    <w:rPr>
      <w:rFonts w:ascii="Times New Roman" w:hAnsi="Times New Roman"/>
      <w:i/>
      <w:sz w:val="23"/>
    </w:rPr>
  </w:style>
  <w:style w:type="paragraph" w:customStyle="1" w:styleId="ReportHeading">
    <w:name w:val="ReportHeading"/>
    <w:uiPriority w:val="99"/>
    <w:pPr>
      <w:keepNext w:val="on"/>
      <w:spacing w:before="200" w:after="100"/>
    </w:pPr>
    <w:rPr>
      <w:rFonts w:ascii="Times New Roman" w:hAnsi="Times New Roman"/>
      <w:b/>
      <w:sz w:val="28"/>
    </w:rPr>
  </w:style>
  <w:style w:type="paragraph" w:customStyle="1" w:styleId="ReportCaption">
    <w:name w:val="ReportCaption"/>
    <w:uiPriority w:val="99"/>
    <w:pPr>
      <w:keepNext w:val="on"/>
      <w:spacing w:before="140" w:after="60"/>
    </w:pPr>
    <w:rPr>
      <w:rFonts w:ascii="Times New Roman" w:hAnsi="Times New Roman"/>
      <w:b w:val="off"/>
      <w:sz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13" Type="http://schemas.openxmlformats.org/officeDocument/2006/relationships/image" Target="media/image1.tiff"/><Relationship Id="rId14" Type="http://schemas.openxmlformats.org/officeDocument/2006/relationships/image" Target="media/image2.png"/><Relationship Id="rId15" Type="http://schemas.openxmlformats.org/officeDocument/2006/relationships/image" Target="media/image4.png"/><Relationship Id="rId2" Type="http://schemas.openxmlformats.org/officeDocument/2006/relationships/fontTable" Target="fontTable.xml"/><Relationship Id="rId3" Type="http://schemas.openxmlformats.org/officeDocument/2006/relationships/styles" Target="styles.xml"/><Relationship Id="rId6" Type="http://schemas.openxmlformats.org/officeDocument/2006/relationships/settings" Target="settings.xml"/></Relationships>
</file>

<file path=word/theme/theme1.xml><?xml version="1.0" encoding="utf-8"?>
<a:theme xmlns:a="http://schemas.openxmlformats.org/drawingml/2006/main" name="По умолчанию">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Yulia</dc:creator>
  <cp:lastModifiedBy>Yulia</cp:lastModifiedBy>
</cp:coreProperties>
</file>