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ED8C" w14:textId="74DA4474" w:rsidR="00102AFB" w:rsidRPr="00B715FF" w:rsidRDefault="009247FD" w:rsidP="00F719DE">
      <w:pPr>
        <w:jc w:val="center"/>
        <w:rPr>
          <w:rFonts w:asciiTheme="majorHAnsi" w:hAnsiTheme="majorHAnsi"/>
          <w:sz w:val="48"/>
          <w:szCs w:val="48"/>
        </w:rPr>
      </w:pPr>
      <w:r w:rsidRPr="00B715FF">
        <w:rPr>
          <w:rFonts w:asciiTheme="majorHAnsi" w:hAnsiTheme="majorHAnsi"/>
          <w:sz w:val="48"/>
          <w:szCs w:val="48"/>
        </w:rPr>
        <w:t>S</w:t>
      </w:r>
      <w:r w:rsidR="00663CA4" w:rsidRPr="00B715FF">
        <w:rPr>
          <w:rFonts w:asciiTheme="majorHAnsi" w:hAnsiTheme="majorHAnsi"/>
          <w:sz w:val="48"/>
          <w:szCs w:val="48"/>
        </w:rPr>
        <w:t>cott Latham</w:t>
      </w:r>
    </w:p>
    <w:p w14:paraId="0BA2E383" w14:textId="77777777" w:rsidR="00102AFB" w:rsidRPr="00B715FF" w:rsidRDefault="00D2353E" w:rsidP="00102AF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 w14:anchorId="08A3EFBD">
          <v:line id="Line 2" o:spid="_x0000_s1026" style="position:absolute;left:0;text-align:left;flip:y;z-index:251657216;visibility:visible;mso-wrap-distance-top:-3e-5mm;mso-wrap-distance-bottom:-3e-5mm" from="0,8.9pt" to="48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" strokeweight="1pt"/>
        </w:pict>
      </w:r>
    </w:p>
    <w:p w14:paraId="2999650C" w14:textId="1CD6F101" w:rsidR="00A16E9D" w:rsidRPr="00B715FF" w:rsidRDefault="00C57A25" w:rsidP="00A16E9D">
      <w:pPr>
        <w:spacing w:after="8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</w:t>
      </w:r>
      <w:r w:rsidR="00101F04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8 Wallace Hall</w:t>
      </w:r>
      <w:r w:rsidR="001766A6" w:rsidRPr="00B715FF">
        <w:rPr>
          <w:rFonts w:asciiTheme="majorHAnsi" w:hAnsiTheme="majorHAnsi"/>
          <w:b/>
        </w:rPr>
        <w:t xml:space="preserve"> ∙</w:t>
      </w:r>
      <w:r w:rsidR="00A81C67" w:rsidRPr="00B715F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Princeton, NJ</w:t>
      </w:r>
      <w:r w:rsidR="00655007" w:rsidRPr="00B715FF">
        <w:rPr>
          <w:rFonts w:asciiTheme="majorHAnsi" w:hAnsiTheme="majorHAnsi"/>
          <w:b/>
        </w:rPr>
        <w:t xml:space="preserve"> </w:t>
      </w:r>
      <w:r w:rsidR="008D3F6D" w:rsidRPr="00B715FF">
        <w:rPr>
          <w:rFonts w:asciiTheme="majorHAnsi" w:hAnsiTheme="majorHAnsi"/>
          <w:b/>
        </w:rPr>
        <w:t>08</w:t>
      </w:r>
      <w:r>
        <w:rPr>
          <w:rFonts w:asciiTheme="majorHAnsi" w:hAnsiTheme="majorHAnsi"/>
          <w:b/>
        </w:rPr>
        <w:t>540</w:t>
      </w:r>
    </w:p>
    <w:p w14:paraId="0463144A" w14:textId="07BBEE2B" w:rsidR="00102AFB" w:rsidRPr="00B715FF" w:rsidRDefault="00566F2A" w:rsidP="00A16E9D">
      <w:pPr>
        <w:spacing w:after="80"/>
        <w:jc w:val="center"/>
        <w:rPr>
          <w:rFonts w:asciiTheme="majorHAnsi" w:hAnsiTheme="majorHAnsi"/>
          <w:b/>
        </w:rPr>
      </w:pPr>
      <w:r w:rsidRPr="00B715FF">
        <w:rPr>
          <w:rFonts w:asciiTheme="majorHAnsi" w:hAnsiTheme="majorHAnsi"/>
          <w:b/>
        </w:rPr>
        <w:t>slatham@princeton.edu</w:t>
      </w:r>
      <w:r w:rsidR="001D7529" w:rsidRPr="00B715FF">
        <w:rPr>
          <w:rFonts w:asciiTheme="majorHAnsi" w:hAnsiTheme="majorHAnsi"/>
          <w:b/>
        </w:rPr>
        <w:t xml:space="preserve"> </w:t>
      </w:r>
      <w:r w:rsidR="00A16E9D" w:rsidRPr="00B715FF">
        <w:rPr>
          <w:rFonts w:asciiTheme="majorHAnsi" w:hAnsiTheme="majorHAnsi"/>
          <w:b/>
        </w:rPr>
        <w:t>∙</w:t>
      </w:r>
      <w:r w:rsidR="00102AFB" w:rsidRPr="00B715FF">
        <w:rPr>
          <w:rFonts w:asciiTheme="majorHAnsi" w:hAnsiTheme="majorHAnsi"/>
          <w:b/>
        </w:rPr>
        <w:t xml:space="preserve"> </w:t>
      </w:r>
      <w:r w:rsidR="00A16E9D" w:rsidRPr="00B715FF">
        <w:rPr>
          <w:rFonts w:asciiTheme="majorHAnsi" w:hAnsiTheme="majorHAnsi"/>
          <w:b/>
        </w:rPr>
        <w:t xml:space="preserve">(732) 513-0964 </w:t>
      </w:r>
    </w:p>
    <w:p w14:paraId="34945773" w14:textId="2D1BDD47" w:rsidR="005A52F2" w:rsidRPr="00B715FF" w:rsidRDefault="00D2353E" w:rsidP="004D71BD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 w14:anchorId="1430CF66">
          <v:line id="Line 3" o:spid="_x0000_s1027" style="position:absolute;left:0;text-align:left;z-index:251658240;visibility:visible;mso-wrap-distance-top:-3e-5mm;mso-wrap-distance-bottom:-3e-5mm" from="0,.45pt" to="48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G8EAIAACk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" strokeweight="1pt"/>
        </w:pict>
      </w:r>
    </w:p>
    <w:p w14:paraId="617BD4B4" w14:textId="77777777" w:rsidR="00121182" w:rsidRPr="00B715FF" w:rsidRDefault="00121182" w:rsidP="00121182">
      <w:pPr>
        <w:tabs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</w:rPr>
        <w:t>EMPLOYMENT</w:t>
      </w:r>
    </w:p>
    <w:p w14:paraId="669BF4AD" w14:textId="77777777" w:rsidR="00121182" w:rsidRPr="00B715FF" w:rsidRDefault="00121182" w:rsidP="00121182">
      <w:pPr>
        <w:tabs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Associate Research Scholar, </w:t>
      </w:r>
      <w:r w:rsidRPr="00B715FF">
        <w:rPr>
          <w:rFonts w:asciiTheme="majorHAnsi" w:hAnsiTheme="majorHAnsi"/>
        </w:rPr>
        <w:tab/>
        <w:t xml:space="preserve">2018 – </w:t>
      </w:r>
      <w:r>
        <w:rPr>
          <w:rFonts w:asciiTheme="majorHAnsi" w:hAnsiTheme="majorHAnsi"/>
        </w:rPr>
        <w:t>present</w:t>
      </w:r>
    </w:p>
    <w:p w14:paraId="08067149" w14:textId="05757A45" w:rsidR="00121182" w:rsidRPr="00B715FF" w:rsidRDefault="00655565" w:rsidP="00121182">
      <w:pPr>
        <w:tabs>
          <w:tab w:val="right" w:pos="936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Princeton School</w:t>
      </w:r>
      <w:r w:rsidR="00121182" w:rsidRPr="00B715FF">
        <w:rPr>
          <w:rFonts w:asciiTheme="majorHAnsi" w:hAnsiTheme="majorHAnsi"/>
        </w:rPr>
        <w:t xml:space="preserve"> of Public &amp; International Affairs</w:t>
      </w:r>
      <w:r w:rsidR="00121182" w:rsidRPr="00B715FF">
        <w:rPr>
          <w:rFonts w:asciiTheme="majorHAnsi" w:hAnsiTheme="majorHAnsi"/>
        </w:rPr>
        <w:tab/>
        <w:t xml:space="preserve"> </w:t>
      </w:r>
    </w:p>
    <w:p w14:paraId="7A34A83A" w14:textId="77777777" w:rsidR="00121182" w:rsidRPr="00B715FF" w:rsidRDefault="00121182" w:rsidP="00121182">
      <w:pPr>
        <w:tabs>
          <w:tab w:val="right" w:pos="9360"/>
        </w:tabs>
        <w:ind w:left="63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Princeton University</w:t>
      </w:r>
    </w:p>
    <w:p w14:paraId="5126A770" w14:textId="77777777" w:rsidR="00121182" w:rsidRPr="00B715FF" w:rsidRDefault="00121182" w:rsidP="00121182">
      <w:pPr>
        <w:tabs>
          <w:tab w:val="left" w:pos="360"/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IES Postdoctoral Fellow, Center for Education Policy Analysis (CEPA)</w:t>
      </w:r>
      <w:r w:rsidRPr="00B715FF">
        <w:rPr>
          <w:rFonts w:asciiTheme="majorHAnsi" w:hAnsiTheme="majorHAnsi"/>
        </w:rPr>
        <w:tab/>
        <w:t>2016 - 2018</w:t>
      </w:r>
    </w:p>
    <w:p w14:paraId="52F262F5" w14:textId="77777777" w:rsidR="00121182" w:rsidRPr="00B715FF" w:rsidRDefault="00121182" w:rsidP="00121182">
      <w:pPr>
        <w:tabs>
          <w:tab w:val="right" w:pos="9360"/>
        </w:tabs>
        <w:ind w:left="63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Stanford University</w:t>
      </w:r>
    </w:p>
    <w:p w14:paraId="1E2B6535" w14:textId="77777777" w:rsidR="00121182" w:rsidRDefault="00121182" w:rsidP="00C64184">
      <w:pPr>
        <w:tabs>
          <w:tab w:val="left" w:pos="1653"/>
          <w:tab w:val="right" w:pos="9360"/>
        </w:tabs>
        <w:rPr>
          <w:rFonts w:asciiTheme="majorHAnsi" w:hAnsiTheme="majorHAnsi"/>
        </w:rPr>
      </w:pPr>
    </w:p>
    <w:p w14:paraId="39EBA9F3" w14:textId="1FD0892E" w:rsidR="00F3300E" w:rsidRPr="00B715FF" w:rsidRDefault="00642560" w:rsidP="00C64184">
      <w:pPr>
        <w:tabs>
          <w:tab w:val="left" w:pos="1653"/>
          <w:tab w:val="right" w:pos="9360"/>
        </w:tabs>
        <w:rPr>
          <w:rFonts w:asciiTheme="majorHAnsi" w:hAnsiTheme="majorHAnsi"/>
          <w:b/>
        </w:rPr>
      </w:pPr>
      <w:r w:rsidRPr="00B715FF">
        <w:rPr>
          <w:rFonts w:asciiTheme="majorHAnsi" w:hAnsiTheme="majorHAnsi"/>
        </w:rPr>
        <w:t>EDUCATION</w:t>
      </w:r>
    </w:p>
    <w:p w14:paraId="20E39A95" w14:textId="77777777" w:rsidR="00E6608C" w:rsidRPr="00B715FF" w:rsidRDefault="00C64184" w:rsidP="00C64184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B86BFB" w:rsidRPr="00B715FF">
        <w:rPr>
          <w:rFonts w:asciiTheme="majorHAnsi" w:hAnsiTheme="majorHAnsi"/>
        </w:rPr>
        <w:t>Ph</w:t>
      </w:r>
      <w:r w:rsidR="00642560" w:rsidRPr="00B715FF">
        <w:rPr>
          <w:rFonts w:asciiTheme="majorHAnsi" w:hAnsiTheme="majorHAnsi"/>
        </w:rPr>
        <w:t>.</w:t>
      </w:r>
      <w:r w:rsidR="00E6608C" w:rsidRPr="00B715FF">
        <w:rPr>
          <w:rFonts w:asciiTheme="majorHAnsi" w:hAnsiTheme="majorHAnsi"/>
        </w:rPr>
        <w:t>D</w:t>
      </w:r>
      <w:r w:rsidR="00642560" w:rsidRPr="00B715FF">
        <w:rPr>
          <w:rFonts w:asciiTheme="majorHAnsi" w:hAnsiTheme="majorHAnsi"/>
        </w:rPr>
        <w:t>.</w:t>
      </w:r>
      <w:r w:rsidR="00E6608C" w:rsidRPr="00B715FF">
        <w:rPr>
          <w:rFonts w:asciiTheme="majorHAnsi" w:hAnsiTheme="majorHAnsi"/>
        </w:rPr>
        <w:t xml:space="preserve"> Education Policy, University of Virginia</w:t>
      </w:r>
      <w:r w:rsidR="00DA00D5" w:rsidRPr="00B715FF">
        <w:rPr>
          <w:rFonts w:asciiTheme="majorHAnsi" w:hAnsiTheme="majorHAnsi"/>
        </w:rPr>
        <w:tab/>
      </w:r>
      <w:r w:rsidR="00412CD7" w:rsidRPr="00B715FF">
        <w:rPr>
          <w:rFonts w:asciiTheme="majorHAnsi" w:hAnsiTheme="majorHAnsi"/>
        </w:rPr>
        <w:t>2016</w:t>
      </w:r>
    </w:p>
    <w:p w14:paraId="56AE0EA9" w14:textId="77777777" w:rsidR="00825F5F" w:rsidRPr="00B715FF" w:rsidRDefault="00C64184" w:rsidP="00C64184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B86BFB" w:rsidRPr="00B715FF">
        <w:rPr>
          <w:rFonts w:asciiTheme="majorHAnsi" w:hAnsiTheme="majorHAnsi"/>
        </w:rPr>
        <w:t>M</w:t>
      </w:r>
      <w:r w:rsidR="00642560" w:rsidRPr="00B715FF">
        <w:rPr>
          <w:rFonts w:asciiTheme="majorHAnsi" w:hAnsiTheme="majorHAnsi"/>
        </w:rPr>
        <w:t>.</w:t>
      </w:r>
      <w:r w:rsidR="00B86BFB" w:rsidRPr="00B715FF">
        <w:rPr>
          <w:rFonts w:asciiTheme="majorHAnsi" w:hAnsiTheme="majorHAnsi"/>
        </w:rPr>
        <w:t>A</w:t>
      </w:r>
      <w:r w:rsidR="00642560" w:rsidRPr="00B715FF">
        <w:rPr>
          <w:rFonts w:asciiTheme="majorHAnsi" w:hAnsiTheme="majorHAnsi"/>
        </w:rPr>
        <w:t>.</w:t>
      </w:r>
      <w:r w:rsidR="00825F5F" w:rsidRPr="00B715FF">
        <w:rPr>
          <w:rFonts w:asciiTheme="majorHAnsi" w:hAnsiTheme="majorHAnsi"/>
        </w:rPr>
        <w:t xml:space="preserve"> Public</w:t>
      </w:r>
      <w:r w:rsidR="00DA00D5" w:rsidRPr="00B715FF">
        <w:rPr>
          <w:rFonts w:asciiTheme="majorHAnsi" w:hAnsiTheme="majorHAnsi"/>
        </w:rPr>
        <w:t xml:space="preserve"> Policy, University of Virginia</w:t>
      </w:r>
      <w:r w:rsidR="00DA00D5" w:rsidRPr="00B715FF">
        <w:rPr>
          <w:rFonts w:asciiTheme="majorHAnsi" w:hAnsiTheme="majorHAnsi"/>
        </w:rPr>
        <w:tab/>
      </w:r>
      <w:r w:rsidR="00825F5F" w:rsidRPr="00B715FF">
        <w:rPr>
          <w:rFonts w:asciiTheme="majorHAnsi" w:hAnsiTheme="majorHAnsi"/>
        </w:rPr>
        <w:t>2013</w:t>
      </w:r>
    </w:p>
    <w:p w14:paraId="6E753CA3" w14:textId="77777777" w:rsidR="00232206" w:rsidRPr="00B715FF" w:rsidRDefault="00C64184" w:rsidP="00C64184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B86BFB" w:rsidRPr="00B715FF">
        <w:rPr>
          <w:rFonts w:asciiTheme="majorHAnsi" w:hAnsiTheme="majorHAnsi"/>
        </w:rPr>
        <w:t>B</w:t>
      </w:r>
      <w:r w:rsidR="00642560" w:rsidRPr="00B715FF">
        <w:rPr>
          <w:rFonts w:asciiTheme="majorHAnsi" w:hAnsiTheme="majorHAnsi"/>
        </w:rPr>
        <w:t>.</w:t>
      </w:r>
      <w:r w:rsidR="00B86BFB" w:rsidRPr="00B715FF">
        <w:rPr>
          <w:rFonts w:asciiTheme="majorHAnsi" w:hAnsiTheme="majorHAnsi"/>
        </w:rPr>
        <w:t>A</w:t>
      </w:r>
      <w:r w:rsidR="00642560" w:rsidRPr="00B715FF">
        <w:rPr>
          <w:rFonts w:asciiTheme="majorHAnsi" w:hAnsiTheme="majorHAnsi"/>
        </w:rPr>
        <w:t>.</w:t>
      </w:r>
      <w:r w:rsidR="00F3300E" w:rsidRPr="00B715FF">
        <w:rPr>
          <w:rFonts w:asciiTheme="majorHAnsi" w:hAnsiTheme="majorHAnsi"/>
        </w:rPr>
        <w:t xml:space="preserve"> Psychology</w:t>
      </w:r>
      <w:r w:rsidR="00825F5F" w:rsidRPr="00B715FF">
        <w:rPr>
          <w:rFonts w:asciiTheme="majorHAnsi" w:hAnsiTheme="majorHAnsi"/>
        </w:rPr>
        <w:t>,</w:t>
      </w:r>
      <w:r w:rsidR="00F3300E" w:rsidRPr="00B715FF">
        <w:rPr>
          <w:rFonts w:asciiTheme="majorHAnsi" w:hAnsiTheme="majorHAnsi"/>
        </w:rPr>
        <w:t xml:space="preserve"> </w:t>
      </w:r>
      <w:r w:rsidR="00DA00D5" w:rsidRPr="00B715FF">
        <w:rPr>
          <w:rFonts w:asciiTheme="majorHAnsi" w:hAnsiTheme="majorHAnsi"/>
        </w:rPr>
        <w:t>Lafayette College</w:t>
      </w:r>
      <w:r w:rsidR="00DA00D5" w:rsidRPr="00B715FF">
        <w:rPr>
          <w:rFonts w:asciiTheme="majorHAnsi" w:hAnsiTheme="majorHAnsi"/>
        </w:rPr>
        <w:tab/>
      </w:r>
      <w:r w:rsidR="00825F5F" w:rsidRPr="00B715FF">
        <w:rPr>
          <w:rFonts w:asciiTheme="majorHAnsi" w:hAnsiTheme="majorHAnsi"/>
        </w:rPr>
        <w:t>2010</w:t>
      </w:r>
    </w:p>
    <w:p w14:paraId="22A431DA" w14:textId="77777777" w:rsidR="00232206" w:rsidRPr="00B715FF" w:rsidRDefault="006E6C50" w:rsidP="00C64184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    </w:t>
      </w:r>
      <w:r w:rsidR="00C64184" w:rsidRPr="00B715FF">
        <w:rPr>
          <w:rFonts w:asciiTheme="majorHAnsi" w:hAnsiTheme="majorHAnsi"/>
        </w:rPr>
        <w:tab/>
        <w:t xml:space="preserve">     </w:t>
      </w:r>
      <w:r w:rsidR="00B86BFB" w:rsidRPr="00B715FF">
        <w:rPr>
          <w:rFonts w:asciiTheme="majorHAnsi" w:hAnsiTheme="majorHAnsi"/>
        </w:rPr>
        <w:t>Magna cum l</w:t>
      </w:r>
      <w:r w:rsidR="00825F5F" w:rsidRPr="00B715FF">
        <w:rPr>
          <w:rFonts w:asciiTheme="majorHAnsi" w:hAnsiTheme="majorHAnsi"/>
        </w:rPr>
        <w:t>aude</w:t>
      </w:r>
    </w:p>
    <w:p w14:paraId="6EC1073D" w14:textId="4E204116" w:rsidR="004D71BD" w:rsidRPr="00B715FF" w:rsidRDefault="004D71BD" w:rsidP="00DA00D5">
      <w:pPr>
        <w:tabs>
          <w:tab w:val="right" w:pos="9360"/>
        </w:tabs>
        <w:rPr>
          <w:rFonts w:asciiTheme="majorHAnsi" w:hAnsiTheme="majorHAnsi"/>
        </w:rPr>
      </w:pPr>
    </w:p>
    <w:p w14:paraId="16B749E9" w14:textId="7C784EAF" w:rsidR="00366BB6" w:rsidRPr="00B715FF" w:rsidRDefault="00642560" w:rsidP="00DA00D5">
      <w:pPr>
        <w:tabs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GRANTS</w:t>
      </w:r>
      <w:r w:rsidR="003827A1" w:rsidRPr="00B715FF">
        <w:rPr>
          <w:rFonts w:asciiTheme="majorHAnsi" w:hAnsiTheme="majorHAnsi"/>
        </w:rPr>
        <w:t xml:space="preserve"> AND AWARDS</w:t>
      </w:r>
    </w:p>
    <w:p w14:paraId="758A146D" w14:textId="77777777" w:rsidR="00001B42" w:rsidRDefault="00001B42" w:rsidP="00B75962">
      <w:pPr>
        <w:tabs>
          <w:tab w:val="right" w:pos="9360"/>
        </w:tabs>
        <w:ind w:left="810" w:hanging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Co-recipient (with Daphna </w:t>
      </w:r>
      <w:proofErr w:type="spellStart"/>
      <w:r>
        <w:rPr>
          <w:rFonts w:asciiTheme="majorHAnsi" w:hAnsiTheme="majorHAnsi"/>
        </w:rPr>
        <w:t>Bassok</w:t>
      </w:r>
      <w:proofErr w:type="spellEnd"/>
      <w:r>
        <w:rPr>
          <w:rFonts w:asciiTheme="majorHAnsi" w:hAnsiTheme="majorHAnsi"/>
        </w:rPr>
        <w:t xml:space="preserve"> &amp; Thomas Dee), Raymond Vernon </w:t>
      </w:r>
    </w:p>
    <w:p w14:paraId="3FFDDBC6" w14:textId="798F95BC" w:rsidR="00001B42" w:rsidRDefault="00001B42" w:rsidP="00B75962">
      <w:pPr>
        <w:tabs>
          <w:tab w:val="right" w:pos="9360"/>
        </w:tabs>
        <w:ind w:left="810" w:hanging="450"/>
        <w:rPr>
          <w:rFonts w:asciiTheme="majorHAnsi" w:hAnsiTheme="majorHAnsi"/>
        </w:rPr>
      </w:pPr>
      <w:r>
        <w:rPr>
          <w:rFonts w:asciiTheme="majorHAnsi" w:hAnsiTheme="majorHAnsi"/>
        </w:rPr>
        <w:tab/>
        <w:t>Memorial Award, Association for Public Policy and Management</w:t>
      </w:r>
      <w:r>
        <w:rPr>
          <w:rFonts w:asciiTheme="majorHAnsi" w:hAnsiTheme="majorHAnsi"/>
        </w:rPr>
        <w:tab/>
        <w:t xml:space="preserve"> 2019</w:t>
      </w:r>
    </w:p>
    <w:p w14:paraId="0232D178" w14:textId="29EA59D5" w:rsidR="00561394" w:rsidRDefault="001C6965" w:rsidP="00B75962">
      <w:pPr>
        <w:tabs>
          <w:tab w:val="right" w:pos="9360"/>
        </w:tabs>
        <w:ind w:left="810" w:hanging="450"/>
        <w:rPr>
          <w:rFonts w:asciiTheme="majorHAnsi" w:hAnsiTheme="majorHAnsi"/>
        </w:rPr>
      </w:pPr>
      <w:r>
        <w:rPr>
          <w:rFonts w:asciiTheme="majorHAnsi" w:hAnsiTheme="majorHAnsi"/>
        </w:rPr>
        <w:t>Co-investigator w</w:t>
      </w:r>
      <w:r w:rsidR="00436FDA">
        <w:rPr>
          <w:rFonts w:asciiTheme="majorHAnsi" w:hAnsiTheme="majorHAnsi"/>
        </w:rPr>
        <w:t>ith Jennifer Jennings, John Higgins</w:t>
      </w:r>
      <w:r>
        <w:rPr>
          <w:rFonts w:asciiTheme="majorHAnsi" w:hAnsiTheme="majorHAnsi"/>
        </w:rPr>
        <w:t>, &amp; Robert Darnell</w:t>
      </w:r>
      <w:r w:rsidR="00561394">
        <w:rPr>
          <w:rFonts w:asciiTheme="majorHAnsi" w:hAnsiTheme="majorHAnsi"/>
        </w:rPr>
        <w:t>.</w:t>
      </w:r>
      <w:r w:rsidR="00436FDA">
        <w:rPr>
          <w:rFonts w:asciiTheme="majorHAnsi" w:hAnsiTheme="majorHAnsi"/>
        </w:rPr>
        <w:t xml:space="preserve"> </w:t>
      </w:r>
    </w:p>
    <w:p w14:paraId="15DF262D" w14:textId="2DF28299" w:rsidR="00561394" w:rsidRDefault="00561394" w:rsidP="00B75962">
      <w:pPr>
        <w:tabs>
          <w:tab w:val="right" w:pos="9360"/>
        </w:tabs>
        <w:ind w:left="810" w:hanging="45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C6965">
        <w:rPr>
          <w:rFonts w:asciiTheme="majorHAnsi" w:hAnsiTheme="majorHAnsi"/>
        </w:rPr>
        <w:t>“</w:t>
      </w:r>
      <w:proofErr w:type="spellStart"/>
      <w:r w:rsidR="001C6965">
        <w:rPr>
          <w:rFonts w:asciiTheme="majorHAnsi" w:hAnsiTheme="majorHAnsi"/>
        </w:rPr>
        <w:t>UnleadED</w:t>
      </w:r>
      <w:proofErr w:type="spellEnd"/>
      <w:r w:rsidR="001C6965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Measuring Trenton </w:t>
      </w:r>
      <w:r w:rsidR="001C6965">
        <w:rPr>
          <w:rFonts w:asciiTheme="majorHAnsi" w:hAnsiTheme="majorHAnsi"/>
        </w:rPr>
        <w:t>lead water levels at scale.</w:t>
      </w:r>
      <w:r>
        <w:rPr>
          <w:rFonts w:asciiTheme="majorHAnsi" w:hAnsiTheme="majorHAnsi"/>
        </w:rPr>
        <w:t>”</w:t>
      </w:r>
    </w:p>
    <w:p w14:paraId="6825C85A" w14:textId="3F41D754" w:rsidR="00436FDA" w:rsidRDefault="00561394" w:rsidP="00001B42">
      <w:pPr>
        <w:tabs>
          <w:tab w:val="right" w:pos="9360"/>
        </w:tabs>
        <w:ind w:left="810" w:hanging="450"/>
        <w:rPr>
          <w:rFonts w:asciiTheme="majorHAnsi" w:hAnsiTheme="majorHAnsi"/>
        </w:rPr>
      </w:pPr>
      <w:r>
        <w:rPr>
          <w:rFonts w:asciiTheme="majorHAnsi" w:hAnsiTheme="majorHAnsi"/>
        </w:rPr>
        <w:tab/>
        <w:t>Princeton Environmental Institute.</w:t>
      </w:r>
      <w:r w:rsidR="00436FDA">
        <w:rPr>
          <w:rFonts w:asciiTheme="majorHAnsi" w:hAnsiTheme="majorHAnsi"/>
        </w:rPr>
        <w:tab/>
        <w:t>2019-2020</w:t>
      </w:r>
    </w:p>
    <w:p w14:paraId="109B2F43" w14:textId="648013B0" w:rsidR="00B75962" w:rsidRPr="00B715FF" w:rsidRDefault="00B75962" w:rsidP="00B75962">
      <w:pPr>
        <w:tabs>
          <w:tab w:val="right" w:pos="9360"/>
        </w:tabs>
        <w:ind w:left="810" w:hanging="45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Consultant, National Academies of Sciences, Engineering, and Medicine</w:t>
      </w:r>
    </w:p>
    <w:p w14:paraId="2C70D8FC" w14:textId="6D510B51" w:rsidR="00B75962" w:rsidRPr="00B715FF" w:rsidRDefault="00B75962" w:rsidP="00915016">
      <w:pPr>
        <w:tabs>
          <w:tab w:val="right" w:pos="9360"/>
        </w:tabs>
        <w:ind w:left="72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CB6C14" w:rsidRPr="00B715FF">
        <w:rPr>
          <w:rFonts w:asciiTheme="majorHAnsi" w:hAnsiTheme="majorHAnsi"/>
        </w:rPr>
        <w:t>Transforming the Financing of Early Care and Education”</w:t>
      </w:r>
    </w:p>
    <w:p w14:paraId="597CE40D" w14:textId="51202DCB" w:rsidR="00B75962" w:rsidRPr="00B715FF" w:rsidRDefault="00B75962" w:rsidP="00001B42">
      <w:pPr>
        <w:tabs>
          <w:tab w:val="right" w:pos="9360"/>
        </w:tabs>
        <w:ind w:left="72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Data analysis from the National Survey of Early Care and Education</w:t>
      </w:r>
      <w:r w:rsidRPr="00B715FF">
        <w:rPr>
          <w:rFonts w:asciiTheme="majorHAnsi" w:hAnsiTheme="majorHAnsi"/>
        </w:rPr>
        <w:tab/>
        <w:t>2017</w:t>
      </w:r>
    </w:p>
    <w:p w14:paraId="2745BDC9" w14:textId="24CDDC7F" w:rsidR="003827A1" w:rsidRPr="00B715FF" w:rsidRDefault="003827A1" w:rsidP="003827A1">
      <w:pPr>
        <w:tabs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Co-investigator with Daphna </w:t>
      </w:r>
      <w:proofErr w:type="spellStart"/>
      <w:r w:rsidRPr="00B715FF">
        <w:rPr>
          <w:rFonts w:asciiTheme="majorHAnsi" w:hAnsiTheme="majorHAnsi"/>
        </w:rPr>
        <w:t>Bassok</w:t>
      </w:r>
      <w:proofErr w:type="spellEnd"/>
      <w:r w:rsidRPr="00B715FF">
        <w:rPr>
          <w:rFonts w:asciiTheme="majorHAnsi" w:hAnsiTheme="majorHAnsi"/>
        </w:rPr>
        <w:t xml:space="preserve"> &amp; Thomas Dee. </w:t>
      </w:r>
      <w:r w:rsidR="00C91C5F" w:rsidRPr="00B715FF">
        <w:rPr>
          <w:rFonts w:asciiTheme="majorHAnsi" w:hAnsiTheme="majorHAnsi"/>
        </w:rPr>
        <w:t xml:space="preserve">“Can accountability </w:t>
      </w:r>
    </w:p>
    <w:p w14:paraId="398EA1EF" w14:textId="77777777" w:rsidR="003827A1" w:rsidRPr="00B715FF" w:rsidRDefault="00C91C5F" w:rsidP="003827A1">
      <w:pPr>
        <w:tabs>
          <w:tab w:val="right" w:pos="9360"/>
        </w:tabs>
        <w:ind w:left="990" w:hanging="27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measures increase the quality of early childhood </w:t>
      </w:r>
      <w:proofErr w:type="gramStart"/>
      <w:r w:rsidRPr="00B715FF">
        <w:rPr>
          <w:rFonts w:asciiTheme="majorHAnsi" w:hAnsiTheme="majorHAnsi"/>
        </w:rPr>
        <w:t>education?</w:t>
      </w:r>
      <w:proofErr w:type="gramEnd"/>
      <w:r w:rsidRPr="00B715FF">
        <w:rPr>
          <w:rFonts w:asciiTheme="majorHAnsi" w:hAnsiTheme="majorHAnsi"/>
        </w:rPr>
        <w:t xml:space="preserve"> Evidence from </w:t>
      </w:r>
    </w:p>
    <w:p w14:paraId="51BB7880" w14:textId="4CF0A627" w:rsidR="00516B89" w:rsidRPr="00001B42" w:rsidRDefault="00C91C5F" w:rsidP="00001B42">
      <w:pPr>
        <w:tabs>
          <w:tab w:val="right" w:pos="9360"/>
        </w:tabs>
        <w:ind w:left="990" w:hanging="27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North Carolina.” </w:t>
      </w:r>
      <w:r w:rsidR="00D84060" w:rsidRPr="00B715FF">
        <w:rPr>
          <w:rFonts w:asciiTheme="majorHAnsi" w:hAnsiTheme="majorHAnsi"/>
        </w:rPr>
        <w:t>Smith Richardson Foundation</w:t>
      </w:r>
      <w:r w:rsidR="00FC73C0" w:rsidRPr="00B715FF">
        <w:rPr>
          <w:rFonts w:asciiTheme="majorHAnsi" w:hAnsiTheme="majorHAnsi"/>
        </w:rPr>
        <w:t>.</w:t>
      </w:r>
      <w:r w:rsidR="003827A1" w:rsidRPr="00B715FF">
        <w:rPr>
          <w:rFonts w:asciiTheme="majorHAnsi" w:hAnsiTheme="majorHAnsi"/>
        </w:rPr>
        <w:tab/>
        <w:t>2015</w:t>
      </w:r>
      <w:r w:rsidR="005C4C8B" w:rsidRPr="00B715FF">
        <w:rPr>
          <w:rFonts w:asciiTheme="majorHAnsi" w:hAnsiTheme="majorHAnsi"/>
        </w:rPr>
        <w:t xml:space="preserve"> </w:t>
      </w:r>
      <w:r w:rsidR="003827A1" w:rsidRPr="00B715FF">
        <w:rPr>
          <w:rFonts w:asciiTheme="majorHAnsi" w:hAnsiTheme="majorHAnsi"/>
        </w:rPr>
        <w:t>-</w:t>
      </w:r>
      <w:r w:rsidR="005C4C8B" w:rsidRPr="00B715FF">
        <w:rPr>
          <w:rFonts w:asciiTheme="majorHAnsi" w:hAnsiTheme="majorHAnsi"/>
        </w:rPr>
        <w:t xml:space="preserve"> </w:t>
      </w:r>
      <w:r w:rsidR="003827A1" w:rsidRPr="00B715FF">
        <w:rPr>
          <w:rFonts w:asciiTheme="majorHAnsi" w:hAnsiTheme="majorHAnsi"/>
        </w:rPr>
        <w:t>2016</w:t>
      </w:r>
    </w:p>
    <w:p w14:paraId="200A951A" w14:textId="77777777" w:rsidR="00B75962" w:rsidRPr="00B715FF" w:rsidRDefault="00B75962" w:rsidP="00B75962">
      <w:pPr>
        <w:tabs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Investigator (dissertation grant). </w:t>
      </w:r>
      <w:r w:rsidR="00C91C5F" w:rsidRPr="00B715FF">
        <w:rPr>
          <w:rFonts w:asciiTheme="majorHAnsi" w:hAnsiTheme="majorHAnsi"/>
        </w:rPr>
        <w:t xml:space="preserve">“Kids today: Changes in school readiness in </w:t>
      </w:r>
    </w:p>
    <w:p w14:paraId="5106CEAD" w14:textId="77777777" w:rsidR="00516B89" w:rsidRPr="00B715FF" w:rsidRDefault="00C91C5F" w:rsidP="00915016">
      <w:pPr>
        <w:tabs>
          <w:tab w:val="right" w:pos="9360"/>
        </w:tabs>
        <w:ind w:left="72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an early childhood era</w:t>
      </w:r>
      <w:r w:rsidR="00915016" w:rsidRPr="00B715FF">
        <w:rPr>
          <w:rFonts w:asciiTheme="majorHAnsi" w:hAnsiTheme="majorHAnsi"/>
        </w:rPr>
        <w:t>.</w:t>
      </w:r>
      <w:r w:rsidRPr="00B715FF">
        <w:rPr>
          <w:rFonts w:asciiTheme="majorHAnsi" w:hAnsiTheme="majorHAnsi"/>
        </w:rPr>
        <w:t>”</w:t>
      </w:r>
      <w:r w:rsidR="00B75962" w:rsidRPr="00B715FF">
        <w:rPr>
          <w:rFonts w:asciiTheme="majorHAnsi" w:hAnsiTheme="majorHAnsi"/>
        </w:rPr>
        <w:t xml:space="preserve"> </w:t>
      </w:r>
      <w:r w:rsidR="00E525B4" w:rsidRPr="00B715FF">
        <w:rPr>
          <w:rFonts w:asciiTheme="majorHAnsi" w:hAnsiTheme="majorHAnsi"/>
        </w:rPr>
        <w:t>American Educational Res</w:t>
      </w:r>
      <w:r w:rsidR="00B75962" w:rsidRPr="00B715FF">
        <w:rPr>
          <w:rFonts w:asciiTheme="majorHAnsi" w:hAnsiTheme="majorHAnsi"/>
        </w:rPr>
        <w:t>earch Association</w:t>
      </w:r>
      <w:r w:rsidR="00915016" w:rsidRPr="00B715FF">
        <w:rPr>
          <w:rFonts w:asciiTheme="majorHAnsi" w:hAnsiTheme="majorHAnsi"/>
        </w:rPr>
        <w:t>.</w:t>
      </w:r>
      <w:r w:rsidR="00E525B4" w:rsidRPr="00B715FF">
        <w:rPr>
          <w:rFonts w:asciiTheme="majorHAnsi" w:hAnsiTheme="majorHAnsi"/>
        </w:rPr>
        <w:tab/>
      </w:r>
      <w:r w:rsidR="00B75962" w:rsidRPr="00B715FF">
        <w:rPr>
          <w:rFonts w:asciiTheme="majorHAnsi" w:hAnsiTheme="majorHAnsi"/>
        </w:rPr>
        <w:t>2014</w:t>
      </w:r>
      <w:r w:rsidR="005C4C8B" w:rsidRPr="00B715FF">
        <w:rPr>
          <w:rFonts w:asciiTheme="majorHAnsi" w:hAnsiTheme="majorHAnsi"/>
        </w:rPr>
        <w:t xml:space="preserve"> </w:t>
      </w:r>
      <w:r w:rsidR="00B75962" w:rsidRPr="00B715FF">
        <w:rPr>
          <w:rFonts w:asciiTheme="majorHAnsi" w:hAnsiTheme="majorHAnsi"/>
        </w:rPr>
        <w:t>-</w:t>
      </w:r>
      <w:r w:rsidR="005C4C8B" w:rsidRPr="00B715FF">
        <w:rPr>
          <w:rFonts w:asciiTheme="majorHAnsi" w:hAnsiTheme="majorHAnsi"/>
        </w:rPr>
        <w:t xml:space="preserve"> </w:t>
      </w:r>
      <w:r w:rsidR="00B75962" w:rsidRPr="00B715FF">
        <w:rPr>
          <w:rFonts w:asciiTheme="majorHAnsi" w:hAnsiTheme="majorHAnsi"/>
        </w:rPr>
        <w:t>2015</w:t>
      </w:r>
    </w:p>
    <w:p w14:paraId="0D33A096" w14:textId="77777777" w:rsidR="00F5536D" w:rsidRPr="00B715FF" w:rsidRDefault="00F5536D" w:rsidP="00DA00D5">
      <w:pPr>
        <w:tabs>
          <w:tab w:val="right" w:pos="9360"/>
        </w:tabs>
        <w:rPr>
          <w:rFonts w:asciiTheme="majorHAnsi" w:hAnsiTheme="majorHAnsi"/>
        </w:rPr>
      </w:pPr>
    </w:p>
    <w:p w14:paraId="10A456E3" w14:textId="055F10A2" w:rsidR="00A6299F" w:rsidRDefault="00642560" w:rsidP="00DA00D5">
      <w:pPr>
        <w:tabs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HONORS</w:t>
      </w:r>
    </w:p>
    <w:p w14:paraId="212192CF" w14:textId="18C517A4" w:rsidR="00933948" w:rsidRDefault="00933948" w:rsidP="00B715FF">
      <w:pPr>
        <w:tabs>
          <w:tab w:val="left" w:pos="1653"/>
          <w:tab w:val="left" w:pos="7920"/>
          <w:tab w:val="left" w:pos="882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Outstanding reviewer award, </w:t>
      </w:r>
      <w:r w:rsidRPr="00933948">
        <w:rPr>
          <w:rFonts w:asciiTheme="majorHAnsi" w:hAnsiTheme="majorHAnsi"/>
          <w:i/>
          <w:iCs/>
        </w:rPr>
        <w:t>Educational Researcher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2019</w:t>
      </w:r>
    </w:p>
    <w:p w14:paraId="2B0DCF59" w14:textId="6D4F955A" w:rsidR="00B715FF" w:rsidRPr="00B715FF" w:rsidRDefault="00B715FF" w:rsidP="00B715FF">
      <w:pPr>
        <w:tabs>
          <w:tab w:val="left" w:pos="1653"/>
          <w:tab w:val="left" w:pos="7920"/>
          <w:tab w:val="left" w:pos="882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Outstanding reviewer award, </w:t>
      </w:r>
      <w:r w:rsidRPr="00B715FF">
        <w:rPr>
          <w:rFonts w:asciiTheme="majorHAnsi" w:hAnsiTheme="majorHAnsi"/>
          <w:i/>
        </w:rPr>
        <w:t>AERA Open</w:t>
      </w: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  <w:t>2017</w:t>
      </w:r>
    </w:p>
    <w:p w14:paraId="0BA60561" w14:textId="77105F53" w:rsidR="00E86925" w:rsidRPr="00B715FF" w:rsidRDefault="00E86925" w:rsidP="00E86925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  <w:t>Institute of Education Sciences Postdoctoral Fellowship</w:t>
      </w:r>
      <w:r w:rsidRPr="00B715FF">
        <w:rPr>
          <w:rFonts w:asciiTheme="majorHAnsi" w:hAnsiTheme="majorHAnsi"/>
        </w:rPr>
        <w:tab/>
        <w:t>2016 - 201</w:t>
      </w:r>
      <w:r w:rsidR="004D71BD" w:rsidRPr="00B715FF">
        <w:rPr>
          <w:rFonts w:asciiTheme="majorHAnsi" w:hAnsiTheme="majorHAnsi"/>
        </w:rPr>
        <w:t>8</w:t>
      </w:r>
    </w:p>
    <w:p w14:paraId="7B291594" w14:textId="77777777" w:rsidR="001F23E8" w:rsidRPr="00B715FF" w:rsidRDefault="00C64184" w:rsidP="00C64184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C22544" w:rsidRPr="00B715FF">
        <w:rPr>
          <w:rFonts w:asciiTheme="majorHAnsi" w:hAnsiTheme="majorHAnsi"/>
        </w:rPr>
        <w:t xml:space="preserve">Brenda Holliday </w:t>
      </w:r>
      <w:proofErr w:type="spellStart"/>
      <w:r w:rsidR="00C22544" w:rsidRPr="00B715FF">
        <w:rPr>
          <w:rFonts w:asciiTheme="majorHAnsi" w:hAnsiTheme="majorHAnsi"/>
        </w:rPr>
        <w:t>L</w:t>
      </w:r>
      <w:r w:rsidR="00586218" w:rsidRPr="00B715FF">
        <w:rPr>
          <w:rFonts w:asciiTheme="majorHAnsi" w:hAnsiTheme="majorHAnsi"/>
        </w:rPr>
        <w:t>oyd</w:t>
      </w:r>
      <w:proofErr w:type="spellEnd"/>
      <w:r w:rsidR="00586218" w:rsidRPr="00B715FF">
        <w:rPr>
          <w:rFonts w:asciiTheme="majorHAnsi" w:hAnsiTheme="majorHAnsi"/>
        </w:rPr>
        <w:t xml:space="preserve"> Award</w:t>
      </w:r>
      <w:r w:rsidR="002400C4" w:rsidRPr="00B715FF">
        <w:rPr>
          <w:rFonts w:asciiTheme="majorHAnsi" w:hAnsiTheme="majorHAnsi"/>
        </w:rPr>
        <w:t xml:space="preserve"> </w:t>
      </w:r>
      <w:r w:rsidR="00E525B4" w:rsidRPr="00B715FF">
        <w:rPr>
          <w:rFonts w:asciiTheme="majorHAnsi" w:hAnsiTheme="majorHAnsi"/>
        </w:rPr>
        <w:tab/>
        <w:t>2015</w:t>
      </w:r>
    </w:p>
    <w:p w14:paraId="722DC992" w14:textId="77777777" w:rsidR="001F23E8" w:rsidRPr="00B715FF" w:rsidRDefault="005F1B3A" w:rsidP="00C64184">
      <w:pPr>
        <w:tabs>
          <w:tab w:val="left" w:pos="360"/>
          <w:tab w:val="right" w:pos="9360"/>
        </w:tabs>
        <w:ind w:left="720"/>
        <w:rPr>
          <w:rFonts w:asciiTheme="majorHAnsi" w:hAnsiTheme="majorHAnsi"/>
          <w:i/>
        </w:rPr>
      </w:pPr>
      <w:r w:rsidRPr="00B715FF">
        <w:rPr>
          <w:rFonts w:asciiTheme="majorHAnsi" w:hAnsiTheme="majorHAnsi"/>
          <w:i/>
        </w:rPr>
        <w:t xml:space="preserve">for </w:t>
      </w:r>
      <w:r w:rsidR="00E525B4" w:rsidRPr="00B715FF">
        <w:rPr>
          <w:rFonts w:asciiTheme="majorHAnsi" w:hAnsiTheme="majorHAnsi"/>
          <w:i/>
        </w:rPr>
        <w:t xml:space="preserve">education </w:t>
      </w:r>
      <w:r w:rsidRPr="00B715FF">
        <w:rPr>
          <w:rFonts w:asciiTheme="majorHAnsi" w:hAnsiTheme="majorHAnsi"/>
          <w:i/>
        </w:rPr>
        <w:t>evaluation presentation at a national conference</w:t>
      </w:r>
      <w:r w:rsidR="00DA00D5" w:rsidRPr="00B715FF">
        <w:rPr>
          <w:rFonts w:asciiTheme="majorHAnsi" w:hAnsiTheme="majorHAnsi"/>
        </w:rPr>
        <w:tab/>
      </w:r>
    </w:p>
    <w:p w14:paraId="0FBA6A56" w14:textId="577CAAB3" w:rsidR="00561394" w:rsidRDefault="00C64184" w:rsidP="00001B42">
      <w:pPr>
        <w:tabs>
          <w:tab w:val="left" w:pos="36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2367B5" w:rsidRPr="00B715FF">
        <w:rPr>
          <w:rFonts w:asciiTheme="majorHAnsi" w:hAnsiTheme="majorHAnsi"/>
        </w:rPr>
        <w:t>Institute of Education Sciences Predoctoral Fellowship</w:t>
      </w:r>
      <w:r w:rsidR="00DA00D5" w:rsidRPr="00B715FF">
        <w:rPr>
          <w:rFonts w:asciiTheme="majorHAnsi" w:hAnsiTheme="majorHAnsi"/>
        </w:rPr>
        <w:tab/>
      </w:r>
      <w:r w:rsidR="00CF4F43" w:rsidRPr="00B715FF">
        <w:rPr>
          <w:rFonts w:asciiTheme="majorHAnsi" w:hAnsiTheme="majorHAnsi"/>
        </w:rPr>
        <w:t>2011</w:t>
      </w:r>
      <w:r w:rsidR="00A72156" w:rsidRPr="00B715FF">
        <w:rPr>
          <w:rFonts w:asciiTheme="majorHAnsi" w:hAnsiTheme="majorHAnsi"/>
        </w:rPr>
        <w:t xml:space="preserve"> </w:t>
      </w:r>
      <w:r w:rsidR="00CF4F43" w:rsidRPr="00B715FF">
        <w:rPr>
          <w:rFonts w:asciiTheme="majorHAnsi" w:hAnsiTheme="majorHAnsi"/>
        </w:rPr>
        <w:t>-</w:t>
      </w:r>
      <w:r w:rsidR="00A72156" w:rsidRPr="00B715FF">
        <w:rPr>
          <w:rFonts w:asciiTheme="majorHAnsi" w:hAnsiTheme="majorHAnsi"/>
        </w:rPr>
        <w:t xml:space="preserve"> </w:t>
      </w:r>
      <w:r w:rsidR="00D41E8B" w:rsidRPr="00B715FF">
        <w:rPr>
          <w:rFonts w:asciiTheme="majorHAnsi" w:hAnsiTheme="majorHAnsi"/>
        </w:rPr>
        <w:t>201</w:t>
      </w:r>
      <w:r w:rsidR="006709D6" w:rsidRPr="00B715FF">
        <w:rPr>
          <w:rFonts w:asciiTheme="majorHAnsi" w:hAnsiTheme="majorHAnsi"/>
        </w:rPr>
        <w:t>6</w:t>
      </w:r>
    </w:p>
    <w:p w14:paraId="127CA74B" w14:textId="77777777" w:rsidR="00561394" w:rsidRDefault="00561394" w:rsidP="00520DFC">
      <w:pPr>
        <w:tabs>
          <w:tab w:val="left" w:pos="1653"/>
          <w:tab w:val="right" w:pos="9360"/>
        </w:tabs>
        <w:ind w:left="720" w:hanging="720"/>
        <w:rPr>
          <w:rFonts w:asciiTheme="majorHAnsi" w:hAnsiTheme="majorHAnsi"/>
        </w:rPr>
      </w:pPr>
    </w:p>
    <w:p w14:paraId="24F44C4D" w14:textId="48021216" w:rsidR="00520DFC" w:rsidRPr="00B715FF" w:rsidRDefault="008D251B" w:rsidP="00520DFC">
      <w:pPr>
        <w:tabs>
          <w:tab w:val="left" w:pos="1653"/>
          <w:tab w:val="right" w:pos="9360"/>
        </w:tabs>
        <w:ind w:left="720" w:hanging="72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PAPERS, PUBLISHED AND UNDER REVIEW</w:t>
      </w:r>
    </w:p>
    <w:p w14:paraId="4024A28A" w14:textId="37CF0CD6" w:rsidR="00154ED9" w:rsidRPr="00B715FF" w:rsidRDefault="00154ED9" w:rsidP="00154ED9">
      <w:pPr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  <w:b/>
        </w:rPr>
        <w:t>Latham S.</w:t>
      </w:r>
      <w:r w:rsidRPr="00B715FF">
        <w:rPr>
          <w:rFonts w:asciiTheme="majorHAnsi" w:hAnsiTheme="majorHAnsi"/>
        </w:rPr>
        <w:t xml:space="preserve">, Jennings, J., Corcoran, S., &amp; </w:t>
      </w:r>
      <w:proofErr w:type="spellStart"/>
      <w:r w:rsidRPr="00B715FF">
        <w:rPr>
          <w:rFonts w:asciiTheme="majorHAnsi" w:hAnsiTheme="majorHAnsi"/>
        </w:rPr>
        <w:t>Sattin</w:t>
      </w:r>
      <w:proofErr w:type="spellEnd"/>
      <w:r w:rsidRPr="00B715FF">
        <w:rPr>
          <w:rFonts w:asciiTheme="majorHAnsi" w:hAnsiTheme="majorHAnsi"/>
        </w:rPr>
        <w:t>-Bajaj, C.</w:t>
      </w:r>
      <w:r w:rsidRPr="00B715FF">
        <w:rPr>
          <w:rFonts w:asciiTheme="majorHAnsi" w:hAnsiTheme="majorHAnsi"/>
          <w:b/>
        </w:rPr>
        <w:t xml:space="preserve"> </w:t>
      </w:r>
      <w:r w:rsidRPr="00B715FF">
        <w:rPr>
          <w:rFonts w:asciiTheme="majorHAnsi" w:hAnsiTheme="majorHAnsi"/>
        </w:rPr>
        <w:t xml:space="preserve">Racial </w:t>
      </w:r>
      <w:r>
        <w:rPr>
          <w:rFonts w:asciiTheme="majorHAnsi" w:hAnsiTheme="majorHAnsi"/>
        </w:rPr>
        <w:t xml:space="preserve">disparities in </w:t>
      </w:r>
      <w:r w:rsidR="00187349">
        <w:rPr>
          <w:rFonts w:asciiTheme="majorHAnsi" w:hAnsiTheme="majorHAnsi"/>
        </w:rPr>
        <w:t>p</w:t>
      </w:r>
      <w:r>
        <w:rPr>
          <w:rFonts w:asciiTheme="majorHAnsi" w:hAnsiTheme="majorHAnsi"/>
        </w:rPr>
        <w:t xml:space="preserve">re-k </w:t>
      </w:r>
      <w:r w:rsidRPr="00B715FF">
        <w:rPr>
          <w:rFonts w:asciiTheme="majorHAnsi" w:hAnsiTheme="majorHAnsi"/>
        </w:rPr>
        <w:t>quality</w:t>
      </w:r>
      <w:r w:rsidR="00187349">
        <w:rPr>
          <w:rFonts w:asciiTheme="majorHAnsi" w:hAnsiTheme="majorHAnsi"/>
        </w:rPr>
        <w:t>: Evidence from</w:t>
      </w:r>
      <w:r w:rsidRPr="00B715FF">
        <w:rPr>
          <w:rFonts w:asciiTheme="majorHAnsi" w:hAnsiTheme="majorHAnsi"/>
        </w:rPr>
        <w:t xml:space="preserve"> New York City</w:t>
      </w:r>
      <w:r w:rsidR="00187349">
        <w:rPr>
          <w:rFonts w:asciiTheme="majorHAnsi" w:hAnsiTheme="majorHAnsi"/>
        </w:rPr>
        <w:t>’s universal pre-k program</w:t>
      </w:r>
      <w:r w:rsidRPr="00B715FF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BD7D5F">
        <w:rPr>
          <w:rFonts w:asciiTheme="majorHAnsi" w:hAnsiTheme="majorHAnsi"/>
        </w:rPr>
        <w:t>Forthcoming</w:t>
      </w:r>
      <w:r w:rsidR="00CB7F1B">
        <w:rPr>
          <w:rFonts w:asciiTheme="majorHAnsi" w:hAnsiTheme="majorHAnsi"/>
        </w:rPr>
        <w:t xml:space="preserve">, </w:t>
      </w:r>
      <w:r w:rsidR="00CB7F1B" w:rsidRPr="00CB7F1B">
        <w:rPr>
          <w:rFonts w:asciiTheme="majorHAnsi" w:hAnsiTheme="majorHAnsi"/>
          <w:i/>
          <w:iCs/>
        </w:rPr>
        <w:t>Educational Researcher</w:t>
      </w:r>
      <w:r w:rsidR="00CB7F1B">
        <w:rPr>
          <w:rFonts w:asciiTheme="majorHAnsi" w:hAnsiTheme="majorHAnsi"/>
          <w:i/>
          <w:iCs/>
        </w:rPr>
        <w:t>.</w:t>
      </w:r>
    </w:p>
    <w:p w14:paraId="6C39CA38" w14:textId="40271435" w:rsidR="00520DFC" w:rsidRDefault="00520DFC" w:rsidP="00001B42">
      <w:pPr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  <w:b/>
        </w:rPr>
        <w:lastRenderedPageBreak/>
        <w:t>Latham S.</w:t>
      </w:r>
      <w:r w:rsidRPr="00B715FF">
        <w:rPr>
          <w:rFonts w:asciiTheme="majorHAnsi" w:hAnsiTheme="majorHAnsi"/>
        </w:rPr>
        <w:t xml:space="preserve">, Finch, J., Reardon, S., &amp; </w:t>
      </w:r>
      <w:proofErr w:type="spellStart"/>
      <w:r w:rsidRPr="00B715FF">
        <w:rPr>
          <w:rFonts w:asciiTheme="majorHAnsi" w:hAnsiTheme="majorHAnsi"/>
        </w:rPr>
        <w:t>Waldfogel</w:t>
      </w:r>
      <w:proofErr w:type="spellEnd"/>
      <w:r w:rsidRPr="00B715FF">
        <w:rPr>
          <w:rFonts w:asciiTheme="majorHAnsi" w:hAnsiTheme="majorHAnsi"/>
        </w:rPr>
        <w:t xml:space="preserve">, J. </w:t>
      </w:r>
      <w:r w:rsidR="00F72014">
        <w:rPr>
          <w:rFonts w:asciiTheme="majorHAnsi" w:hAnsiTheme="majorHAnsi"/>
        </w:rPr>
        <w:t xml:space="preserve">(2020). </w:t>
      </w:r>
      <w:r w:rsidR="00187349">
        <w:rPr>
          <w:rFonts w:asciiTheme="majorHAnsi" w:hAnsiTheme="majorHAnsi"/>
        </w:rPr>
        <w:t>Increases</w:t>
      </w:r>
      <w:r w:rsidRPr="00B715FF">
        <w:rPr>
          <w:rFonts w:asciiTheme="majorHAnsi" w:hAnsiTheme="majorHAnsi"/>
        </w:rPr>
        <w:t xml:space="preserve"> in the early childhood income-obesity gradient, 1998-201</w:t>
      </w:r>
      <w:r w:rsidR="00F214D5">
        <w:rPr>
          <w:rFonts w:asciiTheme="majorHAnsi" w:hAnsiTheme="majorHAnsi"/>
        </w:rPr>
        <w:t>4</w:t>
      </w:r>
      <w:r w:rsidRPr="00B715FF">
        <w:rPr>
          <w:rFonts w:asciiTheme="majorHAnsi" w:hAnsiTheme="majorHAnsi"/>
        </w:rPr>
        <w:t>.</w:t>
      </w:r>
      <w:r w:rsidR="00CB7F1B">
        <w:rPr>
          <w:rFonts w:asciiTheme="majorHAnsi" w:hAnsiTheme="majorHAnsi"/>
        </w:rPr>
        <w:t xml:space="preserve"> </w:t>
      </w:r>
      <w:r w:rsidR="00CB7F1B" w:rsidRPr="00CB7F1B">
        <w:rPr>
          <w:rFonts w:asciiTheme="majorHAnsi" w:hAnsiTheme="majorHAnsi"/>
          <w:i/>
          <w:iCs/>
        </w:rPr>
        <w:t>Academic Pediatrics.</w:t>
      </w:r>
      <w:r w:rsidR="005A199E">
        <w:rPr>
          <w:rFonts w:asciiTheme="majorHAnsi" w:hAnsiTheme="majorHAnsi"/>
          <w:i/>
          <w:iCs/>
        </w:rPr>
        <w:t xml:space="preserve"> </w:t>
      </w:r>
      <w:hyperlink r:id="rId8" w:history="1">
        <w:r w:rsidR="005A199E" w:rsidRPr="00F378A2">
          <w:rPr>
            <w:rStyle w:val="Hyperlink"/>
            <w:rFonts w:asciiTheme="majorHAnsi" w:hAnsiTheme="majorHAnsi"/>
          </w:rPr>
          <w:t>https://doi.org/10.1016/j.acap.2020.11.021</w:t>
        </w:r>
      </w:hyperlink>
    </w:p>
    <w:p w14:paraId="10E958FF" w14:textId="6E82F5EC" w:rsidR="0046356C" w:rsidRPr="00B715FF" w:rsidRDefault="00D84060" w:rsidP="005A199E">
      <w:pPr>
        <w:ind w:left="720" w:hanging="360"/>
        <w:rPr>
          <w:rFonts w:asciiTheme="majorHAnsi" w:hAnsiTheme="majorHAnsi"/>
        </w:rPr>
      </w:pPr>
      <w:proofErr w:type="spellStart"/>
      <w:r w:rsidRPr="00B715FF">
        <w:rPr>
          <w:rFonts w:asciiTheme="majorHAnsi" w:hAnsiTheme="majorHAnsi"/>
        </w:rPr>
        <w:t>Bassok</w:t>
      </w:r>
      <w:proofErr w:type="spellEnd"/>
      <w:r w:rsidRPr="00B715FF">
        <w:rPr>
          <w:rFonts w:asciiTheme="majorHAnsi" w:hAnsiTheme="majorHAnsi"/>
        </w:rPr>
        <w:t xml:space="preserve">, D., Dee, T., &amp; </w:t>
      </w:r>
      <w:r w:rsidRPr="00B715FF">
        <w:rPr>
          <w:rFonts w:asciiTheme="majorHAnsi" w:hAnsiTheme="majorHAnsi"/>
          <w:b/>
        </w:rPr>
        <w:t>Latham, S.</w:t>
      </w:r>
      <w:r w:rsidRPr="00B715FF">
        <w:rPr>
          <w:rFonts w:asciiTheme="majorHAnsi" w:hAnsiTheme="majorHAnsi"/>
        </w:rPr>
        <w:t xml:space="preserve"> </w:t>
      </w:r>
      <w:r w:rsidR="00520DFC" w:rsidRPr="00B715FF">
        <w:rPr>
          <w:rFonts w:asciiTheme="majorHAnsi" w:hAnsiTheme="majorHAnsi"/>
        </w:rPr>
        <w:t xml:space="preserve">(2019) </w:t>
      </w:r>
      <w:r w:rsidRPr="00B715FF">
        <w:rPr>
          <w:rFonts w:asciiTheme="majorHAnsi" w:hAnsiTheme="majorHAnsi"/>
        </w:rPr>
        <w:t xml:space="preserve">“The effects of accountability incentives </w:t>
      </w:r>
      <w:r w:rsidR="00520DFC" w:rsidRPr="00B715FF">
        <w:rPr>
          <w:rFonts w:asciiTheme="majorHAnsi" w:hAnsiTheme="majorHAnsi"/>
        </w:rPr>
        <w:t>in</w:t>
      </w:r>
      <w:r w:rsidRPr="00B715FF">
        <w:rPr>
          <w:rFonts w:asciiTheme="majorHAnsi" w:hAnsiTheme="majorHAnsi"/>
        </w:rPr>
        <w:t xml:space="preserve"> early childhood education”</w:t>
      </w:r>
      <w:r w:rsidR="00520DFC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  <w:i/>
        </w:rPr>
        <w:t>Journal of Policy Analysis and Management.</w:t>
      </w:r>
      <w:r w:rsidR="00520DFC" w:rsidRPr="00B715FF">
        <w:rPr>
          <w:rFonts w:asciiTheme="majorHAnsi" w:hAnsiTheme="majorHAnsi"/>
          <w:i/>
        </w:rPr>
        <w:t xml:space="preserve"> </w:t>
      </w:r>
      <w:r w:rsidR="00154ED9">
        <w:rPr>
          <w:rFonts w:asciiTheme="majorHAnsi" w:hAnsiTheme="majorHAnsi"/>
        </w:rPr>
        <w:t xml:space="preserve">Vol 38 (4) 838-866. </w:t>
      </w:r>
      <w:hyperlink r:id="rId9" w:history="1">
        <w:r w:rsidR="00520DFC" w:rsidRPr="00B715FF">
          <w:rPr>
            <w:rStyle w:val="Hyperlink"/>
            <w:rFonts w:asciiTheme="majorHAnsi" w:hAnsiTheme="majorHAnsi"/>
          </w:rPr>
          <w:t>https://doi.org/10.1002/pam.22149</w:t>
        </w:r>
      </w:hyperlink>
    </w:p>
    <w:p w14:paraId="2AC651E4" w14:textId="6CC46AB5" w:rsidR="0046356C" w:rsidRPr="00001B42" w:rsidRDefault="007D2943" w:rsidP="00001B42">
      <w:pPr>
        <w:tabs>
          <w:tab w:val="left" w:pos="360"/>
        </w:tabs>
        <w:ind w:left="720" w:hanging="360"/>
        <w:rPr>
          <w:rFonts w:asciiTheme="majorHAnsi" w:hAnsiTheme="majorHAnsi"/>
          <w:bCs/>
        </w:rPr>
      </w:pPr>
      <w:proofErr w:type="spellStart"/>
      <w:r w:rsidRPr="00B715FF">
        <w:rPr>
          <w:rFonts w:asciiTheme="majorHAnsi" w:hAnsiTheme="majorHAnsi"/>
          <w:bCs/>
        </w:rPr>
        <w:t>Bassok</w:t>
      </w:r>
      <w:proofErr w:type="spellEnd"/>
      <w:r w:rsidRPr="00B715FF">
        <w:rPr>
          <w:rFonts w:asciiTheme="majorHAnsi" w:hAnsiTheme="majorHAnsi"/>
          <w:bCs/>
        </w:rPr>
        <w:t xml:space="preserve">, D., Gibbs, C. &amp; </w:t>
      </w:r>
      <w:r w:rsidRPr="00B715FF">
        <w:rPr>
          <w:rFonts w:asciiTheme="majorHAnsi" w:hAnsiTheme="majorHAnsi"/>
          <w:b/>
          <w:bCs/>
        </w:rPr>
        <w:t>Latham, S.</w:t>
      </w:r>
      <w:r w:rsidRPr="00B715FF">
        <w:rPr>
          <w:rFonts w:asciiTheme="majorHAnsi" w:hAnsiTheme="majorHAnsi"/>
          <w:bCs/>
        </w:rPr>
        <w:t xml:space="preserve"> </w:t>
      </w:r>
      <w:r w:rsidR="0076183B" w:rsidRPr="00B715FF">
        <w:rPr>
          <w:rFonts w:asciiTheme="majorHAnsi" w:hAnsiTheme="majorHAnsi"/>
          <w:bCs/>
        </w:rPr>
        <w:t xml:space="preserve">(2018). </w:t>
      </w:r>
      <w:r w:rsidRPr="00B715FF">
        <w:rPr>
          <w:rFonts w:asciiTheme="majorHAnsi" w:hAnsiTheme="majorHAnsi"/>
          <w:bCs/>
        </w:rPr>
        <w:t xml:space="preserve">“Preschool and children’s outcomes in the early grades: </w:t>
      </w:r>
      <w:r w:rsidR="0009390B" w:rsidRPr="00B715FF">
        <w:rPr>
          <w:rFonts w:asciiTheme="majorHAnsi" w:hAnsiTheme="majorHAnsi"/>
          <w:bCs/>
        </w:rPr>
        <w:t>Have patterns changed nationwide between 1998 and 2010</w:t>
      </w:r>
      <w:r w:rsidRPr="00B715FF">
        <w:rPr>
          <w:rFonts w:asciiTheme="majorHAnsi" w:hAnsiTheme="majorHAnsi"/>
          <w:bCs/>
        </w:rPr>
        <w:t xml:space="preserve">?”, </w:t>
      </w:r>
      <w:r w:rsidRPr="00B715FF">
        <w:rPr>
          <w:rFonts w:asciiTheme="majorHAnsi" w:hAnsiTheme="majorHAnsi"/>
          <w:bCs/>
          <w:i/>
        </w:rPr>
        <w:t>Child Development</w:t>
      </w:r>
      <w:r w:rsidRPr="00B715FF">
        <w:rPr>
          <w:rFonts w:asciiTheme="majorHAnsi" w:hAnsiTheme="majorHAnsi"/>
          <w:bCs/>
        </w:rPr>
        <w:t>.</w:t>
      </w:r>
      <w:r w:rsidR="00154ED9">
        <w:rPr>
          <w:rFonts w:asciiTheme="majorHAnsi" w:hAnsiTheme="majorHAnsi"/>
          <w:bCs/>
        </w:rPr>
        <w:t xml:space="preserve"> Vol 90 (6) 1875-1897. </w:t>
      </w:r>
      <w:r w:rsidR="0076183B" w:rsidRPr="00B715FF">
        <w:rPr>
          <w:rFonts w:asciiTheme="majorHAnsi" w:hAnsiTheme="majorHAnsi"/>
          <w:bCs/>
        </w:rPr>
        <w:t xml:space="preserve"> </w:t>
      </w:r>
      <w:hyperlink r:id="rId10" w:history="1">
        <w:r w:rsidR="0076183B" w:rsidRPr="00B715FF">
          <w:rPr>
            <w:rStyle w:val="Hyperlink"/>
            <w:rFonts w:asciiTheme="majorHAnsi" w:hAnsiTheme="majorHAnsi"/>
          </w:rPr>
          <w:t>https://doi.org/10.1111/cdev.13067</w:t>
        </w:r>
      </w:hyperlink>
    </w:p>
    <w:p w14:paraId="05E9C825" w14:textId="37037063" w:rsidR="00B36002" w:rsidRPr="00B715FF" w:rsidRDefault="00A85891" w:rsidP="00001B42">
      <w:pPr>
        <w:pStyle w:val="NormalWeb"/>
        <w:spacing w:before="0" w:beforeAutospacing="0" w:after="0" w:afterAutospacing="0"/>
        <w:ind w:left="720" w:hanging="360"/>
        <w:rPr>
          <w:rFonts w:asciiTheme="majorHAnsi" w:hAnsiTheme="majorHAnsi"/>
        </w:rPr>
      </w:pPr>
      <w:proofErr w:type="spellStart"/>
      <w:r w:rsidRPr="00B715FF">
        <w:rPr>
          <w:rFonts w:asciiTheme="majorHAnsi" w:hAnsiTheme="majorHAnsi"/>
        </w:rPr>
        <w:t>Bassok</w:t>
      </w:r>
      <w:proofErr w:type="spellEnd"/>
      <w:r w:rsidRPr="00B715FF">
        <w:rPr>
          <w:rFonts w:asciiTheme="majorHAnsi" w:hAnsiTheme="majorHAnsi"/>
        </w:rPr>
        <w:t xml:space="preserve">, D. &amp; </w:t>
      </w:r>
      <w:r w:rsidRPr="00B715FF">
        <w:rPr>
          <w:rFonts w:asciiTheme="majorHAnsi" w:hAnsiTheme="majorHAnsi"/>
          <w:b/>
        </w:rPr>
        <w:t>Latham, S.</w:t>
      </w:r>
      <w:r w:rsidRPr="00B715FF">
        <w:rPr>
          <w:rFonts w:asciiTheme="majorHAnsi" w:hAnsiTheme="majorHAnsi"/>
        </w:rPr>
        <w:t xml:space="preserve">  (2017) “Kids today: The rise in children’s academi</w:t>
      </w:r>
      <w:r w:rsidR="00130174" w:rsidRPr="00B715FF">
        <w:rPr>
          <w:rFonts w:asciiTheme="majorHAnsi" w:hAnsiTheme="majorHAnsi"/>
        </w:rPr>
        <w:t>c</w:t>
      </w:r>
      <w:r w:rsidRPr="00B715FF">
        <w:rPr>
          <w:rFonts w:asciiTheme="majorHAnsi" w:hAnsiTheme="majorHAnsi"/>
        </w:rPr>
        <w:t xml:space="preserve"> skills at kindergarten entry.” </w:t>
      </w:r>
      <w:r w:rsidRPr="00B715FF">
        <w:rPr>
          <w:rFonts w:asciiTheme="majorHAnsi" w:hAnsiTheme="majorHAnsi"/>
          <w:i/>
        </w:rPr>
        <w:t>Educational Researcher</w:t>
      </w:r>
      <w:r w:rsidRPr="00B715FF">
        <w:rPr>
          <w:rFonts w:asciiTheme="majorHAnsi" w:hAnsiTheme="majorHAnsi"/>
        </w:rPr>
        <w:t xml:space="preserve">, Vol </w:t>
      </w:r>
      <w:r w:rsidR="00130174" w:rsidRPr="00B715FF">
        <w:rPr>
          <w:rFonts w:asciiTheme="majorHAnsi" w:hAnsiTheme="majorHAnsi"/>
        </w:rPr>
        <w:t>46</w:t>
      </w:r>
      <w:r w:rsidRPr="00B715FF">
        <w:rPr>
          <w:rFonts w:asciiTheme="majorHAnsi" w:hAnsiTheme="majorHAnsi"/>
        </w:rPr>
        <w:t xml:space="preserve"> </w:t>
      </w:r>
      <w:r w:rsidR="003362FE" w:rsidRPr="00B715FF">
        <w:rPr>
          <w:rFonts w:asciiTheme="majorHAnsi" w:hAnsiTheme="majorHAnsi"/>
        </w:rPr>
        <w:t>(</w:t>
      </w:r>
      <w:r w:rsidR="00130174" w:rsidRPr="00B715FF">
        <w:rPr>
          <w:rFonts w:asciiTheme="majorHAnsi" w:hAnsiTheme="majorHAnsi"/>
        </w:rPr>
        <w:t>1</w:t>
      </w:r>
      <w:r w:rsidR="003362FE" w:rsidRPr="00B715FF">
        <w:rPr>
          <w:rFonts w:asciiTheme="majorHAnsi" w:hAnsiTheme="majorHAnsi"/>
        </w:rPr>
        <w:t>)</w:t>
      </w:r>
      <w:r w:rsidRPr="00B715FF">
        <w:rPr>
          <w:rFonts w:asciiTheme="majorHAnsi" w:hAnsiTheme="majorHAnsi"/>
        </w:rPr>
        <w:t xml:space="preserve"> </w:t>
      </w:r>
      <w:r w:rsidR="00130174" w:rsidRPr="00B715FF">
        <w:rPr>
          <w:rFonts w:asciiTheme="majorHAnsi" w:hAnsiTheme="majorHAnsi"/>
        </w:rPr>
        <w:t>7-20</w:t>
      </w:r>
      <w:r w:rsidR="00D84060" w:rsidRPr="00B715FF">
        <w:rPr>
          <w:rFonts w:asciiTheme="majorHAnsi" w:hAnsiTheme="majorHAnsi"/>
        </w:rPr>
        <w:t>.</w:t>
      </w:r>
      <w:r w:rsidR="0076183B" w:rsidRPr="00B715FF">
        <w:rPr>
          <w:rFonts w:asciiTheme="majorHAnsi" w:hAnsiTheme="majorHAnsi"/>
        </w:rPr>
        <w:t xml:space="preserve"> </w:t>
      </w:r>
      <w:hyperlink r:id="rId11" w:history="1">
        <w:r w:rsidR="0076183B" w:rsidRPr="00B715FF">
          <w:rPr>
            <w:rStyle w:val="Hyperlink"/>
            <w:rFonts w:asciiTheme="majorHAnsi" w:hAnsiTheme="majorHAnsi"/>
          </w:rPr>
          <w:t>https://doi.org/10.3102/0013189X17694161</w:t>
        </w:r>
      </w:hyperlink>
    </w:p>
    <w:p w14:paraId="730DFF7C" w14:textId="4018C07F" w:rsidR="008C5708" w:rsidRPr="00B715FF" w:rsidRDefault="008C5708" w:rsidP="00001B42">
      <w:pPr>
        <w:pStyle w:val="NormalWeb"/>
        <w:tabs>
          <w:tab w:val="left" w:pos="360"/>
        </w:tabs>
        <w:spacing w:before="0" w:beforeAutospacing="0" w:after="0" w:afterAutospacing="0"/>
        <w:ind w:left="720" w:hanging="360"/>
        <w:rPr>
          <w:rFonts w:asciiTheme="majorHAnsi" w:hAnsiTheme="majorHAnsi"/>
        </w:rPr>
      </w:pPr>
      <w:proofErr w:type="spellStart"/>
      <w:r w:rsidRPr="00B715FF">
        <w:rPr>
          <w:rFonts w:asciiTheme="majorHAnsi" w:hAnsiTheme="majorHAnsi"/>
        </w:rPr>
        <w:t>Bassok</w:t>
      </w:r>
      <w:proofErr w:type="spellEnd"/>
      <w:r w:rsidRPr="00B715FF">
        <w:rPr>
          <w:rFonts w:asciiTheme="majorHAnsi" w:hAnsiTheme="majorHAnsi"/>
        </w:rPr>
        <w:t xml:space="preserve">, D., </w:t>
      </w:r>
      <w:r w:rsidRPr="00B715FF">
        <w:rPr>
          <w:rFonts w:asciiTheme="majorHAnsi" w:hAnsiTheme="majorHAnsi"/>
          <w:b/>
        </w:rPr>
        <w:t>Latham, S.</w:t>
      </w:r>
      <w:r w:rsidRPr="00B715FF">
        <w:rPr>
          <w:rFonts w:asciiTheme="majorHAnsi" w:hAnsiTheme="majorHAnsi"/>
        </w:rPr>
        <w:t xml:space="preserve">, &amp; Rorem, A. (2016) “Is kindergarten the new first grade?” </w:t>
      </w:r>
      <w:r w:rsidRPr="00B715FF">
        <w:rPr>
          <w:rFonts w:asciiTheme="majorHAnsi" w:hAnsiTheme="majorHAnsi"/>
          <w:i/>
        </w:rPr>
        <w:t>AERA Open</w:t>
      </w:r>
      <w:r w:rsidR="0076183B" w:rsidRPr="00B715FF">
        <w:rPr>
          <w:rFonts w:asciiTheme="majorHAnsi" w:hAnsiTheme="majorHAnsi"/>
        </w:rPr>
        <w:t>, Vol 2 (1</w:t>
      </w:r>
      <w:r w:rsidR="00D81087" w:rsidRPr="00B715FF">
        <w:rPr>
          <w:rFonts w:asciiTheme="majorHAnsi" w:hAnsiTheme="majorHAnsi"/>
        </w:rPr>
        <w:t>) 1-31.</w:t>
      </w:r>
      <w:r w:rsidR="0076183B" w:rsidRPr="00B715FF">
        <w:rPr>
          <w:rFonts w:asciiTheme="majorHAnsi" w:hAnsiTheme="majorHAnsi"/>
        </w:rPr>
        <w:t xml:space="preserve"> </w:t>
      </w:r>
      <w:hyperlink r:id="rId12" w:history="1">
        <w:r w:rsidR="0076183B" w:rsidRPr="00B715FF">
          <w:rPr>
            <w:rStyle w:val="Hyperlink"/>
            <w:rFonts w:asciiTheme="majorHAnsi" w:hAnsiTheme="majorHAnsi"/>
          </w:rPr>
          <w:t>https://doi.org/10.1177/2332858415616358</w:t>
        </w:r>
      </w:hyperlink>
      <w:r w:rsidR="00C64184" w:rsidRPr="00B715FF">
        <w:rPr>
          <w:rFonts w:asciiTheme="majorHAnsi" w:hAnsiTheme="majorHAnsi"/>
        </w:rPr>
        <w:tab/>
      </w:r>
    </w:p>
    <w:p w14:paraId="7B0F1FBF" w14:textId="3EB9CD5D" w:rsidR="00C36DD6" w:rsidRPr="00B715FF" w:rsidRDefault="001766A6" w:rsidP="00520DFC">
      <w:pPr>
        <w:tabs>
          <w:tab w:val="left" w:pos="360"/>
          <w:tab w:val="left" w:pos="1653"/>
          <w:tab w:val="right" w:pos="9360"/>
        </w:tabs>
        <w:ind w:left="720" w:hanging="360"/>
        <w:rPr>
          <w:rFonts w:asciiTheme="majorHAnsi" w:hAnsiTheme="majorHAnsi"/>
          <w:i/>
        </w:rPr>
      </w:pPr>
      <w:proofErr w:type="spellStart"/>
      <w:r w:rsidRPr="00B715FF">
        <w:rPr>
          <w:rFonts w:asciiTheme="majorHAnsi" w:hAnsiTheme="majorHAnsi"/>
        </w:rPr>
        <w:t>Abry</w:t>
      </w:r>
      <w:proofErr w:type="spellEnd"/>
      <w:r w:rsidRPr="00B715FF">
        <w:rPr>
          <w:rFonts w:asciiTheme="majorHAnsi" w:hAnsiTheme="majorHAnsi"/>
        </w:rPr>
        <w:t>, T.,</w:t>
      </w:r>
      <w:r w:rsidRPr="00B715FF">
        <w:rPr>
          <w:rFonts w:asciiTheme="majorHAnsi" w:hAnsiTheme="majorHAnsi"/>
          <w:b/>
        </w:rPr>
        <w:t xml:space="preserve"> </w:t>
      </w:r>
      <w:r w:rsidR="00156794" w:rsidRPr="00B715FF">
        <w:rPr>
          <w:rFonts w:asciiTheme="majorHAnsi" w:hAnsiTheme="majorHAnsi"/>
          <w:b/>
        </w:rPr>
        <w:t xml:space="preserve">Latham, S. </w:t>
      </w:r>
      <w:proofErr w:type="spellStart"/>
      <w:r w:rsidR="00CA576D" w:rsidRPr="00B715FF">
        <w:rPr>
          <w:rFonts w:asciiTheme="majorHAnsi" w:hAnsiTheme="majorHAnsi"/>
        </w:rPr>
        <w:t>Bassok</w:t>
      </w:r>
      <w:proofErr w:type="spellEnd"/>
      <w:r w:rsidR="00CA576D" w:rsidRPr="00B715FF">
        <w:rPr>
          <w:rFonts w:asciiTheme="majorHAnsi" w:hAnsiTheme="majorHAnsi"/>
        </w:rPr>
        <w:t>, D.,</w:t>
      </w:r>
      <w:r w:rsidRPr="00B715FF">
        <w:rPr>
          <w:rFonts w:asciiTheme="majorHAnsi" w:hAnsiTheme="majorHAnsi"/>
        </w:rPr>
        <w:t xml:space="preserve"> &amp; </w:t>
      </w:r>
      <w:proofErr w:type="spellStart"/>
      <w:r w:rsidRPr="00B715FF">
        <w:rPr>
          <w:rFonts w:asciiTheme="majorHAnsi" w:hAnsiTheme="majorHAnsi"/>
        </w:rPr>
        <w:t>LoCasale</w:t>
      </w:r>
      <w:proofErr w:type="spellEnd"/>
      <w:r w:rsidRPr="00B715FF">
        <w:rPr>
          <w:rFonts w:asciiTheme="majorHAnsi" w:hAnsiTheme="majorHAnsi"/>
        </w:rPr>
        <w:t xml:space="preserve">-Crouch, J. </w:t>
      </w:r>
      <w:r w:rsidR="00952F9A" w:rsidRPr="00B715FF">
        <w:rPr>
          <w:rFonts w:asciiTheme="majorHAnsi" w:hAnsiTheme="majorHAnsi"/>
        </w:rPr>
        <w:t xml:space="preserve">(2015) </w:t>
      </w:r>
      <w:r w:rsidR="00851841" w:rsidRPr="00B715FF">
        <w:rPr>
          <w:rFonts w:asciiTheme="majorHAnsi" w:hAnsiTheme="majorHAnsi"/>
        </w:rPr>
        <w:t>“</w:t>
      </w:r>
      <w:r w:rsidRPr="00B715FF">
        <w:rPr>
          <w:rFonts w:asciiTheme="majorHAnsi" w:hAnsiTheme="majorHAnsi"/>
        </w:rPr>
        <w:t>Preschool and kindergarten teacher</w:t>
      </w:r>
      <w:r w:rsidR="00C07DE9" w:rsidRPr="00B715FF">
        <w:rPr>
          <w:rFonts w:asciiTheme="majorHAnsi" w:hAnsiTheme="majorHAnsi"/>
        </w:rPr>
        <w:t>s’</w:t>
      </w:r>
      <w:r w:rsidRPr="00B715FF">
        <w:rPr>
          <w:rFonts w:asciiTheme="majorHAnsi" w:hAnsiTheme="majorHAnsi"/>
        </w:rPr>
        <w:t xml:space="preserve"> beliefs about </w:t>
      </w:r>
      <w:r w:rsidR="00C07DE9" w:rsidRPr="00B715FF">
        <w:rPr>
          <w:rFonts w:asciiTheme="majorHAnsi" w:hAnsiTheme="majorHAnsi"/>
        </w:rPr>
        <w:t>early school competencies</w:t>
      </w:r>
      <w:r w:rsidRPr="00B715FF">
        <w:rPr>
          <w:rFonts w:asciiTheme="majorHAnsi" w:hAnsiTheme="majorHAnsi"/>
        </w:rPr>
        <w:t xml:space="preserve">: </w:t>
      </w:r>
      <w:r w:rsidR="00C07DE9" w:rsidRPr="00B715FF">
        <w:rPr>
          <w:rFonts w:asciiTheme="majorHAnsi" w:hAnsiTheme="majorHAnsi"/>
        </w:rPr>
        <w:t>Misalignment matters for kindergarten adjustment.</w:t>
      </w:r>
      <w:r w:rsidR="00851841" w:rsidRPr="00B715FF">
        <w:rPr>
          <w:rFonts w:asciiTheme="majorHAnsi" w:hAnsiTheme="majorHAnsi"/>
        </w:rPr>
        <w:t xml:space="preserve">” </w:t>
      </w:r>
      <w:r w:rsidR="00851841" w:rsidRPr="00B715FF">
        <w:rPr>
          <w:rFonts w:asciiTheme="majorHAnsi" w:hAnsiTheme="majorHAnsi"/>
          <w:i/>
        </w:rPr>
        <w:t>Early Childhood Research Quarterly</w:t>
      </w:r>
      <w:r w:rsidR="00D81087" w:rsidRPr="00B715FF">
        <w:rPr>
          <w:rFonts w:asciiTheme="majorHAnsi" w:hAnsiTheme="majorHAnsi"/>
          <w:i/>
        </w:rPr>
        <w:t xml:space="preserve">, </w:t>
      </w:r>
      <w:r w:rsidR="00D81087" w:rsidRPr="00B715FF">
        <w:rPr>
          <w:rFonts w:asciiTheme="majorHAnsi" w:hAnsiTheme="majorHAnsi"/>
        </w:rPr>
        <w:t>Vol 31(2) 78-88</w:t>
      </w:r>
      <w:r w:rsidR="00851841" w:rsidRPr="00B715FF">
        <w:rPr>
          <w:rFonts w:asciiTheme="majorHAnsi" w:hAnsiTheme="majorHAnsi"/>
          <w:i/>
        </w:rPr>
        <w:t>.</w:t>
      </w:r>
    </w:p>
    <w:p w14:paraId="6E36187D" w14:textId="27E6094C" w:rsidR="00520DFC" w:rsidRPr="00561394" w:rsidRDefault="0076183B" w:rsidP="0056139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  <w:color w:val="0000FF"/>
          <w:u w:val="single"/>
        </w:rPr>
      </w:pPr>
      <w:r w:rsidRPr="00B715FF">
        <w:rPr>
          <w:rFonts w:asciiTheme="majorHAnsi" w:hAnsiTheme="majorHAnsi"/>
        </w:rPr>
        <w:tab/>
      </w:r>
      <w:hyperlink r:id="rId13" w:tgtFrame="_blank" w:tooltip="Persistent link using digital object identifier" w:history="1">
        <w:r w:rsidRPr="00B715FF">
          <w:rPr>
            <w:rStyle w:val="Hyperlink"/>
            <w:rFonts w:asciiTheme="majorHAnsi" w:hAnsiTheme="majorHAnsi"/>
          </w:rPr>
          <w:t>https://doi.org/10.1016/j.ecresq.2015.01.001</w:t>
        </w:r>
      </w:hyperlink>
    </w:p>
    <w:p w14:paraId="0E41CB37" w14:textId="77777777" w:rsidR="005A52F2" w:rsidRPr="00B715FF" w:rsidRDefault="005A52F2" w:rsidP="00AC70D9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0D1DB4F5" w14:textId="5D04B979" w:rsidR="009A046D" w:rsidRPr="00B715FF" w:rsidRDefault="008D251B" w:rsidP="00AC70D9">
      <w:pPr>
        <w:tabs>
          <w:tab w:val="left" w:pos="1653"/>
          <w:tab w:val="right" w:pos="9360"/>
        </w:tabs>
        <w:ind w:left="720" w:hanging="72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WORK IN PROGRESS</w:t>
      </w:r>
    </w:p>
    <w:p w14:paraId="1C3BD6E1" w14:textId="0D9188DE" w:rsidR="00541395" w:rsidRPr="00B715FF" w:rsidRDefault="00541395" w:rsidP="00001B42">
      <w:pPr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  <w:b/>
        </w:rPr>
        <w:t xml:space="preserve">Latham, S.  &amp; </w:t>
      </w:r>
      <w:r w:rsidRPr="00B715FF">
        <w:rPr>
          <w:rFonts w:asciiTheme="majorHAnsi" w:hAnsiTheme="majorHAnsi"/>
        </w:rPr>
        <w:t>Jennings, J.</w:t>
      </w:r>
      <w:r w:rsidR="00805F40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</w:rPr>
        <w:t>The spatial distribution of l</w:t>
      </w:r>
      <w:r w:rsidR="00805F40" w:rsidRPr="00B715FF">
        <w:rPr>
          <w:rFonts w:asciiTheme="majorHAnsi" w:hAnsiTheme="majorHAnsi"/>
        </w:rPr>
        <w:t>ead exposu</w:t>
      </w:r>
      <w:r w:rsidR="009239AC" w:rsidRPr="00B715FF">
        <w:rPr>
          <w:rFonts w:asciiTheme="majorHAnsi" w:hAnsiTheme="majorHAnsi"/>
        </w:rPr>
        <w:t>re in New York City school drinking water.</w:t>
      </w:r>
    </w:p>
    <w:p w14:paraId="3FC95F7B" w14:textId="4A5DEE1C" w:rsidR="00541395" w:rsidRPr="00B715FF" w:rsidRDefault="00541395" w:rsidP="00001B42">
      <w:pPr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  <w:b/>
        </w:rPr>
        <w:t>Latham, S.</w:t>
      </w:r>
      <w:r w:rsidRPr="00B715FF">
        <w:rPr>
          <w:rFonts w:asciiTheme="majorHAnsi" w:hAnsiTheme="majorHAnsi"/>
        </w:rPr>
        <w:t xml:space="preserve"> &amp; Jennings, J. Association between building age, pipe mater</w:t>
      </w:r>
      <w:r w:rsidR="00F7773F" w:rsidRPr="00B715FF">
        <w:rPr>
          <w:rFonts w:asciiTheme="majorHAnsi" w:hAnsiTheme="majorHAnsi"/>
        </w:rPr>
        <w:t>i</w:t>
      </w:r>
      <w:r w:rsidRPr="00B715FF">
        <w:rPr>
          <w:rFonts w:asciiTheme="majorHAnsi" w:hAnsiTheme="majorHAnsi"/>
        </w:rPr>
        <w:t>als, and lead in water exposure in New York State</w:t>
      </w:r>
      <w:r w:rsidR="00520DFC" w:rsidRPr="00B715FF">
        <w:rPr>
          <w:rFonts w:asciiTheme="majorHAnsi" w:hAnsiTheme="majorHAnsi"/>
        </w:rPr>
        <w:t>.</w:t>
      </w:r>
    </w:p>
    <w:p w14:paraId="56364B2D" w14:textId="245F6867" w:rsidR="002A1939" w:rsidRDefault="00541395" w:rsidP="00001B42">
      <w:pPr>
        <w:ind w:left="720" w:hanging="360"/>
        <w:rPr>
          <w:rFonts w:asciiTheme="majorHAnsi" w:hAnsiTheme="majorHAnsi"/>
          <w:b/>
        </w:rPr>
      </w:pPr>
      <w:r w:rsidRPr="00B715FF">
        <w:rPr>
          <w:rFonts w:asciiTheme="majorHAnsi" w:hAnsiTheme="majorHAnsi"/>
        </w:rPr>
        <w:t xml:space="preserve">Jennings, J. &amp; </w:t>
      </w:r>
      <w:r w:rsidRPr="00B715FF">
        <w:rPr>
          <w:rFonts w:asciiTheme="majorHAnsi" w:hAnsiTheme="majorHAnsi"/>
          <w:b/>
        </w:rPr>
        <w:t xml:space="preserve">Latham S. </w:t>
      </w:r>
      <w:r w:rsidRPr="00B715FF">
        <w:rPr>
          <w:rFonts w:asciiTheme="majorHAnsi" w:hAnsiTheme="majorHAnsi"/>
        </w:rPr>
        <w:t>Mapping lead in the water supply of Trenton, NJ.</w:t>
      </w:r>
      <w:r w:rsidR="002A1939" w:rsidRPr="00B715FF">
        <w:rPr>
          <w:rFonts w:asciiTheme="majorHAnsi" w:hAnsiTheme="majorHAnsi"/>
          <w:b/>
        </w:rPr>
        <w:tab/>
      </w:r>
    </w:p>
    <w:p w14:paraId="23522997" w14:textId="4B412FC6" w:rsidR="00D97905" w:rsidRDefault="00D97905" w:rsidP="00001B42">
      <w:pPr>
        <w:ind w:left="720" w:hanging="360"/>
        <w:rPr>
          <w:rFonts w:asciiTheme="majorHAnsi" w:hAnsiTheme="majorHAnsi"/>
        </w:rPr>
      </w:pPr>
      <w:proofErr w:type="spellStart"/>
      <w:r w:rsidRPr="00D97905">
        <w:rPr>
          <w:rFonts w:asciiTheme="majorHAnsi" w:hAnsiTheme="majorHAnsi"/>
        </w:rPr>
        <w:t>Zlotnick</w:t>
      </w:r>
      <w:proofErr w:type="spellEnd"/>
      <w:r w:rsidRPr="00D97905">
        <w:rPr>
          <w:rFonts w:asciiTheme="majorHAnsi" w:hAnsiTheme="majorHAnsi"/>
        </w:rPr>
        <w:t xml:space="preserve">, H. Jennings, J., &amp; </w:t>
      </w:r>
      <w:r>
        <w:rPr>
          <w:rFonts w:asciiTheme="majorHAnsi" w:hAnsiTheme="majorHAnsi"/>
          <w:b/>
        </w:rPr>
        <w:t xml:space="preserve">Latham, S. </w:t>
      </w:r>
      <w:r>
        <w:rPr>
          <w:rFonts w:asciiTheme="majorHAnsi" w:hAnsiTheme="majorHAnsi"/>
        </w:rPr>
        <w:t>Housing status and school choice: New York City’s preschool education of homeless children.</w:t>
      </w:r>
    </w:p>
    <w:p w14:paraId="1ED28C2F" w14:textId="24579E2C" w:rsidR="00D97905" w:rsidRPr="00D97905" w:rsidRDefault="004D267A" w:rsidP="00001B42">
      <w:pPr>
        <w:ind w:left="72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Jennings, J., </w:t>
      </w:r>
      <w:r w:rsidRPr="004D267A">
        <w:rPr>
          <w:rFonts w:asciiTheme="majorHAnsi" w:hAnsiTheme="majorHAnsi"/>
          <w:b/>
        </w:rPr>
        <w:t>Latham, S.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Schugurensky</w:t>
      </w:r>
      <w:proofErr w:type="spellEnd"/>
      <w:r>
        <w:rPr>
          <w:rFonts w:asciiTheme="majorHAnsi" w:hAnsiTheme="majorHAnsi"/>
        </w:rPr>
        <w:t>, A. School choice and racial segregation in New York City’s universal pre-k program</w:t>
      </w:r>
    </w:p>
    <w:p w14:paraId="274283EF" w14:textId="7A242E2F" w:rsidR="003933B2" w:rsidRPr="00B715FF" w:rsidRDefault="003933B2" w:rsidP="00D75D24">
      <w:pPr>
        <w:ind w:left="720" w:hanging="360"/>
        <w:rPr>
          <w:rFonts w:asciiTheme="majorHAnsi" w:hAnsiTheme="majorHAnsi"/>
        </w:rPr>
      </w:pPr>
      <w:proofErr w:type="spellStart"/>
      <w:r w:rsidRPr="00B715FF">
        <w:rPr>
          <w:rFonts w:asciiTheme="majorHAnsi" w:hAnsiTheme="majorHAnsi"/>
        </w:rPr>
        <w:t>Bassok</w:t>
      </w:r>
      <w:proofErr w:type="spellEnd"/>
      <w:r w:rsidRPr="00B715FF">
        <w:rPr>
          <w:rFonts w:asciiTheme="majorHAnsi" w:hAnsiTheme="majorHAnsi"/>
        </w:rPr>
        <w:t xml:space="preserve">, D., Dee, T., </w:t>
      </w:r>
      <w:proofErr w:type="spellStart"/>
      <w:r w:rsidRPr="00B715FF">
        <w:rPr>
          <w:rFonts w:asciiTheme="majorHAnsi" w:hAnsiTheme="majorHAnsi"/>
        </w:rPr>
        <w:t>Doromal</w:t>
      </w:r>
      <w:proofErr w:type="spellEnd"/>
      <w:r w:rsidRPr="00B715FF">
        <w:rPr>
          <w:rFonts w:asciiTheme="majorHAnsi" w:hAnsiTheme="majorHAnsi"/>
        </w:rPr>
        <w:t xml:space="preserve">, J., &amp; </w:t>
      </w:r>
      <w:r w:rsidRPr="00B715FF">
        <w:rPr>
          <w:rFonts w:asciiTheme="majorHAnsi" w:hAnsiTheme="majorHAnsi"/>
          <w:b/>
        </w:rPr>
        <w:t>Latham, S.</w:t>
      </w:r>
      <w:r w:rsidR="00755123" w:rsidRPr="00B715FF">
        <w:rPr>
          <w:rFonts w:asciiTheme="majorHAnsi" w:hAnsiTheme="majorHAnsi"/>
        </w:rPr>
        <w:t xml:space="preserve"> </w:t>
      </w:r>
      <w:proofErr w:type="gramStart"/>
      <w:r w:rsidR="00755123" w:rsidRPr="00B715FF">
        <w:rPr>
          <w:rFonts w:asciiTheme="majorHAnsi" w:hAnsiTheme="majorHAnsi"/>
        </w:rPr>
        <w:t>Improvement</w:t>
      </w:r>
      <w:proofErr w:type="gramEnd"/>
      <w:r w:rsidR="00755123" w:rsidRPr="00B715FF">
        <w:rPr>
          <w:rFonts w:asciiTheme="majorHAnsi" w:hAnsiTheme="majorHAnsi"/>
        </w:rPr>
        <w:t xml:space="preserve"> or replacement? Accounting for increases in early childcare quality in North Carolina. </w:t>
      </w:r>
    </w:p>
    <w:p w14:paraId="775E61D1" w14:textId="123D91F6" w:rsidR="008D251B" w:rsidRPr="00B715FF" w:rsidRDefault="008D251B" w:rsidP="005E636D">
      <w:pPr>
        <w:tabs>
          <w:tab w:val="left" w:pos="1653"/>
          <w:tab w:val="right" w:pos="9360"/>
        </w:tabs>
        <w:rPr>
          <w:rFonts w:asciiTheme="majorHAnsi" w:hAnsiTheme="majorHAnsi"/>
          <w:b/>
        </w:rPr>
      </w:pPr>
    </w:p>
    <w:p w14:paraId="7ADB8D7A" w14:textId="77777777" w:rsidR="00E554B1" w:rsidRPr="00B715FF" w:rsidRDefault="003827A1" w:rsidP="005E636D">
      <w:pPr>
        <w:tabs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BOOK CHAPTERS</w:t>
      </w:r>
    </w:p>
    <w:p w14:paraId="53CF7994" w14:textId="3A0B7131" w:rsidR="00E554B1" w:rsidRDefault="00E554B1" w:rsidP="00D75D2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  <w:b/>
        </w:rPr>
        <w:t xml:space="preserve">Latham, S. </w:t>
      </w:r>
      <w:r w:rsidRPr="00B715FF">
        <w:rPr>
          <w:rFonts w:asciiTheme="majorHAnsi" w:hAnsiTheme="majorHAnsi"/>
        </w:rPr>
        <w:t>(201</w:t>
      </w:r>
      <w:r w:rsidR="00951C00" w:rsidRPr="00B715FF">
        <w:rPr>
          <w:rFonts w:asciiTheme="majorHAnsi" w:hAnsiTheme="majorHAnsi"/>
        </w:rPr>
        <w:t>8</w:t>
      </w:r>
      <w:r w:rsidRPr="00B715FF">
        <w:rPr>
          <w:rFonts w:asciiTheme="majorHAnsi" w:hAnsiTheme="majorHAnsi"/>
        </w:rPr>
        <w:t>).</w:t>
      </w:r>
      <w:r w:rsidRPr="00B715FF">
        <w:rPr>
          <w:rFonts w:asciiTheme="majorHAnsi" w:hAnsiTheme="majorHAnsi"/>
          <w:b/>
        </w:rPr>
        <w:t xml:space="preserve"> “</w:t>
      </w:r>
      <w:r w:rsidRPr="00B715FF">
        <w:rPr>
          <w:rFonts w:asciiTheme="majorHAnsi" w:hAnsiTheme="majorHAnsi"/>
        </w:rPr>
        <w:t xml:space="preserve">Changes in school readiness of America’s entering kindergarteners, 1998-2010” Andrew J. Mashburn, Jennifer </w:t>
      </w:r>
      <w:proofErr w:type="spellStart"/>
      <w:r w:rsidRPr="00B715FF">
        <w:rPr>
          <w:rFonts w:asciiTheme="majorHAnsi" w:hAnsiTheme="majorHAnsi"/>
        </w:rPr>
        <w:t>LoCasale</w:t>
      </w:r>
      <w:proofErr w:type="spellEnd"/>
      <w:r w:rsidRPr="00B715FF">
        <w:rPr>
          <w:rFonts w:asciiTheme="majorHAnsi" w:hAnsiTheme="majorHAnsi"/>
        </w:rPr>
        <w:t>-C</w:t>
      </w:r>
      <w:r w:rsidR="00AA3A71" w:rsidRPr="00B715FF">
        <w:rPr>
          <w:rFonts w:asciiTheme="majorHAnsi" w:hAnsiTheme="majorHAnsi"/>
        </w:rPr>
        <w:t>rouch, &amp; Katherine Pears (Eds.)</w:t>
      </w:r>
      <w:r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  <w:i/>
        </w:rPr>
        <w:t xml:space="preserve">Kindergarten </w:t>
      </w:r>
      <w:r w:rsidR="00951C00" w:rsidRPr="00B715FF">
        <w:rPr>
          <w:rFonts w:asciiTheme="majorHAnsi" w:hAnsiTheme="majorHAnsi"/>
          <w:i/>
        </w:rPr>
        <w:t xml:space="preserve">Transition and </w:t>
      </w:r>
      <w:r w:rsidRPr="00B715FF">
        <w:rPr>
          <w:rFonts w:asciiTheme="majorHAnsi" w:hAnsiTheme="majorHAnsi"/>
          <w:i/>
        </w:rPr>
        <w:t>Readiness</w:t>
      </w:r>
      <w:r w:rsidR="00951C00" w:rsidRPr="00B715FF">
        <w:rPr>
          <w:rFonts w:asciiTheme="majorHAnsi" w:hAnsiTheme="majorHAnsi"/>
          <w:i/>
        </w:rPr>
        <w:t>: Promoting Cognitive, Social-Emotional, and Self-Regulatory Development</w:t>
      </w:r>
      <w:r w:rsidR="00951C00" w:rsidRPr="00B715FF">
        <w:rPr>
          <w:rFonts w:asciiTheme="majorHAnsi" w:hAnsiTheme="majorHAnsi"/>
        </w:rPr>
        <w:t>.</w:t>
      </w:r>
      <w:r w:rsidR="008F3B96" w:rsidRPr="00B715FF">
        <w:rPr>
          <w:rFonts w:asciiTheme="majorHAnsi" w:hAnsiTheme="majorHAnsi"/>
        </w:rPr>
        <w:t xml:space="preserve"> NY: Springer.</w:t>
      </w:r>
    </w:p>
    <w:p w14:paraId="6402477B" w14:textId="77777777" w:rsidR="00001B42" w:rsidRPr="00B715FF" w:rsidRDefault="00001B42" w:rsidP="00D75D2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</w:p>
    <w:p w14:paraId="3A451C06" w14:textId="5DFD41D2" w:rsidR="00AA3A71" w:rsidRPr="00B715FF" w:rsidRDefault="008D251B" w:rsidP="00EE42F6">
      <w:pPr>
        <w:tabs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PRESENTATIONS</w:t>
      </w:r>
    </w:p>
    <w:p w14:paraId="285B6A47" w14:textId="77777777" w:rsidR="00DA3F3E" w:rsidRDefault="00DA3F3E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2020: Princeton Education Research Section (ERS) Seminar series </w:t>
      </w:r>
    </w:p>
    <w:p w14:paraId="51159A77" w14:textId="70474DBF" w:rsidR="00997A62" w:rsidRPr="00B715FF" w:rsidRDefault="00997A62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2019: </w:t>
      </w:r>
      <w:r w:rsidR="00DA3F3E">
        <w:rPr>
          <w:rFonts w:asciiTheme="majorHAnsi" w:hAnsiTheme="majorHAnsi"/>
        </w:rPr>
        <w:t xml:space="preserve">Princeton ERS Seminar series; </w:t>
      </w:r>
      <w:r w:rsidRPr="00B715FF">
        <w:rPr>
          <w:rFonts w:asciiTheme="majorHAnsi" w:hAnsiTheme="majorHAnsi"/>
        </w:rPr>
        <w:t>Society for Research in Child Development (SRCD) biennial meetings</w:t>
      </w:r>
    </w:p>
    <w:p w14:paraId="647B00CD" w14:textId="2DAC967A" w:rsidR="00AA3A71" w:rsidRPr="00B715FF" w:rsidRDefault="00B97F81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2018: </w:t>
      </w:r>
      <w:r w:rsidR="00440DD5" w:rsidRPr="00B715FF">
        <w:rPr>
          <w:rFonts w:asciiTheme="majorHAnsi" w:hAnsiTheme="majorHAnsi"/>
        </w:rPr>
        <w:t xml:space="preserve">Association for Public Policy Analysis and Management (APPAM) fall meeting; </w:t>
      </w:r>
      <w:r w:rsidR="00C2520E" w:rsidRPr="00B715FF">
        <w:rPr>
          <w:rFonts w:asciiTheme="majorHAnsi" w:hAnsiTheme="majorHAnsi"/>
        </w:rPr>
        <w:t xml:space="preserve">Association for </w:t>
      </w:r>
      <w:r w:rsidR="00054A57" w:rsidRPr="00B715FF">
        <w:rPr>
          <w:rFonts w:asciiTheme="majorHAnsi" w:hAnsiTheme="majorHAnsi"/>
        </w:rPr>
        <w:t>Education Finance and Policy (AEFP) annual</w:t>
      </w:r>
      <w:r w:rsidR="00C2520E" w:rsidRPr="00B715FF">
        <w:rPr>
          <w:rFonts w:asciiTheme="majorHAnsi" w:hAnsiTheme="majorHAnsi"/>
        </w:rPr>
        <w:t xml:space="preserve"> meeting; </w:t>
      </w:r>
      <w:r w:rsidRPr="00B715FF">
        <w:rPr>
          <w:rFonts w:asciiTheme="majorHAnsi" w:hAnsiTheme="majorHAnsi"/>
        </w:rPr>
        <w:t>Stanford C</w:t>
      </w:r>
      <w:r w:rsidR="007E62A7" w:rsidRPr="00B715FF">
        <w:rPr>
          <w:rFonts w:asciiTheme="majorHAnsi" w:hAnsiTheme="majorHAnsi"/>
        </w:rPr>
        <w:t>enter for Education Policy Analysis</w:t>
      </w:r>
      <w:r w:rsidRPr="00B715FF">
        <w:rPr>
          <w:rFonts w:asciiTheme="majorHAnsi" w:hAnsiTheme="majorHAnsi"/>
        </w:rPr>
        <w:t xml:space="preserve"> </w:t>
      </w:r>
      <w:r w:rsidR="001666C2" w:rsidRPr="00B715FF">
        <w:rPr>
          <w:rFonts w:asciiTheme="majorHAnsi" w:hAnsiTheme="majorHAnsi"/>
        </w:rPr>
        <w:t xml:space="preserve">(CEPA) </w:t>
      </w:r>
      <w:r w:rsidRPr="00B715FF">
        <w:rPr>
          <w:rFonts w:asciiTheme="majorHAnsi" w:hAnsiTheme="majorHAnsi"/>
        </w:rPr>
        <w:t>research conference; I</w:t>
      </w:r>
      <w:r w:rsidR="007E62A7" w:rsidRPr="00B715FF">
        <w:rPr>
          <w:rFonts w:asciiTheme="majorHAnsi" w:hAnsiTheme="majorHAnsi"/>
        </w:rPr>
        <w:t>nstitute for Education Sciences (IES)</w:t>
      </w:r>
      <w:r w:rsidRPr="00B715FF">
        <w:rPr>
          <w:rFonts w:asciiTheme="majorHAnsi" w:hAnsiTheme="majorHAnsi"/>
        </w:rPr>
        <w:t xml:space="preserve"> principal investigator’s meeting</w:t>
      </w:r>
    </w:p>
    <w:p w14:paraId="71AA67D7" w14:textId="44E81D8D" w:rsidR="00B97F81" w:rsidRPr="00B715FF" w:rsidRDefault="00B97F81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lastRenderedPageBreak/>
        <w:t xml:space="preserve">2017: </w:t>
      </w:r>
      <w:r w:rsidR="00997A62" w:rsidRPr="00B715FF">
        <w:rPr>
          <w:rFonts w:asciiTheme="majorHAnsi" w:hAnsiTheme="majorHAnsi"/>
        </w:rPr>
        <w:t>SRCD</w:t>
      </w:r>
      <w:r w:rsidRPr="00B715FF">
        <w:rPr>
          <w:rFonts w:asciiTheme="majorHAnsi" w:hAnsiTheme="majorHAnsi"/>
        </w:rPr>
        <w:t xml:space="preserve"> biennial meeting; A</w:t>
      </w:r>
      <w:r w:rsidR="007E62A7" w:rsidRPr="00B715FF">
        <w:rPr>
          <w:rFonts w:asciiTheme="majorHAnsi" w:hAnsiTheme="majorHAnsi"/>
        </w:rPr>
        <w:t>merican Educational Research Association (A</w:t>
      </w:r>
      <w:r w:rsidRPr="00B715FF">
        <w:rPr>
          <w:rFonts w:asciiTheme="majorHAnsi" w:hAnsiTheme="majorHAnsi"/>
        </w:rPr>
        <w:t>ERA</w:t>
      </w:r>
      <w:r w:rsidR="007E62A7" w:rsidRPr="00B715FF">
        <w:rPr>
          <w:rFonts w:asciiTheme="majorHAnsi" w:hAnsiTheme="majorHAnsi"/>
        </w:rPr>
        <w:t>)</w:t>
      </w:r>
      <w:r w:rsidRPr="00B715FF">
        <w:rPr>
          <w:rFonts w:asciiTheme="majorHAnsi" w:hAnsiTheme="majorHAnsi"/>
        </w:rPr>
        <w:t xml:space="preserve"> fall research conference</w:t>
      </w:r>
      <w:r w:rsidR="007E62A7" w:rsidRPr="00B715FF">
        <w:rPr>
          <w:rFonts w:asciiTheme="majorHAnsi" w:hAnsiTheme="majorHAnsi"/>
        </w:rPr>
        <w:t>; IES principal investigator’s meeting</w:t>
      </w:r>
      <w:r w:rsidR="001666C2" w:rsidRPr="00B715FF">
        <w:rPr>
          <w:rFonts w:asciiTheme="majorHAnsi" w:hAnsiTheme="majorHAnsi"/>
        </w:rPr>
        <w:t xml:space="preserve">; </w:t>
      </w:r>
      <w:r w:rsidR="00054A57" w:rsidRPr="00B715FF">
        <w:rPr>
          <w:rFonts w:asciiTheme="majorHAnsi" w:hAnsiTheme="majorHAnsi"/>
        </w:rPr>
        <w:t>AEFP</w:t>
      </w:r>
      <w:r w:rsidR="00306500" w:rsidRPr="00B715FF">
        <w:rPr>
          <w:rFonts w:asciiTheme="majorHAnsi" w:hAnsiTheme="majorHAnsi"/>
        </w:rPr>
        <w:t xml:space="preserve"> annual meeting</w:t>
      </w:r>
    </w:p>
    <w:p w14:paraId="615C71C1" w14:textId="1AF9555A" w:rsidR="00AA3A71" w:rsidRPr="00B715FF" w:rsidRDefault="00B97F81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2016: </w:t>
      </w:r>
      <w:r w:rsidR="00440DD5" w:rsidRPr="00B715FF">
        <w:rPr>
          <w:rFonts w:asciiTheme="majorHAnsi" w:hAnsiTheme="majorHAnsi"/>
        </w:rPr>
        <w:t>APPAM</w:t>
      </w:r>
      <w:r w:rsidRPr="00B715FF">
        <w:rPr>
          <w:rFonts w:asciiTheme="majorHAnsi" w:hAnsiTheme="majorHAnsi"/>
        </w:rPr>
        <w:t xml:space="preserve"> fall meeting</w:t>
      </w:r>
      <w:r w:rsidR="007E62A7" w:rsidRPr="00B715FF">
        <w:rPr>
          <w:rFonts w:asciiTheme="majorHAnsi" w:hAnsiTheme="majorHAnsi"/>
        </w:rPr>
        <w:t>; AEFP annual meeting</w:t>
      </w:r>
    </w:p>
    <w:p w14:paraId="66BEBBA7" w14:textId="01E0411A" w:rsidR="00B97F81" w:rsidRPr="00B715FF" w:rsidRDefault="00B97F81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2015: AERA annual spring conference; SRCD biennial meeting</w:t>
      </w:r>
    </w:p>
    <w:p w14:paraId="653EA8B5" w14:textId="339363C6" w:rsidR="00B97F81" w:rsidRPr="00B715FF" w:rsidRDefault="00B97F81" w:rsidP="00C64184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2014: APPAM fall meeting; AEFP annual meeting</w:t>
      </w:r>
    </w:p>
    <w:p w14:paraId="468F0363" w14:textId="17847C24" w:rsidR="00417DD0" w:rsidRPr="00B715FF" w:rsidRDefault="00EE42F6" w:rsidP="00413D88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2013: APPAM fall meeting; SRCD biennial meeting</w:t>
      </w:r>
    </w:p>
    <w:p w14:paraId="2CE6D98C" w14:textId="0EF9E706" w:rsidR="00C57A25" w:rsidRDefault="00C57A25" w:rsidP="00E961A5">
      <w:pPr>
        <w:tabs>
          <w:tab w:val="left" w:pos="1653"/>
          <w:tab w:val="right" w:pos="9360"/>
        </w:tabs>
        <w:rPr>
          <w:rFonts w:asciiTheme="majorHAnsi" w:hAnsiTheme="majorHAnsi"/>
        </w:rPr>
      </w:pPr>
    </w:p>
    <w:p w14:paraId="7781D530" w14:textId="0CF4F850" w:rsidR="00D80EA7" w:rsidRPr="00B715FF" w:rsidRDefault="008D251B" w:rsidP="00E961A5">
      <w:pPr>
        <w:tabs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TEACHING</w:t>
      </w:r>
    </w:p>
    <w:p w14:paraId="1434E516" w14:textId="5A8DEF99" w:rsidR="008245C8" w:rsidRPr="00B715FF" w:rsidRDefault="00D80EA7" w:rsidP="00D80EA7">
      <w:pPr>
        <w:tabs>
          <w:tab w:val="left" w:pos="36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8245C8" w:rsidRPr="00B715FF">
        <w:rPr>
          <w:rFonts w:asciiTheme="majorHAnsi" w:hAnsiTheme="majorHAnsi"/>
        </w:rPr>
        <w:t>Princeton University</w:t>
      </w:r>
    </w:p>
    <w:p w14:paraId="1D8694AF" w14:textId="1FE0796D" w:rsidR="00A32D0A" w:rsidRPr="00B715FF" w:rsidRDefault="008245C8" w:rsidP="008245C8">
      <w:pPr>
        <w:tabs>
          <w:tab w:val="left" w:pos="360"/>
          <w:tab w:val="left" w:pos="63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  <w:t>Introduction to data m</w:t>
      </w:r>
      <w:r w:rsidR="00001B42">
        <w:rPr>
          <w:rFonts w:asciiTheme="majorHAnsi" w:hAnsiTheme="majorHAnsi"/>
        </w:rPr>
        <w:t>anagement (workshop)</w:t>
      </w:r>
      <w:r w:rsidR="00001B42">
        <w:rPr>
          <w:rFonts w:asciiTheme="majorHAnsi" w:hAnsiTheme="majorHAnsi"/>
        </w:rPr>
        <w:tab/>
        <w:t>Summer 2019</w:t>
      </w:r>
    </w:p>
    <w:p w14:paraId="0FB9E75E" w14:textId="5ACA5B43" w:rsidR="00DD2A6A" w:rsidRPr="00B715FF" w:rsidRDefault="008245C8" w:rsidP="00D80EA7">
      <w:pPr>
        <w:tabs>
          <w:tab w:val="left" w:pos="36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DD2A6A" w:rsidRPr="00B715FF">
        <w:rPr>
          <w:rFonts w:asciiTheme="majorHAnsi" w:hAnsiTheme="majorHAnsi"/>
        </w:rPr>
        <w:t>University of Virginia</w:t>
      </w:r>
    </w:p>
    <w:p w14:paraId="3402B5B2" w14:textId="77777777" w:rsidR="00CA7690" w:rsidRPr="00B715FF" w:rsidRDefault="00DD2A6A" w:rsidP="00DD2A6A">
      <w:pPr>
        <w:tabs>
          <w:tab w:val="left" w:pos="360"/>
          <w:tab w:val="left" w:pos="72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  <w:t xml:space="preserve">Instructor, </w:t>
      </w:r>
      <w:r w:rsidR="003C143E" w:rsidRPr="00B715FF">
        <w:rPr>
          <w:rFonts w:asciiTheme="majorHAnsi" w:hAnsiTheme="majorHAnsi"/>
        </w:rPr>
        <w:t>Automating analysis in Stata (</w:t>
      </w:r>
      <w:r w:rsidR="004D0991" w:rsidRPr="00B715FF">
        <w:rPr>
          <w:rFonts w:asciiTheme="majorHAnsi" w:hAnsiTheme="majorHAnsi"/>
        </w:rPr>
        <w:t>workshop</w:t>
      </w:r>
      <w:r w:rsidR="00D80EA7" w:rsidRPr="00B715FF">
        <w:rPr>
          <w:rFonts w:asciiTheme="majorHAnsi" w:hAnsiTheme="majorHAnsi"/>
        </w:rPr>
        <w:t>)</w:t>
      </w:r>
      <w:r w:rsidR="00D80EA7" w:rsidRPr="00B715FF">
        <w:rPr>
          <w:rFonts w:asciiTheme="majorHAnsi" w:hAnsiTheme="majorHAnsi"/>
        </w:rPr>
        <w:tab/>
        <w:t>Aug 2016</w:t>
      </w:r>
    </w:p>
    <w:p w14:paraId="6701482D" w14:textId="506D3BF5" w:rsidR="00CA7690" w:rsidRPr="00B715FF" w:rsidRDefault="00CA7690" w:rsidP="00CA7690">
      <w:pPr>
        <w:tabs>
          <w:tab w:val="left" w:pos="720"/>
          <w:tab w:val="left" w:pos="1170"/>
          <w:tab w:val="left" w:pos="1653"/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  <w:t>Instructor, Data visualization (workshop)</w:t>
      </w:r>
      <w:r w:rsidRPr="00B715FF">
        <w:rPr>
          <w:rFonts w:asciiTheme="majorHAnsi" w:hAnsiTheme="majorHAnsi"/>
        </w:rPr>
        <w:tab/>
        <w:t>Jan 2016</w:t>
      </w:r>
    </w:p>
    <w:p w14:paraId="0C12F44D" w14:textId="13E785BF" w:rsidR="00C532FE" w:rsidRPr="00B715FF" w:rsidRDefault="00C532FE" w:rsidP="00DD2A6A">
      <w:pPr>
        <w:tabs>
          <w:tab w:val="left" w:pos="360"/>
          <w:tab w:val="left" w:pos="72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DD2A6A" w:rsidRPr="00B715FF">
        <w:rPr>
          <w:rFonts w:asciiTheme="majorHAnsi" w:hAnsiTheme="majorHAnsi"/>
        </w:rPr>
        <w:tab/>
        <w:t>Co-instructor, Evaluating the effectiveness of social innovation</w:t>
      </w:r>
      <w:r w:rsidR="00DD2A6A" w:rsidRPr="00B715FF">
        <w:rPr>
          <w:rFonts w:asciiTheme="majorHAnsi" w:hAnsiTheme="majorHAnsi"/>
        </w:rPr>
        <w:tab/>
        <w:t>Fall 2014</w:t>
      </w:r>
    </w:p>
    <w:p w14:paraId="757D455A" w14:textId="046F83F9" w:rsidR="008D251B" w:rsidRPr="00B715FF" w:rsidRDefault="00DD2A6A" w:rsidP="00DD2A6A">
      <w:pPr>
        <w:tabs>
          <w:tab w:val="left" w:pos="720"/>
          <w:tab w:val="left" w:pos="1170"/>
          <w:tab w:val="left" w:pos="1653"/>
          <w:tab w:val="left" w:pos="7920"/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</w:r>
      <w:r w:rsidR="001547C5" w:rsidRPr="00B715FF">
        <w:rPr>
          <w:rFonts w:asciiTheme="majorHAnsi" w:hAnsiTheme="majorHAnsi"/>
        </w:rPr>
        <w:t>Evaluation: 4.40/5</w:t>
      </w:r>
      <w:r w:rsidR="003F4D17" w:rsidRPr="00B715FF">
        <w:rPr>
          <w:rFonts w:asciiTheme="majorHAnsi" w:hAnsiTheme="majorHAnsi"/>
        </w:rPr>
        <w:tab/>
      </w:r>
    </w:p>
    <w:p w14:paraId="61DA7578" w14:textId="5BF9A42A" w:rsidR="003340D2" w:rsidRPr="00B715FF" w:rsidRDefault="00DD2A6A" w:rsidP="00DD2A6A">
      <w:pPr>
        <w:tabs>
          <w:tab w:val="left" w:pos="720"/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  <w:t xml:space="preserve">Teaching assistant, </w:t>
      </w:r>
      <w:r w:rsidR="003340D2" w:rsidRPr="00B715FF">
        <w:rPr>
          <w:rFonts w:asciiTheme="majorHAnsi" w:hAnsiTheme="majorHAnsi"/>
        </w:rPr>
        <w:t xml:space="preserve">Data </w:t>
      </w:r>
      <w:r w:rsidR="00C532FE" w:rsidRPr="00B715FF">
        <w:rPr>
          <w:rFonts w:asciiTheme="majorHAnsi" w:hAnsiTheme="majorHAnsi"/>
        </w:rPr>
        <w:t>m</w:t>
      </w:r>
      <w:r w:rsidR="003340D2" w:rsidRPr="00B715FF">
        <w:rPr>
          <w:rFonts w:asciiTheme="majorHAnsi" w:hAnsiTheme="majorHAnsi"/>
        </w:rPr>
        <w:t>anagement</w:t>
      </w:r>
      <w:r w:rsidR="00C532FE" w:rsidRPr="00B715FF">
        <w:rPr>
          <w:rFonts w:asciiTheme="majorHAnsi" w:hAnsiTheme="majorHAnsi"/>
        </w:rPr>
        <w:t xml:space="preserve"> for analysis</w:t>
      </w:r>
      <w:r w:rsidR="0040475C" w:rsidRPr="00B715FF">
        <w:rPr>
          <w:rFonts w:asciiTheme="majorHAnsi" w:hAnsiTheme="majorHAnsi"/>
        </w:rPr>
        <w:tab/>
      </w:r>
      <w:r w:rsidR="003340D2" w:rsidRPr="00B715FF">
        <w:rPr>
          <w:rFonts w:asciiTheme="majorHAnsi" w:hAnsiTheme="majorHAnsi"/>
        </w:rPr>
        <w:t>Fall 2013</w:t>
      </w:r>
    </w:p>
    <w:p w14:paraId="779448F8" w14:textId="186088E8" w:rsidR="00A32D0A" w:rsidRPr="00B715FF" w:rsidRDefault="00DD2A6A" w:rsidP="00001B42">
      <w:pPr>
        <w:tabs>
          <w:tab w:val="left" w:pos="720"/>
          <w:tab w:val="left" w:pos="1170"/>
          <w:tab w:val="left" w:pos="1653"/>
          <w:tab w:val="right" w:pos="936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</w:r>
      <w:r w:rsidR="00C532FE" w:rsidRPr="00B715FF">
        <w:rPr>
          <w:rFonts w:asciiTheme="majorHAnsi" w:hAnsiTheme="majorHAnsi"/>
        </w:rPr>
        <w:t>Evaluation: 4.86/5</w:t>
      </w:r>
      <w:r w:rsidRPr="00B715FF">
        <w:rPr>
          <w:rFonts w:asciiTheme="majorHAnsi" w:hAnsiTheme="majorHAnsi"/>
        </w:rPr>
        <w:tab/>
      </w:r>
    </w:p>
    <w:p w14:paraId="598C0013" w14:textId="30F89B64" w:rsidR="00DD2A6A" w:rsidRPr="00B715FF" w:rsidRDefault="00DD2A6A" w:rsidP="00DD2A6A">
      <w:pPr>
        <w:tabs>
          <w:tab w:val="left" w:pos="36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  <w:t>Lafayette College</w:t>
      </w:r>
    </w:p>
    <w:p w14:paraId="4C6E17D4" w14:textId="77EF4DF7" w:rsidR="00DD2A6A" w:rsidRPr="00B715FF" w:rsidRDefault="00DD2A6A" w:rsidP="00DD2A6A">
      <w:pPr>
        <w:tabs>
          <w:tab w:val="left" w:pos="360"/>
          <w:tab w:val="left" w:pos="720"/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  <w:t>Teaching assistant, Introduction to psychology</w:t>
      </w:r>
      <w:r w:rsidRPr="00B715FF">
        <w:rPr>
          <w:rFonts w:asciiTheme="majorHAnsi" w:hAnsiTheme="majorHAnsi"/>
        </w:rPr>
        <w:tab/>
        <w:t xml:space="preserve">Fall 2009, </w:t>
      </w:r>
      <w:r w:rsidR="00E61E22" w:rsidRPr="00B715FF">
        <w:rPr>
          <w:rFonts w:asciiTheme="majorHAnsi" w:hAnsiTheme="majorHAnsi"/>
        </w:rPr>
        <w:t>Spring</w:t>
      </w:r>
      <w:r w:rsidRPr="00B715FF">
        <w:rPr>
          <w:rFonts w:asciiTheme="majorHAnsi" w:hAnsiTheme="majorHAnsi"/>
        </w:rPr>
        <w:t xml:space="preserve"> 2010</w:t>
      </w:r>
    </w:p>
    <w:p w14:paraId="07AB6637" w14:textId="77777777" w:rsidR="00DD2A6A" w:rsidRPr="00B715FF" w:rsidRDefault="00DD2A6A" w:rsidP="00DD2A6A">
      <w:pPr>
        <w:tabs>
          <w:tab w:val="left" w:pos="360"/>
          <w:tab w:val="left" w:pos="720"/>
          <w:tab w:val="left" w:pos="1653"/>
          <w:tab w:val="right" w:pos="9360"/>
        </w:tabs>
        <w:rPr>
          <w:rFonts w:asciiTheme="majorHAnsi" w:hAnsiTheme="majorHAnsi"/>
        </w:rPr>
      </w:pPr>
    </w:p>
    <w:p w14:paraId="72591096" w14:textId="1A0E2C1A" w:rsidR="00D76A97" w:rsidRPr="00B715FF" w:rsidRDefault="008D251B" w:rsidP="00626796">
      <w:pPr>
        <w:tabs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MEDIA MENTIONS</w:t>
      </w:r>
    </w:p>
    <w:p w14:paraId="44AC12A7" w14:textId="77777777" w:rsidR="00590A14" w:rsidRDefault="006F11C9" w:rsidP="006F11C9">
      <w:pPr>
        <w:tabs>
          <w:tab w:val="left" w:pos="360"/>
          <w:tab w:val="left" w:pos="1653"/>
          <w:tab w:val="right" w:pos="9360"/>
        </w:tabs>
        <w:ind w:left="810" w:hanging="810"/>
        <w:rPr>
          <w:rFonts w:asciiTheme="majorHAnsi" w:hAnsiTheme="majorHAnsi"/>
        </w:rPr>
      </w:pPr>
      <w:r w:rsidRPr="00B715FF">
        <w:rPr>
          <w:rFonts w:asciiTheme="majorHAnsi" w:hAnsiTheme="majorHAnsi"/>
        </w:rPr>
        <w:tab/>
      </w:r>
      <w:r w:rsidR="00590A14">
        <w:rPr>
          <w:rFonts w:asciiTheme="majorHAnsi" w:hAnsiTheme="majorHAnsi"/>
        </w:rPr>
        <w:t xml:space="preserve">“What early-childhood accountability can learn from K-12’s mistakes” </w:t>
      </w:r>
      <w:r w:rsidR="00590A14">
        <w:rPr>
          <w:rFonts w:asciiTheme="majorHAnsi" w:hAnsiTheme="majorHAnsi"/>
          <w:i/>
          <w:iCs/>
        </w:rPr>
        <w:t>Education Week</w:t>
      </w:r>
      <w:r w:rsidR="00590A14">
        <w:rPr>
          <w:rFonts w:asciiTheme="majorHAnsi" w:hAnsiTheme="majorHAnsi"/>
        </w:rPr>
        <w:t>, August 2019</w:t>
      </w:r>
    </w:p>
    <w:p w14:paraId="2CBEA495" w14:textId="616D2B83" w:rsidR="006F11C9" w:rsidRPr="00B715FF" w:rsidRDefault="00590A14" w:rsidP="006F11C9">
      <w:pPr>
        <w:tabs>
          <w:tab w:val="left" w:pos="360"/>
          <w:tab w:val="left" w:pos="1653"/>
          <w:tab w:val="right" w:pos="9360"/>
        </w:tabs>
        <w:ind w:left="810" w:hanging="810"/>
        <w:rPr>
          <w:rFonts w:asciiTheme="majorHAnsi" w:hAnsiTheme="majorHAnsi"/>
        </w:rPr>
      </w:pPr>
      <w:r>
        <w:rPr>
          <w:rFonts w:asciiTheme="majorHAnsi" w:hAnsiTheme="majorHAnsi"/>
        </w:rPr>
        <w:tab/>
        <w:t>“</w:t>
      </w:r>
      <w:r w:rsidR="006F11C9" w:rsidRPr="00B715FF">
        <w:rPr>
          <w:rFonts w:asciiTheme="majorHAnsi" w:hAnsiTheme="majorHAnsi"/>
        </w:rPr>
        <w:t xml:space="preserve">Accountability for early education – a different approach and some positive signs” </w:t>
      </w:r>
      <w:r w:rsidR="006F11C9" w:rsidRPr="00B715FF">
        <w:rPr>
          <w:rFonts w:asciiTheme="majorHAnsi" w:hAnsiTheme="majorHAnsi"/>
          <w:i/>
        </w:rPr>
        <w:t>The Brookings Institution,</w:t>
      </w:r>
      <w:r w:rsidR="006F11C9" w:rsidRPr="00B715FF">
        <w:rPr>
          <w:rFonts w:asciiTheme="majorHAnsi" w:hAnsiTheme="majorHAnsi"/>
        </w:rPr>
        <w:t xml:space="preserve"> August 2018</w:t>
      </w:r>
    </w:p>
    <w:p w14:paraId="79FCE4FC" w14:textId="1CBD6690" w:rsidR="00AE2391" w:rsidRPr="00B715FF" w:rsidRDefault="00AE2391" w:rsidP="00E862AB">
      <w:pPr>
        <w:tabs>
          <w:tab w:val="left" w:pos="1653"/>
          <w:tab w:val="right" w:pos="9360"/>
        </w:tabs>
        <w:ind w:left="810" w:hanging="45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“The power of play in kindergarten” </w:t>
      </w:r>
      <w:proofErr w:type="spellStart"/>
      <w:r w:rsidRPr="00B715FF">
        <w:rPr>
          <w:rFonts w:asciiTheme="majorHAnsi" w:hAnsiTheme="majorHAnsi"/>
          <w:i/>
        </w:rPr>
        <w:t>neaToday</w:t>
      </w:r>
      <w:proofErr w:type="spellEnd"/>
      <w:r w:rsidRPr="00B715FF">
        <w:rPr>
          <w:rFonts w:asciiTheme="majorHAnsi" w:hAnsiTheme="majorHAnsi"/>
        </w:rPr>
        <w:t>, June 2018</w:t>
      </w:r>
    </w:p>
    <w:p w14:paraId="1D0A2336" w14:textId="3EF5E271" w:rsidR="002D328D" w:rsidRPr="00B715FF" w:rsidRDefault="002D328D" w:rsidP="00E862AB">
      <w:pPr>
        <w:tabs>
          <w:tab w:val="left" w:pos="1653"/>
          <w:tab w:val="right" w:pos="9360"/>
        </w:tabs>
        <w:ind w:left="810" w:hanging="45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“Is preschool ‘fade out’ inevitable? Two studies zero in on the issue” </w:t>
      </w:r>
      <w:r w:rsidRPr="00B715FF">
        <w:rPr>
          <w:rFonts w:asciiTheme="majorHAnsi" w:hAnsiTheme="majorHAnsi"/>
          <w:i/>
        </w:rPr>
        <w:t xml:space="preserve">Education Week, </w:t>
      </w:r>
      <w:r w:rsidRPr="00B715FF">
        <w:rPr>
          <w:rFonts w:asciiTheme="majorHAnsi" w:hAnsiTheme="majorHAnsi"/>
        </w:rPr>
        <w:t>April 2018</w:t>
      </w:r>
    </w:p>
    <w:p w14:paraId="5DDE4479" w14:textId="0EA9A420" w:rsidR="00E862AB" w:rsidRPr="00B715FF" w:rsidRDefault="00E862AB" w:rsidP="00E862AB">
      <w:pPr>
        <w:tabs>
          <w:tab w:val="left" w:pos="1653"/>
          <w:tab w:val="right" w:pos="9360"/>
        </w:tabs>
        <w:ind w:left="810" w:hanging="45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“Child-care rating system effective in nudging centers, parents to high quality” </w:t>
      </w:r>
      <w:r w:rsidRPr="00B715FF">
        <w:rPr>
          <w:rFonts w:asciiTheme="majorHAnsi" w:hAnsiTheme="majorHAnsi"/>
          <w:i/>
        </w:rPr>
        <w:t xml:space="preserve">Education Week, </w:t>
      </w:r>
      <w:r w:rsidRPr="00B715FF">
        <w:rPr>
          <w:rFonts w:asciiTheme="majorHAnsi" w:hAnsiTheme="majorHAnsi"/>
        </w:rPr>
        <w:t>September 2017</w:t>
      </w:r>
    </w:p>
    <w:p w14:paraId="32F5CB12" w14:textId="06AA86C1" w:rsidR="00FC1A08" w:rsidRPr="00B715FF" w:rsidRDefault="00FC1A08" w:rsidP="00E862AB">
      <w:pPr>
        <w:tabs>
          <w:tab w:val="left" w:pos="1653"/>
          <w:tab w:val="right" w:pos="9360"/>
        </w:tabs>
        <w:ind w:left="810" w:hanging="45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“All work and no play </w:t>
      </w:r>
      <w:proofErr w:type="gramStart"/>
      <w:r w:rsidRPr="00B715FF">
        <w:rPr>
          <w:rFonts w:asciiTheme="majorHAnsi" w:hAnsiTheme="majorHAnsi"/>
        </w:rPr>
        <w:t>needs</w:t>
      </w:r>
      <w:proofErr w:type="gramEnd"/>
      <w:r w:rsidRPr="00B715FF">
        <w:rPr>
          <w:rFonts w:asciiTheme="majorHAnsi" w:hAnsiTheme="majorHAnsi"/>
        </w:rPr>
        <w:t xml:space="preserve"> to change for kindergarteners. Here’s why” </w:t>
      </w:r>
      <w:r w:rsidRPr="00B715FF">
        <w:rPr>
          <w:rFonts w:asciiTheme="majorHAnsi" w:hAnsiTheme="majorHAnsi"/>
          <w:i/>
        </w:rPr>
        <w:t>World Economic Forum</w:t>
      </w:r>
      <w:r w:rsidR="006B79F2" w:rsidRPr="00B715FF">
        <w:rPr>
          <w:rFonts w:asciiTheme="majorHAnsi" w:hAnsiTheme="majorHAnsi"/>
          <w:i/>
        </w:rPr>
        <w:t>,</w:t>
      </w:r>
      <w:r w:rsidRPr="00B715FF">
        <w:rPr>
          <w:rFonts w:asciiTheme="majorHAnsi" w:hAnsiTheme="majorHAnsi"/>
          <w:i/>
        </w:rPr>
        <w:t xml:space="preserve"> </w:t>
      </w:r>
      <w:r w:rsidRPr="00B715FF">
        <w:rPr>
          <w:rFonts w:asciiTheme="majorHAnsi" w:hAnsiTheme="majorHAnsi"/>
        </w:rPr>
        <w:t>April 2017</w:t>
      </w:r>
    </w:p>
    <w:p w14:paraId="1A7C47B6" w14:textId="2CE59E77" w:rsidR="006048D2" w:rsidRPr="00B715FF" w:rsidRDefault="006048D2" w:rsidP="006048D2">
      <w:pPr>
        <w:tabs>
          <w:tab w:val="left" w:pos="1653"/>
          <w:tab w:val="right" w:pos="9360"/>
        </w:tabs>
        <w:ind w:left="810" w:hanging="45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“Study: Kindergarteners start school with more academic skills than in past” </w:t>
      </w:r>
      <w:r w:rsidRPr="00B715FF">
        <w:rPr>
          <w:rFonts w:asciiTheme="majorHAnsi" w:hAnsiTheme="majorHAnsi"/>
          <w:i/>
        </w:rPr>
        <w:t xml:space="preserve">Education Week, </w:t>
      </w:r>
      <w:r w:rsidRPr="00B715FF">
        <w:rPr>
          <w:rFonts w:asciiTheme="majorHAnsi" w:hAnsiTheme="majorHAnsi"/>
        </w:rPr>
        <w:t>February 2017</w:t>
      </w:r>
    </w:p>
    <w:p w14:paraId="2CD7C040" w14:textId="77777777" w:rsidR="00A16D78" w:rsidRPr="00B715FF" w:rsidRDefault="00A16D78" w:rsidP="00D915A6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  <w:i/>
        </w:rPr>
      </w:pPr>
      <w:r w:rsidRPr="00B715FF">
        <w:rPr>
          <w:rFonts w:asciiTheme="majorHAnsi" w:hAnsiTheme="majorHAnsi"/>
        </w:rPr>
        <w:t xml:space="preserve">“As kindergarten ratchets up academics, parents feel the stress” </w:t>
      </w:r>
      <w:r w:rsidRPr="00B715FF">
        <w:rPr>
          <w:rFonts w:asciiTheme="majorHAnsi" w:hAnsiTheme="majorHAnsi"/>
          <w:i/>
        </w:rPr>
        <w:t xml:space="preserve">The Washington Post, </w:t>
      </w:r>
      <w:r w:rsidRPr="00B715FF">
        <w:rPr>
          <w:rFonts w:asciiTheme="majorHAnsi" w:hAnsiTheme="majorHAnsi"/>
        </w:rPr>
        <w:t>September 2016</w:t>
      </w:r>
    </w:p>
    <w:p w14:paraId="6BF71464" w14:textId="77777777" w:rsidR="0058324C" w:rsidRPr="00B715FF" w:rsidRDefault="005C137F" w:rsidP="00D915A6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“Kindergarten readiness gap between low-income and higher-income students shrinking”</w:t>
      </w:r>
      <w:r w:rsidR="00D76A97" w:rsidRPr="00B715FF">
        <w:rPr>
          <w:rFonts w:asciiTheme="majorHAnsi" w:hAnsiTheme="majorHAnsi"/>
        </w:rPr>
        <w:t xml:space="preserve"> </w:t>
      </w:r>
      <w:proofErr w:type="spellStart"/>
      <w:r w:rsidR="004472B3" w:rsidRPr="00B715FF">
        <w:rPr>
          <w:rFonts w:asciiTheme="majorHAnsi" w:hAnsiTheme="majorHAnsi"/>
          <w:i/>
        </w:rPr>
        <w:t>EdSource</w:t>
      </w:r>
      <w:proofErr w:type="spellEnd"/>
      <w:r w:rsidRPr="00B715FF">
        <w:rPr>
          <w:rFonts w:asciiTheme="majorHAnsi" w:hAnsiTheme="majorHAnsi"/>
          <w:i/>
        </w:rPr>
        <w:t xml:space="preserve">, </w:t>
      </w:r>
      <w:r w:rsidRPr="00B715FF">
        <w:rPr>
          <w:rFonts w:asciiTheme="majorHAnsi" w:hAnsiTheme="majorHAnsi"/>
        </w:rPr>
        <w:t>Septembe</w:t>
      </w:r>
      <w:r w:rsidR="00826570" w:rsidRPr="00B715FF">
        <w:rPr>
          <w:rFonts w:asciiTheme="majorHAnsi" w:hAnsiTheme="majorHAnsi"/>
        </w:rPr>
        <w:t>r</w:t>
      </w:r>
      <w:r w:rsidRPr="00B715FF">
        <w:rPr>
          <w:rFonts w:asciiTheme="majorHAnsi" w:hAnsiTheme="majorHAnsi"/>
        </w:rPr>
        <w:t xml:space="preserve"> 2016</w:t>
      </w:r>
      <w:r w:rsidR="004472B3" w:rsidRPr="00B715FF">
        <w:rPr>
          <w:rFonts w:asciiTheme="majorHAnsi" w:hAnsiTheme="majorHAnsi"/>
          <w:i/>
        </w:rPr>
        <w:t xml:space="preserve"> </w:t>
      </w:r>
    </w:p>
    <w:p w14:paraId="00D62290" w14:textId="77777777" w:rsidR="000703EC" w:rsidRPr="00B715FF" w:rsidRDefault="005C137F" w:rsidP="000E25BC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2611A7" w:rsidRPr="00B715FF">
        <w:rPr>
          <w:rFonts w:asciiTheme="majorHAnsi" w:hAnsiTheme="majorHAnsi"/>
        </w:rPr>
        <w:t xml:space="preserve">The </w:t>
      </w:r>
      <w:r w:rsidR="00D76A97" w:rsidRPr="00B715FF">
        <w:rPr>
          <w:rFonts w:asciiTheme="majorHAnsi" w:hAnsiTheme="majorHAnsi"/>
        </w:rPr>
        <w:t>g</w:t>
      </w:r>
      <w:r w:rsidR="002611A7" w:rsidRPr="00B715FF">
        <w:rPr>
          <w:rFonts w:asciiTheme="majorHAnsi" w:hAnsiTheme="majorHAnsi"/>
        </w:rPr>
        <w:t xml:space="preserve">ood </w:t>
      </w:r>
      <w:r w:rsidR="00D76A97" w:rsidRPr="00B715FF">
        <w:rPr>
          <w:rFonts w:asciiTheme="majorHAnsi" w:hAnsiTheme="majorHAnsi"/>
        </w:rPr>
        <w:t>news a</w:t>
      </w:r>
      <w:r w:rsidR="000703EC" w:rsidRPr="00B715FF">
        <w:rPr>
          <w:rFonts w:asciiTheme="majorHAnsi" w:hAnsiTheme="majorHAnsi"/>
        </w:rPr>
        <w:t xml:space="preserve">bout </w:t>
      </w:r>
      <w:r w:rsidR="00D76A97" w:rsidRPr="00B715FF">
        <w:rPr>
          <w:rFonts w:asciiTheme="majorHAnsi" w:hAnsiTheme="majorHAnsi"/>
        </w:rPr>
        <w:t>e</w:t>
      </w:r>
      <w:r w:rsidR="000703EC" w:rsidRPr="00B715FF">
        <w:rPr>
          <w:rFonts w:asciiTheme="majorHAnsi" w:hAnsiTheme="majorHAnsi"/>
        </w:rPr>
        <w:t xml:space="preserve">ducational </w:t>
      </w:r>
      <w:r w:rsidR="00D76A97" w:rsidRPr="00B715FF">
        <w:rPr>
          <w:rFonts w:asciiTheme="majorHAnsi" w:hAnsiTheme="majorHAnsi"/>
        </w:rPr>
        <w:t>i</w:t>
      </w:r>
      <w:r w:rsidRPr="00B715FF">
        <w:rPr>
          <w:rFonts w:asciiTheme="majorHAnsi" w:hAnsiTheme="majorHAnsi"/>
        </w:rPr>
        <w:t>nequality”</w:t>
      </w:r>
      <w:r w:rsidR="000703EC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  <w:i/>
        </w:rPr>
        <w:t>The New York Times,</w:t>
      </w:r>
      <w:r w:rsidR="000703EC" w:rsidRPr="00B715FF">
        <w:rPr>
          <w:rFonts w:asciiTheme="majorHAnsi" w:hAnsiTheme="majorHAnsi"/>
          <w:i/>
        </w:rPr>
        <w:t xml:space="preserve"> </w:t>
      </w:r>
      <w:r w:rsidRPr="00B715FF">
        <w:rPr>
          <w:rFonts w:asciiTheme="majorHAnsi" w:hAnsiTheme="majorHAnsi"/>
        </w:rPr>
        <w:t>August 2016</w:t>
      </w:r>
    </w:p>
    <w:p w14:paraId="31F8A6E2" w14:textId="77777777" w:rsidR="00171E9F" w:rsidRPr="00B715FF" w:rsidRDefault="00171E9F" w:rsidP="000E25BC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“Gaps found to shrink between rich and poor students” </w:t>
      </w:r>
      <w:r w:rsidRPr="00B715FF">
        <w:rPr>
          <w:rFonts w:asciiTheme="majorHAnsi" w:hAnsiTheme="majorHAnsi"/>
          <w:i/>
        </w:rPr>
        <w:t>Education Week</w:t>
      </w:r>
      <w:r w:rsidRPr="00B715FF">
        <w:rPr>
          <w:rFonts w:asciiTheme="majorHAnsi" w:hAnsiTheme="majorHAnsi"/>
        </w:rPr>
        <w:t>, August 2016</w:t>
      </w:r>
    </w:p>
    <w:p w14:paraId="2B270B43" w14:textId="77777777" w:rsidR="00314809" w:rsidRPr="00B715FF" w:rsidRDefault="005C137F" w:rsidP="000E25BC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314809" w:rsidRPr="00B715FF">
        <w:rPr>
          <w:rFonts w:asciiTheme="majorHAnsi" w:hAnsiTheme="majorHAnsi"/>
        </w:rPr>
        <w:t xml:space="preserve">The </w:t>
      </w:r>
      <w:r w:rsidR="00D76A97" w:rsidRPr="00B715FF">
        <w:rPr>
          <w:rFonts w:asciiTheme="majorHAnsi" w:hAnsiTheme="majorHAnsi"/>
        </w:rPr>
        <w:t>s</w:t>
      </w:r>
      <w:r w:rsidR="00314809" w:rsidRPr="00B715FF">
        <w:rPr>
          <w:rFonts w:asciiTheme="majorHAnsi" w:hAnsiTheme="majorHAnsi"/>
        </w:rPr>
        <w:t xml:space="preserve">hift in the </w:t>
      </w:r>
      <w:r w:rsidR="00D76A97" w:rsidRPr="00B715FF">
        <w:rPr>
          <w:rFonts w:asciiTheme="majorHAnsi" w:hAnsiTheme="majorHAnsi"/>
        </w:rPr>
        <w:t>w</w:t>
      </w:r>
      <w:r w:rsidR="00314809" w:rsidRPr="00B715FF">
        <w:rPr>
          <w:rFonts w:asciiTheme="majorHAnsi" w:hAnsiTheme="majorHAnsi"/>
        </w:rPr>
        <w:t xml:space="preserve">ay </w:t>
      </w:r>
      <w:r w:rsidR="00D76A97" w:rsidRPr="00B715FF">
        <w:rPr>
          <w:rFonts w:asciiTheme="majorHAnsi" w:hAnsiTheme="majorHAnsi"/>
        </w:rPr>
        <w:t>s</w:t>
      </w:r>
      <w:r w:rsidR="00314809" w:rsidRPr="00B715FF">
        <w:rPr>
          <w:rFonts w:asciiTheme="majorHAnsi" w:hAnsiTheme="majorHAnsi"/>
        </w:rPr>
        <w:t xml:space="preserve">ociety </w:t>
      </w:r>
      <w:r w:rsidR="00D76A97" w:rsidRPr="00B715FF">
        <w:rPr>
          <w:rFonts w:asciiTheme="majorHAnsi" w:hAnsiTheme="majorHAnsi"/>
        </w:rPr>
        <w:t>v</w:t>
      </w:r>
      <w:r w:rsidR="00314809" w:rsidRPr="00B715FF">
        <w:rPr>
          <w:rFonts w:asciiTheme="majorHAnsi" w:hAnsiTheme="majorHAnsi"/>
        </w:rPr>
        <w:t xml:space="preserve">alues </w:t>
      </w:r>
      <w:r w:rsidR="00D76A97" w:rsidRPr="00B715FF">
        <w:rPr>
          <w:rFonts w:asciiTheme="majorHAnsi" w:hAnsiTheme="majorHAnsi"/>
        </w:rPr>
        <w:t>k</w:t>
      </w:r>
      <w:r w:rsidRPr="00B715FF">
        <w:rPr>
          <w:rFonts w:asciiTheme="majorHAnsi" w:hAnsiTheme="majorHAnsi"/>
        </w:rPr>
        <w:t>indergarten”</w:t>
      </w:r>
      <w:r w:rsidR="00314809" w:rsidRPr="00B715FF">
        <w:rPr>
          <w:rFonts w:asciiTheme="majorHAnsi" w:hAnsiTheme="majorHAnsi"/>
        </w:rPr>
        <w:t xml:space="preserve"> </w:t>
      </w:r>
      <w:r w:rsidR="00314809" w:rsidRPr="00B715FF">
        <w:rPr>
          <w:rFonts w:asciiTheme="majorHAnsi" w:hAnsiTheme="majorHAnsi"/>
          <w:i/>
        </w:rPr>
        <w:t>Deseret News</w:t>
      </w:r>
      <w:r w:rsidRPr="00B715FF">
        <w:rPr>
          <w:rFonts w:asciiTheme="majorHAnsi" w:hAnsiTheme="majorHAnsi"/>
          <w:i/>
        </w:rPr>
        <w:t xml:space="preserve">, </w:t>
      </w:r>
      <w:r w:rsidRPr="00B715FF">
        <w:rPr>
          <w:rFonts w:asciiTheme="majorHAnsi" w:hAnsiTheme="majorHAnsi"/>
        </w:rPr>
        <w:t>July 2016</w:t>
      </w:r>
    </w:p>
    <w:p w14:paraId="13E7E28C" w14:textId="77777777" w:rsidR="0046137D" w:rsidRPr="00B715FF" w:rsidRDefault="005C137F" w:rsidP="000E25BC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46137D" w:rsidRPr="00B715FF">
        <w:rPr>
          <w:rFonts w:asciiTheme="majorHAnsi" w:hAnsiTheme="majorHAnsi"/>
        </w:rPr>
        <w:t xml:space="preserve">Why </w:t>
      </w:r>
      <w:r w:rsidR="00D76A97" w:rsidRPr="00B715FF">
        <w:rPr>
          <w:rFonts w:asciiTheme="majorHAnsi" w:hAnsiTheme="majorHAnsi"/>
        </w:rPr>
        <w:t>k</w:t>
      </w:r>
      <w:r w:rsidR="0046137D" w:rsidRPr="00B715FF">
        <w:rPr>
          <w:rFonts w:asciiTheme="majorHAnsi" w:hAnsiTheme="majorHAnsi"/>
        </w:rPr>
        <w:t xml:space="preserve">indergarten is the </w:t>
      </w:r>
      <w:r w:rsidR="00D76A97" w:rsidRPr="00B715FF">
        <w:rPr>
          <w:rFonts w:asciiTheme="majorHAnsi" w:hAnsiTheme="majorHAnsi"/>
        </w:rPr>
        <w:t>new first g</w:t>
      </w:r>
      <w:r w:rsidRPr="00B715FF">
        <w:rPr>
          <w:rFonts w:asciiTheme="majorHAnsi" w:hAnsiTheme="majorHAnsi"/>
        </w:rPr>
        <w:t>rade”</w:t>
      </w:r>
      <w:r w:rsidR="0046137D" w:rsidRPr="00B715FF">
        <w:rPr>
          <w:rFonts w:asciiTheme="majorHAnsi" w:hAnsiTheme="majorHAnsi"/>
        </w:rPr>
        <w:t xml:space="preserve"> </w:t>
      </w:r>
      <w:r w:rsidR="0046137D" w:rsidRPr="00B715FF">
        <w:rPr>
          <w:rFonts w:asciiTheme="majorHAnsi" w:hAnsiTheme="majorHAnsi"/>
          <w:i/>
        </w:rPr>
        <w:t>NPR Ed</w:t>
      </w:r>
      <w:r w:rsidRPr="00B715FF">
        <w:rPr>
          <w:rFonts w:asciiTheme="majorHAnsi" w:hAnsiTheme="majorHAnsi"/>
        </w:rPr>
        <w:t>,</w:t>
      </w:r>
      <w:r w:rsidR="0046137D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</w:rPr>
        <w:t>January 2016</w:t>
      </w:r>
    </w:p>
    <w:p w14:paraId="41EABE7B" w14:textId="77777777" w:rsidR="00F14524" w:rsidRPr="00B715FF" w:rsidRDefault="005C137F" w:rsidP="00F14524">
      <w:pPr>
        <w:tabs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F14524" w:rsidRPr="00B715FF">
        <w:rPr>
          <w:rFonts w:asciiTheme="majorHAnsi" w:hAnsiTheme="majorHAnsi"/>
        </w:rPr>
        <w:t xml:space="preserve">Welcome to </w:t>
      </w:r>
      <w:r w:rsidR="00D76A97" w:rsidRPr="00B715FF">
        <w:rPr>
          <w:rFonts w:asciiTheme="majorHAnsi" w:hAnsiTheme="majorHAnsi"/>
          <w:strike/>
        </w:rPr>
        <w:t>f</w:t>
      </w:r>
      <w:r w:rsidR="00F14524" w:rsidRPr="00B715FF">
        <w:rPr>
          <w:rFonts w:asciiTheme="majorHAnsi" w:hAnsiTheme="majorHAnsi"/>
          <w:strike/>
        </w:rPr>
        <w:t xml:space="preserve">irst </w:t>
      </w:r>
      <w:r w:rsidR="00D76A97" w:rsidRPr="00B715FF">
        <w:rPr>
          <w:rFonts w:asciiTheme="majorHAnsi" w:hAnsiTheme="majorHAnsi"/>
          <w:strike/>
        </w:rPr>
        <w:t>g</w:t>
      </w:r>
      <w:r w:rsidR="00F14524" w:rsidRPr="00B715FF">
        <w:rPr>
          <w:rFonts w:asciiTheme="majorHAnsi" w:hAnsiTheme="majorHAnsi"/>
          <w:strike/>
        </w:rPr>
        <w:t>rade</w:t>
      </w:r>
      <w:r w:rsidR="00F14524" w:rsidRPr="00B715FF">
        <w:rPr>
          <w:rFonts w:asciiTheme="majorHAnsi" w:hAnsiTheme="majorHAnsi"/>
        </w:rPr>
        <w:t xml:space="preserve"> </w:t>
      </w:r>
      <w:r w:rsidR="00D76A97" w:rsidRPr="00B715FF">
        <w:rPr>
          <w:rFonts w:asciiTheme="majorHAnsi" w:hAnsiTheme="majorHAnsi"/>
        </w:rPr>
        <w:t>k</w:t>
      </w:r>
      <w:r w:rsidRPr="00B715FF">
        <w:rPr>
          <w:rFonts w:asciiTheme="majorHAnsi" w:hAnsiTheme="majorHAnsi"/>
        </w:rPr>
        <w:t>indergarten”</w:t>
      </w:r>
      <w:r w:rsidR="00F14524" w:rsidRPr="00B715FF">
        <w:rPr>
          <w:rFonts w:asciiTheme="majorHAnsi" w:hAnsiTheme="majorHAnsi"/>
        </w:rPr>
        <w:t xml:space="preserve"> </w:t>
      </w:r>
      <w:r w:rsidR="00F14524" w:rsidRPr="00B715FF">
        <w:rPr>
          <w:rFonts w:asciiTheme="majorHAnsi" w:hAnsiTheme="majorHAnsi"/>
          <w:i/>
        </w:rPr>
        <w:t>US News and World Report</w:t>
      </w:r>
      <w:r w:rsidRPr="00B715FF">
        <w:rPr>
          <w:rFonts w:asciiTheme="majorHAnsi" w:hAnsiTheme="majorHAnsi"/>
        </w:rPr>
        <w:t>,</w:t>
      </w:r>
      <w:r w:rsidR="00F14524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</w:rPr>
        <w:t>January 2016</w:t>
      </w:r>
    </w:p>
    <w:p w14:paraId="659A5DEB" w14:textId="77777777" w:rsidR="00C42FF2" w:rsidRPr="00B715FF" w:rsidRDefault="005C137F" w:rsidP="00C42FF2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C42FF2" w:rsidRPr="00B715FF">
        <w:rPr>
          <w:rFonts w:asciiTheme="majorHAnsi" w:hAnsiTheme="majorHAnsi"/>
        </w:rPr>
        <w:t xml:space="preserve">The </w:t>
      </w:r>
      <w:r w:rsidR="00D76A97" w:rsidRPr="00B715FF">
        <w:rPr>
          <w:rFonts w:asciiTheme="majorHAnsi" w:hAnsiTheme="majorHAnsi"/>
        </w:rPr>
        <w:t>n</w:t>
      </w:r>
      <w:r w:rsidR="00C42FF2" w:rsidRPr="00B715FF">
        <w:rPr>
          <w:rFonts w:asciiTheme="majorHAnsi" w:hAnsiTheme="majorHAnsi"/>
        </w:rPr>
        <w:t xml:space="preserve">ew </w:t>
      </w:r>
      <w:r w:rsidR="00D76A97" w:rsidRPr="00B715FF">
        <w:rPr>
          <w:rFonts w:asciiTheme="majorHAnsi" w:hAnsiTheme="majorHAnsi"/>
        </w:rPr>
        <w:t>p</w:t>
      </w:r>
      <w:r w:rsidR="00C42FF2" w:rsidRPr="00B715FF">
        <w:rPr>
          <w:rFonts w:asciiTheme="majorHAnsi" w:hAnsiTheme="majorHAnsi"/>
        </w:rPr>
        <w:t xml:space="preserve">reschool is </w:t>
      </w:r>
      <w:r w:rsidR="00D76A97" w:rsidRPr="00B715FF">
        <w:rPr>
          <w:rFonts w:asciiTheme="majorHAnsi" w:hAnsiTheme="majorHAnsi"/>
        </w:rPr>
        <w:t>c</w:t>
      </w:r>
      <w:r w:rsidR="00C42FF2" w:rsidRPr="00B715FF">
        <w:rPr>
          <w:rFonts w:asciiTheme="majorHAnsi" w:hAnsiTheme="majorHAnsi"/>
        </w:rPr>
        <w:t xml:space="preserve">rushing </w:t>
      </w:r>
      <w:r w:rsidR="00D76A97" w:rsidRPr="00B715FF">
        <w:rPr>
          <w:rFonts w:asciiTheme="majorHAnsi" w:hAnsiTheme="majorHAnsi"/>
        </w:rPr>
        <w:t>k</w:t>
      </w:r>
      <w:r w:rsidRPr="00B715FF">
        <w:rPr>
          <w:rFonts w:asciiTheme="majorHAnsi" w:hAnsiTheme="majorHAnsi"/>
        </w:rPr>
        <w:t>ids”</w:t>
      </w:r>
      <w:r w:rsidR="00C42FF2" w:rsidRPr="00B715FF">
        <w:rPr>
          <w:rFonts w:asciiTheme="majorHAnsi" w:hAnsiTheme="majorHAnsi"/>
        </w:rPr>
        <w:t xml:space="preserve"> </w:t>
      </w:r>
      <w:r w:rsidR="00C42FF2" w:rsidRPr="00B715FF">
        <w:rPr>
          <w:rFonts w:asciiTheme="majorHAnsi" w:hAnsiTheme="majorHAnsi"/>
          <w:i/>
        </w:rPr>
        <w:t>The Atlantic</w:t>
      </w:r>
      <w:r w:rsidRPr="00B715FF">
        <w:rPr>
          <w:rFonts w:asciiTheme="majorHAnsi" w:hAnsiTheme="majorHAnsi"/>
          <w:i/>
        </w:rPr>
        <w:t xml:space="preserve">, </w:t>
      </w:r>
      <w:r w:rsidRPr="00B715FF">
        <w:rPr>
          <w:rFonts w:asciiTheme="majorHAnsi" w:hAnsiTheme="majorHAnsi"/>
        </w:rPr>
        <w:t>January 2016</w:t>
      </w:r>
    </w:p>
    <w:p w14:paraId="6E11F1CF" w14:textId="77777777" w:rsidR="00626796" w:rsidRPr="00B715FF" w:rsidRDefault="005C137F" w:rsidP="000E25BC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“</w:t>
      </w:r>
      <w:r w:rsidR="00626796" w:rsidRPr="00B715FF">
        <w:rPr>
          <w:rFonts w:asciiTheme="majorHAnsi" w:hAnsiTheme="majorHAnsi"/>
        </w:rPr>
        <w:t xml:space="preserve">The </w:t>
      </w:r>
      <w:r w:rsidR="00D76A97" w:rsidRPr="00B715FF">
        <w:rPr>
          <w:rFonts w:asciiTheme="majorHAnsi" w:hAnsiTheme="majorHAnsi"/>
        </w:rPr>
        <w:t>j</w:t>
      </w:r>
      <w:r w:rsidR="00626796" w:rsidRPr="00B715FF">
        <w:rPr>
          <w:rFonts w:asciiTheme="majorHAnsi" w:hAnsiTheme="majorHAnsi"/>
        </w:rPr>
        <w:t xml:space="preserve">oyful, </w:t>
      </w:r>
      <w:r w:rsidR="00D76A97" w:rsidRPr="00B715FF">
        <w:rPr>
          <w:rFonts w:asciiTheme="majorHAnsi" w:hAnsiTheme="majorHAnsi"/>
        </w:rPr>
        <w:t>i</w:t>
      </w:r>
      <w:r w:rsidR="00626796" w:rsidRPr="00B715FF">
        <w:rPr>
          <w:rFonts w:asciiTheme="majorHAnsi" w:hAnsiTheme="majorHAnsi"/>
        </w:rPr>
        <w:t xml:space="preserve">lliterate </w:t>
      </w:r>
      <w:r w:rsidR="00D76A97" w:rsidRPr="00B715FF">
        <w:rPr>
          <w:rFonts w:asciiTheme="majorHAnsi" w:hAnsiTheme="majorHAnsi"/>
        </w:rPr>
        <w:t>k</w:t>
      </w:r>
      <w:r w:rsidRPr="00B715FF">
        <w:rPr>
          <w:rFonts w:asciiTheme="majorHAnsi" w:hAnsiTheme="majorHAnsi"/>
        </w:rPr>
        <w:t>indergarteners of Finland”</w:t>
      </w:r>
      <w:r w:rsidR="00626796" w:rsidRPr="00B715FF">
        <w:rPr>
          <w:rFonts w:asciiTheme="majorHAnsi" w:hAnsiTheme="majorHAnsi"/>
        </w:rPr>
        <w:t xml:space="preserve"> </w:t>
      </w:r>
      <w:r w:rsidR="00626796" w:rsidRPr="00B715FF">
        <w:rPr>
          <w:rFonts w:asciiTheme="majorHAnsi" w:hAnsiTheme="majorHAnsi"/>
          <w:i/>
        </w:rPr>
        <w:t>The Atlantic</w:t>
      </w:r>
      <w:r w:rsidRPr="00B715FF">
        <w:rPr>
          <w:rFonts w:asciiTheme="majorHAnsi" w:hAnsiTheme="majorHAnsi"/>
        </w:rPr>
        <w:t>,</w:t>
      </w:r>
      <w:r w:rsidR="00626796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</w:rPr>
        <w:t>October 2015</w:t>
      </w:r>
    </w:p>
    <w:p w14:paraId="4E91CACD" w14:textId="2AFBCF34" w:rsidR="000618DD" w:rsidRPr="00B715FF" w:rsidRDefault="005C137F" w:rsidP="00637AB0">
      <w:pPr>
        <w:tabs>
          <w:tab w:val="left" w:pos="1653"/>
          <w:tab w:val="right" w:pos="9360"/>
        </w:tabs>
        <w:ind w:left="720" w:hanging="360"/>
        <w:rPr>
          <w:rFonts w:asciiTheme="majorHAnsi" w:hAnsiTheme="majorHAnsi"/>
          <w:color w:val="0000FF"/>
          <w:u w:val="single"/>
        </w:rPr>
      </w:pPr>
      <w:r w:rsidRPr="00B715FF">
        <w:rPr>
          <w:rFonts w:asciiTheme="majorHAnsi" w:hAnsiTheme="majorHAnsi"/>
        </w:rPr>
        <w:t>“</w:t>
      </w:r>
      <w:r w:rsidR="00C42FF2" w:rsidRPr="00B715FF">
        <w:rPr>
          <w:rFonts w:asciiTheme="majorHAnsi" w:hAnsiTheme="majorHAnsi"/>
        </w:rPr>
        <w:t xml:space="preserve">Kindergartens </w:t>
      </w:r>
      <w:r w:rsidR="00D76A97" w:rsidRPr="00B715FF">
        <w:rPr>
          <w:rFonts w:asciiTheme="majorHAnsi" w:hAnsiTheme="majorHAnsi"/>
        </w:rPr>
        <w:t>r</w:t>
      </w:r>
      <w:r w:rsidR="00C42FF2" w:rsidRPr="00B715FF">
        <w:rPr>
          <w:rFonts w:asciiTheme="majorHAnsi" w:hAnsiTheme="majorHAnsi"/>
        </w:rPr>
        <w:t xml:space="preserve">inging the </w:t>
      </w:r>
      <w:r w:rsidR="00D76A97" w:rsidRPr="00B715FF">
        <w:rPr>
          <w:rFonts w:asciiTheme="majorHAnsi" w:hAnsiTheme="majorHAnsi"/>
        </w:rPr>
        <w:t>b</w:t>
      </w:r>
      <w:r w:rsidR="00C42FF2" w:rsidRPr="00B715FF">
        <w:rPr>
          <w:rFonts w:asciiTheme="majorHAnsi" w:hAnsiTheme="majorHAnsi"/>
        </w:rPr>
        <w:t xml:space="preserve">ell for </w:t>
      </w:r>
      <w:r w:rsidR="00D76A97" w:rsidRPr="00B715FF">
        <w:rPr>
          <w:rFonts w:asciiTheme="majorHAnsi" w:hAnsiTheme="majorHAnsi"/>
        </w:rPr>
        <w:t>p</w:t>
      </w:r>
      <w:r w:rsidR="00C42FF2" w:rsidRPr="00B715FF">
        <w:rPr>
          <w:rFonts w:asciiTheme="majorHAnsi" w:hAnsiTheme="majorHAnsi"/>
        </w:rPr>
        <w:t xml:space="preserve">lay </w:t>
      </w:r>
      <w:r w:rsidR="00D76A97" w:rsidRPr="00B715FF">
        <w:rPr>
          <w:rFonts w:asciiTheme="majorHAnsi" w:hAnsiTheme="majorHAnsi"/>
        </w:rPr>
        <w:t>i</w:t>
      </w:r>
      <w:r w:rsidR="00C42FF2" w:rsidRPr="00B715FF">
        <w:rPr>
          <w:rFonts w:asciiTheme="majorHAnsi" w:hAnsiTheme="majorHAnsi"/>
        </w:rPr>
        <w:t xml:space="preserve">nside the </w:t>
      </w:r>
      <w:r w:rsidR="00D76A97" w:rsidRPr="00B715FF">
        <w:rPr>
          <w:rFonts w:asciiTheme="majorHAnsi" w:hAnsiTheme="majorHAnsi"/>
        </w:rPr>
        <w:t>c</w:t>
      </w:r>
      <w:r w:rsidRPr="00B715FF">
        <w:rPr>
          <w:rFonts w:asciiTheme="majorHAnsi" w:hAnsiTheme="majorHAnsi"/>
        </w:rPr>
        <w:t>lassroom”</w:t>
      </w:r>
      <w:r w:rsidR="00C42FF2" w:rsidRPr="00B715FF">
        <w:rPr>
          <w:rFonts w:asciiTheme="majorHAnsi" w:hAnsiTheme="majorHAnsi"/>
        </w:rPr>
        <w:t xml:space="preserve"> </w:t>
      </w:r>
      <w:r w:rsidR="00C42FF2" w:rsidRPr="00B715FF">
        <w:rPr>
          <w:rFonts w:asciiTheme="majorHAnsi" w:hAnsiTheme="majorHAnsi"/>
          <w:i/>
        </w:rPr>
        <w:t>The New York Times</w:t>
      </w:r>
      <w:r w:rsidRPr="00B715FF">
        <w:rPr>
          <w:rFonts w:asciiTheme="majorHAnsi" w:hAnsiTheme="majorHAnsi"/>
          <w:i/>
        </w:rPr>
        <w:t xml:space="preserve">, </w:t>
      </w:r>
      <w:r w:rsidRPr="00B715FF">
        <w:rPr>
          <w:rFonts w:asciiTheme="majorHAnsi" w:hAnsiTheme="majorHAnsi"/>
        </w:rPr>
        <w:t>June 2015</w:t>
      </w:r>
      <w:r w:rsidR="00BE5B63" w:rsidRPr="00B715FF">
        <w:rPr>
          <w:rFonts w:asciiTheme="majorHAnsi" w:hAnsiTheme="majorHAnsi"/>
        </w:rPr>
        <w:tab/>
      </w:r>
    </w:p>
    <w:p w14:paraId="584DAF9A" w14:textId="18315593" w:rsidR="00920713" w:rsidRPr="00B715FF" w:rsidRDefault="008D251B" w:rsidP="00D75D24">
      <w:pPr>
        <w:tabs>
          <w:tab w:val="left" w:pos="1653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lastRenderedPageBreak/>
        <w:t>SERVICE</w:t>
      </w:r>
      <w:r w:rsidR="009F356A" w:rsidRPr="00B715FF">
        <w:rPr>
          <w:rFonts w:asciiTheme="majorHAnsi" w:hAnsiTheme="majorHAnsi"/>
        </w:rPr>
        <w:tab/>
      </w:r>
    </w:p>
    <w:p w14:paraId="0B751DC2" w14:textId="474F14C4" w:rsidR="00967AEF" w:rsidRDefault="009872D6" w:rsidP="00A3614C">
      <w:pPr>
        <w:tabs>
          <w:tab w:val="left" w:pos="1653"/>
          <w:tab w:val="left" w:pos="792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Ad hoc reviewer for</w:t>
      </w:r>
      <w:r w:rsidRPr="00B715FF">
        <w:rPr>
          <w:rFonts w:asciiTheme="majorHAnsi" w:hAnsiTheme="majorHAnsi"/>
          <w:i/>
        </w:rPr>
        <w:t xml:space="preserve"> Educational Researcher, AERA Open, Developmental Psychology</w:t>
      </w:r>
      <w:r w:rsidRPr="00B715FF">
        <w:rPr>
          <w:rFonts w:asciiTheme="majorHAnsi" w:hAnsiTheme="majorHAnsi"/>
        </w:rPr>
        <w:t xml:space="preserve">, </w:t>
      </w:r>
      <w:r w:rsidRPr="00B715FF">
        <w:rPr>
          <w:rFonts w:asciiTheme="majorHAnsi" w:hAnsiTheme="majorHAnsi"/>
          <w:i/>
        </w:rPr>
        <w:t xml:space="preserve">American Educational Research Journal, </w:t>
      </w:r>
      <w:r w:rsidR="00BB1A65" w:rsidRPr="00B715FF">
        <w:rPr>
          <w:rFonts w:asciiTheme="majorHAnsi" w:hAnsiTheme="majorHAnsi"/>
          <w:i/>
        </w:rPr>
        <w:t xml:space="preserve">Educational Evaluation and Policy Analysis, </w:t>
      </w:r>
      <w:r w:rsidR="00A3614C" w:rsidRPr="00B715FF">
        <w:rPr>
          <w:rFonts w:asciiTheme="majorHAnsi" w:hAnsiTheme="majorHAnsi"/>
          <w:i/>
        </w:rPr>
        <w:t>Journal of Children &amp; Poverty,</w:t>
      </w:r>
      <w:r w:rsidR="00B715FF" w:rsidRPr="00B715FF">
        <w:rPr>
          <w:rFonts w:asciiTheme="majorHAnsi" w:hAnsiTheme="majorHAnsi"/>
        </w:rPr>
        <w:t xml:space="preserve"> </w:t>
      </w:r>
      <w:r w:rsidR="00B41250" w:rsidRPr="00B41250">
        <w:rPr>
          <w:rFonts w:asciiTheme="majorHAnsi" w:hAnsiTheme="majorHAnsi"/>
          <w:i/>
          <w:iCs/>
        </w:rPr>
        <w:t xml:space="preserve">Education Finance and Policy, </w:t>
      </w:r>
      <w:r w:rsidR="00B715FF" w:rsidRPr="00B715FF">
        <w:rPr>
          <w:rFonts w:asciiTheme="majorHAnsi" w:hAnsiTheme="majorHAnsi"/>
          <w:i/>
        </w:rPr>
        <w:t xml:space="preserve">Children and Youth Services Review, </w:t>
      </w:r>
      <w:r w:rsidR="00A3614C" w:rsidRPr="00B715FF">
        <w:rPr>
          <w:rFonts w:asciiTheme="majorHAnsi" w:hAnsiTheme="majorHAnsi"/>
          <w:i/>
        </w:rPr>
        <w:t xml:space="preserve"> </w:t>
      </w:r>
      <w:r w:rsidRPr="00B715FF">
        <w:rPr>
          <w:rFonts w:asciiTheme="majorHAnsi" w:hAnsiTheme="majorHAnsi"/>
        </w:rPr>
        <w:t>The Association for Education Finance and Policy</w:t>
      </w:r>
    </w:p>
    <w:p w14:paraId="1365BA43" w14:textId="77777777" w:rsidR="00E5132A" w:rsidRPr="00B715FF" w:rsidRDefault="00E5132A" w:rsidP="00A3614C">
      <w:pPr>
        <w:tabs>
          <w:tab w:val="left" w:pos="1653"/>
          <w:tab w:val="left" w:pos="7920"/>
        </w:tabs>
        <w:ind w:left="360"/>
        <w:rPr>
          <w:rFonts w:asciiTheme="majorHAnsi" w:hAnsiTheme="majorHAnsi"/>
          <w:i/>
        </w:rPr>
      </w:pPr>
    </w:p>
    <w:p w14:paraId="204A658A" w14:textId="16E77273" w:rsidR="00C77E74" w:rsidRPr="00B715FF" w:rsidRDefault="008D251B" w:rsidP="00C64184">
      <w:pPr>
        <w:tabs>
          <w:tab w:val="left" w:pos="1653"/>
          <w:tab w:val="left" w:pos="792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PROFESSIONAL AFFILIATIONS</w:t>
      </w:r>
    </w:p>
    <w:p w14:paraId="0E178BAA" w14:textId="7DD480FF" w:rsidR="001F23E8" w:rsidRPr="00B715FF" w:rsidRDefault="005F1B3A" w:rsidP="002D328D">
      <w:pPr>
        <w:pStyle w:val="ListParagraph"/>
        <w:tabs>
          <w:tab w:val="left" w:pos="792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American Educational Research Association</w:t>
      </w:r>
      <w:r w:rsidR="00501422" w:rsidRPr="00B715FF">
        <w:rPr>
          <w:rFonts w:asciiTheme="majorHAnsi" w:hAnsiTheme="majorHAnsi"/>
        </w:rPr>
        <w:t xml:space="preserve">, </w:t>
      </w:r>
      <w:r w:rsidRPr="00B715FF">
        <w:rPr>
          <w:rFonts w:asciiTheme="majorHAnsi" w:hAnsiTheme="majorHAnsi"/>
        </w:rPr>
        <w:t>The Association for Education Finance and Policy</w:t>
      </w:r>
      <w:r w:rsidR="00501422" w:rsidRPr="00B715FF">
        <w:rPr>
          <w:rFonts w:asciiTheme="majorHAnsi" w:hAnsiTheme="majorHAnsi"/>
        </w:rPr>
        <w:t xml:space="preserve">, </w:t>
      </w:r>
      <w:r w:rsidRPr="00B715FF">
        <w:rPr>
          <w:rFonts w:asciiTheme="majorHAnsi" w:hAnsiTheme="majorHAnsi"/>
        </w:rPr>
        <w:t>Association for Public Policy and Management</w:t>
      </w:r>
      <w:r w:rsidR="00501422" w:rsidRPr="00B715FF">
        <w:rPr>
          <w:rFonts w:asciiTheme="majorHAnsi" w:hAnsiTheme="majorHAnsi"/>
        </w:rPr>
        <w:t xml:space="preserve">, </w:t>
      </w:r>
      <w:r w:rsidRPr="00B715FF">
        <w:rPr>
          <w:rFonts w:asciiTheme="majorHAnsi" w:hAnsiTheme="majorHAnsi"/>
        </w:rPr>
        <w:t>Society for Research in Child Development</w:t>
      </w:r>
      <w:r w:rsidRPr="00B715FF">
        <w:rPr>
          <w:rFonts w:asciiTheme="majorHAnsi" w:hAnsiTheme="majorHAnsi"/>
        </w:rPr>
        <w:tab/>
      </w:r>
    </w:p>
    <w:p w14:paraId="0EB01466" w14:textId="77777777" w:rsidR="00CF11B6" w:rsidRPr="00B715FF" w:rsidRDefault="00CF11B6" w:rsidP="008D251B">
      <w:pPr>
        <w:tabs>
          <w:tab w:val="left" w:pos="7920"/>
        </w:tabs>
        <w:rPr>
          <w:rFonts w:asciiTheme="majorHAnsi" w:hAnsiTheme="majorHAnsi"/>
        </w:rPr>
      </w:pPr>
    </w:p>
    <w:p w14:paraId="3855B141" w14:textId="237D0831" w:rsidR="00B53EF4" w:rsidRPr="00B715FF" w:rsidRDefault="008D251B" w:rsidP="008D251B">
      <w:pPr>
        <w:tabs>
          <w:tab w:val="left" w:pos="792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SKILLS</w:t>
      </w:r>
    </w:p>
    <w:p w14:paraId="4A7DE2CE" w14:textId="7B65FAB4" w:rsidR="00480243" w:rsidRPr="00B715FF" w:rsidRDefault="00B53EF4" w:rsidP="00934EA1">
      <w:pPr>
        <w:tabs>
          <w:tab w:val="left" w:pos="1653"/>
          <w:tab w:val="left" w:pos="5850"/>
          <w:tab w:val="right" w:pos="9360"/>
        </w:tabs>
        <w:ind w:left="360"/>
        <w:jc w:val="both"/>
        <w:rPr>
          <w:rFonts w:asciiTheme="majorHAnsi" w:hAnsiTheme="majorHAnsi"/>
        </w:rPr>
      </w:pPr>
      <w:r w:rsidRPr="00B715FF">
        <w:rPr>
          <w:rFonts w:asciiTheme="majorHAnsi" w:hAnsiTheme="majorHAnsi"/>
        </w:rPr>
        <w:t>Stata</w:t>
      </w:r>
      <w:r w:rsidR="00046592" w:rsidRPr="00B715FF">
        <w:rPr>
          <w:rFonts w:asciiTheme="majorHAnsi" w:hAnsiTheme="majorHAnsi"/>
        </w:rPr>
        <w:t xml:space="preserve">, Python, GitHub, </w:t>
      </w:r>
      <w:r w:rsidR="00AE104E" w:rsidRPr="00B715FF">
        <w:rPr>
          <w:rFonts w:asciiTheme="majorHAnsi" w:hAnsiTheme="majorHAnsi"/>
        </w:rPr>
        <w:t xml:space="preserve">SQL, </w:t>
      </w:r>
      <w:r w:rsidR="00F9094A" w:rsidRPr="00B715FF">
        <w:rPr>
          <w:rFonts w:asciiTheme="majorHAnsi" w:hAnsiTheme="majorHAnsi"/>
        </w:rPr>
        <w:t xml:space="preserve">R, </w:t>
      </w:r>
      <w:r w:rsidR="00AE104E" w:rsidRPr="00B715FF">
        <w:rPr>
          <w:rFonts w:asciiTheme="majorHAnsi" w:hAnsiTheme="majorHAnsi"/>
        </w:rPr>
        <w:t xml:space="preserve">LaTeX, </w:t>
      </w:r>
      <w:r w:rsidR="00893BDC" w:rsidRPr="00B715FF">
        <w:rPr>
          <w:rFonts w:asciiTheme="majorHAnsi" w:hAnsiTheme="majorHAnsi"/>
        </w:rPr>
        <w:t xml:space="preserve">HTML, </w:t>
      </w:r>
      <w:r w:rsidR="006C4364" w:rsidRPr="00B715FF">
        <w:rPr>
          <w:rFonts w:asciiTheme="majorHAnsi" w:hAnsiTheme="majorHAnsi"/>
        </w:rPr>
        <w:t>Java</w:t>
      </w:r>
      <w:r w:rsidR="00AE104E" w:rsidRPr="00B715FF">
        <w:rPr>
          <w:rFonts w:asciiTheme="majorHAnsi" w:hAnsiTheme="majorHAnsi"/>
        </w:rPr>
        <w:t>,</w:t>
      </w:r>
      <w:r w:rsidR="00E94B5E" w:rsidRPr="00B715FF">
        <w:rPr>
          <w:rFonts w:asciiTheme="majorHAnsi" w:hAnsiTheme="majorHAnsi"/>
        </w:rPr>
        <w:t xml:space="preserve"> </w:t>
      </w:r>
      <w:r w:rsidRPr="00B715FF">
        <w:rPr>
          <w:rFonts w:asciiTheme="majorHAnsi" w:hAnsiTheme="majorHAnsi"/>
        </w:rPr>
        <w:t>SPSS</w:t>
      </w:r>
    </w:p>
    <w:p w14:paraId="301000FC" w14:textId="77777777" w:rsidR="00CF11B6" w:rsidRPr="00B715FF" w:rsidRDefault="00CF11B6" w:rsidP="00A276C8">
      <w:pPr>
        <w:tabs>
          <w:tab w:val="left" w:pos="1653"/>
          <w:tab w:val="left" w:pos="3780"/>
          <w:tab w:val="right" w:pos="9360"/>
        </w:tabs>
        <w:rPr>
          <w:rFonts w:asciiTheme="majorHAnsi" w:hAnsiTheme="majorHAnsi"/>
        </w:rPr>
      </w:pPr>
    </w:p>
    <w:p w14:paraId="00D5765D" w14:textId="24D23A36" w:rsidR="001D7529" w:rsidRPr="00B715FF" w:rsidRDefault="008D251B" w:rsidP="00A276C8">
      <w:pPr>
        <w:tabs>
          <w:tab w:val="left" w:pos="1653"/>
          <w:tab w:val="left" w:pos="3780"/>
          <w:tab w:val="right" w:pos="9360"/>
        </w:tabs>
        <w:rPr>
          <w:rFonts w:asciiTheme="majorHAnsi" w:hAnsiTheme="majorHAnsi"/>
        </w:rPr>
      </w:pPr>
      <w:r w:rsidRPr="00B715FF">
        <w:rPr>
          <w:rFonts w:asciiTheme="majorHAnsi" w:hAnsiTheme="majorHAnsi"/>
        </w:rPr>
        <w:t>REFERENCES</w:t>
      </w:r>
    </w:p>
    <w:p w14:paraId="058A9DB3" w14:textId="718B86D5" w:rsidR="004A0EB2" w:rsidRPr="00B715FF" w:rsidRDefault="004A0EB2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Jennifer Jennings</w:t>
      </w:r>
    </w:p>
    <w:p w14:paraId="10C08B6C" w14:textId="03868A50" w:rsidR="004A0EB2" w:rsidRPr="00B715FF" w:rsidRDefault="004A0EB2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Professor of Sociology and Public Affairs</w:t>
      </w:r>
    </w:p>
    <w:p w14:paraId="5B74D921" w14:textId="3D72773A" w:rsidR="004A0EB2" w:rsidRPr="00B715FF" w:rsidRDefault="004A0EB2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Princeton University</w:t>
      </w:r>
    </w:p>
    <w:p w14:paraId="6B54B460" w14:textId="35626EFC" w:rsidR="004A0EB2" w:rsidRPr="00B715FF" w:rsidRDefault="004A0EB2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(609) 258-4422</w:t>
      </w:r>
    </w:p>
    <w:p w14:paraId="4736A995" w14:textId="65A6720E" w:rsidR="004A0EB2" w:rsidRPr="00B715FF" w:rsidRDefault="004A0EB2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jlj@princeton.edu</w:t>
      </w:r>
    </w:p>
    <w:p w14:paraId="2AD5E5C0" w14:textId="77777777" w:rsidR="004A0EB2" w:rsidRPr="00B715FF" w:rsidRDefault="004A0EB2" w:rsidP="00C959CE">
      <w:pPr>
        <w:tabs>
          <w:tab w:val="left" w:pos="5670"/>
        </w:tabs>
        <w:ind w:left="360"/>
        <w:rPr>
          <w:rFonts w:asciiTheme="majorHAnsi" w:hAnsiTheme="majorHAnsi"/>
        </w:rPr>
      </w:pPr>
    </w:p>
    <w:p w14:paraId="34AF940A" w14:textId="77777777" w:rsidR="00362FF0" w:rsidRPr="00B715FF" w:rsidRDefault="00362FF0" w:rsidP="00362FF0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Daphna </w:t>
      </w:r>
      <w:proofErr w:type="spellStart"/>
      <w:r w:rsidRPr="00B715FF">
        <w:rPr>
          <w:rFonts w:asciiTheme="majorHAnsi" w:hAnsiTheme="majorHAnsi"/>
        </w:rPr>
        <w:t>Bassok</w:t>
      </w:r>
      <w:proofErr w:type="spellEnd"/>
      <w:r w:rsidRPr="00B715FF">
        <w:rPr>
          <w:rFonts w:asciiTheme="majorHAnsi" w:hAnsiTheme="majorHAnsi"/>
        </w:rPr>
        <w:tab/>
      </w:r>
    </w:p>
    <w:p w14:paraId="4ECF0E43" w14:textId="77777777" w:rsidR="00362FF0" w:rsidRPr="00B715FF" w:rsidRDefault="00362FF0" w:rsidP="00362FF0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Associate Professor of Education &amp; Public Policy</w:t>
      </w:r>
      <w:r w:rsidRPr="00B715FF">
        <w:rPr>
          <w:rFonts w:asciiTheme="majorHAnsi" w:hAnsiTheme="majorHAnsi"/>
        </w:rPr>
        <w:tab/>
      </w:r>
    </w:p>
    <w:p w14:paraId="7862F6E1" w14:textId="77777777" w:rsidR="00362FF0" w:rsidRPr="00B715FF" w:rsidRDefault="00362FF0" w:rsidP="00362FF0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University of Virginia</w:t>
      </w:r>
      <w:r w:rsidRPr="00B715FF">
        <w:rPr>
          <w:rFonts w:asciiTheme="majorHAnsi" w:hAnsiTheme="majorHAnsi"/>
        </w:rPr>
        <w:tab/>
      </w:r>
      <w:r w:rsidRPr="00B715FF">
        <w:rPr>
          <w:rFonts w:asciiTheme="majorHAnsi" w:hAnsiTheme="majorHAnsi"/>
        </w:rPr>
        <w:tab/>
      </w:r>
    </w:p>
    <w:p w14:paraId="07A60E14" w14:textId="77777777" w:rsidR="00362FF0" w:rsidRPr="00B715FF" w:rsidRDefault="00362FF0" w:rsidP="00362FF0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(434) 982-5415</w:t>
      </w:r>
      <w:r w:rsidRPr="00B715FF">
        <w:rPr>
          <w:rFonts w:asciiTheme="majorHAnsi" w:hAnsiTheme="majorHAnsi"/>
        </w:rPr>
        <w:tab/>
      </w:r>
    </w:p>
    <w:p w14:paraId="0876BDF5" w14:textId="77777777" w:rsidR="00362FF0" w:rsidRPr="00B715FF" w:rsidRDefault="00362FF0" w:rsidP="00362FF0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 xml:space="preserve">dbassok@virginia.edu </w:t>
      </w:r>
    </w:p>
    <w:p w14:paraId="1F1C3AFE" w14:textId="77777777" w:rsidR="00362FF0" w:rsidRPr="00B715FF" w:rsidRDefault="00362FF0" w:rsidP="00C959CE">
      <w:pPr>
        <w:tabs>
          <w:tab w:val="left" w:pos="5670"/>
        </w:tabs>
        <w:ind w:left="360"/>
        <w:rPr>
          <w:rFonts w:asciiTheme="majorHAnsi" w:hAnsiTheme="majorHAnsi"/>
        </w:rPr>
      </w:pPr>
    </w:p>
    <w:p w14:paraId="182A6D68" w14:textId="400F1EC5" w:rsidR="001A6A1D" w:rsidRPr="00B715FF" w:rsidRDefault="001A6A1D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Sean Reardon</w:t>
      </w:r>
      <w:r w:rsidR="00BA668F" w:rsidRPr="00B715FF">
        <w:rPr>
          <w:rFonts w:asciiTheme="majorHAnsi" w:hAnsiTheme="majorHAnsi"/>
        </w:rPr>
        <w:tab/>
      </w:r>
    </w:p>
    <w:p w14:paraId="2EB3FB49" w14:textId="222F0682" w:rsidR="001A6A1D" w:rsidRPr="00B715FF" w:rsidRDefault="001A6A1D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Professor of Poverty and Inequality in Education</w:t>
      </w:r>
      <w:r w:rsidR="00BA668F" w:rsidRPr="00B715FF">
        <w:rPr>
          <w:rFonts w:asciiTheme="majorHAnsi" w:hAnsiTheme="majorHAnsi"/>
        </w:rPr>
        <w:tab/>
      </w:r>
    </w:p>
    <w:p w14:paraId="49BBEFF4" w14:textId="1C07810D" w:rsidR="001A6A1D" w:rsidRPr="00B715FF" w:rsidRDefault="001A6A1D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Stanford University</w:t>
      </w:r>
      <w:r w:rsidR="00BA668F" w:rsidRPr="00B715FF">
        <w:rPr>
          <w:rFonts w:asciiTheme="majorHAnsi" w:hAnsiTheme="majorHAnsi"/>
        </w:rPr>
        <w:tab/>
      </w:r>
    </w:p>
    <w:p w14:paraId="49F15053" w14:textId="562A04F2" w:rsidR="001A6A1D" w:rsidRPr="00B715FF" w:rsidRDefault="001A6A1D" w:rsidP="00C959CE">
      <w:pPr>
        <w:tabs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(650) 736-8517</w:t>
      </w:r>
      <w:r w:rsidR="00BA668F" w:rsidRPr="00B715FF">
        <w:rPr>
          <w:rFonts w:asciiTheme="majorHAnsi" w:hAnsiTheme="majorHAnsi"/>
        </w:rPr>
        <w:tab/>
      </w:r>
    </w:p>
    <w:p w14:paraId="1A9518E3" w14:textId="0D155D15" w:rsidR="001A6A1D" w:rsidRPr="00B715FF" w:rsidRDefault="00BA668F" w:rsidP="00362FF0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sean.reardon@stanford.edu</w:t>
      </w:r>
      <w:r w:rsidRPr="00B715FF">
        <w:rPr>
          <w:rFonts w:asciiTheme="majorHAnsi" w:hAnsiTheme="majorHAnsi"/>
        </w:rPr>
        <w:tab/>
      </w:r>
    </w:p>
    <w:p w14:paraId="5425D523" w14:textId="77777777" w:rsidR="004A0EB2" w:rsidRPr="00B715FF" w:rsidRDefault="004A0EB2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</w:p>
    <w:p w14:paraId="12D8F728" w14:textId="77777777" w:rsidR="004A0EB2" w:rsidRPr="00B715FF" w:rsidRDefault="004A0EB2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Thomas Dee</w:t>
      </w:r>
    </w:p>
    <w:p w14:paraId="6790A8AC" w14:textId="77777777" w:rsidR="004A0EB2" w:rsidRPr="00B715FF" w:rsidRDefault="004A0EB2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Professor of Education</w:t>
      </w:r>
    </w:p>
    <w:p w14:paraId="6DA251E5" w14:textId="77777777" w:rsidR="004A0EB2" w:rsidRPr="00B715FF" w:rsidRDefault="004A0EB2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Stanford University</w:t>
      </w:r>
    </w:p>
    <w:p w14:paraId="7B563934" w14:textId="77777777" w:rsidR="004A0EB2" w:rsidRPr="00B715FF" w:rsidRDefault="004A0EB2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(650) 723-6847</w:t>
      </w:r>
    </w:p>
    <w:p w14:paraId="6A52E18E" w14:textId="35DD6DBD" w:rsidR="00E554B1" w:rsidRPr="00B715FF" w:rsidRDefault="004A0EB2" w:rsidP="00C959CE">
      <w:pPr>
        <w:tabs>
          <w:tab w:val="left" w:pos="1350"/>
          <w:tab w:val="left" w:pos="5670"/>
        </w:tabs>
        <w:ind w:left="360"/>
        <w:rPr>
          <w:rFonts w:asciiTheme="majorHAnsi" w:hAnsiTheme="majorHAnsi"/>
        </w:rPr>
      </w:pPr>
      <w:r w:rsidRPr="00B715FF">
        <w:rPr>
          <w:rFonts w:asciiTheme="majorHAnsi" w:hAnsiTheme="majorHAnsi"/>
        </w:rPr>
        <w:t>tdee@stanford.edu</w:t>
      </w:r>
      <w:r w:rsidRPr="00B715FF">
        <w:rPr>
          <w:rFonts w:asciiTheme="majorHAnsi" w:hAnsiTheme="majorHAnsi"/>
        </w:rPr>
        <w:tab/>
      </w:r>
      <w:r w:rsidR="00B53EF4" w:rsidRPr="00B715FF">
        <w:rPr>
          <w:rFonts w:asciiTheme="majorHAnsi" w:hAnsiTheme="majorHAnsi"/>
        </w:rPr>
        <w:tab/>
      </w:r>
    </w:p>
    <w:sectPr w:rsidR="00E554B1" w:rsidRPr="00B715FF" w:rsidSect="00E1563D">
      <w:footerReference w:type="default" r:id="rId14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55A3" w14:textId="77777777" w:rsidR="00D2353E" w:rsidRDefault="00D2353E" w:rsidP="00032AAA">
      <w:r>
        <w:separator/>
      </w:r>
    </w:p>
  </w:endnote>
  <w:endnote w:type="continuationSeparator" w:id="0">
    <w:p w14:paraId="7BF01690" w14:textId="77777777" w:rsidR="00D2353E" w:rsidRDefault="00D2353E" w:rsidP="0003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3888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4D2C6" w14:textId="65840664" w:rsidR="0071633D" w:rsidRDefault="007163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5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A6E0B5" w14:textId="77777777" w:rsidR="0071633D" w:rsidRDefault="0071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16058" w14:textId="77777777" w:rsidR="00D2353E" w:rsidRDefault="00D2353E" w:rsidP="00032AAA">
      <w:r>
        <w:separator/>
      </w:r>
    </w:p>
  </w:footnote>
  <w:footnote w:type="continuationSeparator" w:id="0">
    <w:p w14:paraId="3316C571" w14:textId="77777777" w:rsidR="00D2353E" w:rsidRDefault="00D2353E" w:rsidP="0003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CC9"/>
    <w:multiLevelType w:val="hybridMultilevel"/>
    <w:tmpl w:val="AF54BA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55DEA"/>
    <w:multiLevelType w:val="hybridMultilevel"/>
    <w:tmpl w:val="3D9AC4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7086D"/>
    <w:multiLevelType w:val="hybridMultilevel"/>
    <w:tmpl w:val="B77ED6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2868EF"/>
    <w:multiLevelType w:val="hybridMultilevel"/>
    <w:tmpl w:val="EA7C3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02AB"/>
    <w:multiLevelType w:val="hybridMultilevel"/>
    <w:tmpl w:val="F984F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D2DA1"/>
    <w:multiLevelType w:val="hybridMultilevel"/>
    <w:tmpl w:val="73AE64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583D07"/>
    <w:multiLevelType w:val="hybridMultilevel"/>
    <w:tmpl w:val="CB0C2F2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C800493"/>
    <w:multiLevelType w:val="hybridMultilevel"/>
    <w:tmpl w:val="64F20C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AFB"/>
    <w:rsid w:val="00001B42"/>
    <w:rsid w:val="00022960"/>
    <w:rsid w:val="0003136E"/>
    <w:rsid w:val="00032AAA"/>
    <w:rsid w:val="00044B04"/>
    <w:rsid w:val="00044B43"/>
    <w:rsid w:val="00046592"/>
    <w:rsid w:val="00054A57"/>
    <w:rsid w:val="00055A91"/>
    <w:rsid w:val="000618DD"/>
    <w:rsid w:val="000627FB"/>
    <w:rsid w:val="00064A04"/>
    <w:rsid w:val="0006752F"/>
    <w:rsid w:val="000703EC"/>
    <w:rsid w:val="000706A0"/>
    <w:rsid w:val="000723CE"/>
    <w:rsid w:val="00072A46"/>
    <w:rsid w:val="000838A1"/>
    <w:rsid w:val="0009390B"/>
    <w:rsid w:val="000A0040"/>
    <w:rsid w:val="000A28EB"/>
    <w:rsid w:val="000B479C"/>
    <w:rsid w:val="000B4AF3"/>
    <w:rsid w:val="000B7503"/>
    <w:rsid w:val="000C43AC"/>
    <w:rsid w:val="000D09BC"/>
    <w:rsid w:val="000D3A87"/>
    <w:rsid w:val="000D4869"/>
    <w:rsid w:val="000E25BC"/>
    <w:rsid w:val="000E5100"/>
    <w:rsid w:val="000F3BC7"/>
    <w:rsid w:val="001019E1"/>
    <w:rsid w:val="00101F04"/>
    <w:rsid w:val="00102AFB"/>
    <w:rsid w:val="00102F8E"/>
    <w:rsid w:val="001057E6"/>
    <w:rsid w:val="00114545"/>
    <w:rsid w:val="0011635E"/>
    <w:rsid w:val="00116470"/>
    <w:rsid w:val="0011704A"/>
    <w:rsid w:val="00121182"/>
    <w:rsid w:val="00130174"/>
    <w:rsid w:val="001327F4"/>
    <w:rsid w:val="00145A88"/>
    <w:rsid w:val="00152536"/>
    <w:rsid w:val="001547C5"/>
    <w:rsid w:val="00154ED9"/>
    <w:rsid w:val="00156794"/>
    <w:rsid w:val="00160BB0"/>
    <w:rsid w:val="00163BD1"/>
    <w:rsid w:val="00166312"/>
    <w:rsid w:val="001666C2"/>
    <w:rsid w:val="00171E9F"/>
    <w:rsid w:val="001766A6"/>
    <w:rsid w:val="00181020"/>
    <w:rsid w:val="00182308"/>
    <w:rsid w:val="00186044"/>
    <w:rsid w:val="00187349"/>
    <w:rsid w:val="00187C5B"/>
    <w:rsid w:val="00190340"/>
    <w:rsid w:val="001A2FF8"/>
    <w:rsid w:val="001A6A1D"/>
    <w:rsid w:val="001A7F22"/>
    <w:rsid w:val="001C6739"/>
    <w:rsid w:val="001C6965"/>
    <w:rsid w:val="001D6EA1"/>
    <w:rsid w:val="001D7529"/>
    <w:rsid w:val="001E085E"/>
    <w:rsid w:val="001E1F1F"/>
    <w:rsid w:val="001E7E4A"/>
    <w:rsid w:val="001F0EF1"/>
    <w:rsid w:val="001F1BF3"/>
    <w:rsid w:val="001F23E8"/>
    <w:rsid w:val="001F4C49"/>
    <w:rsid w:val="001F522E"/>
    <w:rsid w:val="0020094F"/>
    <w:rsid w:val="002072FA"/>
    <w:rsid w:val="00220A48"/>
    <w:rsid w:val="0022217C"/>
    <w:rsid w:val="00225DC4"/>
    <w:rsid w:val="00227127"/>
    <w:rsid w:val="00227171"/>
    <w:rsid w:val="00232206"/>
    <w:rsid w:val="002367B5"/>
    <w:rsid w:val="002400C4"/>
    <w:rsid w:val="00247942"/>
    <w:rsid w:val="002611A7"/>
    <w:rsid w:val="002634AA"/>
    <w:rsid w:val="00270B3E"/>
    <w:rsid w:val="0028022E"/>
    <w:rsid w:val="00285658"/>
    <w:rsid w:val="00291C03"/>
    <w:rsid w:val="00292B09"/>
    <w:rsid w:val="00294B2C"/>
    <w:rsid w:val="002A1939"/>
    <w:rsid w:val="002A1ECD"/>
    <w:rsid w:val="002B40A9"/>
    <w:rsid w:val="002B649F"/>
    <w:rsid w:val="002C33BA"/>
    <w:rsid w:val="002C38B5"/>
    <w:rsid w:val="002C71B2"/>
    <w:rsid w:val="002D215F"/>
    <w:rsid w:val="002D25D0"/>
    <w:rsid w:val="002D328D"/>
    <w:rsid w:val="002D33D8"/>
    <w:rsid w:val="002D7D28"/>
    <w:rsid w:val="002E7D22"/>
    <w:rsid w:val="002F6D00"/>
    <w:rsid w:val="00301890"/>
    <w:rsid w:val="00306500"/>
    <w:rsid w:val="00314809"/>
    <w:rsid w:val="003208A2"/>
    <w:rsid w:val="0032106E"/>
    <w:rsid w:val="00324BD0"/>
    <w:rsid w:val="003340D2"/>
    <w:rsid w:val="003362FE"/>
    <w:rsid w:val="00340696"/>
    <w:rsid w:val="00342E54"/>
    <w:rsid w:val="0034491F"/>
    <w:rsid w:val="00351898"/>
    <w:rsid w:val="00362FF0"/>
    <w:rsid w:val="003638EB"/>
    <w:rsid w:val="00366BB6"/>
    <w:rsid w:val="003827A1"/>
    <w:rsid w:val="00383443"/>
    <w:rsid w:val="00384F7C"/>
    <w:rsid w:val="003933B2"/>
    <w:rsid w:val="00395201"/>
    <w:rsid w:val="003A16C1"/>
    <w:rsid w:val="003A277E"/>
    <w:rsid w:val="003A66E2"/>
    <w:rsid w:val="003B194F"/>
    <w:rsid w:val="003B2F24"/>
    <w:rsid w:val="003B5D25"/>
    <w:rsid w:val="003C143E"/>
    <w:rsid w:val="003C199F"/>
    <w:rsid w:val="003C5CD2"/>
    <w:rsid w:val="003D2A69"/>
    <w:rsid w:val="003D3104"/>
    <w:rsid w:val="003E3F60"/>
    <w:rsid w:val="003F4D17"/>
    <w:rsid w:val="00401689"/>
    <w:rsid w:val="0040475C"/>
    <w:rsid w:val="00411E9A"/>
    <w:rsid w:val="00412CD7"/>
    <w:rsid w:val="00413D88"/>
    <w:rsid w:val="0041522F"/>
    <w:rsid w:val="00417DD0"/>
    <w:rsid w:val="00420F8A"/>
    <w:rsid w:val="00421836"/>
    <w:rsid w:val="00427B93"/>
    <w:rsid w:val="00427E7D"/>
    <w:rsid w:val="0043682A"/>
    <w:rsid w:val="00436FDA"/>
    <w:rsid w:val="00440DD5"/>
    <w:rsid w:val="00441BD1"/>
    <w:rsid w:val="00443E2D"/>
    <w:rsid w:val="004472B3"/>
    <w:rsid w:val="00456C84"/>
    <w:rsid w:val="0046137D"/>
    <w:rsid w:val="004633A6"/>
    <w:rsid w:val="0046356C"/>
    <w:rsid w:val="00465A4E"/>
    <w:rsid w:val="0047255A"/>
    <w:rsid w:val="004770D1"/>
    <w:rsid w:val="00480243"/>
    <w:rsid w:val="004830CA"/>
    <w:rsid w:val="00485864"/>
    <w:rsid w:val="00486448"/>
    <w:rsid w:val="00492BF0"/>
    <w:rsid w:val="004977FC"/>
    <w:rsid w:val="004A0EB2"/>
    <w:rsid w:val="004A31B0"/>
    <w:rsid w:val="004A49E0"/>
    <w:rsid w:val="004B5A1A"/>
    <w:rsid w:val="004D0991"/>
    <w:rsid w:val="004D267A"/>
    <w:rsid w:val="004D3DFF"/>
    <w:rsid w:val="004D4256"/>
    <w:rsid w:val="004D71BD"/>
    <w:rsid w:val="004E176D"/>
    <w:rsid w:val="004E5B51"/>
    <w:rsid w:val="004F44AB"/>
    <w:rsid w:val="004F7AF4"/>
    <w:rsid w:val="00501422"/>
    <w:rsid w:val="00515383"/>
    <w:rsid w:val="00516B89"/>
    <w:rsid w:val="00520DFC"/>
    <w:rsid w:val="0052226E"/>
    <w:rsid w:val="00523AB3"/>
    <w:rsid w:val="00524F8E"/>
    <w:rsid w:val="00525657"/>
    <w:rsid w:val="00535395"/>
    <w:rsid w:val="005357E7"/>
    <w:rsid w:val="00541395"/>
    <w:rsid w:val="00542610"/>
    <w:rsid w:val="0054267B"/>
    <w:rsid w:val="0054344C"/>
    <w:rsid w:val="00555936"/>
    <w:rsid w:val="00561394"/>
    <w:rsid w:val="00566F2A"/>
    <w:rsid w:val="00575DF8"/>
    <w:rsid w:val="005808DD"/>
    <w:rsid w:val="0058324C"/>
    <w:rsid w:val="00583F4E"/>
    <w:rsid w:val="00586218"/>
    <w:rsid w:val="005871D3"/>
    <w:rsid w:val="00590A14"/>
    <w:rsid w:val="00593FA8"/>
    <w:rsid w:val="00594FA3"/>
    <w:rsid w:val="00596856"/>
    <w:rsid w:val="005968E6"/>
    <w:rsid w:val="005A1896"/>
    <w:rsid w:val="005A199E"/>
    <w:rsid w:val="005A41EE"/>
    <w:rsid w:val="005A52F2"/>
    <w:rsid w:val="005B381F"/>
    <w:rsid w:val="005B3F6F"/>
    <w:rsid w:val="005B5719"/>
    <w:rsid w:val="005C0A10"/>
    <w:rsid w:val="005C137F"/>
    <w:rsid w:val="005C4C8B"/>
    <w:rsid w:val="005D73D5"/>
    <w:rsid w:val="005E3E5C"/>
    <w:rsid w:val="005E636D"/>
    <w:rsid w:val="005F06C3"/>
    <w:rsid w:val="005F1B3A"/>
    <w:rsid w:val="006048D2"/>
    <w:rsid w:val="006205AB"/>
    <w:rsid w:val="00626796"/>
    <w:rsid w:val="00633E23"/>
    <w:rsid w:val="00637AB0"/>
    <w:rsid w:val="00642560"/>
    <w:rsid w:val="0065120E"/>
    <w:rsid w:val="00654B48"/>
    <w:rsid w:val="00655007"/>
    <w:rsid w:val="00655565"/>
    <w:rsid w:val="00656BEC"/>
    <w:rsid w:val="006614FC"/>
    <w:rsid w:val="00663156"/>
    <w:rsid w:val="00663CA4"/>
    <w:rsid w:val="00663E36"/>
    <w:rsid w:val="00664A3F"/>
    <w:rsid w:val="00665389"/>
    <w:rsid w:val="006663C6"/>
    <w:rsid w:val="006709D6"/>
    <w:rsid w:val="0067285F"/>
    <w:rsid w:val="00687D40"/>
    <w:rsid w:val="00694C95"/>
    <w:rsid w:val="00696224"/>
    <w:rsid w:val="006A40B9"/>
    <w:rsid w:val="006A5EA4"/>
    <w:rsid w:val="006A68A1"/>
    <w:rsid w:val="006A73F5"/>
    <w:rsid w:val="006B55EC"/>
    <w:rsid w:val="006B5F6B"/>
    <w:rsid w:val="006B79F2"/>
    <w:rsid w:val="006C4364"/>
    <w:rsid w:val="006D39F7"/>
    <w:rsid w:val="006D6242"/>
    <w:rsid w:val="006E69DC"/>
    <w:rsid w:val="006E6C50"/>
    <w:rsid w:val="006F0747"/>
    <w:rsid w:val="006F11C9"/>
    <w:rsid w:val="007073A7"/>
    <w:rsid w:val="00711280"/>
    <w:rsid w:val="00712920"/>
    <w:rsid w:val="0071633D"/>
    <w:rsid w:val="00722AB4"/>
    <w:rsid w:val="0073211E"/>
    <w:rsid w:val="00742FC5"/>
    <w:rsid w:val="00745BDE"/>
    <w:rsid w:val="007471E0"/>
    <w:rsid w:val="00747DC4"/>
    <w:rsid w:val="00752BB4"/>
    <w:rsid w:val="00752FC0"/>
    <w:rsid w:val="00755123"/>
    <w:rsid w:val="0076183B"/>
    <w:rsid w:val="00782B65"/>
    <w:rsid w:val="00787B26"/>
    <w:rsid w:val="007900CC"/>
    <w:rsid w:val="007901A2"/>
    <w:rsid w:val="007937D2"/>
    <w:rsid w:val="00793A51"/>
    <w:rsid w:val="00795D32"/>
    <w:rsid w:val="00797CA9"/>
    <w:rsid w:val="007A7E76"/>
    <w:rsid w:val="007B1B9B"/>
    <w:rsid w:val="007B3E9A"/>
    <w:rsid w:val="007B724A"/>
    <w:rsid w:val="007D2943"/>
    <w:rsid w:val="007D2CE9"/>
    <w:rsid w:val="007D4EC4"/>
    <w:rsid w:val="007D56DA"/>
    <w:rsid w:val="007E515F"/>
    <w:rsid w:val="007E62A7"/>
    <w:rsid w:val="007E6D21"/>
    <w:rsid w:val="007E7D7D"/>
    <w:rsid w:val="007F00A2"/>
    <w:rsid w:val="007F2E6A"/>
    <w:rsid w:val="00805F40"/>
    <w:rsid w:val="00812311"/>
    <w:rsid w:val="008168CB"/>
    <w:rsid w:val="008245C8"/>
    <w:rsid w:val="00825F5F"/>
    <w:rsid w:val="00826570"/>
    <w:rsid w:val="0083023A"/>
    <w:rsid w:val="008304B5"/>
    <w:rsid w:val="00833774"/>
    <w:rsid w:val="00833D05"/>
    <w:rsid w:val="00843D6B"/>
    <w:rsid w:val="0084652C"/>
    <w:rsid w:val="00851659"/>
    <w:rsid w:val="00851678"/>
    <w:rsid w:val="00851841"/>
    <w:rsid w:val="00863865"/>
    <w:rsid w:val="00876766"/>
    <w:rsid w:val="008812F1"/>
    <w:rsid w:val="00893BDC"/>
    <w:rsid w:val="00897901"/>
    <w:rsid w:val="00897BA3"/>
    <w:rsid w:val="008A0F00"/>
    <w:rsid w:val="008A209E"/>
    <w:rsid w:val="008B152D"/>
    <w:rsid w:val="008C0D8C"/>
    <w:rsid w:val="008C5708"/>
    <w:rsid w:val="008D251B"/>
    <w:rsid w:val="008D3F6D"/>
    <w:rsid w:val="008D7226"/>
    <w:rsid w:val="008E730C"/>
    <w:rsid w:val="008F3B96"/>
    <w:rsid w:val="008F571F"/>
    <w:rsid w:val="008F5BA0"/>
    <w:rsid w:val="00905B03"/>
    <w:rsid w:val="00915016"/>
    <w:rsid w:val="00917A1C"/>
    <w:rsid w:val="00920713"/>
    <w:rsid w:val="009239AC"/>
    <w:rsid w:val="009247FD"/>
    <w:rsid w:val="00933948"/>
    <w:rsid w:val="00934EA1"/>
    <w:rsid w:val="009458FF"/>
    <w:rsid w:val="00951944"/>
    <w:rsid w:val="00951C00"/>
    <w:rsid w:val="00952F9A"/>
    <w:rsid w:val="009538A4"/>
    <w:rsid w:val="00954913"/>
    <w:rsid w:val="00967AEF"/>
    <w:rsid w:val="0097496C"/>
    <w:rsid w:val="0098235E"/>
    <w:rsid w:val="00984F2C"/>
    <w:rsid w:val="009872D6"/>
    <w:rsid w:val="0099184D"/>
    <w:rsid w:val="00997A62"/>
    <w:rsid w:val="009A046D"/>
    <w:rsid w:val="009A05FD"/>
    <w:rsid w:val="009A0FB7"/>
    <w:rsid w:val="009D3305"/>
    <w:rsid w:val="009D6732"/>
    <w:rsid w:val="009D6A5D"/>
    <w:rsid w:val="009E0B33"/>
    <w:rsid w:val="009F22A3"/>
    <w:rsid w:val="009F356A"/>
    <w:rsid w:val="00A06231"/>
    <w:rsid w:val="00A16D78"/>
    <w:rsid w:val="00A16E9D"/>
    <w:rsid w:val="00A25855"/>
    <w:rsid w:val="00A276C8"/>
    <w:rsid w:val="00A32D0A"/>
    <w:rsid w:val="00A3614C"/>
    <w:rsid w:val="00A37077"/>
    <w:rsid w:val="00A40E04"/>
    <w:rsid w:val="00A46B93"/>
    <w:rsid w:val="00A5083B"/>
    <w:rsid w:val="00A51F97"/>
    <w:rsid w:val="00A548FF"/>
    <w:rsid w:val="00A60B21"/>
    <w:rsid w:val="00A6233E"/>
    <w:rsid w:val="00A6299F"/>
    <w:rsid w:val="00A65655"/>
    <w:rsid w:val="00A70B11"/>
    <w:rsid w:val="00A72156"/>
    <w:rsid w:val="00A72AF2"/>
    <w:rsid w:val="00A81C67"/>
    <w:rsid w:val="00A85891"/>
    <w:rsid w:val="00A97054"/>
    <w:rsid w:val="00AA230B"/>
    <w:rsid w:val="00AA3A71"/>
    <w:rsid w:val="00AA59AD"/>
    <w:rsid w:val="00AB2643"/>
    <w:rsid w:val="00AB45F3"/>
    <w:rsid w:val="00AB4EA4"/>
    <w:rsid w:val="00AC54A2"/>
    <w:rsid w:val="00AC70D9"/>
    <w:rsid w:val="00AD3971"/>
    <w:rsid w:val="00AE104E"/>
    <w:rsid w:val="00AE15C0"/>
    <w:rsid w:val="00AE1BED"/>
    <w:rsid w:val="00AE2391"/>
    <w:rsid w:val="00AE3B46"/>
    <w:rsid w:val="00AE7032"/>
    <w:rsid w:val="00B01728"/>
    <w:rsid w:val="00B01D76"/>
    <w:rsid w:val="00B36002"/>
    <w:rsid w:val="00B41250"/>
    <w:rsid w:val="00B416BD"/>
    <w:rsid w:val="00B53EF4"/>
    <w:rsid w:val="00B54ACD"/>
    <w:rsid w:val="00B56D59"/>
    <w:rsid w:val="00B6404A"/>
    <w:rsid w:val="00B663A4"/>
    <w:rsid w:val="00B67CC0"/>
    <w:rsid w:val="00B715FF"/>
    <w:rsid w:val="00B740FF"/>
    <w:rsid w:val="00B74458"/>
    <w:rsid w:val="00B75962"/>
    <w:rsid w:val="00B763B8"/>
    <w:rsid w:val="00B80E14"/>
    <w:rsid w:val="00B82AD3"/>
    <w:rsid w:val="00B86BFB"/>
    <w:rsid w:val="00B926FE"/>
    <w:rsid w:val="00B93B2C"/>
    <w:rsid w:val="00B97F81"/>
    <w:rsid w:val="00BA3A71"/>
    <w:rsid w:val="00BA668F"/>
    <w:rsid w:val="00BB1A65"/>
    <w:rsid w:val="00BB22A4"/>
    <w:rsid w:val="00BB410F"/>
    <w:rsid w:val="00BB5A49"/>
    <w:rsid w:val="00BB7EC6"/>
    <w:rsid w:val="00BC26F9"/>
    <w:rsid w:val="00BC56C4"/>
    <w:rsid w:val="00BD5691"/>
    <w:rsid w:val="00BD7D5F"/>
    <w:rsid w:val="00BE3616"/>
    <w:rsid w:val="00BE4FF0"/>
    <w:rsid w:val="00BE5B63"/>
    <w:rsid w:val="00C01A03"/>
    <w:rsid w:val="00C07DE9"/>
    <w:rsid w:val="00C11AC2"/>
    <w:rsid w:val="00C22544"/>
    <w:rsid w:val="00C2520E"/>
    <w:rsid w:val="00C30C09"/>
    <w:rsid w:val="00C31216"/>
    <w:rsid w:val="00C3499E"/>
    <w:rsid w:val="00C36DD6"/>
    <w:rsid w:val="00C37F7A"/>
    <w:rsid w:val="00C402B6"/>
    <w:rsid w:val="00C41935"/>
    <w:rsid w:val="00C42FF2"/>
    <w:rsid w:val="00C532FE"/>
    <w:rsid w:val="00C57A25"/>
    <w:rsid w:val="00C60DC7"/>
    <w:rsid w:val="00C616CC"/>
    <w:rsid w:val="00C64184"/>
    <w:rsid w:val="00C77E74"/>
    <w:rsid w:val="00C8251C"/>
    <w:rsid w:val="00C8700E"/>
    <w:rsid w:val="00C91C5F"/>
    <w:rsid w:val="00C94B92"/>
    <w:rsid w:val="00C959CE"/>
    <w:rsid w:val="00CA0C29"/>
    <w:rsid w:val="00CA1A11"/>
    <w:rsid w:val="00CA1B39"/>
    <w:rsid w:val="00CA576D"/>
    <w:rsid w:val="00CA5C0B"/>
    <w:rsid w:val="00CA65ED"/>
    <w:rsid w:val="00CA7690"/>
    <w:rsid w:val="00CB1894"/>
    <w:rsid w:val="00CB6C14"/>
    <w:rsid w:val="00CB7F1B"/>
    <w:rsid w:val="00CC2582"/>
    <w:rsid w:val="00CC4895"/>
    <w:rsid w:val="00CC747B"/>
    <w:rsid w:val="00CD100C"/>
    <w:rsid w:val="00CD4BD5"/>
    <w:rsid w:val="00CD6176"/>
    <w:rsid w:val="00CD6ABF"/>
    <w:rsid w:val="00CE1620"/>
    <w:rsid w:val="00CF11B6"/>
    <w:rsid w:val="00CF2767"/>
    <w:rsid w:val="00CF4F43"/>
    <w:rsid w:val="00CF6991"/>
    <w:rsid w:val="00D00490"/>
    <w:rsid w:val="00D03167"/>
    <w:rsid w:val="00D06332"/>
    <w:rsid w:val="00D13869"/>
    <w:rsid w:val="00D1703E"/>
    <w:rsid w:val="00D178D1"/>
    <w:rsid w:val="00D2045E"/>
    <w:rsid w:val="00D23312"/>
    <w:rsid w:val="00D2353E"/>
    <w:rsid w:val="00D31C54"/>
    <w:rsid w:val="00D36858"/>
    <w:rsid w:val="00D41165"/>
    <w:rsid w:val="00D41C6A"/>
    <w:rsid w:val="00D41E8B"/>
    <w:rsid w:val="00D474AA"/>
    <w:rsid w:val="00D5052D"/>
    <w:rsid w:val="00D514A6"/>
    <w:rsid w:val="00D522C8"/>
    <w:rsid w:val="00D549A7"/>
    <w:rsid w:val="00D551B4"/>
    <w:rsid w:val="00D60123"/>
    <w:rsid w:val="00D66FA8"/>
    <w:rsid w:val="00D73569"/>
    <w:rsid w:val="00D7356C"/>
    <w:rsid w:val="00D75D24"/>
    <w:rsid w:val="00D76A97"/>
    <w:rsid w:val="00D80EA7"/>
    <w:rsid w:val="00D81087"/>
    <w:rsid w:val="00D84060"/>
    <w:rsid w:val="00D852CC"/>
    <w:rsid w:val="00D87263"/>
    <w:rsid w:val="00D915A6"/>
    <w:rsid w:val="00D947B0"/>
    <w:rsid w:val="00D97905"/>
    <w:rsid w:val="00DA00D5"/>
    <w:rsid w:val="00DA3F3E"/>
    <w:rsid w:val="00DA7596"/>
    <w:rsid w:val="00DB3671"/>
    <w:rsid w:val="00DB7DF4"/>
    <w:rsid w:val="00DC2437"/>
    <w:rsid w:val="00DD277B"/>
    <w:rsid w:val="00DD2A6A"/>
    <w:rsid w:val="00DD57A3"/>
    <w:rsid w:val="00DD5A29"/>
    <w:rsid w:val="00DD6AAB"/>
    <w:rsid w:val="00DD6F4C"/>
    <w:rsid w:val="00DE6086"/>
    <w:rsid w:val="00DF485C"/>
    <w:rsid w:val="00DF7232"/>
    <w:rsid w:val="00E00955"/>
    <w:rsid w:val="00E00B18"/>
    <w:rsid w:val="00E03F35"/>
    <w:rsid w:val="00E1563D"/>
    <w:rsid w:val="00E24FF4"/>
    <w:rsid w:val="00E40301"/>
    <w:rsid w:val="00E5132A"/>
    <w:rsid w:val="00E525B4"/>
    <w:rsid w:val="00E54CDA"/>
    <w:rsid w:val="00E554B1"/>
    <w:rsid w:val="00E61E22"/>
    <w:rsid w:val="00E65323"/>
    <w:rsid w:val="00E6608C"/>
    <w:rsid w:val="00E80CF4"/>
    <w:rsid w:val="00E83609"/>
    <w:rsid w:val="00E84477"/>
    <w:rsid w:val="00E85C70"/>
    <w:rsid w:val="00E85D26"/>
    <w:rsid w:val="00E862AB"/>
    <w:rsid w:val="00E86925"/>
    <w:rsid w:val="00E87794"/>
    <w:rsid w:val="00E90FAE"/>
    <w:rsid w:val="00E910D6"/>
    <w:rsid w:val="00E92525"/>
    <w:rsid w:val="00E93C8A"/>
    <w:rsid w:val="00E94B5E"/>
    <w:rsid w:val="00E961A5"/>
    <w:rsid w:val="00EB3E49"/>
    <w:rsid w:val="00EB4BFD"/>
    <w:rsid w:val="00EB6084"/>
    <w:rsid w:val="00EC080C"/>
    <w:rsid w:val="00EE42F6"/>
    <w:rsid w:val="00EF7443"/>
    <w:rsid w:val="00F02261"/>
    <w:rsid w:val="00F1088D"/>
    <w:rsid w:val="00F10AB0"/>
    <w:rsid w:val="00F12B4D"/>
    <w:rsid w:val="00F134A9"/>
    <w:rsid w:val="00F13B43"/>
    <w:rsid w:val="00F14524"/>
    <w:rsid w:val="00F214D5"/>
    <w:rsid w:val="00F235AE"/>
    <w:rsid w:val="00F27824"/>
    <w:rsid w:val="00F3300E"/>
    <w:rsid w:val="00F42A0B"/>
    <w:rsid w:val="00F47D38"/>
    <w:rsid w:val="00F50CDA"/>
    <w:rsid w:val="00F5414A"/>
    <w:rsid w:val="00F5536D"/>
    <w:rsid w:val="00F55E1C"/>
    <w:rsid w:val="00F57FE2"/>
    <w:rsid w:val="00F6100B"/>
    <w:rsid w:val="00F63A3D"/>
    <w:rsid w:val="00F719DE"/>
    <w:rsid w:val="00F72014"/>
    <w:rsid w:val="00F7773F"/>
    <w:rsid w:val="00F81602"/>
    <w:rsid w:val="00F831D4"/>
    <w:rsid w:val="00F9094A"/>
    <w:rsid w:val="00FA0236"/>
    <w:rsid w:val="00FA1D66"/>
    <w:rsid w:val="00FA5633"/>
    <w:rsid w:val="00FC0F3D"/>
    <w:rsid w:val="00FC1A08"/>
    <w:rsid w:val="00FC4665"/>
    <w:rsid w:val="00FC73C0"/>
    <w:rsid w:val="00FD21B7"/>
    <w:rsid w:val="00FE342C"/>
    <w:rsid w:val="00FE65B7"/>
    <w:rsid w:val="00FF0FB9"/>
    <w:rsid w:val="00FF14E6"/>
    <w:rsid w:val="00FF2C85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8ACCB39"/>
  <w15:docId w15:val="{B3420CBE-8770-4813-9E05-FD1D3E0B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2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2AFB"/>
    <w:rPr>
      <w:b/>
      <w:bCs/>
    </w:rPr>
  </w:style>
  <w:style w:type="paragraph" w:styleId="BalloonText">
    <w:name w:val="Balloon Text"/>
    <w:basedOn w:val="Normal"/>
    <w:link w:val="BalloonTextChar"/>
    <w:rsid w:val="00DC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437"/>
    <w:pPr>
      <w:spacing w:before="100" w:beforeAutospacing="1" w:after="100" w:afterAutospacing="1"/>
    </w:pPr>
  </w:style>
  <w:style w:type="character" w:styleId="Hyperlink">
    <w:name w:val="Hyperlink"/>
    <w:rsid w:val="001D7529"/>
    <w:rPr>
      <w:color w:val="0000FF"/>
      <w:u w:val="single"/>
    </w:rPr>
  </w:style>
  <w:style w:type="paragraph" w:styleId="Header">
    <w:name w:val="header"/>
    <w:basedOn w:val="Normal"/>
    <w:link w:val="HeaderChar"/>
    <w:rsid w:val="0003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2AA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AA"/>
    <w:rPr>
      <w:sz w:val="24"/>
      <w:szCs w:val="24"/>
    </w:rPr>
  </w:style>
  <w:style w:type="character" w:styleId="FollowedHyperlink">
    <w:name w:val="FollowedHyperlink"/>
    <w:basedOn w:val="DefaultParagraphFont"/>
    <w:rsid w:val="00456C8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2367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67B5"/>
  </w:style>
  <w:style w:type="paragraph" w:styleId="CommentSubject">
    <w:name w:val="annotation subject"/>
    <w:basedOn w:val="CommentText"/>
    <w:next w:val="CommentText"/>
    <w:link w:val="CommentSubjectChar"/>
    <w:rsid w:val="00236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67B5"/>
    <w:rPr>
      <w:b/>
      <w:bCs/>
    </w:rPr>
  </w:style>
  <w:style w:type="paragraph" w:styleId="ListParagraph">
    <w:name w:val="List Paragraph"/>
    <w:basedOn w:val="Normal"/>
    <w:uiPriority w:val="34"/>
    <w:qFormat/>
    <w:rsid w:val="00E525B4"/>
    <w:pPr>
      <w:ind w:left="720"/>
      <w:contextualSpacing/>
    </w:pPr>
  </w:style>
  <w:style w:type="paragraph" w:styleId="Revision">
    <w:name w:val="Revision"/>
    <w:hidden/>
    <w:uiPriority w:val="99"/>
    <w:semiHidden/>
    <w:rsid w:val="00E85D26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54B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668F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16E9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A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cap.2020.11.021" TargetMode="External"/><Relationship Id="rId13" Type="http://schemas.openxmlformats.org/officeDocument/2006/relationships/hyperlink" Target="https://doi.org/10.1016/j.ecresq.2015.01.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77/233285841561635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02/0013189X1769416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11/cdev.130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2/pam.2214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7A07-2FB5-4F22-82FB-464799BB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 MITRE Corporation</Company>
  <LinksUpToDate>false</LinksUpToDate>
  <CharactersWithSpaces>8594</CharactersWithSpaces>
  <SharedDoc>false</SharedDoc>
  <HLinks>
    <vt:vector size="6" baseType="variant"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mailto:cgibbs@virginia.edu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Scott</dc:creator>
  <cp:keywords/>
  <dc:description/>
  <cp:lastModifiedBy>Scott Latham</cp:lastModifiedBy>
  <cp:revision>260</cp:revision>
  <cp:lastPrinted>2019-03-31T15:51:00Z</cp:lastPrinted>
  <dcterms:created xsi:type="dcterms:W3CDTF">2015-10-13T21:25:00Z</dcterms:created>
  <dcterms:modified xsi:type="dcterms:W3CDTF">2020-12-23T20:26:00Z</dcterms:modified>
</cp:coreProperties>
</file>