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1F4E79"/>
          <w:sz w:val="36"/>
        </w:rPr>
        <w:t>KARPAGAM COLLEGE OF ENGINEERING</w:t>
        <w:br/>
      </w:r>
      <w:r>
        <w:rPr>
          <w:rFonts w:ascii="Calibri" w:hAnsi="Calibri"/>
          <w:color w:val="505050"/>
          <w:sz w:val="20"/>
        </w:rPr>
        <w:t>Rediscover | Refine | Redefine</w:t>
        <w:br/>
        <w:t>Accredited by NAAC with 'A+' grade</w:t>
        <w:br/>
        <w:t>Autonomous | Affiliated to Anna University</w:t>
        <w:br/>
        <w:t>(An ISO 9001:2015 and ISO 14001:2015 Certified Institution)</w:t>
        <w:br/>
        <w:t>Coimbatore – 641 032</w:t>
        <w:br/>
      </w:r>
    </w:p>
    <w:p>
      <w:pPr>
        <w:spacing w:after="400"/>
        <w:jc w:val="center"/>
      </w:pPr>
      <w:r>
        <w:rPr>
          <w:b/>
          <w:color w:val="2E75B6"/>
        </w:rPr>
        <w:t>―――――――――――――――――――――――――――――――――――――――――――――――――――――――</w:t>
      </w:r>
    </w:p>
    <w:p>
      <w:pPr>
        <w:spacing w:after="160"/>
        <w:jc w:val="center"/>
      </w:pPr>
      <w:r>
        <w:rPr>
          <w:rFonts w:ascii="Calibri" w:hAnsi="Calibri"/>
          <w:b/>
          <w:color w:val="646464"/>
          <w:sz w:val="26"/>
        </w:rPr>
        <w:t>APPLICATION DEVELOPMENT III</w:t>
        <w:br/>
      </w:r>
    </w:p>
    <w:p>
      <w:pPr>
        <w:spacing w:after="560"/>
        <w:jc w:val="center"/>
      </w:pPr>
      <w:r>
        <w:rPr>
          <w:rFonts w:ascii="Calibri" w:hAnsi="Calibri"/>
          <w:b/>
          <w:color w:val="C0392B"/>
          <w:sz w:val="30"/>
        </w:rPr>
        <w:t>SENTIMENT ANALYSIS OF TAMIL-ENGLISH (TANGLISH) CODE-MIXED TEXT USING DEEP RECURRENT NEURAL NETWORKS AND INTERACTIVE VOICE ASSISTANT</w:t>
      </w:r>
    </w:p>
    <w:p>
      <w:pPr>
        <w:spacing w:after="320"/>
        <w:jc w:val="center"/>
      </w:pPr>
      <w:r>
        <w:rPr>
          <w:rFonts w:ascii="Calibri" w:hAnsi="Calibri"/>
          <w:i/>
          <w:sz w:val="22"/>
        </w:rPr>
        <w:t>Submitted by</w:t>
        <w:br/>
        <w:br/>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4680"/>
        <w:gridCol w:w="4680"/>
      </w:tblGrid>
      <w:tr>
        <w:tc>
          <w:tcPr>
            <w:tcW w:type="dxa" w:w="4608"/>
            <w:shd w:fill="1F4E79"/>
            <w:tcMar>
              <w:top w:w="120" w:type="dxa"/>
              <w:bottom w:w="120" w:type="dxa"/>
              <w:left w:w="150" w:type="dxa"/>
              <w:right w:w="150" w:type="dxa"/>
            </w:tcMar>
          </w:tcPr>
          <w:p>
            <w:pPr>
              <w:spacing w:before="0" w:after="0"/>
              <w:jc w:val="left"/>
            </w:pPr>
            <w:r>
              <w:rPr>
                <w:rFonts w:ascii="Calibri" w:hAnsi="Calibri"/>
                <w:b/>
                <w:color w:val="FFFFFF"/>
                <w:sz w:val="20"/>
              </w:rPr>
              <w:t>Candidate Name</w:t>
            </w:r>
          </w:p>
        </w:tc>
        <w:tc>
          <w:tcPr>
            <w:tcW w:type="dxa" w:w="4608"/>
            <w:shd w:fill="1F4E79"/>
            <w:tcMar>
              <w:top w:w="120" w:type="dxa"/>
              <w:bottom w:w="120" w:type="dxa"/>
              <w:left w:w="150" w:type="dxa"/>
              <w:right w:w="150" w:type="dxa"/>
            </w:tcMar>
          </w:tcPr>
          <w:p>
            <w:pPr>
              <w:spacing w:before="0" w:after="0"/>
              <w:jc w:val="left"/>
            </w:pPr>
            <w:r>
              <w:rPr>
                <w:rFonts w:ascii="Calibri" w:hAnsi="Calibri"/>
                <w:b/>
                <w:color w:val="FFFFFF"/>
                <w:sz w:val="20"/>
              </w:rPr>
              <w:t>Register Number</w:t>
            </w:r>
          </w:p>
        </w:tc>
      </w:tr>
      <w:tr>
        <w:tc>
          <w:tcPr>
            <w:tcW w:type="dxa" w:w="4608"/>
            <w:shd w:fill="F2F4F7"/>
            <w:tcMar>
              <w:top w:w="90" w:type="dxa"/>
              <w:bottom w:w="90" w:type="dxa"/>
              <w:left w:w="150" w:type="dxa"/>
              <w:right w:w="150" w:type="dxa"/>
            </w:tcMar>
          </w:tcPr>
          <w:p>
            <w:pPr>
              <w:spacing w:before="0" w:after="0"/>
              <w:jc w:val="left"/>
            </w:pPr>
            <w:r>
              <w:rPr>
                <w:rFonts w:ascii="Calibri" w:hAnsi="Calibri"/>
                <w:b/>
                <w:i w:val="0"/>
                <w:color w:val="282828"/>
                <w:sz w:val="19"/>
              </w:rPr>
              <w:t>LATHIKA K</w:t>
            </w:r>
          </w:p>
        </w:tc>
        <w:tc>
          <w:tcPr>
            <w:tcW w:type="dxa" w:w="4608"/>
            <w:shd w:fill="F2F4F7"/>
            <w:tcMar>
              <w:top w:w="90" w:type="dxa"/>
              <w:bottom w:w="90" w:type="dxa"/>
              <w:left w:w="150" w:type="dxa"/>
              <w:right w:w="150" w:type="dxa"/>
            </w:tcMar>
          </w:tcPr>
          <w:p>
            <w:pPr>
              <w:spacing w:before="0" w:after="0"/>
              <w:jc w:val="left"/>
            </w:pPr>
            <w:r>
              <w:rPr>
                <w:rFonts w:ascii="Calibri" w:hAnsi="Calibri"/>
                <w:b/>
                <w:i w:val="0"/>
                <w:color w:val="282828"/>
                <w:sz w:val="19"/>
              </w:rPr>
              <w:t>717824I132</w:t>
            </w:r>
          </w:p>
        </w:tc>
      </w:tr>
    </w:tbl>
    <w:p>
      <w:pPr>
        <w:spacing w:before="600" w:after="80"/>
        <w:jc w:val="center"/>
      </w:pPr>
      <w:r>
        <w:rPr>
          <w:rFonts w:ascii="Calibri" w:hAnsi="Calibri"/>
          <w:b/>
          <w:color w:val="1F4E79"/>
          <w:sz w:val="22"/>
        </w:rPr>
        <w:t>In partial fulfillment for the award of the degree of</w:t>
        <w:br/>
        <w:t>BACHELOR OF TECHNOLOGY</w:t>
        <w:br/>
        <w:t>in</w:t>
        <w:br/>
        <w:t>ARTIFICIAL INTELLIGENCE AND DATA SCIENCE</w:t>
        <w:br/>
        <w:br/>
        <w:t>ANNA UNIVERSITY, CHENNAI – 600 028</w:t>
        <w:br/>
        <w:t>MAY 2026</w:t>
      </w:r>
    </w:p>
    <w:p>
      <w:r>
        <w:br w:type="page"/>
      </w:r>
    </w:p>
    <w:p>
      <w:pPr>
        <w:spacing w:before="280" w:after="40"/>
        <w:jc w:val="center"/>
      </w:pPr>
      <w:r>
        <w:rPr>
          <w:rFonts w:ascii="Calibri" w:hAnsi="Calibri"/>
          <w:b/>
          <w:color w:val="1F4E79"/>
          <w:sz w:val="32"/>
        </w:rPr>
        <w:t>KARPAGAM COLLEGE OF ENGINEERING</w:t>
        <w:br/>
      </w:r>
      <w:r>
        <w:rPr>
          <w:rFonts w:ascii="Calibri" w:hAnsi="Calibri"/>
          <w:color w:val="5A5A5A"/>
          <w:sz w:val="20"/>
        </w:rPr>
        <w:t>Rediscover | Refine | Redefine</w:t>
        <w:br/>
        <w:t>Accredited by NAAC with 'A+' grade | Autonomous | Affiliated to Anna University</w:t>
        <w:br/>
        <w:t>Coimbatore – 641 032</w:t>
        <w:br/>
      </w:r>
    </w:p>
    <w:p>
      <w:pPr>
        <w:spacing w:before="400" w:after="400"/>
        <w:jc w:val="center"/>
      </w:pPr>
      <w:r>
        <w:rPr>
          <w:rFonts w:ascii="Calibri" w:hAnsi="Calibri"/>
          <w:b/>
          <w:color w:val="1F4E79"/>
          <w:sz w:val="28"/>
        </w:rPr>
        <w:t>BONAFIDE CERTIFICATE</w:t>
      </w:r>
    </w:p>
    <w:p>
      <w:pPr>
        <w:spacing w:line="312" w:lineRule="auto" w:after="800"/>
      </w:pPr>
      <w:r>
        <w:rPr>
          <w:rFonts w:ascii="Calibri" w:hAnsi="Calibri"/>
          <w:sz w:val="22"/>
        </w:rPr>
        <w:t>This is to certify that the project report entitled "SENTIMENT ANALYSIS OF TAMIL-ENGLISH (TANGLISH) CODE-MIXED TEXT USING DEEP RECURRENT NEURAL NETWORKS AND INTERACTIVE VOICE ASSISTANT" submitted by LATHIKA K (Register No: 717824I132) is the bonafide work done by her in partial fulfillment of the requirements for the award of the degree of Bachelor of Technology in Artificial Intelligence and Data Science at Karpagam College of Engineering, affiliated to Anna University, Chennai during the academic year 2025 – 2026.</w:t>
      </w:r>
    </w:p>
    <w:p>
      <w:pPr>
        <w:spacing w:before="1600"/>
      </w:pPr>
      <w:r>
        <w:rPr>
          <w:rFonts w:ascii="Calibri" w:hAnsi="Calibri"/>
          <w:b/>
          <w:sz w:val="22"/>
        </w:rPr>
        <w:t>Faculty Guide                                                                                              Head of the Department</w:t>
        <w:br/>
        <w:t>(Course In-charge)                                                                                         Dr. G. Vijaya, HoD / AI&amp;DS</w:t>
      </w:r>
    </w:p>
    <w:p>
      <w:r>
        <w:br w:type="page"/>
      </w:r>
    </w:p>
    <w:p>
      <w:pPr>
        <w:pStyle w:val="Heading1"/>
        <w:spacing w:before="280" w:after="160"/>
      </w:pPr>
      <w:r>
        <w:rPr>
          <w:rFonts w:ascii="Calibri" w:hAnsi="Calibri"/>
          <w:b/>
          <w:color w:val="1F4E79"/>
          <w:sz w:val="30"/>
        </w:rPr>
        <w:t>TABLE OF CONTENTS</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3120"/>
        <w:gridCol w:w="3120"/>
        <w:gridCol w:w="3120"/>
      </w:tblGrid>
      <w:tr>
        <w:tc>
          <w:tcPr>
            <w:tcW w:type="dxa" w:w="1728"/>
            <w:shd w:fill="1F4E79"/>
            <w:tcMar>
              <w:top w:w="120" w:type="dxa"/>
              <w:bottom w:w="120" w:type="dxa"/>
              <w:left w:w="150" w:type="dxa"/>
              <w:right w:w="150" w:type="dxa"/>
            </w:tcMar>
          </w:tcPr>
          <w:p>
            <w:pPr>
              <w:spacing w:before="0" w:after="0"/>
              <w:jc w:val="left"/>
            </w:pPr>
            <w:r>
              <w:rPr>
                <w:rFonts w:ascii="Calibri" w:hAnsi="Calibri"/>
                <w:b/>
                <w:color w:val="FFFFFF"/>
                <w:sz w:val="20"/>
              </w:rPr>
              <w:t>CHAPTER NO</w:t>
            </w:r>
          </w:p>
        </w:tc>
        <w:tc>
          <w:tcPr>
            <w:tcW w:type="dxa" w:w="6480"/>
            <w:shd w:fill="1F4E79"/>
            <w:tcMar>
              <w:top w:w="120" w:type="dxa"/>
              <w:bottom w:w="120" w:type="dxa"/>
              <w:left w:w="150" w:type="dxa"/>
              <w:right w:w="150" w:type="dxa"/>
            </w:tcMar>
          </w:tcPr>
          <w:p>
            <w:pPr>
              <w:spacing w:before="0" w:after="0"/>
              <w:jc w:val="left"/>
            </w:pPr>
            <w:r>
              <w:rPr>
                <w:rFonts w:ascii="Calibri" w:hAnsi="Calibri"/>
                <w:b/>
                <w:color w:val="FFFFFF"/>
                <w:sz w:val="20"/>
              </w:rPr>
              <w:t>TITLE</w:t>
            </w:r>
          </w:p>
        </w:tc>
        <w:tc>
          <w:tcPr>
            <w:tcW w:type="dxa" w:w="1296"/>
            <w:shd w:fill="1F4E79"/>
            <w:tcMar>
              <w:top w:w="120" w:type="dxa"/>
              <w:bottom w:w="120" w:type="dxa"/>
              <w:left w:w="150" w:type="dxa"/>
              <w:right w:w="150" w:type="dxa"/>
            </w:tcMar>
          </w:tcPr>
          <w:p>
            <w:pPr>
              <w:spacing w:before="0" w:after="0"/>
              <w:jc w:val="center"/>
            </w:pPr>
            <w:r>
              <w:rPr>
                <w:rFonts w:ascii="Calibri" w:hAnsi="Calibri"/>
                <w:b/>
                <w:color w:val="FFFFFF"/>
                <w:sz w:val="20"/>
              </w:rPr>
              <w:t>PAGE NO</w:t>
            </w:r>
          </w:p>
        </w:tc>
      </w:tr>
      <w:tr>
        <w:tc>
          <w:tcPr>
            <w:tcW w:type="dxa" w:w="1728"/>
            <w:shd w:fill="F9FAFB"/>
            <w:tcMar>
              <w:top w:w="90" w:type="dxa"/>
              <w:bottom w:w="90" w:type="dxa"/>
              <w:left w:w="150" w:type="dxa"/>
              <w:right w:w="150" w:type="dxa"/>
            </w:tcMar>
          </w:tcPr>
          <w:p>
            <w:pPr>
              <w:spacing w:before="0" w:after="0"/>
              <w:jc w:val="left"/>
            </w:pPr>
            <w:r>
              <w:rPr>
                <w:rFonts w:ascii="Calibri" w:hAnsi="Calibri"/>
                <w:b/>
                <w:i w:val="0"/>
                <w:color w:val="282828"/>
                <w:sz w:val="19"/>
              </w:rPr>
            </w:r>
          </w:p>
        </w:tc>
        <w:tc>
          <w:tcPr>
            <w:tcW w:type="dxa" w:w="6480"/>
            <w:shd w:fill="F9FAFB"/>
            <w:tcMar>
              <w:top w:w="90" w:type="dxa"/>
              <w:bottom w:w="90" w:type="dxa"/>
              <w:left w:w="150" w:type="dxa"/>
              <w:right w:w="150" w:type="dxa"/>
            </w:tcMar>
          </w:tcPr>
          <w:p>
            <w:pPr>
              <w:spacing w:before="0" w:after="0"/>
              <w:jc w:val="left"/>
            </w:pPr>
            <w:r>
              <w:rPr>
                <w:rFonts w:ascii="Calibri" w:hAnsi="Calibri"/>
                <w:b/>
                <w:i w:val="0"/>
                <w:color w:val="282828"/>
                <w:sz w:val="19"/>
              </w:rPr>
              <w:t>ACKNOWLEDGEMENT</w:t>
            </w:r>
          </w:p>
        </w:tc>
        <w:tc>
          <w:tcPr>
            <w:tcW w:type="dxa" w:w="1296"/>
            <w:shd w:fill="F9FAFB"/>
            <w:tcMar>
              <w:top w:w="90" w:type="dxa"/>
              <w:bottom w:w="90" w:type="dxa"/>
              <w:left w:w="150" w:type="dxa"/>
              <w:right w:w="150" w:type="dxa"/>
            </w:tcMar>
          </w:tcPr>
          <w:p>
            <w:pPr>
              <w:spacing w:before="0" w:after="0"/>
              <w:jc w:val="center"/>
            </w:pPr>
            <w:r>
              <w:rPr>
                <w:rFonts w:ascii="Calibri" w:hAnsi="Calibri"/>
                <w:b/>
                <w:i w:val="0"/>
                <w:color w:val="282828"/>
                <w:sz w:val="19"/>
              </w:rPr>
              <w:t>i</w:t>
            </w:r>
          </w:p>
        </w:tc>
      </w:tr>
      <w:tr>
        <w:tc>
          <w:tcPr>
            <w:tcW w:type="dxa" w:w="1728"/>
            <w:shd w:fill="FFFFFF"/>
            <w:tcMar>
              <w:top w:w="90" w:type="dxa"/>
              <w:bottom w:w="90" w:type="dxa"/>
              <w:left w:w="150" w:type="dxa"/>
              <w:right w:w="150" w:type="dxa"/>
            </w:tcMar>
          </w:tcPr>
          <w:p>
            <w:pPr>
              <w:spacing w:before="0" w:after="0"/>
              <w:jc w:val="left"/>
            </w:pPr>
            <w:r>
              <w:rPr>
                <w:rFonts w:ascii="Calibri" w:hAnsi="Calibri"/>
                <w:b/>
                <w:i w:val="0"/>
                <w:color w:val="282828"/>
                <w:sz w:val="19"/>
              </w:rPr>
            </w:r>
          </w:p>
        </w:tc>
        <w:tc>
          <w:tcPr>
            <w:tcW w:type="dxa" w:w="6480"/>
            <w:shd w:fill="FFFFFF"/>
            <w:tcMar>
              <w:top w:w="90" w:type="dxa"/>
              <w:bottom w:w="90" w:type="dxa"/>
              <w:left w:w="150" w:type="dxa"/>
              <w:right w:w="150" w:type="dxa"/>
            </w:tcMar>
          </w:tcPr>
          <w:p>
            <w:pPr>
              <w:spacing w:before="0" w:after="0"/>
              <w:jc w:val="left"/>
            </w:pPr>
            <w:r>
              <w:rPr>
                <w:rFonts w:ascii="Calibri" w:hAnsi="Calibri"/>
                <w:b/>
                <w:i w:val="0"/>
                <w:color w:val="282828"/>
                <w:sz w:val="19"/>
              </w:rPr>
              <w:t>ABSTRACT</w:t>
            </w:r>
          </w:p>
        </w:tc>
        <w:tc>
          <w:tcPr>
            <w:tcW w:type="dxa" w:w="1296"/>
            <w:shd w:fill="FFFFFF"/>
            <w:tcMar>
              <w:top w:w="90" w:type="dxa"/>
              <w:bottom w:w="90" w:type="dxa"/>
              <w:left w:w="150" w:type="dxa"/>
              <w:right w:w="150" w:type="dxa"/>
            </w:tcMar>
          </w:tcPr>
          <w:p>
            <w:pPr>
              <w:spacing w:before="0" w:after="0"/>
              <w:jc w:val="center"/>
            </w:pPr>
            <w:r>
              <w:rPr>
                <w:rFonts w:ascii="Calibri" w:hAnsi="Calibri"/>
                <w:b/>
                <w:i w:val="0"/>
                <w:color w:val="282828"/>
                <w:sz w:val="19"/>
              </w:rPr>
              <w:t>ii</w:t>
            </w:r>
          </w:p>
        </w:tc>
      </w:tr>
      <w:tr>
        <w:tc>
          <w:tcPr>
            <w:tcW w:type="dxa" w:w="1728"/>
            <w:shd w:fill="F9FAFB"/>
            <w:tcMar>
              <w:top w:w="90" w:type="dxa"/>
              <w:bottom w:w="90" w:type="dxa"/>
              <w:left w:w="150" w:type="dxa"/>
              <w:right w:w="150" w:type="dxa"/>
            </w:tcMar>
          </w:tcPr>
          <w:p>
            <w:pPr>
              <w:spacing w:before="0" w:after="0"/>
              <w:jc w:val="left"/>
            </w:pPr>
            <w:r>
              <w:rPr>
                <w:rFonts w:ascii="Calibri" w:hAnsi="Calibri"/>
                <w:b/>
                <w:i w:val="0"/>
                <w:color w:val="282828"/>
                <w:sz w:val="19"/>
              </w:rPr>
            </w:r>
          </w:p>
        </w:tc>
        <w:tc>
          <w:tcPr>
            <w:tcW w:type="dxa" w:w="6480"/>
            <w:shd w:fill="F9FAFB"/>
            <w:tcMar>
              <w:top w:w="90" w:type="dxa"/>
              <w:bottom w:w="90" w:type="dxa"/>
              <w:left w:w="150" w:type="dxa"/>
              <w:right w:w="150" w:type="dxa"/>
            </w:tcMar>
          </w:tcPr>
          <w:p>
            <w:pPr>
              <w:spacing w:before="0" w:after="0"/>
              <w:jc w:val="left"/>
            </w:pPr>
            <w:r>
              <w:rPr>
                <w:rFonts w:ascii="Calibri" w:hAnsi="Calibri"/>
                <w:b/>
                <w:i w:val="0"/>
                <w:color w:val="282828"/>
                <w:sz w:val="19"/>
              </w:rPr>
              <w:t>LIST OF FIGURES</w:t>
            </w:r>
          </w:p>
        </w:tc>
        <w:tc>
          <w:tcPr>
            <w:tcW w:type="dxa" w:w="1296"/>
            <w:shd w:fill="F9FAFB"/>
            <w:tcMar>
              <w:top w:w="90" w:type="dxa"/>
              <w:bottom w:w="90" w:type="dxa"/>
              <w:left w:w="150" w:type="dxa"/>
              <w:right w:w="150" w:type="dxa"/>
            </w:tcMar>
          </w:tcPr>
          <w:p>
            <w:pPr>
              <w:spacing w:before="0" w:after="0"/>
              <w:jc w:val="center"/>
            </w:pPr>
            <w:r>
              <w:rPr>
                <w:rFonts w:ascii="Calibri" w:hAnsi="Calibri"/>
                <w:b/>
                <w:i w:val="0"/>
                <w:color w:val="282828"/>
                <w:sz w:val="19"/>
              </w:rPr>
              <w:t>iii</w:t>
            </w:r>
          </w:p>
        </w:tc>
      </w:tr>
      <w:tr>
        <w:tc>
          <w:tcPr>
            <w:tcW w:type="dxa" w:w="1728"/>
            <w:shd w:fill="FFFFFF"/>
            <w:tcMar>
              <w:top w:w="90" w:type="dxa"/>
              <w:bottom w:w="90" w:type="dxa"/>
              <w:left w:w="150" w:type="dxa"/>
              <w:right w:w="150" w:type="dxa"/>
            </w:tcMar>
          </w:tcPr>
          <w:p>
            <w:pPr>
              <w:spacing w:before="0" w:after="0"/>
              <w:jc w:val="left"/>
            </w:pPr>
            <w:r>
              <w:rPr>
                <w:rFonts w:ascii="Calibri" w:hAnsi="Calibri"/>
                <w:b/>
                <w:i w:val="0"/>
                <w:color w:val="282828"/>
                <w:sz w:val="19"/>
              </w:rPr>
            </w:r>
          </w:p>
        </w:tc>
        <w:tc>
          <w:tcPr>
            <w:tcW w:type="dxa" w:w="6480"/>
            <w:shd w:fill="FFFFFF"/>
            <w:tcMar>
              <w:top w:w="90" w:type="dxa"/>
              <w:bottom w:w="90" w:type="dxa"/>
              <w:left w:w="150" w:type="dxa"/>
              <w:right w:w="150" w:type="dxa"/>
            </w:tcMar>
          </w:tcPr>
          <w:p>
            <w:pPr>
              <w:spacing w:before="0" w:after="0"/>
              <w:jc w:val="left"/>
            </w:pPr>
            <w:r>
              <w:rPr>
                <w:rFonts w:ascii="Calibri" w:hAnsi="Calibri"/>
                <w:b/>
                <w:i w:val="0"/>
                <w:color w:val="282828"/>
                <w:sz w:val="19"/>
              </w:rPr>
              <w:t>LIST OF ABBREVIATIONS</w:t>
            </w:r>
          </w:p>
        </w:tc>
        <w:tc>
          <w:tcPr>
            <w:tcW w:type="dxa" w:w="1296"/>
            <w:shd w:fill="FFFFFF"/>
            <w:tcMar>
              <w:top w:w="90" w:type="dxa"/>
              <w:bottom w:w="90" w:type="dxa"/>
              <w:left w:w="150" w:type="dxa"/>
              <w:right w:w="150" w:type="dxa"/>
            </w:tcMar>
          </w:tcPr>
          <w:p>
            <w:pPr>
              <w:spacing w:before="0" w:after="0"/>
              <w:jc w:val="center"/>
            </w:pPr>
            <w:r>
              <w:rPr>
                <w:rFonts w:ascii="Calibri" w:hAnsi="Calibri"/>
                <w:b/>
                <w:i w:val="0"/>
                <w:color w:val="282828"/>
                <w:sz w:val="19"/>
              </w:rPr>
              <w:t>iv</w:t>
            </w:r>
          </w:p>
        </w:tc>
      </w:tr>
      <w:tr>
        <w:tc>
          <w:tcPr>
            <w:tcW w:type="dxa" w:w="1728"/>
            <w:shd w:fill="F9FAFB"/>
            <w:tcMar>
              <w:top w:w="90" w:type="dxa"/>
              <w:bottom w:w="90" w:type="dxa"/>
              <w:left w:w="150" w:type="dxa"/>
              <w:right w:w="150" w:type="dxa"/>
            </w:tcMar>
          </w:tcPr>
          <w:p>
            <w:pPr>
              <w:spacing w:before="0" w:after="0"/>
              <w:jc w:val="left"/>
            </w:pPr>
            <w:r>
              <w:rPr>
                <w:rFonts w:ascii="Calibri" w:hAnsi="Calibri"/>
                <w:b/>
                <w:i w:val="0"/>
                <w:color w:val="282828"/>
                <w:sz w:val="19"/>
              </w:rPr>
              <w:t>1</w:t>
            </w:r>
          </w:p>
        </w:tc>
        <w:tc>
          <w:tcPr>
            <w:tcW w:type="dxa" w:w="6480"/>
            <w:shd w:fill="F9FAFB"/>
            <w:tcMar>
              <w:top w:w="90" w:type="dxa"/>
              <w:bottom w:w="90" w:type="dxa"/>
              <w:left w:w="150" w:type="dxa"/>
              <w:right w:w="150" w:type="dxa"/>
            </w:tcMar>
          </w:tcPr>
          <w:p>
            <w:pPr>
              <w:spacing w:before="0" w:after="0"/>
              <w:jc w:val="left"/>
            </w:pPr>
            <w:r>
              <w:rPr>
                <w:rFonts w:ascii="Calibri" w:hAnsi="Calibri"/>
                <w:b/>
                <w:i w:val="0"/>
                <w:color w:val="282828"/>
                <w:sz w:val="19"/>
              </w:rPr>
              <w:t>INTRODUCTION</w:t>
            </w:r>
          </w:p>
        </w:tc>
        <w:tc>
          <w:tcPr>
            <w:tcW w:type="dxa" w:w="1296"/>
            <w:shd w:fill="F9FAFB"/>
            <w:tcMar>
              <w:top w:w="90" w:type="dxa"/>
              <w:bottom w:w="90" w:type="dxa"/>
              <w:left w:w="150" w:type="dxa"/>
              <w:right w:w="150" w:type="dxa"/>
            </w:tcMar>
          </w:tcPr>
          <w:p>
            <w:pPr>
              <w:spacing w:before="0" w:after="0"/>
              <w:jc w:val="center"/>
            </w:pPr>
            <w:r>
              <w:rPr>
                <w:rFonts w:ascii="Calibri" w:hAnsi="Calibri"/>
                <w:b/>
                <w:i w:val="0"/>
                <w:color w:val="282828"/>
                <w:sz w:val="19"/>
              </w:rPr>
              <w:t>1</w:t>
            </w:r>
          </w:p>
        </w:tc>
      </w:tr>
      <w:tr>
        <w:tc>
          <w:tcPr>
            <w:tcW w:type="dxa" w:w="1728"/>
            <w:shd w:fill="FFFFFF"/>
            <w:tcMar>
              <w:top w:w="90" w:type="dxa"/>
              <w:bottom w:w="90" w:type="dxa"/>
              <w:left w:w="150" w:type="dxa"/>
              <w:right w:w="150" w:type="dxa"/>
            </w:tcMar>
          </w:tcPr>
          <w:p>
            <w:pPr>
              <w:spacing w:before="0" w:after="0"/>
              <w:jc w:val="left"/>
            </w:pPr>
            <w:r>
              <w:rPr>
                <w:rFonts w:ascii="Calibri" w:hAnsi="Calibri"/>
                <w:b w:val="0"/>
                <w:i w:val="0"/>
                <w:color w:val="282828"/>
                <w:sz w:val="19"/>
              </w:rPr>
              <w:t>1.1</w:t>
            </w:r>
          </w:p>
        </w:tc>
        <w:tc>
          <w:tcPr>
            <w:tcW w:type="dxa" w:w="6480"/>
            <w:shd w:fill="FFFFFF"/>
            <w:tcMar>
              <w:top w:w="90" w:type="dxa"/>
              <w:bottom w:w="90" w:type="dxa"/>
              <w:left w:w="150" w:type="dxa"/>
              <w:right w:w="150" w:type="dxa"/>
            </w:tcMar>
          </w:tcPr>
          <w:p>
            <w:pPr>
              <w:spacing w:before="0" w:after="0"/>
              <w:jc w:val="left"/>
            </w:pPr>
            <w:r>
              <w:rPr>
                <w:rFonts w:ascii="Calibri" w:hAnsi="Calibri"/>
                <w:b w:val="0"/>
                <w:i w:val="0"/>
                <w:color w:val="282828"/>
                <w:sz w:val="19"/>
              </w:rPr>
              <w:t>Key Components of the Tanglish Sentiment Analyzer</w:t>
            </w:r>
          </w:p>
        </w:tc>
        <w:tc>
          <w:tcPr>
            <w:tcW w:type="dxa" w:w="1296"/>
            <w:shd w:fill="FFFFFF"/>
            <w:tcMar>
              <w:top w:w="90" w:type="dxa"/>
              <w:bottom w:w="90" w:type="dxa"/>
              <w:left w:w="150" w:type="dxa"/>
              <w:right w:w="150" w:type="dxa"/>
            </w:tcMar>
          </w:tcPr>
          <w:p>
            <w:pPr>
              <w:spacing w:before="0" w:after="0"/>
              <w:jc w:val="center"/>
            </w:pPr>
            <w:r>
              <w:rPr>
                <w:rFonts w:ascii="Calibri" w:hAnsi="Calibri"/>
                <w:b w:val="0"/>
                <w:i w:val="0"/>
                <w:color w:val="282828"/>
                <w:sz w:val="19"/>
              </w:rPr>
              <w:t>2</w:t>
            </w:r>
          </w:p>
        </w:tc>
      </w:tr>
      <w:tr>
        <w:tc>
          <w:tcPr>
            <w:tcW w:type="dxa" w:w="1728"/>
            <w:shd w:fill="F9FAFB"/>
            <w:tcMar>
              <w:top w:w="90" w:type="dxa"/>
              <w:bottom w:w="90" w:type="dxa"/>
              <w:left w:w="150" w:type="dxa"/>
              <w:right w:w="150" w:type="dxa"/>
            </w:tcMar>
          </w:tcPr>
          <w:p>
            <w:pPr>
              <w:spacing w:before="0" w:after="0"/>
              <w:jc w:val="left"/>
            </w:pPr>
            <w:r>
              <w:rPr>
                <w:rFonts w:ascii="Calibri" w:hAnsi="Calibri"/>
                <w:b w:val="0"/>
                <w:i w:val="0"/>
                <w:color w:val="282828"/>
                <w:sz w:val="19"/>
              </w:rPr>
              <w:t>1.2</w:t>
            </w:r>
          </w:p>
        </w:tc>
        <w:tc>
          <w:tcPr>
            <w:tcW w:type="dxa" w:w="6480"/>
            <w:shd w:fill="F9FAFB"/>
            <w:tcMar>
              <w:top w:w="90" w:type="dxa"/>
              <w:bottom w:w="90" w:type="dxa"/>
              <w:left w:w="150" w:type="dxa"/>
              <w:right w:w="150" w:type="dxa"/>
            </w:tcMar>
          </w:tcPr>
          <w:p>
            <w:pPr>
              <w:spacing w:before="0" w:after="0"/>
              <w:jc w:val="left"/>
            </w:pPr>
            <w:r>
              <w:rPr>
                <w:rFonts w:ascii="Calibri" w:hAnsi="Calibri"/>
                <w:b w:val="0"/>
                <w:i w:val="0"/>
                <w:color w:val="282828"/>
                <w:sz w:val="19"/>
              </w:rPr>
              <w:t>Important Concepts in Code-Mixed Sentiment Analysis</w:t>
            </w:r>
          </w:p>
        </w:tc>
        <w:tc>
          <w:tcPr>
            <w:tcW w:type="dxa" w:w="1296"/>
            <w:shd w:fill="F9FAFB"/>
            <w:tcMar>
              <w:top w:w="90" w:type="dxa"/>
              <w:bottom w:w="90" w:type="dxa"/>
              <w:left w:w="150" w:type="dxa"/>
              <w:right w:w="150" w:type="dxa"/>
            </w:tcMar>
          </w:tcPr>
          <w:p>
            <w:pPr>
              <w:spacing w:before="0" w:after="0"/>
              <w:jc w:val="center"/>
            </w:pPr>
            <w:r>
              <w:rPr>
                <w:rFonts w:ascii="Calibri" w:hAnsi="Calibri"/>
                <w:b w:val="0"/>
                <w:i w:val="0"/>
                <w:color w:val="282828"/>
                <w:sz w:val="19"/>
              </w:rPr>
              <w:t>2</w:t>
            </w:r>
          </w:p>
        </w:tc>
      </w:tr>
      <w:tr>
        <w:tc>
          <w:tcPr>
            <w:tcW w:type="dxa" w:w="1728"/>
            <w:shd w:fill="FFFFFF"/>
            <w:tcMar>
              <w:top w:w="90" w:type="dxa"/>
              <w:bottom w:w="90" w:type="dxa"/>
              <w:left w:w="150" w:type="dxa"/>
              <w:right w:w="150" w:type="dxa"/>
            </w:tcMar>
          </w:tcPr>
          <w:p>
            <w:pPr>
              <w:spacing w:before="0" w:after="0"/>
              <w:jc w:val="left"/>
            </w:pPr>
            <w:r>
              <w:rPr>
                <w:rFonts w:ascii="Calibri" w:hAnsi="Calibri"/>
                <w:b w:val="0"/>
                <w:i w:val="0"/>
                <w:color w:val="282828"/>
                <w:sz w:val="19"/>
              </w:rPr>
              <w:t>1.3</w:t>
            </w:r>
          </w:p>
        </w:tc>
        <w:tc>
          <w:tcPr>
            <w:tcW w:type="dxa" w:w="6480"/>
            <w:shd w:fill="FFFFFF"/>
            <w:tcMar>
              <w:top w:w="90" w:type="dxa"/>
              <w:bottom w:w="90" w:type="dxa"/>
              <w:left w:w="150" w:type="dxa"/>
              <w:right w:w="150" w:type="dxa"/>
            </w:tcMar>
          </w:tcPr>
          <w:p>
            <w:pPr>
              <w:spacing w:before="0" w:after="0"/>
              <w:jc w:val="left"/>
            </w:pPr>
            <w:r>
              <w:rPr>
                <w:rFonts w:ascii="Calibri" w:hAnsi="Calibri"/>
                <w:b w:val="0"/>
                <w:i w:val="0"/>
                <w:color w:val="282828"/>
                <w:sz w:val="19"/>
              </w:rPr>
              <w:t>Types of Sentiment Classifications</w:t>
            </w:r>
          </w:p>
        </w:tc>
        <w:tc>
          <w:tcPr>
            <w:tcW w:type="dxa" w:w="1296"/>
            <w:shd w:fill="FFFFFF"/>
            <w:tcMar>
              <w:top w:w="90" w:type="dxa"/>
              <w:bottom w:w="90" w:type="dxa"/>
              <w:left w:w="150" w:type="dxa"/>
              <w:right w:w="150" w:type="dxa"/>
            </w:tcMar>
          </w:tcPr>
          <w:p>
            <w:pPr>
              <w:spacing w:before="0" w:after="0"/>
              <w:jc w:val="center"/>
            </w:pPr>
            <w:r>
              <w:rPr>
                <w:rFonts w:ascii="Calibri" w:hAnsi="Calibri"/>
                <w:b w:val="0"/>
                <w:i w:val="0"/>
                <w:color w:val="282828"/>
                <w:sz w:val="19"/>
              </w:rPr>
              <w:t>3</w:t>
            </w:r>
          </w:p>
        </w:tc>
      </w:tr>
      <w:tr>
        <w:tc>
          <w:tcPr>
            <w:tcW w:type="dxa" w:w="1728"/>
            <w:shd w:fill="F9FAFB"/>
            <w:tcMar>
              <w:top w:w="90" w:type="dxa"/>
              <w:bottom w:w="90" w:type="dxa"/>
              <w:left w:w="150" w:type="dxa"/>
              <w:right w:w="150" w:type="dxa"/>
            </w:tcMar>
          </w:tcPr>
          <w:p>
            <w:pPr>
              <w:spacing w:before="0" w:after="0"/>
              <w:jc w:val="left"/>
            </w:pPr>
            <w:r>
              <w:rPr>
                <w:rFonts w:ascii="Calibri" w:hAnsi="Calibri"/>
                <w:b w:val="0"/>
                <w:i w:val="0"/>
                <w:color w:val="282828"/>
                <w:sz w:val="19"/>
              </w:rPr>
              <w:t>1.4</w:t>
            </w:r>
          </w:p>
        </w:tc>
        <w:tc>
          <w:tcPr>
            <w:tcW w:type="dxa" w:w="6480"/>
            <w:shd w:fill="F9FAFB"/>
            <w:tcMar>
              <w:top w:w="90" w:type="dxa"/>
              <w:bottom w:w="90" w:type="dxa"/>
              <w:left w:w="150" w:type="dxa"/>
              <w:right w:w="150" w:type="dxa"/>
            </w:tcMar>
          </w:tcPr>
          <w:p>
            <w:pPr>
              <w:spacing w:before="0" w:after="0"/>
              <w:jc w:val="left"/>
            </w:pPr>
            <w:r>
              <w:rPr>
                <w:rFonts w:ascii="Calibri" w:hAnsi="Calibri"/>
                <w:b w:val="0"/>
                <w:i w:val="0"/>
                <w:color w:val="282828"/>
                <w:sz w:val="19"/>
              </w:rPr>
              <w:t>Tools and Technologies</w:t>
            </w:r>
          </w:p>
        </w:tc>
        <w:tc>
          <w:tcPr>
            <w:tcW w:type="dxa" w:w="1296"/>
            <w:shd w:fill="F9FAFB"/>
            <w:tcMar>
              <w:top w:w="90" w:type="dxa"/>
              <w:bottom w:w="90" w:type="dxa"/>
              <w:left w:w="150" w:type="dxa"/>
              <w:right w:w="150" w:type="dxa"/>
            </w:tcMar>
          </w:tcPr>
          <w:p>
            <w:pPr>
              <w:spacing w:before="0" w:after="0"/>
              <w:jc w:val="center"/>
            </w:pPr>
            <w:r>
              <w:rPr>
                <w:rFonts w:ascii="Calibri" w:hAnsi="Calibri"/>
                <w:b w:val="0"/>
                <w:i w:val="0"/>
                <w:color w:val="282828"/>
                <w:sz w:val="19"/>
              </w:rPr>
              <w:t>3</w:t>
            </w:r>
          </w:p>
        </w:tc>
      </w:tr>
      <w:tr>
        <w:tc>
          <w:tcPr>
            <w:tcW w:type="dxa" w:w="1728"/>
            <w:shd w:fill="FFFFFF"/>
            <w:tcMar>
              <w:top w:w="90" w:type="dxa"/>
              <w:bottom w:w="90" w:type="dxa"/>
              <w:left w:w="150" w:type="dxa"/>
              <w:right w:w="150" w:type="dxa"/>
            </w:tcMar>
          </w:tcPr>
          <w:p>
            <w:pPr>
              <w:spacing w:before="0" w:after="0"/>
              <w:jc w:val="left"/>
            </w:pPr>
            <w:r>
              <w:rPr>
                <w:rFonts w:ascii="Calibri" w:hAnsi="Calibri"/>
                <w:b w:val="0"/>
                <w:i w:val="0"/>
                <w:color w:val="282828"/>
                <w:sz w:val="19"/>
              </w:rPr>
              <w:t>1.5</w:t>
            </w:r>
          </w:p>
        </w:tc>
        <w:tc>
          <w:tcPr>
            <w:tcW w:type="dxa" w:w="6480"/>
            <w:shd w:fill="FFFFFF"/>
            <w:tcMar>
              <w:top w:w="90" w:type="dxa"/>
              <w:bottom w:w="90" w:type="dxa"/>
              <w:left w:w="150" w:type="dxa"/>
              <w:right w:w="150" w:type="dxa"/>
            </w:tcMar>
          </w:tcPr>
          <w:p>
            <w:pPr>
              <w:spacing w:before="0" w:after="0"/>
              <w:jc w:val="left"/>
            </w:pPr>
            <w:r>
              <w:rPr>
                <w:rFonts w:ascii="Calibri" w:hAnsi="Calibri"/>
                <w:b w:val="0"/>
                <w:i w:val="0"/>
                <w:color w:val="282828"/>
                <w:sz w:val="19"/>
              </w:rPr>
              <w:t>Development Process of Tanglish Sentiment Analyzer</w:t>
            </w:r>
          </w:p>
        </w:tc>
        <w:tc>
          <w:tcPr>
            <w:tcW w:type="dxa" w:w="1296"/>
            <w:shd w:fill="FFFFFF"/>
            <w:tcMar>
              <w:top w:w="90" w:type="dxa"/>
              <w:bottom w:w="90" w:type="dxa"/>
              <w:left w:w="150" w:type="dxa"/>
              <w:right w:w="150" w:type="dxa"/>
            </w:tcMar>
          </w:tcPr>
          <w:p>
            <w:pPr>
              <w:spacing w:before="0" w:after="0"/>
              <w:jc w:val="center"/>
            </w:pPr>
            <w:r>
              <w:rPr>
                <w:rFonts w:ascii="Calibri" w:hAnsi="Calibri"/>
                <w:b w:val="0"/>
                <w:i w:val="0"/>
                <w:color w:val="282828"/>
                <w:sz w:val="19"/>
              </w:rPr>
              <w:t>4</w:t>
            </w:r>
          </w:p>
        </w:tc>
      </w:tr>
      <w:tr>
        <w:tc>
          <w:tcPr>
            <w:tcW w:type="dxa" w:w="1728"/>
            <w:shd w:fill="F9FAFB"/>
            <w:tcMar>
              <w:top w:w="90" w:type="dxa"/>
              <w:bottom w:w="90" w:type="dxa"/>
              <w:left w:w="150" w:type="dxa"/>
              <w:right w:w="150" w:type="dxa"/>
            </w:tcMar>
          </w:tcPr>
          <w:p>
            <w:pPr>
              <w:spacing w:before="0" w:after="0"/>
              <w:jc w:val="left"/>
            </w:pPr>
            <w:r>
              <w:rPr>
                <w:rFonts w:ascii="Calibri" w:hAnsi="Calibri"/>
                <w:b/>
                <w:i w:val="0"/>
                <w:color w:val="282828"/>
                <w:sz w:val="19"/>
              </w:rPr>
              <w:t>2</w:t>
            </w:r>
          </w:p>
        </w:tc>
        <w:tc>
          <w:tcPr>
            <w:tcW w:type="dxa" w:w="6480"/>
            <w:shd w:fill="F9FAFB"/>
            <w:tcMar>
              <w:top w:w="90" w:type="dxa"/>
              <w:bottom w:w="90" w:type="dxa"/>
              <w:left w:w="150" w:type="dxa"/>
              <w:right w:w="150" w:type="dxa"/>
            </w:tcMar>
          </w:tcPr>
          <w:p>
            <w:pPr>
              <w:spacing w:before="0" w:after="0"/>
              <w:jc w:val="left"/>
            </w:pPr>
            <w:r>
              <w:rPr>
                <w:rFonts w:ascii="Calibri" w:hAnsi="Calibri"/>
                <w:b/>
                <w:i w:val="0"/>
                <w:color w:val="282828"/>
                <w:sz w:val="19"/>
              </w:rPr>
              <w:t>TOOLS AND TECHNOLOGY USED</w:t>
            </w:r>
          </w:p>
        </w:tc>
        <w:tc>
          <w:tcPr>
            <w:tcW w:type="dxa" w:w="1296"/>
            <w:shd w:fill="F9FAFB"/>
            <w:tcMar>
              <w:top w:w="90" w:type="dxa"/>
              <w:bottom w:w="90" w:type="dxa"/>
              <w:left w:w="150" w:type="dxa"/>
              <w:right w:w="150" w:type="dxa"/>
            </w:tcMar>
          </w:tcPr>
          <w:p>
            <w:pPr>
              <w:spacing w:before="0" w:after="0"/>
              <w:jc w:val="center"/>
            </w:pPr>
            <w:r>
              <w:rPr>
                <w:rFonts w:ascii="Calibri" w:hAnsi="Calibri"/>
                <w:b/>
                <w:i w:val="0"/>
                <w:color w:val="282828"/>
                <w:sz w:val="19"/>
              </w:rPr>
              <w:t>5</w:t>
            </w:r>
          </w:p>
        </w:tc>
      </w:tr>
      <w:tr>
        <w:tc>
          <w:tcPr>
            <w:tcW w:type="dxa" w:w="1728"/>
            <w:shd w:fill="FFFFFF"/>
            <w:tcMar>
              <w:top w:w="90" w:type="dxa"/>
              <w:bottom w:w="90" w:type="dxa"/>
              <w:left w:w="150" w:type="dxa"/>
              <w:right w:w="150" w:type="dxa"/>
            </w:tcMar>
          </w:tcPr>
          <w:p>
            <w:pPr>
              <w:spacing w:before="0" w:after="0"/>
              <w:jc w:val="left"/>
            </w:pPr>
            <w:r>
              <w:rPr>
                <w:rFonts w:ascii="Calibri" w:hAnsi="Calibri"/>
                <w:b w:val="0"/>
                <w:i w:val="0"/>
                <w:color w:val="282828"/>
                <w:sz w:val="19"/>
              </w:rPr>
              <w:t>2.1</w:t>
            </w:r>
          </w:p>
        </w:tc>
        <w:tc>
          <w:tcPr>
            <w:tcW w:type="dxa" w:w="6480"/>
            <w:shd w:fill="FFFFFF"/>
            <w:tcMar>
              <w:top w:w="90" w:type="dxa"/>
              <w:bottom w:w="90" w:type="dxa"/>
              <w:left w:w="150" w:type="dxa"/>
              <w:right w:w="150" w:type="dxa"/>
            </w:tcMar>
          </w:tcPr>
          <w:p>
            <w:pPr>
              <w:spacing w:before="0" w:after="0"/>
              <w:jc w:val="left"/>
            </w:pPr>
            <w:r>
              <w:rPr>
                <w:rFonts w:ascii="Calibri" w:hAnsi="Calibri"/>
                <w:b w:val="0"/>
                <w:i w:val="0"/>
                <w:color w:val="282828"/>
                <w:sz w:val="19"/>
              </w:rPr>
              <w:t>Front-End Development Tools</w:t>
            </w:r>
          </w:p>
        </w:tc>
        <w:tc>
          <w:tcPr>
            <w:tcW w:type="dxa" w:w="1296"/>
            <w:shd w:fill="FFFFFF"/>
            <w:tcMar>
              <w:top w:w="90" w:type="dxa"/>
              <w:bottom w:w="90" w:type="dxa"/>
              <w:left w:w="150" w:type="dxa"/>
              <w:right w:w="150" w:type="dxa"/>
            </w:tcMar>
          </w:tcPr>
          <w:p>
            <w:pPr>
              <w:spacing w:before="0" w:after="0"/>
              <w:jc w:val="center"/>
            </w:pPr>
            <w:r>
              <w:rPr>
                <w:rFonts w:ascii="Calibri" w:hAnsi="Calibri"/>
                <w:b w:val="0"/>
                <w:i w:val="0"/>
                <w:color w:val="282828"/>
                <w:sz w:val="19"/>
              </w:rPr>
              <w:t>5</w:t>
            </w:r>
          </w:p>
        </w:tc>
      </w:tr>
      <w:tr>
        <w:tc>
          <w:tcPr>
            <w:tcW w:type="dxa" w:w="1728"/>
            <w:shd w:fill="F9FAFB"/>
            <w:tcMar>
              <w:top w:w="90" w:type="dxa"/>
              <w:bottom w:w="90" w:type="dxa"/>
              <w:left w:w="150" w:type="dxa"/>
              <w:right w:w="150" w:type="dxa"/>
            </w:tcMar>
          </w:tcPr>
          <w:p>
            <w:pPr>
              <w:spacing w:before="0" w:after="0"/>
              <w:jc w:val="left"/>
            </w:pPr>
            <w:r>
              <w:rPr>
                <w:rFonts w:ascii="Calibri" w:hAnsi="Calibri"/>
                <w:b w:val="0"/>
                <w:i w:val="0"/>
                <w:color w:val="282828"/>
                <w:sz w:val="19"/>
              </w:rPr>
              <w:t>2.2</w:t>
            </w:r>
          </w:p>
        </w:tc>
        <w:tc>
          <w:tcPr>
            <w:tcW w:type="dxa" w:w="6480"/>
            <w:shd w:fill="F9FAFB"/>
            <w:tcMar>
              <w:top w:w="90" w:type="dxa"/>
              <w:bottom w:w="90" w:type="dxa"/>
              <w:left w:w="150" w:type="dxa"/>
              <w:right w:w="150" w:type="dxa"/>
            </w:tcMar>
          </w:tcPr>
          <w:p>
            <w:pPr>
              <w:spacing w:before="0" w:after="0"/>
              <w:jc w:val="left"/>
            </w:pPr>
            <w:r>
              <w:rPr>
                <w:rFonts w:ascii="Calibri" w:hAnsi="Calibri"/>
                <w:b w:val="0"/>
                <w:i w:val="0"/>
                <w:color w:val="282828"/>
                <w:sz w:val="19"/>
              </w:rPr>
              <w:t>Back-End / Deep Learning Tools</w:t>
            </w:r>
          </w:p>
        </w:tc>
        <w:tc>
          <w:tcPr>
            <w:tcW w:type="dxa" w:w="1296"/>
            <w:shd w:fill="F9FAFB"/>
            <w:tcMar>
              <w:top w:w="90" w:type="dxa"/>
              <w:bottom w:w="90" w:type="dxa"/>
              <w:left w:w="150" w:type="dxa"/>
              <w:right w:w="150" w:type="dxa"/>
            </w:tcMar>
          </w:tcPr>
          <w:p>
            <w:pPr>
              <w:spacing w:before="0" w:after="0"/>
              <w:jc w:val="center"/>
            </w:pPr>
            <w:r>
              <w:rPr>
                <w:rFonts w:ascii="Calibri" w:hAnsi="Calibri"/>
                <w:b w:val="0"/>
                <w:i w:val="0"/>
                <w:color w:val="282828"/>
                <w:sz w:val="19"/>
              </w:rPr>
              <w:t>6</w:t>
            </w:r>
          </w:p>
        </w:tc>
      </w:tr>
      <w:tr>
        <w:tc>
          <w:tcPr>
            <w:tcW w:type="dxa" w:w="1728"/>
            <w:shd w:fill="FFFFFF"/>
            <w:tcMar>
              <w:top w:w="90" w:type="dxa"/>
              <w:bottom w:w="90" w:type="dxa"/>
              <w:left w:w="150" w:type="dxa"/>
              <w:right w:w="150" w:type="dxa"/>
            </w:tcMar>
          </w:tcPr>
          <w:p>
            <w:pPr>
              <w:spacing w:before="0" w:after="0"/>
              <w:jc w:val="left"/>
            </w:pPr>
            <w:r>
              <w:rPr>
                <w:rFonts w:ascii="Calibri" w:hAnsi="Calibri"/>
                <w:b w:val="0"/>
                <w:i w:val="0"/>
                <w:color w:val="282828"/>
                <w:sz w:val="19"/>
              </w:rPr>
              <w:t>2.3</w:t>
            </w:r>
          </w:p>
        </w:tc>
        <w:tc>
          <w:tcPr>
            <w:tcW w:type="dxa" w:w="6480"/>
            <w:shd w:fill="FFFFFF"/>
            <w:tcMar>
              <w:top w:w="90" w:type="dxa"/>
              <w:bottom w:w="90" w:type="dxa"/>
              <w:left w:w="150" w:type="dxa"/>
              <w:right w:w="150" w:type="dxa"/>
            </w:tcMar>
          </w:tcPr>
          <w:p>
            <w:pPr>
              <w:spacing w:before="0" w:after="0"/>
              <w:jc w:val="left"/>
            </w:pPr>
            <w:r>
              <w:rPr>
                <w:rFonts w:ascii="Calibri" w:hAnsi="Calibri"/>
                <w:b w:val="0"/>
                <w:i w:val="0"/>
                <w:color w:val="282828"/>
                <w:sz w:val="19"/>
              </w:rPr>
              <w:t>Data Processing Tools</w:t>
            </w:r>
          </w:p>
        </w:tc>
        <w:tc>
          <w:tcPr>
            <w:tcW w:type="dxa" w:w="1296"/>
            <w:shd w:fill="FFFFFF"/>
            <w:tcMar>
              <w:top w:w="90" w:type="dxa"/>
              <w:bottom w:w="90" w:type="dxa"/>
              <w:left w:w="150" w:type="dxa"/>
              <w:right w:w="150" w:type="dxa"/>
            </w:tcMar>
          </w:tcPr>
          <w:p>
            <w:pPr>
              <w:spacing w:before="0" w:after="0"/>
              <w:jc w:val="center"/>
            </w:pPr>
            <w:r>
              <w:rPr>
                <w:rFonts w:ascii="Calibri" w:hAnsi="Calibri"/>
                <w:b w:val="0"/>
                <w:i w:val="0"/>
                <w:color w:val="282828"/>
                <w:sz w:val="19"/>
              </w:rPr>
              <w:t>6</w:t>
            </w:r>
          </w:p>
        </w:tc>
      </w:tr>
      <w:tr>
        <w:tc>
          <w:tcPr>
            <w:tcW w:type="dxa" w:w="1728"/>
            <w:shd w:fill="F9FAFB"/>
            <w:tcMar>
              <w:top w:w="90" w:type="dxa"/>
              <w:bottom w:w="90" w:type="dxa"/>
              <w:left w:w="150" w:type="dxa"/>
              <w:right w:w="150" w:type="dxa"/>
            </w:tcMar>
          </w:tcPr>
          <w:p>
            <w:pPr>
              <w:spacing w:before="0" w:after="0"/>
              <w:jc w:val="left"/>
            </w:pPr>
            <w:r>
              <w:rPr>
                <w:rFonts w:ascii="Calibri" w:hAnsi="Calibri"/>
                <w:b w:val="0"/>
                <w:i w:val="0"/>
                <w:color w:val="282828"/>
                <w:sz w:val="19"/>
              </w:rPr>
              <w:t>2.4</w:t>
            </w:r>
          </w:p>
        </w:tc>
        <w:tc>
          <w:tcPr>
            <w:tcW w:type="dxa" w:w="6480"/>
            <w:shd w:fill="F9FAFB"/>
            <w:tcMar>
              <w:top w:w="90" w:type="dxa"/>
              <w:bottom w:w="90" w:type="dxa"/>
              <w:left w:w="150" w:type="dxa"/>
              <w:right w:w="150" w:type="dxa"/>
            </w:tcMar>
          </w:tcPr>
          <w:p>
            <w:pPr>
              <w:spacing w:before="0" w:after="0"/>
              <w:jc w:val="left"/>
            </w:pPr>
            <w:r>
              <w:rPr>
                <w:rFonts w:ascii="Calibri" w:hAnsi="Calibri"/>
                <w:b w:val="0"/>
                <w:i w:val="0"/>
                <w:color w:val="282828"/>
                <w:sz w:val="19"/>
              </w:rPr>
              <w:t>Development Tools and Platforms</w:t>
            </w:r>
          </w:p>
        </w:tc>
        <w:tc>
          <w:tcPr>
            <w:tcW w:type="dxa" w:w="1296"/>
            <w:shd w:fill="F9FAFB"/>
            <w:tcMar>
              <w:top w:w="90" w:type="dxa"/>
              <w:bottom w:w="90" w:type="dxa"/>
              <w:left w:w="150" w:type="dxa"/>
              <w:right w:w="150" w:type="dxa"/>
            </w:tcMar>
          </w:tcPr>
          <w:p>
            <w:pPr>
              <w:spacing w:before="0" w:after="0"/>
              <w:jc w:val="center"/>
            </w:pPr>
            <w:r>
              <w:rPr>
                <w:rFonts w:ascii="Calibri" w:hAnsi="Calibri"/>
                <w:b w:val="0"/>
                <w:i w:val="0"/>
                <w:color w:val="282828"/>
                <w:sz w:val="19"/>
              </w:rPr>
              <w:t>7</w:t>
            </w:r>
          </w:p>
        </w:tc>
      </w:tr>
      <w:tr>
        <w:tc>
          <w:tcPr>
            <w:tcW w:type="dxa" w:w="1728"/>
            <w:shd w:fill="FFFFFF"/>
            <w:tcMar>
              <w:top w:w="90" w:type="dxa"/>
              <w:bottom w:w="90" w:type="dxa"/>
              <w:left w:w="150" w:type="dxa"/>
              <w:right w:w="150" w:type="dxa"/>
            </w:tcMar>
          </w:tcPr>
          <w:p>
            <w:pPr>
              <w:spacing w:before="0" w:after="0"/>
              <w:jc w:val="left"/>
            </w:pPr>
            <w:r>
              <w:rPr>
                <w:rFonts w:ascii="Calibri" w:hAnsi="Calibri"/>
                <w:b w:val="0"/>
                <w:i w:val="0"/>
                <w:color w:val="282828"/>
                <w:sz w:val="19"/>
              </w:rPr>
              <w:t>2.5</w:t>
            </w:r>
          </w:p>
        </w:tc>
        <w:tc>
          <w:tcPr>
            <w:tcW w:type="dxa" w:w="6480"/>
            <w:shd w:fill="FFFFFF"/>
            <w:tcMar>
              <w:top w:w="90" w:type="dxa"/>
              <w:bottom w:w="90" w:type="dxa"/>
              <w:left w:w="150" w:type="dxa"/>
              <w:right w:w="150" w:type="dxa"/>
            </w:tcMar>
          </w:tcPr>
          <w:p>
            <w:pPr>
              <w:spacing w:before="0" w:after="0"/>
              <w:jc w:val="left"/>
            </w:pPr>
            <w:r>
              <w:rPr>
                <w:rFonts w:ascii="Calibri" w:hAnsi="Calibri"/>
                <w:b w:val="0"/>
                <w:i w:val="0"/>
                <w:color w:val="282828"/>
                <w:sz w:val="19"/>
              </w:rPr>
              <w:t>Application Execution</w:t>
            </w:r>
          </w:p>
        </w:tc>
        <w:tc>
          <w:tcPr>
            <w:tcW w:type="dxa" w:w="1296"/>
            <w:shd w:fill="FFFFFF"/>
            <w:tcMar>
              <w:top w:w="90" w:type="dxa"/>
              <w:bottom w:w="90" w:type="dxa"/>
              <w:left w:w="150" w:type="dxa"/>
              <w:right w:w="150" w:type="dxa"/>
            </w:tcMar>
          </w:tcPr>
          <w:p>
            <w:pPr>
              <w:spacing w:before="0" w:after="0"/>
              <w:jc w:val="center"/>
            </w:pPr>
            <w:r>
              <w:rPr>
                <w:rFonts w:ascii="Calibri" w:hAnsi="Calibri"/>
                <w:b w:val="0"/>
                <w:i w:val="0"/>
                <w:color w:val="282828"/>
                <w:sz w:val="19"/>
              </w:rPr>
              <w:t>7</w:t>
            </w:r>
          </w:p>
        </w:tc>
      </w:tr>
      <w:tr>
        <w:tc>
          <w:tcPr>
            <w:tcW w:type="dxa" w:w="1728"/>
            <w:shd w:fill="F9FAFB"/>
            <w:tcMar>
              <w:top w:w="90" w:type="dxa"/>
              <w:bottom w:w="90" w:type="dxa"/>
              <w:left w:w="150" w:type="dxa"/>
              <w:right w:w="150" w:type="dxa"/>
            </w:tcMar>
          </w:tcPr>
          <w:p>
            <w:pPr>
              <w:spacing w:before="0" w:after="0"/>
              <w:jc w:val="left"/>
            </w:pPr>
            <w:r>
              <w:rPr>
                <w:rFonts w:ascii="Calibri" w:hAnsi="Calibri"/>
                <w:b/>
                <w:i w:val="0"/>
                <w:color w:val="282828"/>
                <w:sz w:val="19"/>
              </w:rPr>
              <w:t>3</w:t>
            </w:r>
          </w:p>
        </w:tc>
        <w:tc>
          <w:tcPr>
            <w:tcW w:type="dxa" w:w="6480"/>
            <w:shd w:fill="F9FAFB"/>
            <w:tcMar>
              <w:top w:w="90" w:type="dxa"/>
              <w:bottom w:w="90" w:type="dxa"/>
              <w:left w:w="150" w:type="dxa"/>
              <w:right w:w="150" w:type="dxa"/>
            </w:tcMar>
          </w:tcPr>
          <w:p>
            <w:pPr>
              <w:spacing w:before="0" w:after="0"/>
              <w:jc w:val="left"/>
            </w:pPr>
            <w:r>
              <w:rPr>
                <w:rFonts w:ascii="Calibri" w:hAnsi="Calibri"/>
                <w:b/>
                <w:i w:val="0"/>
                <w:color w:val="282828"/>
                <w:sz w:val="19"/>
              </w:rPr>
              <w:t>CASCADING STYLE SHEETS (CSS)</w:t>
            </w:r>
          </w:p>
        </w:tc>
        <w:tc>
          <w:tcPr>
            <w:tcW w:type="dxa" w:w="1296"/>
            <w:shd w:fill="F9FAFB"/>
            <w:tcMar>
              <w:top w:w="90" w:type="dxa"/>
              <w:bottom w:w="90" w:type="dxa"/>
              <w:left w:w="150" w:type="dxa"/>
              <w:right w:w="150" w:type="dxa"/>
            </w:tcMar>
          </w:tcPr>
          <w:p>
            <w:pPr>
              <w:spacing w:before="0" w:after="0"/>
              <w:jc w:val="center"/>
            </w:pPr>
            <w:r>
              <w:rPr>
                <w:rFonts w:ascii="Calibri" w:hAnsi="Calibri"/>
                <w:b/>
                <w:i w:val="0"/>
                <w:color w:val="282828"/>
                <w:sz w:val="19"/>
              </w:rPr>
              <w:t>8</w:t>
            </w:r>
          </w:p>
        </w:tc>
      </w:tr>
      <w:tr>
        <w:tc>
          <w:tcPr>
            <w:tcW w:type="dxa" w:w="1728"/>
            <w:shd w:fill="FFFFFF"/>
            <w:tcMar>
              <w:top w:w="90" w:type="dxa"/>
              <w:bottom w:w="90" w:type="dxa"/>
              <w:left w:w="150" w:type="dxa"/>
              <w:right w:w="150" w:type="dxa"/>
            </w:tcMar>
          </w:tcPr>
          <w:p>
            <w:pPr>
              <w:spacing w:before="0" w:after="0"/>
              <w:jc w:val="left"/>
            </w:pPr>
            <w:r>
              <w:rPr>
                <w:rFonts w:ascii="Calibri" w:hAnsi="Calibri"/>
                <w:b w:val="0"/>
                <w:i w:val="0"/>
                <w:color w:val="282828"/>
                <w:sz w:val="19"/>
              </w:rPr>
              <w:t>3.1</w:t>
            </w:r>
          </w:p>
        </w:tc>
        <w:tc>
          <w:tcPr>
            <w:tcW w:type="dxa" w:w="6480"/>
            <w:shd w:fill="FFFFFF"/>
            <w:tcMar>
              <w:top w:w="90" w:type="dxa"/>
              <w:bottom w:w="90" w:type="dxa"/>
              <w:left w:w="150" w:type="dxa"/>
              <w:right w:w="150" w:type="dxa"/>
            </w:tcMar>
          </w:tcPr>
          <w:p>
            <w:pPr>
              <w:spacing w:before="0" w:after="0"/>
              <w:jc w:val="left"/>
            </w:pPr>
            <w:r>
              <w:rPr>
                <w:rFonts w:ascii="Calibri" w:hAnsi="Calibri"/>
                <w:b w:val="0"/>
                <w:i w:val="0"/>
                <w:color w:val="282828"/>
                <w:sz w:val="19"/>
              </w:rPr>
              <w:t>CSS Syntax and Structure</w:t>
            </w:r>
          </w:p>
        </w:tc>
        <w:tc>
          <w:tcPr>
            <w:tcW w:type="dxa" w:w="1296"/>
            <w:shd w:fill="FFFFFF"/>
            <w:tcMar>
              <w:top w:w="90" w:type="dxa"/>
              <w:bottom w:w="90" w:type="dxa"/>
              <w:left w:w="150" w:type="dxa"/>
              <w:right w:w="150" w:type="dxa"/>
            </w:tcMar>
          </w:tcPr>
          <w:p>
            <w:pPr>
              <w:spacing w:before="0" w:after="0"/>
              <w:jc w:val="center"/>
            </w:pPr>
            <w:r>
              <w:rPr>
                <w:rFonts w:ascii="Calibri" w:hAnsi="Calibri"/>
                <w:b w:val="0"/>
                <w:i w:val="0"/>
                <w:color w:val="282828"/>
                <w:sz w:val="19"/>
              </w:rPr>
              <w:t>8</w:t>
            </w:r>
          </w:p>
        </w:tc>
      </w:tr>
      <w:tr>
        <w:tc>
          <w:tcPr>
            <w:tcW w:type="dxa" w:w="1728"/>
            <w:shd w:fill="F9FAFB"/>
            <w:tcMar>
              <w:top w:w="90" w:type="dxa"/>
              <w:bottom w:w="90" w:type="dxa"/>
              <w:left w:w="150" w:type="dxa"/>
              <w:right w:w="150" w:type="dxa"/>
            </w:tcMar>
          </w:tcPr>
          <w:p>
            <w:pPr>
              <w:spacing w:before="0" w:after="0"/>
              <w:jc w:val="left"/>
            </w:pPr>
            <w:r>
              <w:rPr>
                <w:rFonts w:ascii="Calibri" w:hAnsi="Calibri"/>
                <w:b w:val="0"/>
                <w:i w:val="0"/>
                <w:color w:val="282828"/>
                <w:sz w:val="19"/>
              </w:rPr>
              <w:t>3.2</w:t>
            </w:r>
          </w:p>
        </w:tc>
        <w:tc>
          <w:tcPr>
            <w:tcW w:type="dxa" w:w="6480"/>
            <w:shd w:fill="F9FAFB"/>
            <w:tcMar>
              <w:top w:w="90" w:type="dxa"/>
              <w:bottom w:w="90" w:type="dxa"/>
              <w:left w:w="150" w:type="dxa"/>
              <w:right w:w="150" w:type="dxa"/>
            </w:tcMar>
          </w:tcPr>
          <w:p>
            <w:pPr>
              <w:spacing w:before="0" w:after="0"/>
              <w:jc w:val="left"/>
            </w:pPr>
            <w:r>
              <w:rPr>
                <w:rFonts w:ascii="Calibri" w:hAnsi="Calibri"/>
                <w:b w:val="0"/>
                <w:i w:val="0"/>
                <w:color w:val="282828"/>
                <w:sz w:val="19"/>
              </w:rPr>
              <w:t>CSS in Tanglish Sentiment Analyzer Interface</w:t>
            </w:r>
          </w:p>
        </w:tc>
        <w:tc>
          <w:tcPr>
            <w:tcW w:type="dxa" w:w="1296"/>
            <w:shd w:fill="F9FAFB"/>
            <w:tcMar>
              <w:top w:w="90" w:type="dxa"/>
              <w:bottom w:w="90" w:type="dxa"/>
              <w:left w:w="150" w:type="dxa"/>
              <w:right w:w="150" w:type="dxa"/>
            </w:tcMar>
          </w:tcPr>
          <w:p>
            <w:pPr>
              <w:spacing w:before="0" w:after="0"/>
              <w:jc w:val="center"/>
            </w:pPr>
            <w:r>
              <w:rPr>
                <w:rFonts w:ascii="Calibri" w:hAnsi="Calibri"/>
                <w:b w:val="0"/>
                <w:i w:val="0"/>
                <w:color w:val="282828"/>
                <w:sz w:val="19"/>
              </w:rPr>
              <w:t>9</w:t>
            </w:r>
          </w:p>
        </w:tc>
      </w:tr>
      <w:tr>
        <w:tc>
          <w:tcPr>
            <w:tcW w:type="dxa" w:w="1728"/>
            <w:shd w:fill="FFFFFF"/>
            <w:tcMar>
              <w:top w:w="90" w:type="dxa"/>
              <w:bottom w:w="90" w:type="dxa"/>
              <w:left w:w="150" w:type="dxa"/>
              <w:right w:w="150" w:type="dxa"/>
            </w:tcMar>
          </w:tcPr>
          <w:p>
            <w:pPr>
              <w:spacing w:before="0" w:after="0"/>
              <w:jc w:val="left"/>
            </w:pPr>
            <w:r>
              <w:rPr>
                <w:rFonts w:ascii="Calibri" w:hAnsi="Calibri"/>
                <w:b w:val="0"/>
                <w:i w:val="0"/>
                <w:color w:val="282828"/>
                <w:sz w:val="19"/>
              </w:rPr>
              <w:t>3.3</w:t>
            </w:r>
          </w:p>
        </w:tc>
        <w:tc>
          <w:tcPr>
            <w:tcW w:type="dxa" w:w="6480"/>
            <w:shd w:fill="FFFFFF"/>
            <w:tcMar>
              <w:top w:w="90" w:type="dxa"/>
              <w:bottom w:w="90" w:type="dxa"/>
              <w:left w:w="150" w:type="dxa"/>
              <w:right w:w="150" w:type="dxa"/>
            </w:tcMar>
          </w:tcPr>
          <w:p>
            <w:pPr>
              <w:spacing w:before="0" w:after="0"/>
              <w:jc w:val="left"/>
            </w:pPr>
            <w:r>
              <w:rPr>
                <w:rFonts w:ascii="Calibri" w:hAnsi="Calibri"/>
                <w:b w:val="0"/>
                <w:i w:val="0"/>
                <w:color w:val="282828"/>
                <w:sz w:val="19"/>
              </w:rPr>
              <w:t>Typography and Real-Time Pulse Animations</w:t>
            </w:r>
          </w:p>
        </w:tc>
        <w:tc>
          <w:tcPr>
            <w:tcW w:type="dxa" w:w="1296"/>
            <w:shd w:fill="FFFFFF"/>
            <w:tcMar>
              <w:top w:w="90" w:type="dxa"/>
              <w:bottom w:w="90" w:type="dxa"/>
              <w:left w:w="150" w:type="dxa"/>
              <w:right w:w="150" w:type="dxa"/>
            </w:tcMar>
          </w:tcPr>
          <w:p>
            <w:pPr>
              <w:spacing w:before="0" w:after="0"/>
              <w:jc w:val="center"/>
            </w:pPr>
            <w:r>
              <w:rPr>
                <w:rFonts w:ascii="Calibri" w:hAnsi="Calibri"/>
                <w:b w:val="0"/>
                <w:i w:val="0"/>
                <w:color w:val="282828"/>
                <w:sz w:val="19"/>
              </w:rPr>
              <w:t>9</w:t>
            </w:r>
          </w:p>
        </w:tc>
      </w:tr>
      <w:tr>
        <w:tc>
          <w:tcPr>
            <w:tcW w:type="dxa" w:w="1728"/>
            <w:shd w:fill="F9FAFB"/>
            <w:tcMar>
              <w:top w:w="90" w:type="dxa"/>
              <w:bottom w:w="90" w:type="dxa"/>
              <w:left w:w="150" w:type="dxa"/>
              <w:right w:w="150" w:type="dxa"/>
            </w:tcMar>
          </w:tcPr>
          <w:p>
            <w:pPr>
              <w:spacing w:before="0" w:after="0"/>
              <w:jc w:val="left"/>
            </w:pPr>
            <w:r>
              <w:rPr>
                <w:rFonts w:ascii="Calibri" w:hAnsi="Calibri"/>
                <w:b/>
                <w:i w:val="0"/>
                <w:color w:val="282828"/>
                <w:sz w:val="19"/>
              </w:rPr>
              <w:t>4</w:t>
            </w:r>
          </w:p>
        </w:tc>
        <w:tc>
          <w:tcPr>
            <w:tcW w:type="dxa" w:w="6480"/>
            <w:shd w:fill="F9FAFB"/>
            <w:tcMar>
              <w:top w:w="90" w:type="dxa"/>
              <w:bottom w:w="90" w:type="dxa"/>
              <w:left w:w="150" w:type="dxa"/>
              <w:right w:w="150" w:type="dxa"/>
            </w:tcMar>
          </w:tcPr>
          <w:p>
            <w:pPr>
              <w:spacing w:before="0" w:after="0"/>
              <w:jc w:val="left"/>
            </w:pPr>
            <w:r>
              <w:rPr>
                <w:rFonts w:ascii="Calibri" w:hAnsi="Calibri"/>
                <w:b/>
                <w:i w:val="0"/>
                <w:color w:val="282828"/>
                <w:sz w:val="19"/>
              </w:rPr>
              <w:t>JAVASCRIPT &amp; BROWSER WEB SPEECH API</w:t>
            </w:r>
          </w:p>
        </w:tc>
        <w:tc>
          <w:tcPr>
            <w:tcW w:type="dxa" w:w="1296"/>
            <w:shd w:fill="F9FAFB"/>
            <w:tcMar>
              <w:top w:w="90" w:type="dxa"/>
              <w:bottom w:w="90" w:type="dxa"/>
              <w:left w:w="150" w:type="dxa"/>
              <w:right w:w="150" w:type="dxa"/>
            </w:tcMar>
          </w:tcPr>
          <w:p>
            <w:pPr>
              <w:spacing w:before="0" w:after="0"/>
              <w:jc w:val="center"/>
            </w:pPr>
            <w:r>
              <w:rPr>
                <w:rFonts w:ascii="Calibri" w:hAnsi="Calibri"/>
                <w:b/>
                <w:i w:val="0"/>
                <w:color w:val="282828"/>
                <w:sz w:val="19"/>
              </w:rPr>
              <w:t>11</w:t>
            </w:r>
          </w:p>
        </w:tc>
      </w:tr>
      <w:tr>
        <w:tc>
          <w:tcPr>
            <w:tcW w:type="dxa" w:w="1728"/>
            <w:shd w:fill="FFFFFF"/>
            <w:tcMar>
              <w:top w:w="90" w:type="dxa"/>
              <w:bottom w:w="90" w:type="dxa"/>
              <w:left w:w="150" w:type="dxa"/>
              <w:right w:w="150" w:type="dxa"/>
            </w:tcMar>
          </w:tcPr>
          <w:p>
            <w:pPr>
              <w:spacing w:before="0" w:after="0"/>
              <w:jc w:val="left"/>
            </w:pPr>
            <w:r>
              <w:rPr>
                <w:rFonts w:ascii="Calibri" w:hAnsi="Calibri"/>
                <w:b w:val="0"/>
                <w:i w:val="0"/>
                <w:color w:val="282828"/>
                <w:sz w:val="19"/>
              </w:rPr>
              <w:t>4.1</w:t>
            </w:r>
          </w:p>
        </w:tc>
        <w:tc>
          <w:tcPr>
            <w:tcW w:type="dxa" w:w="6480"/>
            <w:shd w:fill="FFFFFF"/>
            <w:tcMar>
              <w:top w:w="90" w:type="dxa"/>
              <w:bottom w:w="90" w:type="dxa"/>
              <w:left w:w="150" w:type="dxa"/>
              <w:right w:w="150" w:type="dxa"/>
            </w:tcMar>
          </w:tcPr>
          <w:p>
            <w:pPr>
              <w:spacing w:before="0" w:after="0"/>
              <w:jc w:val="left"/>
            </w:pPr>
            <w:r>
              <w:rPr>
                <w:rFonts w:ascii="Calibri" w:hAnsi="Calibri"/>
                <w:b w:val="0"/>
                <w:i w:val="0"/>
                <w:color w:val="282828"/>
                <w:sz w:val="19"/>
              </w:rPr>
              <w:t>Key Characteristics of Client-Side JavaScript</w:t>
            </w:r>
          </w:p>
        </w:tc>
        <w:tc>
          <w:tcPr>
            <w:tcW w:type="dxa" w:w="1296"/>
            <w:shd w:fill="FFFFFF"/>
            <w:tcMar>
              <w:top w:w="90" w:type="dxa"/>
              <w:bottom w:w="90" w:type="dxa"/>
              <w:left w:w="150" w:type="dxa"/>
              <w:right w:w="150" w:type="dxa"/>
            </w:tcMar>
          </w:tcPr>
          <w:p>
            <w:pPr>
              <w:spacing w:before="0" w:after="0"/>
              <w:jc w:val="center"/>
            </w:pPr>
            <w:r>
              <w:rPr>
                <w:rFonts w:ascii="Calibri" w:hAnsi="Calibri"/>
                <w:b w:val="0"/>
                <w:i w:val="0"/>
                <w:color w:val="282828"/>
                <w:sz w:val="19"/>
              </w:rPr>
              <w:t>11</w:t>
            </w:r>
          </w:p>
        </w:tc>
      </w:tr>
      <w:tr>
        <w:tc>
          <w:tcPr>
            <w:tcW w:type="dxa" w:w="1728"/>
            <w:shd w:fill="F9FAFB"/>
            <w:tcMar>
              <w:top w:w="90" w:type="dxa"/>
              <w:bottom w:w="90" w:type="dxa"/>
              <w:left w:w="150" w:type="dxa"/>
              <w:right w:w="150" w:type="dxa"/>
            </w:tcMar>
          </w:tcPr>
          <w:p>
            <w:pPr>
              <w:spacing w:before="0" w:after="0"/>
              <w:jc w:val="left"/>
            </w:pPr>
            <w:r>
              <w:rPr>
                <w:rFonts w:ascii="Calibri" w:hAnsi="Calibri"/>
                <w:b w:val="0"/>
                <w:i w:val="0"/>
                <w:color w:val="282828"/>
                <w:sz w:val="19"/>
              </w:rPr>
              <w:t>4.2</w:t>
            </w:r>
          </w:p>
        </w:tc>
        <w:tc>
          <w:tcPr>
            <w:tcW w:type="dxa" w:w="6480"/>
            <w:shd w:fill="F9FAFB"/>
            <w:tcMar>
              <w:top w:w="90" w:type="dxa"/>
              <w:bottom w:w="90" w:type="dxa"/>
              <w:left w:w="150" w:type="dxa"/>
              <w:right w:w="150" w:type="dxa"/>
            </w:tcMar>
          </w:tcPr>
          <w:p>
            <w:pPr>
              <w:spacing w:before="0" w:after="0"/>
              <w:jc w:val="left"/>
            </w:pPr>
            <w:r>
              <w:rPr>
                <w:rFonts w:ascii="Calibri" w:hAnsi="Calibri"/>
                <w:b w:val="0"/>
                <w:i w:val="0"/>
                <w:color w:val="282828"/>
                <w:sz w:val="19"/>
              </w:rPr>
              <w:t>JavaScript in Tanglish Sentiment Analyzer</w:t>
            </w:r>
          </w:p>
        </w:tc>
        <w:tc>
          <w:tcPr>
            <w:tcW w:type="dxa" w:w="1296"/>
            <w:shd w:fill="F9FAFB"/>
            <w:tcMar>
              <w:top w:w="90" w:type="dxa"/>
              <w:bottom w:w="90" w:type="dxa"/>
              <w:left w:w="150" w:type="dxa"/>
              <w:right w:w="150" w:type="dxa"/>
            </w:tcMar>
          </w:tcPr>
          <w:p>
            <w:pPr>
              <w:spacing w:before="0" w:after="0"/>
              <w:jc w:val="center"/>
            </w:pPr>
            <w:r>
              <w:rPr>
                <w:rFonts w:ascii="Calibri" w:hAnsi="Calibri"/>
                <w:b w:val="0"/>
                <w:i w:val="0"/>
                <w:color w:val="282828"/>
                <w:sz w:val="19"/>
              </w:rPr>
              <w:t>12</w:t>
            </w:r>
          </w:p>
        </w:tc>
      </w:tr>
      <w:tr>
        <w:tc>
          <w:tcPr>
            <w:tcW w:type="dxa" w:w="1728"/>
            <w:shd w:fill="FFFFFF"/>
            <w:tcMar>
              <w:top w:w="90" w:type="dxa"/>
              <w:bottom w:w="90" w:type="dxa"/>
              <w:left w:w="150" w:type="dxa"/>
              <w:right w:w="150" w:type="dxa"/>
            </w:tcMar>
          </w:tcPr>
          <w:p>
            <w:pPr>
              <w:spacing w:before="0" w:after="0"/>
              <w:jc w:val="left"/>
            </w:pPr>
            <w:r>
              <w:rPr>
                <w:rFonts w:ascii="Calibri" w:hAnsi="Calibri"/>
                <w:b/>
                <w:i w:val="0"/>
                <w:color w:val="282828"/>
                <w:sz w:val="19"/>
              </w:rPr>
              <w:t>5</w:t>
            </w:r>
          </w:p>
        </w:tc>
        <w:tc>
          <w:tcPr>
            <w:tcW w:type="dxa" w:w="6480"/>
            <w:shd w:fill="FFFFFF"/>
            <w:tcMar>
              <w:top w:w="90" w:type="dxa"/>
              <w:bottom w:w="90" w:type="dxa"/>
              <w:left w:w="150" w:type="dxa"/>
              <w:right w:w="150" w:type="dxa"/>
            </w:tcMar>
          </w:tcPr>
          <w:p>
            <w:pPr>
              <w:spacing w:before="0" w:after="0"/>
              <w:jc w:val="left"/>
            </w:pPr>
            <w:r>
              <w:rPr>
                <w:rFonts w:ascii="Calibri" w:hAnsi="Calibri"/>
                <w:b/>
                <w:i w:val="0"/>
                <w:color w:val="282828"/>
                <w:sz w:val="19"/>
              </w:rPr>
              <w:t>MODEL IMPLEMENTATION</w:t>
            </w:r>
          </w:p>
        </w:tc>
        <w:tc>
          <w:tcPr>
            <w:tcW w:type="dxa" w:w="1296"/>
            <w:shd w:fill="FFFFFF"/>
            <w:tcMar>
              <w:top w:w="90" w:type="dxa"/>
              <w:bottom w:w="90" w:type="dxa"/>
              <w:left w:w="150" w:type="dxa"/>
              <w:right w:w="150" w:type="dxa"/>
            </w:tcMar>
          </w:tcPr>
          <w:p>
            <w:pPr>
              <w:spacing w:before="0" w:after="0"/>
              <w:jc w:val="center"/>
            </w:pPr>
            <w:r>
              <w:rPr>
                <w:rFonts w:ascii="Calibri" w:hAnsi="Calibri"/>
                <w:b/>
                <w:i w:val="0"/>
                <w:color w:val="282828"/>
                <w:sz w:val="19"/>
              </w:rPr>
              <w:t>14</w:t>
            </w:r>
          </w:p>
        </w:tc>
      </w:tr>
      <w:tr>
        <w:tc>
          <w:tcPr>
            <w:tcW w:type="dxa" w:w="1728"/>
            <w:shd w:fill="F9FAFB"/>
            <w:tcMar>
              <w:top w:w="90" w:type="dxa"/>
              <w:bottom w:w="90" w:type="dxa"/>
              <w:left w:w="150" w:type="dxa"/>
              <w:right w:w="150" w:type="dxa"/>
            </w:tcMar>
          </w:tcPr>
          <w:p>
            <w:pPr>
              <w:spacing w:before="0" w:after="0"/>
              <w:jc w:val="left"/>
            </w:pPr>
            <w:r>
              <w:rPr>
                <w:rFonts w:ascii="Calibri" w:hAnsi="Calibri"/>
                <w:b/>
                <w:i w:val="0"/>
                <w:color w:val="282828"/>
                <w:sz w:val="19"/>
              </w:rPr>
              <w:t>6</w:t>
            </w:r>
          </w:p>
        </w:tc>
        <w:tc>
          <w:tcPr>
            <w:tcW w:type="dxa" w:w="6480"/>
            <w:shd w:fill="F9FAFB"/>
            <w:tcMar>
              <w:top w:w="90" w:type="dxa"/>
              <w:bottom w:w="90" w:type="dxa"/>
              <w:left w:w="150" w:type="dxa"/>
              <w:right w:w="150" w:type="dxa"/>
            </w:tcMar>
          </w:tcPr>
          <w:p>
            <w:pPr>
              <w:spacing w:before="0" w:after="0"/>
              <w:jc w:val="left"/>
            </w:pPr>
            <w:r>
              <w:rPr>
                <w:rFonts w:ascii="Calibri" w:hAnsi="Calibri"/>
                <w:b/>
                <w:i w:val="0"/>
                <w:color w:val="282828"/>
                <w:sz w:val="19"/>
              </w:rPr>
              <w:t>CONCLUSION</w:t>
            </w:r>
          </w:p>
        </w:tc>
        <w:tc>
          <w:tcPr>
            <w:tcW w:type="dxa" w:w="1296"/>
            <w:shd w:fill="F9FAFB"/>
            <w:tcMar>
              <w:top w:w="90" w:type="dxa"/>
              <w:bottom w:w="90" w:type="dxa"/>
              <w:left w:w="150" w:type="dxa"/>
              <w:right w:w="150" w:type="dxa"/>
            </w:tcMar>
          </w:tcPr>
          <w:p>
            <w:pPr>
              <w:spacing w:before="0" w:after="0"/>
              <w:jc w:val="center"/>
            </w:pPr>
            <w:r>
              <w:rPr>
                <w:rFonts w:ascii="Calibri" w:hAnsi="Calibri"/>
                <w:b/>
                <w:i w:val="0"/>
                <w:color w:val="282828"/>
                <w:sz w:val="19"/>
              </w:rPr>
              <w:t>25</w:t>
            </w:r>
          </w:p>
        </w:tc>
      </w:tr>
      <w:tr>
        <w:tc>
          <w:tcPr>
            <w:tcW w:type="dxa" w:w="1728"/>
            <w:shd w:fill="FFFFFF"/>
            <w:tcMar>
              <w:top w:w="90" w:type="dxa"/>
              <w:bottom w:w="90" w:type="dxa"/>
              <w:left w:w="150" w:type="dxa"/>
              <w:right w:w="150" w:type="dxa"/>
            </w:tcMar>
          </w:tcPr>
          <w:p>
            <w:pPr>
              <w:spacing w:before="0" w:after="0"/>
              <w:jc w:val="left"/>
            </w:pPr>
            <w:r>
              <w:rPr>
                <w:rFonts w:ascii="Calibri" w:hAnsi="Calibri"/>
                <w:b/>
                <w:i w:val="0"/>
                <w:color w:val="282828"/>
                <w:sz w:val="19"/>
              </w:rPr>
              <w:t>7</w:t>
            </w:r>
          </w:p>
        </w:tc>
        <w:tc>
          <w:tcPr>
            <w:tcW w:type="dxa" w:w="6480"/>
            <w:shd w:fill="FFFFFF"/>
            <w:tcMar>
              <w:top w:w="90" w:type="dxa"/>
              <w:bottom w:w="90" w:type="dxa"/>
              <w:left w:w="150" w:type="dxa"/>
              <w:right w:w="150" w:type="dxa"/>
            </w:tcMar>
          </w:tcPr>
          <w:p>
            <w:pPr>
              <w:spacing w:before="0" w:after="0"/>
              <w:jc w:val="left"/>
            </w:pPr>
            <w:r>
              <w:rPr>
                <w:rFonts w:ascii="Calibri" w:hAnsi="Calibri"/>
                <w:b/>
                <w:i w:val="0"/>
                <w:color w:val="282828"/>
                <w:sz w:val="19"/>
              </w:rPr>
              <w:t>REFERENCES</w:t>
            </w:r>
          </w:p>
        </w:tc>
        <w:tc>
          <w:tcPr>
            <w:tcW w:type="dxa" w:w="1296"/>
            <w:shd w:fill="FFFFFF"/>
            <w:tcMar>
              <w:top w:w="90" w:type="dxa"/>
              <w:bottom w:w="90" w:type="dxa"/>
              <w:left w:w="150" w:type="dxa"/>
              <w:right w:w="150" w:type="dxa"/>
            </w:tcMar>
          </w:tcPr>
          <w:p>
            <w:pPr>
              <w:spacing w:before="0" w:after="0"/>
              <w:jc w:val="center"/>
            </w:pPr>
            <w:r>
              <w:rPr>
                <w:rFonts w:ascii="Calibri" w:hAnsi="Calibri"/>
                <w:b/>
                <w:i w:val="0"/>
                <w:color w:val="282828"/>
                <w:sz w:val="19"/>
              </w:rPr>
              <w:t>26</w:t>
            </w:r>
          </w:p>
        </w:tc>
      </w:tr>
    </w:tbl>
    <w:p>
      <w:r>
        <w:br w:type="page"/>
      </w:r>
    </w:p>
    <w:p>
      <w:pPr>
        <w:pStyle w:val="Heading1"/>
        <w:spacing w:before="280" w:after="160"/>
      </w:pPr>
      <w:r>
        <w:rPr>
          <w:rFonts w:ascii="Calibri" w:hAnsi="Calibri"/>
          <w:b/>
          <w:color w:val="1F4E79"/>
          <w:sz w:val="30"/>
        </w:rPr>
        <w:t>ACKNOWLEDGEMENT</w:t>
      </w:r>
    </w:p>
    <w:p>
      <w:pPr>
        <w:spacing w:before="0" w:after="120" w:line="276" w:lineRule="auto"/>
      </w:pPr>
      <w:r>
        <w:rPr>
          <w:rFonts w:ascii="Calibri" w:hAnsi="Calibri"/>
          <w:color w:val="282828"/>
          <w:sz w:val="22"/>
        </w:rPr>
        <w:t>First, I would like to express my sincere gratitude for the opportunity to carry out this Application Development III project with my own knowledge and faculty guidance. Although challenging, this has been an enriching experience that has allowed me to master natural language processing, deep recurrent neural architectures, and full-stack web speech deployment.</w:t>
      </w:r>
    </w:p>
    <w:p>
      <w:pPr>
        <w:spacing w:before="0" w:after="120" w:line="276" w:lineRule="auto"/>
      </w:pPr>
      <w:r>
        <w:rPr>
          <w:rFonts w:ascii="Calibri" w:hAnsi="Calibri"/>
          <w:color w:val="282828"/>
          <w:sz w:val="22"/>
        </w:rPr>
        <w:t>It is a moment of immense pride for me to reveal my profound thanks to our respected Principal, Dr. P. Karthigaikumar, who serves as a striving force in all our academic and technological endeavors.</w:t>
      </w:r>
    </w:p>
    <w:p>
      <w:pPr>
        <w:spacing w:before="0" w:after="120" w:line="276" w:lineRule="auto"/>
      </w:pPr>
      <w:r>
        <w:rPr>
          <w:rFonts w:ascii="Calibri" w:hAnsi="Calibri"/>
          <w:color w:val="282828"/>
          <w:sz w:val="22"/>
        </w:rPr>
        <w:t>I express my sincere thanks to Dr. G. Vijaya, Head of the Department of Artificial Intelligence and Data Science, for her continuous support and visionary academic environment.</w:t>
      </w:r>
    </w:p>
    <w:p>
      <w:pPr>
        <w:spacing w:before="0" w:after="120" w:line="276" w:lineRule="auto"/>
      </w:pPr>
      <w:r>
        <w:rPr>
          <w:rFonts w:ascii="Calibri" w:hAnsi="Calibri"/>
          <w:color w:val="282828"/>
          <w:sz w:val="22"/>
        </w:rPr>
        <w:t>I express my sincere thanks to my faculty guides and mentors who provided me with necessary guidance, technical insights, and constant encouragement throughout the design and testing phases of this project.</w:t>
      </w:r>
    </w:p>
    <w:p>
      <w:pPr>
        <w:spacing w:before="0" w:after="120" w:line="276" w:lineRule="auto"/>
      </w:pPr>
      <w:r>
        <w:rPr>
          <w:rFonts w:ascii="Calibri" w:hAnsi="Calibri"/>
          <w:color w:val="282828"/>
          <w:sz w:val="22"/>
        </w:rPr>
        <w:t>Finally, I acknowledge with due respect the unconditional love, patience, and moral support of my parents, which motivated me to achieve excellence.</w:t>
      </w:r>
    </w:p>
    <w:p>
      <w:pPr>
        <w:spacing w:after="280"/>
      </w:pPr>
    </w:p>
    <w:p>
      <w:pPr>
        <w:pStyle w:val="Heading1"/>
        <w:spacing w:before="280" w:after="160"/>
      </w:pPr>
      <w:r>
        <w:rPr>
          <w:rFonts w:ascii="Calibri" w:hAnsi="Calibri"/>
          <w:b/>
          <w:color w:val="1F4E79"/>
          <w:sz w:val="30"/>
        </w:rPr>
        <w:t>ABSTRACT</w:t>
      </w:r>
    </w:p>
    <w:p>
      <w:pPr>
        <w:spacing w:before="0" w:after="120" w:line="276" w:lineRule="auto"/>
      </w:pPr>
      <w:r>
        <w:rPr>
          <w:rFonts w:ascii="Calibri" w:hAnsi="Calibri"/>
          <w:color w:val="282828"/>
          <w:sz w:val="22"/>
        </w:rPr>
        <w:t>In the modern digital era, social media platforms in South Asia witness extensive user communication in code-mixed languages, particularly Tamil-English (Tanglish). In code-mixed text, regional Tamil phonetics and grammatical syntax are written using the Roman/Latin alphabet interspersed with English terms (e.g., 'Padam nalla illa aana acting super'). Traditional natural language processing models and standard English lexicons fail catastrophically on Tanglish due to non-standard orthography, post-positional negation (e.g., 'nalla illa' meaning 'not good'), and contrastive clauses bridging both praise and critique.</w:t>
      </w:r>
    </w:p>
    <w:p>
      <w:pPr>
        <w:spacing w:before="0" w:after="120" w:line="276" w:lineRule="auto"/>
      </w:pPr>
      <w:r>
        <w:rPr>
          <w:rFonts w:ascii="Calibri" w:hAnsi="Calibri"/>
          <w:color w:val="282828"/>
          <w:sz w:val="22"/>
        </w:rPr>
        <w:t>This project presents an end-to-end deep learning framework for Tanglish sentiment analysis that rigorously benchmarks seven recurrent neural architectures: Vanilla RNN, Bidirectional RNN (BiRNN), Long Short-Term Memory (LSTM), Gated Recurrent Unit (GRU), Bidirectional LSTM (BiLSTM), Sequence-to-Sequence (Seq2Seq), and BiLSTM with a custom Bahdanau Attention mechanism on the official DravidianCodeMix-FIRE 2020 benchmark dataset (43,991 YouTube comments across 5 classes). Data preprocessing techniques, including regex character elongation reduction (e.g., 'masssss' -&gt; 'mass'), HTML entity decoding, Romanized contraction expansion, and dynamic sequence padding, are applied to optimize sequence quality.</w:t>
      </w:r>
    </w:p>
    <w:p>
      <w:pPr>
        <w:spacing w:before="0" w:after="120" w:line="276" w:lineRule="auto"/>
      </w:pPr>
      <w:r>
        <w:rPr>
          <w:rFonts w:ascii="Calibri" w:hAnsi="Calibri"/>
          <w:color w:val="282828"/>
          <w:sz w:val="22"/>
        </w:rPr>
        <w:t>Experimental results demonstrate that the BiLSTM with Bahdanau Attention mechanism achieves the champion performance among recurrent models with 61.65% Test Accuracy and 0.6056 Weighted F1-score on the 5-class classification task (+8.49% over standard BiLSTM). For binary polarity classification, a Hybrid CNN-BiLSTM achieves 85.54% – 86.10% accuracy with a 91.23% Positive F1-score.</w:t>
      </w:r>
    </w:p>
    <w:p>
      <w:pPr>
        <w:spacing w:before="0" w:after="120" w:line="276" w:lineRule="auto"/>
      </w:pPr>
      <w:r>
        <w:rPr>
          <w:rFonts w:ascii="Calibri" w:hAnsi="Calibri"/>
          <w:color w:val="282828"/>
          <w:sz w:val="22"/>
        </w:rPr>
        <w:t>Furthermore, to ensure hands-free accessibility for regional users, the system is deployed live on Streamlit Community Cloud featuring an Antigravity-style unified voice assistant. Built with the browser Web Speech API (ta-IN acoustic model), the interface enables real-time live voice typing word-by-word into a single input box, paired with Google Text-To-Speech (gTTS) verbal explanations. The deployed system provides actionable real-time sentiment intelligence for movie reviews, brand monitoring, and voice-assisted customer feedback.</w:t>
      </w:r>
    </w:p>
    <w:p>
      <w:r>
        <w:br w:type="page"/>
      </w:r>
    </w:p>
    <w:p>
      <w:pPr>
        <w:pStyle w:val="Heading1"/>
        <w:spacing w:before="280" w:after="160"/>
      </w:pPr>
      <w:r>
        <w:rPr>
          <w:rFonts w:ascii="Calibri" w:hAnsi="Calibri"/>
          <w:b/>
          <w:color w:val="1F4E79"/>
          <w:sz w:val="30"/>
        </w:rPr>
        <w:t>LIST OF FIGURES</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3120"/>
        <w:gridCol w:w="3120"/>
        <w:gridCol w:w="3120"/>
      </w:tblGrid>
      <w:tr>
        <w:tc>
          <w:tcPr>
            <w:tcW w:type="dxa" w:w="1728"/>
            <w:shd w:fill="1F4E79"/>
            <w:tcMar>
              <w:top w:w="120" w:type="dxa"/>
              <w:bottom w:w="120" w:type="dxa"/>
              <w:left w:w="150" w:type="dxa"/>
              <w:right w:w="150" w:type="dxa"/>
            </w:tcMar>
          </w:tcPr>
          <w:p>
            <w:pPr>
              <w:spacing w:before="0" w:after="0"/>
              <w:jc w:val="left"/>
            </w:pPr>
            <w:r>
              <w:rPr>
                <w:rFonts w:ascii="Calibri" w:hAnsi="Calibri"/>
                <w:b/>
                <w:color w:val="FFFFFF"/>
                <w:sz w:val="20"/>
              </w:rPr>
              <w:t>FIG NO</w:t>
            </w:r>
          </w:p>
        </w:tc>
        <w:tc>
          <w:tcPr>
            <w:tcW w:type="dxa" w:w="6480"/>
            <w:shd w:fill="1F4E79"/>
            <w:tcMar>
              <w:top w:w="120" w:type="dxa"/>
              <w:bottom w:w="120" w:type="dxa"/>
              <w:left w:w="150" w:type="dxa"/>
              <w:right w:w="150" w:type="dxa"/>
            </w:tcMar>
          </w:tcPr>
          <w:p>
            <w:pPr>
              <w:spacing w:before="0" w:after="0"/>
              <w:jc w:val="left"/>
            </w:pPr>
            <w:r>
              <w:rPr>
                <w:rFonts w:ascii="Calibri" w:hAnsi="Calibri"/>
                <w:b/>
                <w:color w:val="FFFFFF"/>
                <w:sz w:val="20"/>
              </w:rPr>
              <w:t>FIGURE NAME</w:t>
            </w:r>
          </w:p>
        </w:tc>
        <w:tc>
          <w:tcPr>
            <w:tcW w:type="dxa" w:w="1296"/>
            <w:shd w:fill="1F4E79"/>
            <w:tcMar>
              <w:top w:w="120" w:type="dxa"/>
              <w:bottom w:w="120" w:type="dxa"/>
              <w:left w:w="150" w:type="dxa"/>
              <w:right w:w="150" w:type="dxa"/>
            </w:tcMar>
          </w:tcPr>
          <w:p>
            <w:pPr>
              <w:spacing w:before="0" w:after="0"/>
              <w:jc w:val="center"/>
            </w:pPr>
            <w:r>
              <w:rPr>
                <w:rFonts w:ascii="Calibri" w:hAnsi="Calibri"/>
                <w:b/>
                <w:color w:val="FFFFFF"/>
                <w:sz w:val="20"/>
              </w:rPr>
              <w:t>PAGE NUMBER</w:t>
            </w:r>
          </w:p>
        </w:tc>
      </w:tr>
      <w:tr>
        <w:tc>
          <w:tcPr>
            <w:tcW w:type="dxa" w:w="1728"/>
            <w:shd w:fill="F9FAFB"/>
            <w:tcMar>
              <w:top w:w="90" w:type="dxa"/>
              <w:bottom w:w="90" w:type="dxa"/>
              <w:left w:w="150" w:type="dxa"/>
              <w:right w:w="150" w:type="dxa"/>
            </w:tcMar>
          </w:tcPr>
          <w:p>
            <w:pPr>
              <w:spacing w:before="0" w:after="0"/>
              <w:jc w:val="left"/>
            </w:pPr>
            <w:r>
              <w:rPr>
                <w:rFonts w:ascii="Calibri" w:hAnsi="Calibri"/>
                <w:b/>
                <w:i w:val="0"/>
                <w:color w:val="282828"/>
                <w:sz w:val="19"/>
              </w:rPr>
              <w:t>1.1</w:t>
            </w:r>
          </w:p>
        </w:tc>
        <w:tc>
          <w:tcPr>
            <w:tcW w:type="dxa" w:w="6480"/>
            <w:shd w:fill="F9FAFB"/>
            <w:tcMar>
              <w:top w:w="90" w:type="dxa"/>
              <w:bottom w:w="90" w:type="dxa"/>
              <w:left w:w="150" w:type="dxa"/>
              <w:right w:w="150" w:type="dxa"/>
            </w:tcMar>
          </w:tcPr>
          <w:p>
            <w:pPr>
              <w:spacing w:before="0" w:after="0"/>
              <w:jc w:val="left"/>
            </w:pPr>
            <w:r>
              <w:rPr>
                <w:rFonts w:ascii="Calibri" w:hAnsi="Calibri"/>
                <w:b w:val="0"/>
                <w:i w:val="0"/>
                <w:color w:val="282828"/>
                <w:sz w:val="19"/>
              </w:rPr>
              <w:t>Tanglish Sentiment Analyzer Process Architecture</w:t>
            </w:r>
          </w:p>
        </w:tc>
        <w:tc>
          <w:tcPr>
            <w:tcW w:type="dxa" w:w="1296"/>
            <w:shd w:fill="F9FAFB"/>
            <w:tcMar>
              <w:top w:w="90" w:type="dxa"/>
              <w:bottom w:w="90" w:type="dxa"/>
              <w:left w:w="150" w:type="dxa"/>
              <w:right w:w="150" w:type="dxa"/>
            </w:tcMar>
          </w:tcPr>
          <w:p>
            <w:pPr>
              <w:spacing w:before="0" w:after="0"/>
              <w:jc w:val="center"/>
            </w:pPr>
            <w:r>
              <w:rPr>
                <w:rFonts w:ascii="Calibri" w:hAnsi="Calibri"/>
                <w:b w:val="0"/>
                <w:i w:val="0"/>
                <w:color w:val="282828"/>
                <w:sz w:val="19"/>
              </w:rPr>
              <w:t>4</w:t>
            </w:r>
          </w:p>
        </w:tc>
      </w:tr>
      <w:tr>
        <w:tc>
          <w:tcPr>
            <w:tcW w:type="dxa" w:w="1728"/>
            <w:shd w:fill="FFFFFF"/>
            <w:tcMar>
              <w:top w:w="90" w:type="dxa"/>
              <w:bottom w:w="90" w:type="dxa"/>
              <w:left w:w="150" w:type="dxa"/>
              <w:right w:w="150" w:type="dxa"/>
            </w:tcMar>
          </w:tcPr>
          <w:p>
            <w:pPr>
              <w:spacing w:before="0" w:after="0"/>
              <w:jc w:val="left"/>
            </w:pPr>
            <w:r>
              <w:rPr>
                <w:rFonts w:ascii="Calibri" w:hAnsi="Calibri"/>
                <w:b/>
                <w:i w:val="0"/>
                <w:color w:val="282828"/>
                <w:sz w:val="19"/>
              </w:rPr>
              <w:t>5.1</w:t>
            </w:r>
          </w:p>
        </w:tc>
        <w:tc>
          <w:tcPr>
            <w:tcW w:type="dxa" w:w="6480"/>
            <w:shd w:fill="FFFFFF"/>
            <w:tcMar>
              <w:top w:w="90" w:type="dxa"/>
              <w:bottom w:w="90" w:type="dxa"/>
              <w:left w:w="150" w:type="dxa"/>
              <w:right w:w="150" w:type="dxa"/>
            </w:tcMar>
          </w:tcPr>
          <w:p>
            <w:pPr>
              <w:spacing w:before="0" w:after="0"/>
              <w:jc w:val="left"/>
            </w:pPr>
            <w:r>
              <w:rPr>
                <w:rFonts w:ascii="Calibri" w:hAnsi="Calibri"/>
                <w:b w:val="0"/>
                <w:i w:val="0"/>
                <w:color w:val="282828"/>
                <w:sz w:val="19"/>
              </w:rPr>
              <w:t>Index Page / Unified Voice &amp; Text Interface</w:t>
            </w:r>
          </w:p>
        </w:tc>
        <w:tc>
          <w:tcPr>
            <w:tcW w:type="dxa" w:w="1296"/>
            <w:shd w:fill="FFFFFF"/>
            <w:tcMar>
              <w:top w:w="90" w:type="dxa"/>
              <w:bottom w:w="90" w:type="dxa"/>
              <w:left w:w="150" w:type="dxa"/>
              <w:right w:w="150" w:type="dxa"/>
            </w:tcMar>
          </w:tcPr>
          <w:p>
            <w:pPr>
              <w:spacing w:before="0" w:after="0"/>
              <w:jc w:val="center"/>
            </w:pPr>
            <w:r>
              <w:rPr>
                <w:rFonts w:ascii="Calibri" w:hAnsi="Calibri"/>
                <w:b w:val="0"/>
                <w:i w:val="0"/>
                <w:color w:val="282828"/>
                <w:sz w:val="19"/>
              </w:rPr>
              <w:t>19</w:t>
            </w:r>
          </w:p>
        </w:tc>
      </w:tr>
      <w:tr>
        <w:tc>
          <w:tcPr>
            <w:tcW w:type="dxa" w:w="1728"/>
            <w:shd w:fill="F9FAFB"/>
            <w:tcMar>
              <w:top w:w="90" w:type="dxa"/>
              <w:bottom w:w="90" w:type="dxa"/>
              <w:left w:w="150" w:type="dxa"/>
              <w:right w:w="150" w:type="dxa"/>
            </w:tcMar>
          </w:tcPr>
          <w:p>
            <w:pPr>
              <w:spacing w:before="0" w:after="0"/>
              <w:jc w:val="left"/>
            </w:pPr>
            <w:r>
              <w:rPr>
                <w:rFonts w:ascii="Calibri" w:hAnsi="Calibri"/>
                <w:b/>
                <w:i w:val="0"/>
                <w:color w:val="282828"/>
                <w:sz w:val="19"/>
              </w:rPr>
              <w:t>5.2</w:t>
            </w:r>
          </w:p>
        </w:tc>
        <w:tc>
          <w:tcPr>
            <w:tcW w:type="dxa" w:w="6480"/>
            <w:shd w:fill="F9FAFB"/>
            <w:tcMar>
              <w:top w:w="90" w:type="dxa"/>
              <w:bottom w:w="90" w:type="dxa"/>
              <w:left w:w="150" w:type="dxa"/>
              <w:right w:w="150" w:type="dxa"/>
            </w:tcMar>
          </w:tcPr>
          <w:p>
            <w:pPr>
              <w:spacing w:before="0" w:after="0"/>
              <w:jc w:val="left"/>
            </w:pPr>
            <w:r>
              <w:rPr>
                <w:rFonts w:ascii="Calibri" w:hAnsi="Calibri"/>
                <w:b w:val="0"/>
                <w:i w:val="0"/>
                <w:color w:val="282828"/>
                <w:sz w:val="19"/>
              </w:rPr>
              <w:t>Positive Sentiment Classification Output</w:t>
            </w:r>
          </w:p>
        </w:tc>
        <w:tc>
          <w:tcPr>
            <w:tcW w:type="dxa" w:w="1296"/>
            <w:shd w:fill="F9FAFB"/>
            <w:tcMar>
              <w:top w:w="90" w:type="dxa"/>
              <w:bottom w:w="90" w:type="dxa"/>
              <w:left w:w="150" w:type="dxa"/>
              <w:right w:w="150" w:type="dxa"/>
            </w:tcMar>
          </w:tcPr>
          <w:p>
            <w:pPr>
              <w:spacing w:before="0" w:after="0"/>
              <w:jc w:val="center"/>
            </w:pPr>
            <w:r>
              <w:rPr>
                <w:rFonts w:ascii="Calibri" w:hAnsi="Calibri"/>
                <w:b w:val="0"/>
                <w:i w:val="0"/>
                <w:color w:val="282828"/>
                <w:sz w:val="19"/>
              </w:rPr>
              <w:t>22</w:t>
            </w:r>
          </w:p>
        </w:tc>
      </w:tr>
      <w:tr>
        <w:tc>
          <w:tcPr>
            <w:tcW w:type="dxa" w:w="1728"/>
            <w:shd w:fill="FFFFFF"/>
            <w:tcMar>
              <w:top w:w="90" w:type="dxa"/>
              <w:bottom w:w="90" w:type="dxa"/>
              <w:left w:w="150" w:type="dxa"/>
              <w:right w:w="150" w:type="dxa"/>
            </w:tcMar>
          </w:tcPr>
          <w:p>
            <w:pPr>
              <w:spacing w:before="0" w:after="0"/>
              <w:jc w:val="left"/>
            </w:pPr>
            <w:r>
              <w:rPr>
                <w:rFonts w:ascii="Calibri" w:hAnsi="Calibri"/>
                <w:b/>
                <w:i w:val="0"/>
                <w:color w:val="282828"/>
                <w:sz w:val="19"/>
              </w:rPr>
              <w:t>5.3</w:t>
            </w:r>
          </w:p>
        </w:tc>
        <w:tc>
          <w:tcPr>
            <w:tcW w:type="dxa" w:w="6480"/>
            <w:shd w:fill="FFFFFF"/>
            <w:tcMar>
              <w:top w:w="90" w:type="dxa"/>
              <w:bottom w:w="90" w:type="dxa"/>
              <w:left w:w="150" w:type="dxa"/>
              <w:right w:w="150" w:type="dxa"/>
            </w:tcMar>
          </w:tcPr>
          <w:p>
            <w:pPr>
              <w:spacing w:before="0" w:after="0"/>
              <w:jc w:val="left"/>
            </w:pPr>
            <w:r>
              <w:rPr>
                <w:rFonts w:ascii="Calibri" w:hAnsi="Calibri"/>
                <w:b w:val="0"/>
                <w:i w:val="0"/>
                <w:color w:val="282828"/>
                <w:sz w:val="19"/>
              </w:rPr>
              <w:t>Negative Sentiment Classification with Negation Resolution</w:t>
            </w:r>
          </w:p>
        </w:tc>
        <w:tc>
          <w:tcPr>
            <w:tcW w:type="dxa" w:w="1296"/>
            <w:shd w:fill="FFFFFF"/>
            <w:tcMar>
              <w:top w:w="90" w:type="dxa"/>
              <w:bottom w:w="90" w:type="dxa"/>
              <w:left w:w="150" w:type="dxa"/>
              <w:right w:w="150" w:type="dxa"/>
            </w:tcMar>
          </w:tcPr>
          <w:p>
            <w:pPr>
              <w:spacing w:before="0" w:after="0"/>
              <w:jc w:val="center"/>
            </w:pPr>
            <w:r>
              <w:rPr>
                <w:rFonts w:ascii="Calibri" w:hAnsi="Calibri"/>
                <w:b w:val="0"/>
                <w:i w:val="0"/>
                <w:color w:val="282828"/>
                <w:sz w:val="19"/>
              </w:rPr>
              <w:t>23</w:t>
            </w:r>
          </w:p>
        </w:tc>
      </w:tr>
      <w:tr>
        <w:tc>
          <w:tcPr>
            <w:tcW w:type="dxa" w:w="1728"/>
            <w:shd w:fill="F9FAFB"/>
            <w:tcMar>
              <w:top w:w="90" w:type="dxa"/>
              <w:bottom w:w="90" w:type="dxa"/>
              <w:left w:w="150" w:type="dxa"/>
              <w:right w:w="150" w:type="dxa"/>
            </w:tcMar>
          </w:tcPr>
          <w:p>
            <w:pPr>
              <w:spacing w:before="0" w:after="0"/>
              <w:jc w:val="left"/>
            </w:pPr>
            <w:r>
              <w:rPr>
                <w:rFonts w:ascii="Calibri" w:hAnsi="Calibri"/>
                <w:b/>
                <w:i w:val="0"/>
                <w:color w:val="282828"/>
                <w:sz w:val="19"/>
              </w:rPr>
              <w:t>5.4</w:t>
            </w:r>
          </w:p>
        </w:tc>
        <w:tc>
          <w:tcPr>
            <w:tcW w:type="dxa" w:w="6480"/>
            <w:shd w:fill="F9FAFB"/>
            <w:tcMar>
              <w:top w:w="90" w:type="dxa"/>
              <w:bottom w:w="90" w:type="dxa"/>
              <w:left w:w="150" w:type="dxa"/>
              <w:right w:w="150" w:type="dxa"/>
            </w:tcMar>
          </w:tcPr>
          <w:p>
            <w:pPr>
              <w:spacing w:before="0" w:after="0"/>
              <w:jc w:val="left"/>
            </w:pPr>
            <w:r>
              <w:rPr>
                <w:rFonts w:ascii="Calibri" w:hAnsi="Calibri"/>
                <w:b w:val="0"/>
                <w:i w:val="0"/>
                <w:color w:val="282828"/>
                <w:sz w:val="19"/>
              </w:rPr>
              <w:t>Mixed Feelings Sentiment Output with Voice Explanation</w:t>
            </w:r>
          </w:p>
        </w:tc>
        <w:tc>
          <w:tcPr>
            <w:tcW w:type="dxa" w:w="1296"/>
            <w:shd w:fill="F9FAFB"/>
            <w:tcMar>
              <w:top w:w="90" w:type="dxa"/>
              <w:bottom w:w="90" w:type="dxa"/>
              <w:left w:w="150" w:type="dxa"/>
              <w:right w:w="150" w:type="dxa"/>
            </w:tcMar>
          </w:tcPr>
          <w:p>
            <w:pPr>
              <w:spacing w:before="0" w:after="0"/>
              <w:jc w:val="center"/>
            </w:pPr>
            <w:r>
              <w:rPr>
                <w:rFonts w:ascii="Calibri" w:hAnsi="Calibri"/>
                <w:b w:val="0"/>
                <w:i w:val="0"/>
                <w:color w:val="282828"/>
                <w:sz w:val="19"/>
              </w:rPr>
              <w:t>24</w:t>
            </w:r>
          </w:p>
        </w:tc>
      </w:tr>
    </w:tbl>
    <w:p>
      <w:pPr>
        <w:spacing w:after="280"/>
      </w:pPr>
    </w:p>
    <w:p>
      <w:pPr>
        <w:pStyle w:val="Heading1"/>
        <w:spacing w:before="280" w:after="160"/>
      </w:pPr>
      <w:r>
        <w:rPr>
          <w:rFonts w:ascii="Calibri" w:hAnsi="Calibri"/>
          <w:b/>
          <w:color w:val="1F4E79"/>
          <w:sz w:val="30"/>
        </w:rPr>
        <w:t>LIST OF ABBREVIATIONS</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4680"/>
        <w:gridCol w:w="4680"/>
      </w:tblGrid>
      <w:tr>
        <w:tc>
          <w:tcPr>
            <w:tcW w:type="dxa" w:w="3600"/>
            <w:shd w:fill="1F4E79"/>
            <w:tcMar>
              <w:top w:w="120" w:type="dxa"/>
              <w:bottom w:w="120" w:type="dxa"/>
              <w:left w:w="150" w:type="dxa"/>
              <w:right w:w="150" w:type="dxa"/>
            </w:tcMar>
          </w:tcPr>
          <w:p>
            <w:pPr>
              <w:spacing w:before="0" w:after="0"/>
              <w:jc w:val="left"/>
            </w:pPr>
            <w:r>
              <w:rPr>
                <w:rFonts w:ascii="Calibri" w:hAnsi="Calibri"/>
                <w:b/>
                <w:color w:val="FFFFFF"/>
                <w:sz w:val="20"/>
              </w:rPr>
              <w:t>ABBREVIATION</w:t>
            </w:r>
          </w:p>
        </w:tc>
        <w:tc>
          <w:tcPr>
            <w:tcW w:type="dxa" w:w="5904"/>
            <w:shd w:fill="1F4E79"/>
            <w:tcMar>
              <w:top w:w="120" w:type="dxa"/>
              <w:bottom w:w="120" w:type="dxa"/>
              <w:left w:w="150" w:type="dxa"/>
              <w:right w:w="150" w:type="dxa"/>
            </w:tcMar>
          </w:tcPr>
          <w:p>
            <w:pPr>
              <w:spacing w:before="0" w:after="0"/>
              <w:jc w:val="left"/>
            </w:pPr>
            <w:r>
              <w:rPr>
                <w:rFonts w:ascii="Calibri" w:hAnsi="Calibri"/>
                <w:b/>
                <w:color w:val="FFFFFF"/>
                <w:sz w:val="20"/>
              </w:rPr>
              <w:t>EXPANSION</w:t>
            </w:r>
          </w:p>
        </w:tc>
      </w:tr>
      <w:tr>
        <w:tc>
          <w:tcPr>
            <w:tcW w:type="dxa" w:w="3600"/>
            <w:shd w:fill="F9FAFB"/>
            <w:tcMar>
              <w:top w:w="90" w:type="dxa"/>
              <w:bottom w:w="90" w:type="dxa"/>
              <w:left w:w="150" w:type="dxa"/>
              <w:right w:w="150" w:type="dxa"/>
            </w:tcMar>
          </w:tcPr>
          <w:p>
            <w:pPr>
              <w:spacing w:before="0" w:after="0"/>
              <w:jc w:val="left"/>
            </w:pPr>
            <w:r>
              <w:rPr>
                <w:rFonts w:ascii="Calibri" w:hAnsi="Calibri"/>
                <w:b/>
                <w:i w:val="0"/>
                <w:color w:val="282828"/>
                <w:sz w:val="19"/>
              </w:rPr>
              <w:t>NLP</w:t>
            </w:r>
          </w:p>
        </w:tc>
        <w:tc>
          <w:tcPr>
            <w:tcW w:type="dxa" w:w="5904"/>
            <w:shd w:fill="F9FAFB"/>
            <w:tcMar>
              <w:top w:w="90" w:type="dxa"/>
              <w:bottom w:w="90" w:type="dxa"/>
              <w:left w:w="150" w:type="dxa"/>
              <w:right w:w="150" w:type="dxa"/>
            </w:tcMar>
          </w:tcPr>
          <w:p>
            <w:pPr>
              <w:spacing w:before="0" w:after="0"/>
              <w:jc w:val="left"/>
            </w:pPr>
            <w:r>
              <w:rPr>
                <w:rFonts w:ascii="Calibri" w:hAnsi="Calibri"/>
                <w:b w:val="0"/>
                <w:i w:val="0"/>
                <w:color w:val="282828"/>
                <w:sz w:val="19"/>
              </w:rPr>
              <w:t>Natural Language Processing</w:t>
            </w:r>
          </w:p>
        </w:tc>
      </w:tr>
      <w:tr>
        <w:tc>
          <w:tcPr>
            <w:tcW w:type="dxa" w:w="3600"/>
            <w:shd w:fill="FFFFFF"/>
            <w:tcMar>
              <w:top w:w="90" w:type="dxa"/>
              <w:bottom w:w="90" w:type="dxa"/>
              <w:left w:w="150" w:type="dxa"/>
              <w:right w:w="150" w:type="dxa"/>
            </w:tcMar>
          </w:tcPr>
          <w:p>
            <w:pPr>
              <w:spacing w:before="0" w:after="0"/>
              <w:jc w:val="left"/>
            </w:pPr>
            <w:r>
              <w:rPr>
                <w:rFonts w:ascii="Calibri" w:hAnsi="Calibri"/>
                <w:b/>
                <w:i w:val="0"/>
                <w:color w:val="282828"/>
                <w:sz w:val="19"/>
              </w:rPr>
              <w:t>RNN</w:t>
            </w:r>
          </w:p>
        </w:tc>
        <w:tc>
          <w:tcPr>
            <w:tcW w:type="dxa" w:w="5904"/>
            <w:shd w:fill="FFFFFF"/>
            <w:tcMar>
              <w:top w:w="90" w:type="dxa"/>
              <w:bottom w:w="90" w:type="dxa"/>
              <w:left w:w="150" w:type="dxa"/>
              <w:right w:w="150" w:type="dxa"/>
            </w:tcMar>
          </w:tcPr>
          <w:p>
            <w:pPr>
              <w:spacing w:before="0" w:after="0"/>
              <w:jc w:val="left"/>
            </w:pPr>
            <w:r>
              <w:rPr>
                <w:rFonts w:ascii="Calibri" w:hAnsi="Calibri"/>
                <w:b w:val="0"/>
                <w:i w:val="0"/>
                <w:color w:val="282828"/>
                <w:sz w:val="19"/>
              </w:rPr>
              <w:t>Recurrent Neural Network</w:t>
            </w:r>
          </w:p>
        </w:tc>
      </w:tr>
      <w:tr>
        <w:tc>
          <w:tcPr>
            <w:tcW w:type="dxa" w:w="3600"/>
            <w:shd w:fill="F9FAFB"/>
            <w:tcMar>
              <w:top w:w="90" w:type="dxa"/>
              <w:bottom w:w="90" w:type="dxa"/>
              <w:left w:w="150" w:type="dxa"/>
              <w:right w:w="150" w:type="dxa"/>
            </w:tcMar>
          </w:tcPr>
          <w:p>
            <w:pPr>
              <w:spacing w:before="0" w:after="0"/>
              <w:jc w:val="left"/>
            </w:pPr>
            <w:r>
              <w:rPr>
                <w:rFonts w:ascii="Calibri" w:hAnsi="Calibri"/>
                <w:b/>
                <w:i w:val="0"/>
                <w:color w:val="282828"/>
                <w:sz w:val="19"/>
              </w:rPr>
              <w:t>BiRNN</w:t>
            </w:r>
          </w:p>
        </w:tc>
        <w:tc>
          <w:tcPr>
            <w:tcW w:type="dxa" w:w="5904"/>
            <w:shd w:fill="F9FAFB"/>
            <w:tcMar>
              <w:top w:w="90" w:type="dxa"/>
              <w:bottom w:w="90" w:type="dxa"/>
              <w:left w:w="150" w:type="dxa"/>
              <w:right w:w="150" w:type="dxa"/>
            </w:tcMar>
          </w:tcPr>
          <w:p>
            <w:pPr>
              <w:spacing w:before="0" w:after="0"/>
              <w:jc w:val="left"/>
            </w:pPr>
            <w:r>
              <w:rPr>
                <w:rFonts w:ascii="Calibri" w:hAnsi="Calibri"/>
                <w:b w:val="0"/>
                <w:i w:val="0"/>
                <w:color w:val="282828"/>
                <w:sz w:val="19"/>
              </w:rPr>
              <w:t>Bidirectional Recurrent Neural Network</w:t>
            </w:r>
          </w:p>
        </w:tc>
      </w:tr>
      <w:tr>
        <w:tc>
          <w:tcPr>
            <w:tcW w:type="dxa" w:w="3600"/>
            <w:shd w:fill="FFFFFF"/>
            <w:tcMar>
              <w:top w:w="90" w:type="dxa"/>
              <w:bottom w:w="90" w:type="dxa"/>
              <w:left w:w="150" w:type="dxa"/>
              <w:right w:w="150" w:type="dxa"/>
            </w:tcMar>
          </w:tcPr>
          <w:p>
            <w:pPr>
              <w:spacing w:before="0" w:after="0"/>
              <w:jc w:val="left"/>
            </w:pPr>
            <w:r>
              <w:rPr>
                <w:rFonts w:ascii="Calibri" w:hAnsi="Calibri"/>
                <w:b/>
                <w:i w:val="0"/>
                <w:color w:val="282828"/>
                <w:sz w:val="19"/>
              </w:rPr>
              <w:t>LSTM</w:t>
            </w:r>
          </w:p>
        </w:tc>
        <w:tc>
          <w:tcPr>
            <w:tcW w:type="dxa" w:w="5904"/>
            <w:shd w:fill="FFFFFF"/>
            <w:tcMar>
              <w:top w:w="90" w:type="dxa"/>
              <w:bottom w:w="90" w:type="dxa"/>
              <w:left w:w="150" w:type="dxa"/>
              <w:right w:w="150" w:type="dxa"/>
            </w:tcMar>
          </w:tcPr>
          <w:p>
            <w:pPr>
              <w:spacing w:before="0" w:after="0"/>
              <w:jc w:val="left"/>
            </w:pPr>
            <w:r>
              <w:rPr>
                <w:rFonts w:ascii="Calibri" w:hAnsi="Calibri"/>
                <w:b w:val="0"/>
                <w:i w:val="0"/>
                <w:color w:val="282828"/>
                <w:sz w:val="19"/>
              </w:rPr>
              <w:t>Long Short-Term Memory</w:t>
            </w:r>
          </w:p>
        </w:tc>
      </w:tr>
      <w:tr>
        <w:tc>
          <w:tcPr>
            <w:tcW w:type="dxa" w:w="3600"/>
            <w:shd w:fill="F9FAFB"/>
            <w:tcMar>
              <w:top w:w="90" w:type="dxa"/>
              <w:bottom w:w="90" w:type="dxa"/>
              <w:left w:w="150" w:type="dxa"/>
              <w:right w:w="150" w:type="dxa"/>
            </w:tcMar>
          </w:tcPr>
          <w:p>
            <w:pPr>
              <w:spacing w:before="0" w:after="0"/>
              <w:jc w:val="left"/>
            </w:pPr>
            <w:r>
              <w:rPr>
                <w:rFonts w:ascii="Calibri" w:hAnsi="Calibri"/>
                <w:b/>
                <w:i w:val="0"/>
                <w:color w:val="282828"/>
                <w:sz w:val="19"/>
              </w:rPr>
              <w:t>GRU</w:t>
            </w:r>
          </w:p>
        </w:tc>
        <w:tc>
          <w:tcPr>
            <w:tcW w:type="dxa" w:w="5904"/>
            <w:shd w:fill="F9FAFB"/>
            <w:tcMar>
              <w:top w:w="90" w:type="dxa"/>
              <w:bottom w:w="90" w:type="dxa"/>
              <w:left w:w="150" w:type="dxa"/>
              <w:right w:w="150" w:type="dxa"/>
            </w:tcMar>
          </w:tcPr>
          <w:p>
            <w:pPr>
              <w:spacing w:before="0" w:after="0"/>
              <w:jc w:val="left"/>
            </w:pPr>
            <w:r>
              <w:rPr>
                <w:rFonts w:ascii="Calibri" w:hAnsi="Calibri"/>
                <w:b w:val="0"/>
                <w:i w:val="0"/>
                <w:color w:val="282828"/>
                <w:sz w:val="19"/>
              </w:rPr>
              <w:t>Gated Recurrent Unit</w:t>
            </w:r>
          </w:p>
        </w:tc>
      </w:tr>
      <w:tr>
        <w:tc>
          <w:tcPr>
            <w:tcW w:type="dxa" w:w="3600"/>
            <w:shd w:fill="FFFFFF"/>
            <w:tcMar>
              <w:top w:w="90" w:type="dxa"/>
              <w:bottom w:w="90" w:type="dxa"/>
              <w:left w:w="150" w:type="dxa"/>
              <w:right w:w="150" w:type="dxa"/>
            </w:tcMar>
          </w:tcPr>
          <w:p>
            <w:pPr>
              <w:spacing w:before="0" w:after="0"/>
              <w:jc w:val="left"/>
            </w:pPr>
            <w:r>
              <w:rPr>
                <w:rFonts w:ascii="Calibri" w:hAnsi="Calibri"/>
                <w:b/>
                <w:i w:val="0"/>
                <w:color w:val="282828"/>
                <w:sz w:val="19"/>
              </w:rPr>
              <w:t>BiLSTM</w:t>
            </w:r>
          </w:p>
        </w:tc>
        <w:tc>
          <w:tcPr>
            <w:tcW w:type="dxa" w:w="5904"/>
            <w:shd w:fill="FFFFFF"/>
            <w:tcMar>
              <w:top w:w="90" w:type="dxa"/>
              <w:bottom w:w="90" w:type="dxa"/>
              <w:left w:w="150" w:type="dxa"/>
              <w:right w:w="150" w:type="dxa"/>
            </w:tcMar>
          </w:tcPr>
          <w:p>
            <w:pPr>
              <w:spacing w:before="0" w:after="0"/>
              <w:jc w:val="left"/>
            </w:pPr>
            <w:r>
              <w:rPr>
                <w:rFonts w:ascii="Calibri" w:hAnsi="Calibri"/>
                <w:b w:val="0"/>
                <w:i w:val="0"/>
                <w:color w:val="282828"/>
                <w:sz w:val="19"/>
              </w:rPr>
              <w:t>Bidirectional Long Short-Term Memory</w:t>
            </w:r>
          </w:p>
        </w:tc>
      </w:tr>
      <w:tr>
        <w:tc>
          <w:tcPr>
            <w:tcW w:type="dxa" w:w="3600"/>
            <w:shd w:fill="F9FAFB"/>
            <w:tcMar>
              <w:top w:w="90" w:type="dxa"/>
              <w:bottom w:w="90" w:type="dxa"/>
              <w:left w:w="150" w:type="dxa"/>
              <w:right w:w="150" w:type="dxa"/>
            </w:tcMar>
          </w:tcPr>
          <w:p>
            <w:pPr>
              <w:spacing w:before="0" w:after="0"/>
              <w:jc w:val="left"/>
            </w:pPr>
            <w:r>
              <w:rPr>
                <w:rFonts w:ascii="Calibri" w:hAnsi="Calibri"/>
                <w:b/>
                <w:i w:val="0"/>
                <w:color w:val="282828"/>
                <w:sz w:val="19"/>
              </w:rPr>
              <w:t>CNN</w:t>
            </w:r>
          </w:p>
        </w:tc>
        <w:tc>
          <w:tcPr>
            <w:tcW w:type="dxa" w:w="5904"/>
            <w:shd w:fill="F9FAFB"/>
            <w:tcMar>
              <w:top w:w="90" w:type="dxa"/>
              <w:bottom w:w="90" w:type="dxa"/>
              <w:left w:w="150" w:type="dxa"/>
              <w:right w:w="150" w:type="dxa"/>
            </w:tcMar>
          </w:tcPr>
          <w:p>
            <w:pPr>
              <w:spacing w:before="0" w:after="0"/>
              <w:jc w:val="left"/>
            </w:pPr>
            <w:r>
              <w:rPr>
                <w:rFonts w:ascii="Calibri" w:hAnsi="Calibri"/>
                <w:b w:val="0"/>
                <w:i w:val="0"/>
                <w:color w:val="282828"/>
                <w:sz w:val="19"/>
              </w:rPr>
              <w:t>Convolutional Neural Network</w:t>
            </w:r>
          </w:p>
        </w:tc>
      </w:tr>
      <w:tr>
        <w:tc>
          <w:tcPr>
            <w:tcW w:type="dxa" w:w="3600"/>
            <w:shd w:fill="FFFFFF"/>
            <w:tcMar>
              <w:top w:w="90" w:type="dxa"/>
              <w:bottom w:w="90" w:type="dxa"/>
              <w:left w:w="150" w:type="dxa"/>
              <w:right w:w="150" w:type="dxa"/>
            </w:tcMar>
          </w:tcPr>
          <w:p>
            <w:pPr>
              <w:spacing w:before="0" w:after="0"/>
              <w:jc w:val="left"/>
            </w:pPr>
            <w:r>
              <w:rPr>
                <w:rFonts w:ascii="Calibri" w:hAnsi="Calibri"/>
                <w:b/>
                <w:i w:val="0"/>
                <w:color w:val="282828"/>
                <w:sz w:val="19"/>
              </w:rPr>
              <w:t>Seq2Seq</w:t>
            </w:r>
          </w:p>
        </w:tc>
        <w:tc>
          <w:tcPr>
            <w:tcW w:type="dxa" w:w="5904"/>
            <w:shd w:fill="FFFFFF"/>
            <w:tcMar>
              <w:top w:w="90" w:type="dxa"/>
              <w:bottom w:w="90" w:type="dxa"/>
              <w:left w:w="150" w:type="dxa"/>
              <w:right w:w="150" w:type="dxa"/>
            </w:tcMar>
          </w:tcPr>
          <w:p>
            <w:pPr>
              <w:spacing w:before="0" w:after="0"/>
              <w:jc w:val="left"/>
            </w:pPr>
            <w:r>
              <w:rPr>
                <w:rFonts w:ascii="Calibri" w:hAnsi="Calibri"/>
                <w:b w:val="0"/>
                <w:i w:val="0"/>
                <w:color w:val="282828"/>
                <w:sz w:val="19"/>
              </w:rPr>
              <w:t>Sequence-to-Sequence</w:t>
            </w:r>
          </w:p>
        </w:tc>
      </w:tr>
      <w:tr>
        <w:tc>
          <w:tcPr>
            <w:tcW w:type="dxa" w:w="3600"/>
            <w:shd w:fill="F9FAFB"/>
            <w:tcMar>
              <w:top w:w="90" w:type="dxa"/>
              <w:bottom w:w="90" w:type="dxa"/>
              <w:left w:w="150" w:type="dxa"/>
              <w:right w:w="150" w:type="dxa"/>
            </w:tcMar>
          </w:tcPr>
          <w:p>
            <w:pPr>
              <w:spacing w:before="0" w:after="0"/>
              <w:jc w:val="left"/>
            </w:pPr>
            <w:r>
              <w:rPr>
                <w:rFonts w:ascii="Calibri" w:hAnsi="Calibri"/>
                <w:b/>
                <w:i w:val="0"/>
                <w:color w:val="282828"/>
                <w:sz w:val="19"/>
              </w:rPr>
              <w:t>HTML</w:t>
            </w:r>
          </w:p>
        </w:tc>
        <w:tc>
          <w:tcPr>
            <w:tcW w:type="dxa" w:w="5904"/>
            <w:shd w:fill="F9FAFB"/>
            <w:tcMar>
              <w:top w:w="90" w:type="dxa"/>
              <w:bottom w:w="90" w:type="dxa"/>
              <w:left w:w="150" w:type="dxa"/>
              <w:right w:w="150" w:type="dxa"/>
            </w:tcMar>
          </w:tcPr>
          <w:p>
            <w:pPr>
              <w:spacing w:before="0" w:after="0"/>
              <w:jc w:val="left"/>
            </w:pPr>
            <w:r>
              <w:rPr>
                <w:rFonts w:ascii="Calibri" w:hAnsi="Calibri"/>
                <w:b w:val="0"/>
                <w:i w:val="0"/>
                <w:color w:val="282828"/>
                <w:sz w:val="19"/>
              </w:rPr>
              <w:t>HyperText Markup Language</w:t>
            </w:r>
          </w:p>
        </w:tc>
      </w:tr>
      <w:tr>
        <w:tc>
          <w:tcPr>
            <w:tcW w:type="dxa" w:w="3600"/>
            <w:shd w:fill="FFFFFF"/>
            <w:tcMar>
              <w:top w:w="90" w:type="dxa"/>
              <w:bottom w:w="90" w:type="dxa"/>
              <w:left w:w="150" w:type="dxa"/>
              <w:right w:w="150" w:type="dxa"/>
            </w:tcMar>
          </w:tcPr>
          <w:p>
            <w:pPr>
              <w:spacing w:before="0" w:after="0"/>
              <w:jc w:val="left"/>
            </w:pPr>
            <w:r>
              <w:rPr>
                <w:rFonts w:ascii="Calibri" w:hAnsi="Calibri"/>
                <w:b/>
                <w:i w:val="0"/>
                <w:color w:val="282828"/>
                <w:sz w:val="19"/>
              </w:rPr>
              <w:t>CSS</w:t>
            </w:r>
          </w:p>
        </w:tc>
        <w:tc>
          <w:tcPr>
            <w:tcW w:type="dxa" w:w="5904"/>
            <w:shd w:fill="FFFFFF"/>
            <w:tcMar>
              <w:top w:w="90" w:type="dxa"/>
              <w:bottom w:w="90" w:type="dxa"/>
              <w:left w:w="150" w:type="dxa"/>
              <w:right w:w="150" w:type="dxa"/>
            </w:tcMar>
          </w:tcPr>
          <w:p>
            <w:pPr>
              <w:spacing w:before="0" w:after="0"/>
              <w:jc w:val="left"/>
            </w:pPr>
            <w:r>
              <w:rPr>
                <w:rFonts w:ascii="Calibri" w:hAnsi="Calibri"/>
                <w:b w:val="0"/>
                <w:i w:val="0"/>
                <w:color w:val="282828"/>
                <w:sz w:val="19"/>
              </w:rPr>
              <w:t>Cascading Style Sheets</w:t>
            </w:r>
          </w:p>
        </w:tc>
      </w:tr>
      <w:tr>
        <w:tc>
          <w:tcPr>
            <w:tcW w:type="dxa" w:w="3600"/>
            <w:shd w:fill="F9FAFB"/>
            <w:tcMar>
              <w:top w:w="90" w:type="dxa"/>
              <w:bottom w:w="90" w:type="dxa"/>
              <w:left w:w="150" w:type="dxa"/>
              <w:right w:w="150" w:type="dxa"/>
            </w:tcMar>
          </w:tcPr>
          <w:p>
            <w:pPr>
              <w:spacing w:before="0" w:after="0"/>
              <w:jc w:val="left"/>
            </w:pPr>
            <w:r>
              <w:rPr>
                <w:rFonts w:ascii="Calibri" w:hAnsi="Calibri"/>
                <w:b/>
                <w:i w:val="0"/>
                <w:color w:val="282828"/>
                <w:sz w:val="19"/>
              </w:rPr>
              <w:t>JS</w:t>
            </w:r>
          </w:p>
        </w:tc>
        <w:tc>
          <w:tcPr>
            <w:tcW w:type="dxa" w:w="5904"/>
            <w:shd w:fill="F9FAFB"/>
            <w:tcMar>
              <w:top w:w="90" w:type="dxa"/>
              <w:bottom w:w="90" w:type="dxa"/>
              <w:left w:w="150" w:type="dxa"/>
              <w:right w:w="150" w:type="dxa"/>
            </w:tcMar>
          </w:tcPr>
          <w:p>
            <w:pPr>
              <w:spacing w:before="0" w:after="0"/>
              <w:jc w:val="left"/>
            </w:pPr>
            <w:r>
              <w:rPr>
                <w:rFonts w:ascii="Calibri" w:hAnsi="Calibri"/>
                <w:b w:val="0"/>
                <w:i w:val="0"/>
                <w:color w:val="282828"/>
                <w:sz w:val="19"/>
              </w:rPr>
              <w:t>JavaScript</w:t>
            </w:r>
          </w:p>
        </w:tc>
      </w:tr>
      <w:tr>
        <w:tc>
          <w:tcPr>
            <w:tcW w:type="dxa" w:w="3600"/>
            <w:shd w:fill="FFFFFF"/>
            <w:tcMar>
              <w:top w:w="90" w:type="dxa"/>
              <w:bottom w:w="90" w:type="dxa"/>
              <w:left w:w="150" w:type="dxa"/>
              <w:right w:w="150" w:type="dxa"/>
            </w:tcMar>
          </w:tcPr>
          <w:p>
            <w:pPr>
              <w:spacing w:before="0" w:after="0"/>
              <w:jc w:val="left"/>
            </w:pPr>
            <w:r>
              <w:rPr>
                <w:rFonts w:ascii="Calibri" w:hAnsi="Calibri"/>
                <w:b/>
                <w:i w:val="0"/>
                <w:color w:val="282828"/>
                <w:sz w:val="19"/>
              </w:rPr>
              <w:t>TTS</w:t>
            </w:r>
          </w:p>
        </w:tc>
        <w:tc>
          <w:tcPr>
            <w:tcW w:type="dxa" w:w="5904"/>
            <w:shd w:fill="FFFFFF"/>
            <w:tcMar>
              <w:top w:w="90" w:type="dxa"/>
              <w:bottom w:w="90" w:type="dxa"/>
              <w:left w:w="150" w:type="dxa"/>
              <w:right w:w="150" w:type="dxa"/>
            </w:tcMar>
          </w:tcPr>
          <w:p>
            <w:pPr>
              <w:spacing w:before="0" w:after="0"/>
              <w:jc w:val="left"/>
            </w:pPr>
            <w:r>
              <w:rPr>
                <w:rFonts w:ascii="Calibri" w:hAnsi="Calibri"/>
                <w:b w:val="0"/>
                <w:i w:val="0"/>
                <w:color w:val="282828"/>
                <w:sz w:val="19"/>
              </w:rPr>
              <w:t>Text-To-Speech</w:t>
            </w:r>
          </w:p>
        </w:tc>
      </w:tr>
      <w:tr>
        <w:tc>
          <w:tcPr>
            <w:tcW w:type="dxa" w:w="3600"/>
            <w:shd w:fill="F9FAFB"/>
            <w:tcMar>
              <w:top w:w="90" w:type="dxa"/>
              <w:bottom w:w="90" w:type="dxa"/>
              <w:left w:w="150" w:type="dxa"/>
              <w:right w:w="150" w:type="dxa"/>
            </w:tcMar>
          </w:tcPr>
          <w:p>
            <w:pPr>
              <w:spacing w:before="0" w:after="0"/>
              <w:jc w:val="left"/>
            </w:pPr>
            <w:r>
              <w:rPr>
                <w:rFonts w:ascii="Calibri" w:hAnsi="Calibri"/>
                <w:b/>
                <w:i w:val="0"/>
                <w:color w:val="282828"/>
                <w:sz w:val="19"/>
              </w:rPr>
              <w:t>API</w:t>
            </w:r>
          </w:p>
        </w:tc>
        <w:tc>
          <w:tcPr>
            <w:tcW w:type="dxa" w:w="5904"/>
            <w:shd w:fill="F9FAFB"/>
            <w:tcMar>
              <w:top w:w="90" w:type="dxa"/>
              <w:bottom w:w="90" w:type="dxa"/>
              <w:left w:w="150" w:type="dxa"/>
              <w:right w:w="150" w:type="dxa"/>
            </w:tcMar>
          </w:tcPr>
          <w:p>
            <w:pPr>
              <w:spacing w:before="0" w:after="0"/>
              <w:jc w:val="left"/>
            </w:pPr>
            <w:r>
              <w:rPr>
                <w:rFonts w:ascii="Calibri" w:hAnsi="Calibri"/>
                <w:b w:val="0"/>
                <w:i w:val="0"/>
                <w:color w:val="282828"/>
                <w:sz w:val="19"/>
              </w:rPr>
              <w:t>Application Programming Interface</w:t>
            </w:r>
          </w:p>
        </w:tc>
      </w:tr>
      <w:tr>
        <w:tc>
          <w:tcPr>
            <w:tcW w:type="dxa" w:w="3600"/>
            <w:shd w:fill="FFFFFF"/>
            <w:tcMar>
              <w:top w:w="90" w:type="dxa"/>
              <w:bottom w:w="90" w:type="dxa"/>
              <w:left w:w="150" w:type="dxa"/>
              <w:right w:w="150" w:type="dxa"/>
            </w:tcMar>
          </w:tcPr>
          <w:p>
            <w:pPr>
              <w:spacing w:before="0" w:after="0"/>
              <w:jc w:val="left"/>
            </w:pPr>
            <w:r>
              <w:rPr>
                <w:rFonts w:ascii="Calibri" w:hAnsi="Calibri"/>
                <w:b/>
                <w:i w:val="0"/>
                <w:color w:val="282828"/>
                <w:sz w:val="19"/>
              </w:rPr>
              <w:t>UI / UX</w:t>
            </w:r>
          </w:p>
        </w:tc>
        <w:tc>
          <w:tcPr>
            <w:tcW w:type="dxa" w:w="5904"/>
            <w:shd w:fill="FFFFFF"/>
            <w:tcMar>
              <w:top w:w="90" w:type="dxa"/>
              <w:bottom w:w="90" w:type="dxa"/>
              <w:left w:w="150" w:type="dxa"/>
              <w:right w:w="150" w:type="dxa"/>
            </w:tcMar>
          </w:tcPr>
          <w:p>
            <w:pPr>
              <w:spacing w:before="0" w:after="0"/>
              <w:jc w:val="left"/>
            </w:pPr>
            <w:r>
              <w:rPr>
                <w:rFonts w:ascii="Calibri" w:hAnsi="Calibri"/>
                <w:b w:val="0"/>
                <w:i w:val="0"/>
                <w:color w:val="282828"/>
                <w:sz w:val="19"/>
              </w:rPr>
              <w:t>User Interface / User Experience</w:t>
            </w:r>
          </w:p>
        </w:tc>
      </w:tr>
      <w:tr>
        <w:tc>
          <w:tcPr>
            <w:tcW w:type="dxa" w:w="3600"/>
            <w:shd w:fill="F9FAFB"/>
            <w:tcMar>
              <w:top w:w="90" w:type="dxa"/>
              <w:bottom w:w="90" w:type="dxa"/>
              <w:left w:w="150" w:type="dxa"/>
              <w:right w:w="150" w:type="dxa"/>
            </w:tcMar>
          </w:tcPr>
          <w:p>
            <w:pPr>
              <w:spacing w:before="0" w:after="0"/>
              <w:jc w:val="left"/>
            </w:pPr>
            <w:r>
              <w:rPr>
                <w:rFonts w:ascii="Calibri" w:hAnsi="Calibri"/>
                <w:b/>
                <w:i w:val="0"/>
                <w:color w:val="282828"/>
                <w:sz w:val="19"/>
              </w:rPr>
              <w:t>OOV</w:t>
            </w:r>
          </w:p>
        </w:tc>
        <w:tc>
          <w:tcPr>
            <w:tcW w:type="dxa" w:w="5904"/>
            <w:shd w:fill="F9FAFB"/>
            <w:tcMar>
              <w:top w:w="90" w:type="dxa"/>
              <w:bottom w:w="90" w:type="dxa"/>
              <w:left w:w="150" w:type="dxa"/>
              <w:right w:w="150" w:type="dxa"/>
            </w:tcMar>
          </w:tcPr>
          <w:p>
            <w:pPr>
              <w:spacing w:before="0" w:after="0"/>
              <w:jc w:val="left"/>
            </w:pPr>
            <w:r>
              <w:rPr>
                <w:rFonts w:ascii="Calibri" w:hAnsi="Calibri"/>
                <w:b w:val="0"/>
                <w:i w:val="0"/>
                <w:color w:val="282828"/>
                <w:sz w:val="19"/>
              </w:rPr>
              <w:t>Out-Of-Vocabulary Token</w:t>
            </w:r>
          </w:p>
        </w:tc>
      </w:tr>
    </w:tbl>
    <w:p>
      <w:r>
        <w:br w:type="page"/>
      </w:r>
    </w:p>
    <w:p>
      <w:pPr>
        <w:pStyle w:val="Heading1"/>
        <w:spacing w:before="280" w:after="160"/>
      </w:pPr>
      <w:r>
        <w:rPr>
          <w:rFonts w:ascii="Calibri" w:hAnsi="Calibri"/>
          <w:b/>
          <w:color w:val="1F4E79"/>
          <w:sz w:val="30"/>
        </w:rPr>
        <w:t>CHAPTER 1: INTRODUCTION</w:t>
      </w:r>
    </w:p>
    <w:p>
      <w:pPr>
        <w:spacing w:before="0" w:after="120" w:line="276" w:lineRule="auto"/>
      </w:pPr>
      <w:r>
        <w:rPr>
          <w:rFonts w:ascii="Calibri" w:hAnsi="Calibri"/>
          <w:color w:val="282828"/>
          <w:sz w:val="22"/>
        </w:rPr>
        <w:t>In today's interconnected digital ecosystem, multilingual social media communities frequently communicate using code-mixed languages. Code-mixing refers to the fluid alternation of linguistic units (words, phrases, and grammar) from two or more languages within a single conversation or sentence. In South India, especially across platforms like YouTube, Twitter/X, and Instagram, Tamil-English (Tanglish) represents the dominant informal medium of public expression. While users write using the Latin script, the underlying semantic and syntactic structures follow Tamil colloquial patterns.</w:t>
      </w:r>
    </w:p>
    <w:p>
      <w:pPr>
        <w:spacing w:before="0" w:after="120" w:line="276" w:lineRule="auto"/>
      </w:pPr>
      <w:r>
        <w:rPr>
          <w:rFonts w:ascii="Calibri" w:hAnsi="Calibri"/>
          <w:color w:val="282828"/>
          <w:sz w:val="22"/>
        </w:rPr>
        <w:t>The Tanglish Sentiment Analyzer application is engineered to analyze code-mixed opinions, movie reviews, and brand feedback using deep recurrent neural networks and speech technologies. The system ingests raw Romanized social text or continuous voice input, preprocesses linguistic idiosyncrasies, processes sequence representations, and classifies them into fine-grained sentiment categories: Positive, Negative, Mixed_feelings, unknown_state, and not-Tamil.</w:t>
      </w:r>
    </w:p>
    <w:p>
      <w:pPr>
        <w:spacing w:before="0" w:after="120" w:line="276" w:lineRule="auto"/>
      </w:pPr>
      <w:r>
        <w:rPr>
          <w:rFonts w:ascii="Calibri" w:hAnsi="Calibri"/>
          <w:color w:val="282828"/>
          <w:sz w:val="22"/>
        </w:rPr>
        <w:t>A primary innovation of this project is its accessibility layer: equipped with an Antigravity-style live voice assistant, users can speak naturally in Tamil or Tanglish without typing. Spoken words stream live word-by-word into the input box via the browser Web Speech API, and prediction outcomes are spoken aloud using Text-To-Speech (TTS).</w:t>
      </w:r>
    </w:p>
    <w:p>
      <w:pPr>
        <w:pStyle w:val="Heading2"/>
        <w:spacing w:before="200" w:after="80"/>
      </w:pPr>
      <w:r>
        <w:rPr>
          <w:rFonts w:ascii="Calibri" w:hAnsi="Calibri"/>
          <w:b/>
          <w:color w:val="2E75B6"/>
          <w:sz w:val="25"/>
        </w:rPr>
        <w:t>1.1 Key Components of the Tanglish Sentiment Analyzer</w:t>
      </w:r>
    </w:p>
    <w:p>
      <w:pPr>
        <w:spacing w:before="0" w:after="120" w:line="276" w:lineRule="auto"/>
      </w:pPr>
      <w:r>
        <w:rPr>
          <w:rFonts w:ascii="Calibri" w:hAnsi="Calibri"/>
          <w:color w:val="282828"/>
          <w:sz w:val="22"/>
        </w:rPr>
        <w:t>The application comprises four primary architectural modules:</w:t>
        <w:br/>
        <w:t>1. User Interface (Front-End): An interactive, dark-themed console combining text entry, live microphone speech streaming, quick sample chips, and Plotly confidence charts.</w:t>
        <w:br/>
        <w:t>2. Deep Learning Inference Engine: Pre-trained recurrent and hybrid models (BiLSTM + Attention &amp; CNN-BiLSTM) loaded into memory for real-time sequence classification.</w:t>
        <w:br/>
        <w:t>3. Code-Mixed Linguistic Preprocessor: Sanitizes repeated characters ('semmaaaa' -&gt; 'semma'), decodes HTML entities, expands contractions ('isn't' -&gt; 'is not'), and handles post-positional negations ('nalla illa').</w:t>
        <w:br/>
        <w:t>4. Voice Assistant Engine: Couples continuous Web Speech API (ta-IN acoustic model) for speech-to-text with Google Text-To-Speech (gTTS) for verbal feedback.</w:t>
      </w:r>
    </w:p>
    <w:p>
      <w:pPr>
        <w:pStyle w:val="Heading2"/>
        <w:spacing w:before="200" w:after="80"/>
      </w:pPr>
      <w:r>
        <w:rPr>
          <w:rFonts w:ascii="Calibri" w:hAnsi="Calibri"/>
          <w:b/>
          <w:color w:val="2E75B6"/>
          <w:sz w:val="25"/>
        </w:rPr>
        <w:t>1.2 Important Concepts in Code-Mixed Sentiment Analysis</w:t>
      </w:r>
    </w:p>
    <w:p>
      <w:pPr>
        <w:spacing w:before="0" w:after="120" w:line="276" w:lineRule="auto"/>
      </w:pPr>
      <w:r>
        <w:rPr>
          <w:rFonts w:ascii="Calibri" w:hAnsi="Calibri"/>
          <w:color w:val="282828"/>
          <w:sz w:val="22"/>
        </w:rPr>
        <w:t>• Orthographic Normalization: Mitigating phonetic spelling variations without standardized dictionaries.</w:t>
        <w:br/>
        <w:t>• Post-Positional Negation: In Tanglish, negation particles appear after the predicate ('nalla illa', 'seri illa'), requiring bidirectional context.</w:t>
        <w:br/>
        <w:t>• Contrastive Clauses: Sentences containing 'aana', 'but', or 'irundhalum' bridge opposing polarities, demanding classification into Mixed_feelings.</w:t>
        <w:br/>
        <w:t>• Bahdanau Attention: Dynamically assigns scalar weights to sentiment-carrying words while suppressing filler slang tokens ('da', 'pa', 'la').</w:t>
      </w:r>
    </w:p>
    <w:p>
      <w:pPr>
        <w:pStyle w:val="Heading2"/>
        <w:spacing w:before="200" w:after="80"/>
      </w:pPr>
      <w:r>
        <w:rPr>
          <w:rFonts w:ascii="Calibri" w:hAnsi="Calibri"/>
          <w:b/>
          <w:color w:val="2E75B6"/>
          <w:sz w:val="25"/>
        </w:rPr>
        <w:t>1.3 Types of Sentiment Classifications</w:t>
      </w:r>
    </w:p>
    <w:p>
      <w:pPr>
        <w:spacing w:before="0" w:after="120" w:line="276" w:lineRule="auto"/>
      </w:pPr>
      <w:r>
        <w:rPr>
          <w:rFonts w:ascii="Calibri" w:hAnsi="Calibri"/>
          <w:color w:val="282828"/>
          <w:sz w:val="22"/>
        </w:rPr>
        <w:t>• Positive: Comments expressing explicit praise, enthusiasm, and satisfaction (e.g., 'Vijay is a good hero', 'movie semma super').</w:t>
        <w:br/>
        <w:t>• Negative: Comments conveying strong criticism, dissatisfaction, or disappointment (e.g., 'padam nalla illa', 'waste of time').</w:t>
        <w:br/>
        <w:t>• Mixed_feelings: Discourse containing balanced positive and negative aspects (e.g., 'Athula screenplay nalla illa aana acting nalla irunthuchu').</w:t>
        <w:br/>
        <w:t>• unknown_state: Ambiguous statements, rhetorical queries, and slang without identifiable sentiment.</w:t>
        <w:br/>
        <w:t>• not-Tamil: Comments typed purely in English, Hindi, or non-Dravidian scripts.</w:t>
      </w:r>
    </w:p>
    <w:p>
      <w:pPr>
        <w:pStyle w:val="Heading2"/>
        <w:spacing w:before="200" w:after="80"/>
      </w:pPr>
      <w:r>
        <w:rPr>
          <w:rFonts w:ascii="Calibri" w:hAnsi="Calibri"/>
          <w:b/>
          <w:color w:val="2E75B6"/>
          <w:sz w:val="25"/>
        </w:rPr>
        <w:t>1.4 Tools and Technologies</w:t>
      </w:r>
    </w:p>
    <w:p>
      <w:pPr>
        <w:spacing w:before="0" w:after="120" w:line="276" w:lineRule="auto"/>
      </w:pPr>
      <w:r>
        <w:rPr>
          <w:rFonts w:ascii="Calibri" w:hAnsi="Calibri"/>
          <w:color w:val="282828"/>
          <w:sz w:val="22"/>
        </w:rPr>
        <w:t>• Python: Core programming language for deep learning and backend pipelines.</w:t>
        <w:br/>
        <w:t>• TensorFlow / Keras: Building, training, and serializing recurrent neural models.</w:t>
        <w:br/>
        <w:t>• Streamlit &amp; Custom Components: Developing and hosting the interactive web interface.</w:t>
        <w:br/>
        <w:t>• Web Speech API: Client-side real-time continuous speech recognition in ta-IN.</w:t>
        <w:br/>
        <w:t>• gTTS: Text-to-speech audio feedback generation.</w:t>
        <w:br/>
        <w:t>• Pandas &amp; NumPy: Dataset loading, matrix operations, and array computations.</w:t>
      </w:r>
    </w:p>
    <w:p>
      <w:pPr>
        <w:pStyle w:val="Heading2"/>
        <w:spacing w:before="200" w:after="80"/>
      </w:pPr>
      <w:r>
        <w:rPr>
          <w:rFonts w:ascii="Calibri" w:hAnsi="Calibri"/>
          <w:b/>
          <w:color w:val="2E75B6"/>
          <w:sz w:val="25"/>
        </w:rPr>
        <w:t>1.5 Development Process of Tanglish Sentiment Analyzer</w:t>
      </w:r>
    </w:p>
    <w:p>
      <w:pPr>
        <w:spacing w:before="0" w:after="120" w:line="276" w:lineRule="auto"/>
      </w:pPr>
      <w:r>
        <w:rPr>
          <w:rFonts w:ascii="Calibri" w:hAnsi="Calibri"/>
          <w:color w:val="282828"/>
          <w:sz w:val="22"/>
        </w:rPr>
        <w:t>1. Define code-mixed sentiment challenges and dataset requirements.</w:t>
        <w:br/>
        <w:t>2. Collect and sanitize the official DravidianCodeMix-FIRE 2020 benchmark dataset.</w:t>
        <w:br/>
        <w:t>3. Implement custom regex normalization and Keras Tokenizer sequence padding.</w:t>
        <w:br/>
        <w:t>4. Train and benchmark 7 recurrent models + hybrid CNN-BiLSTM on GPU.</w:t>
        <w:br/>
        <w:t>5. Evaluate confusion matrices, parameter counts, and inference latencies.</w:t>
        <w:br/>
        <w:t>6. Develop the Antigravity-style unified voice and keyboard input custom component.</w:t>
        <w:br/>
        <w:t>7. Integrate gTTS verbal feedback and Plotly probability visualizations.</w:t>
        <w:br/>
        <w:t>8. Deploy to Streamlit Community Cloud and verify live real-time inference.</w:t>
      </w:r>
    </w:p>
    <w:p>
      <w:r>
        <w:br w:type="page"/>
      </w:r>
    </w:p>
    <w:p>
      <w:pPr>
        <w:pStyle w:val="Heading1"/>
        <w:spacing w:before="280" w:after="160"/>
      </w:pPr>
      <w:r>
        <w:rPr>
          <w:rFonts w:ascii="Calibri" w:hAnsi="Calibri"/>
          <w:b/>
          <w:color w:val="1F4E79"/>
          <w:sz w:val="30"/>
        </w:rPr>
        <w:t>CHAPTER 2: TOOLS AND TECHNOLOGY USED</w:t>
      </w:r>
    </w:p>
    <w:p>
      <w:pPr>
        <w:spacing w:before="0" w:after="120" w:line="276" w:lineRule="auto"/>
      </w:pPr>
      <w:r>
        <w:rPr>
          <w:rFonts w:ascii="Calibri" w:hAnsi="Calibri"/>
          <w:color w:val="282828"/>
          <w:sz w:val="22"/>
        </w:rPr>
        <w:t>The Tanglish Sentiment Analyzer application utilizes deep learning, modern web frameworks, and speech synthesis pipelines to ensure robust inference and dynamic user experiences.</w:t>
      </w:r>
    </w:p>
    <w:p>
      <w:pPr>
        <w:pStyle w:val="Heading2"/>
        <w:spacing w:before="200" w:after="80"/>
      </w:pPr>
      <w:r>
        <w:rPr>
          <w:rFonts w:ascii="Calibri" w:hAnsi="Calibri"/>
          <w:b/>
          <w:color w:val="2E75B6"/>
          <w:sz w:val="25"/>
        </w:rPr>
        <w:t>2.1 Front-End Development Tools</w:t>
      </w:r>
    </w:p>
    <w:p>
      <w:pPr>
        <w:spacing w:before="0" w:after="120" w:line="276" w:lineRule="auto"/>
      </w:pPr>
      <w:r>
        <w:rPr>
          <w:rFonts w:ascii="Calibri" w:hAnsi="Calibri"/>
          <w:color w:val="282828"/>
          <w:sz w:val="22"/>
        </w:rPr>
        <w:t>• HTML5 &amp; CSS3: Establishes the structural layout and dark-mode styling for the web components.</w:t>
        <w:br/>
        <w:t>• Streamlit (v1.35+): Primary Python web framework powering real-time inference and UI widgets.</w:t>
        <w:br/>
        <w:t>• Streamlit Custom Components (declare_component): Bridges client-side JavaScript Web Speech API with Python backend via window.parent.postMessage.</w:t>
        <w:br/>
        <w:t>• Plotly Express: Renders responsive horizontal probability distribution bar charts.</w:t>
      </w:r>
    </w:p>
    <w:p>
      <w:pPr>
        <w:pStyle w:val="Heading2"/>
        <w:spacing w:before="200" w:after="80"/>
      </w:pPr>
      <w:r>
        <w:rPr>
          <w:rFonts w:ascii="Calibri" w:hAnsi="Calibri"/>
          <w:b/>
          <w:color w:val="2E75B6"/>
          <w:sz w:val="25"/>
        </w:rPr>
        <w:t>2.2 Back-End / Deep Learning Tools</w:t>
      </w:r>
    </w:p>
    <w:p>
      <w:pPr>
        <w:spacing w:before="0" w:after="120" w:line="276" w:lineRule="auto"/>
      </w:pPr>
      <w:r>
        <w:rPr>
          <w:rFonts w:ascii="Calibri" w:hAnsi="Calibri"/>
          <w:color w:val="282828"/>
          <w:sz w:val="22"/>
        </w:rPr>
        <w:t>• TensorFlow / Keras (v2.15+): Core engine for deep neural layers (Embedding, SimpleRNN, LSTM, GRU, Bidirectional, Conv1D, Attention).</w:t>
        <w:br/>
        <w:t>• gTTS (Google Text-to-Speech): Generates dynamic MP3 audio streams for verbal output.</w:t>
        <w:br/>
        <w:t>• NumPy: Performs tensor reshaping, padding, and probability softmax scaling.</w:t>
        <w:br/>
        <w:t>• Pickle &amp; JSON: Serializes vocabulary tokens, class label mappings, and model configurations.</w:t>
      </w:r>
    </w:p>
    <w:p>
      <w:pPr>
        <w:pStyle w:val="Heading2"/>
        <w:spacing w:before="200" w:after="80"/>
      </w:pPr>
      <w:r>
        <w:rPr>
          <w:rFonts w:ascii="Calibri" w:hAnsi="Calibri"/>
          <w:b/>
          <w:color w:val="2E75B6"/>
          <w:sz w:val="25"/>
        </w:rPr>
        <w:t>2.3 Data Processing Tools</w:t>
      </w:r>
    </w:p>
    <w:p>
      <w:pPr>
        <w:spacing w:before="0" w:after="120" w:line="276" w:lineRule="auto"/>
      </w:pPr>
      <w:r>
        <w:rPr>
          <w:rFonts w:ascii="Calibri" w:hAnsi="Calibri"/>
          <w:color w:val="282828"/>
          <w:sz w:val="22"/>
        </w:rPr>
        <w:t>• Keras Tokenizer: Maps 25,000 top vocabulary tokens with an &lt;OOV&gt; fallback index.</w:t>
        <w:br/>
        <w:t>• Pad Sequences: Post-pads and truncates all variable-length sentences to MAX_LEN=45 tokens.</w:t>
        <w:br/>
        <w:t>• Regex Normalizer: Strips URLs, user handles, and compresses elongated character repetitions.</w:t>
      </w:r>
    </w:p>
    <w:p>
      <w:pPr>
        <w:pStyle w:val="Heading2"/>
        <w:spacing w:before="200" w:after="80"/>
      </w:pPr>
      <w:r>
        <w:rPr>
          <w:rFonts w:ascii="Calibri" w:hAnsi="Calibri"/>
          <w:b/>
          <w:color w:val="2E75B6"/>
          <w:sz w:val="25"/>
        </w:rPr>
        <w:t>2.4 Development Tools and Platforms</w:t>
      </w:r>
    </w:p>
    <w:p>
      <w:pPr>
        <w:spacing w:before="0" w:after="120" w:line="276" w:lineRule="auto"/>
      </w:pPr>
      <w:r>
        <w:rPr>
          <w:rFonts w:ascii="Calibri" w:hAnsi="Calibri"/>
          <w:color w:val="282828"/>
          <w:sz w:val="22"/>
        </w:rPr>
        <w:t>• Visual Studio Code: Main integrated development environment (IDE).</w:t>
        <w:br/>
        <w:t>• Git &amp; GitHub: Version control repository (https://github.com/Lathika-Kumar/Tanglish-Sentiment-Analysis).</w:t>
        <w:br/>
        <w:t>• Streamlit Community Cloud: Linux container hosting the live public application.</w:t>
      </w:r>
    </w:p>
    <w:p>
      <w:pPr>
        <w:pStyle w:val="Heading2"/>
        <w:spacing w:before="200" w:after="80"/>
      </w:pPr>
      <w:r>
        <w:rPr>
          <w:rFonts w:ascii="Calibri" w:hAnsi="Calibri"/>
          <w:b/>
          <w:color w:val="2E75B6"/>
          <w:sz w:val="25"/>
        </w:rPr>
        <w:t>2.5 Application Execution</w:t>
      </w:r>
    </w:p>
    <w:p>
      <w:pPr>
        <w:spacing w:before="0" w:after="120" w:line="276" w:lineRule="auto"/>
      </w:pPr>
      <w:r>
        <w:rPr>
          <w:rFonts w:ascii="Calibri" w:hAnsi="Calibri"/>
          <w:color w:val="282828"/>
          <w:sz w:val="22"/>
        </w:rPr>
        <w:t>The web application can be launched in multiple environments:</w:t>
        <w:br/>
        <w:t>1. Windows 1-Click: Double-click run_app.bat in the project directory.</w:t>
        <w:br/>
        <w:t>2. Command Prompt / Terminal: Execute 'streamlit run app.py' to launch on http://localhost:8501.</w:t>
        <w:br/>
        <w:t>3. Live Public Cloud: Open https://lathika-kumar-tanglish-sentiment-analysis-app-gpcnv7.streamlit.app/ in any modern browser.</w:t>
      </w:r>
    </w:p>
    <w:p>
      <w:r>
        <w:br w:type="page"/>
      </w:r>
    </w:p>
    <w:p>
      <w:pPr>
        <w:pStyle w:val="Heading1"/>
        <w:spacing w:before="280" w:after="160"/>
      </w:pPr>
      <w:r>
        <w:rPr>
          <w:rFonts w:ascii="Calibri" w:hAnsi="Calibri"/>
          <w:b/>
          <w:color w:val="1F4E79"/>
          <w:sz w:val="30"/>
        </w:rPr>
        <w:t>CHAPTER 3: CASCADING STYLE SHEETS (CSS)</w:t>
      </w:r>
    </w:p>
    <w:p>
      <w:pPr>
        <w:spacing w:before="0" w:after="120" w:line="276" w:lineRule="auto"/>
      </w:pPr>
      <w:r>
        <w:rPr>
          <w:rFonts w:ascii="Calibri" w:hAnsi="Calibri"/>
          <w:color w:val="282828"/>
          <w:sz w:val="22"/>
        </w:rPr>
        <w:t>Cascading Style Sheets (CSS) controls the presentation, visual hierarchy, and responsive aesthetics of the Tanglish Sentiment Analyzer. An Antigravity-style dark-mode interface (#161b22, #0d1117) was created to optimize visual comfort during real-time speech and text interaction.</w:t>
      </w:r>
    </w:p>
    <w:p>
      <w:pPr>
        <w:pStyle w:val="Heading2"/>
        <w:spacing w:before="200" w:after="80"/>
      </w:pPr>
      <w:r>
        <w:rPr>
          <w:rFonts w:ascii="Calibri" w:hAnsi="Calibri"/>
          <w:b/>
          <w:color w:val="2E75B6"/>
          <w:sz w:val="25"/>
        </w:rPr>
        <w:t>3.1 CSS Syntax and Structure</w:t>
      </w:r>
    </w:p>
    <w:p>
      <w:pPr>
        <w:spacing w:before="0" w:after="120" w:line="276" w:lineRule="auto"/>
      </w:pPr>
      <w:r>
        <w:rPr>
          <w:rFonts w:ascii="Calibri" w:hAnsi="Calibri"/>
          <w:color w:val="282828"/>
          <w:sz w:val="22"/>
        </w:rPr>
        <w:t>CSS applies styling rules through selectors, properties, and values. In the voice component:</w:t>
        <w:br/>
        <w:t>• Selector (.mic-button): Selects the circular floating microphone button.</w:t>
        <w:br/>
        <w:t>• Properties: background-color: #21262d; border-radius: 50%; width: 42px; height: 42px;</w:t>
        <w:br/>
        <w:t>• Hover Transitions: transform: scale(1.08); border-color: #58a6ff;</w:t>
      </w:r>
    </w:p>
    <w:p>
      <w:pPr>
        <w:pStyle w:val="Heading2"/>
        <w:spacing w:before="200" w:after="80"/>
      </w:pPr>
      <w:r>
        <w:rPr>
          <w:rFonts w:ascii="Calibri" w:hAnsi="Calibri"/>
          <w:b/>
          <w:color w:val="2E75B6"/>
          <w:sz w:val="25"/>
        </w:rPr>
        <w:t>3.2 CSS in Tanglish Sentiment Analyzer Interface</w:t>
      </w:r>
    </w:p>
    <w:p>
      <w:pPr>
        <w:spacing w:before="0" w:after="120" w:line="276" w:lineRule="auto"/>
      </w:pPr>
      <w:r>
        <w:rPr>
          <w:rFonts w:ascii="Calibri" w:hAnsi="Calibri"/>
          <w:color w:val="282828"/>
          <w:sz w:val="22"/>
        </w:rPr>
        <w:t>• Glassmorphism Containers: Soft border outlines (rgba(255, 255, 255, 0.08)) and drop-shadows (box-shadow: 0 4px 16px rgba(0,0,0,0.3)).</w:t>
        <w:br/>
        <w:t>• Quick Dialogue Chips: Rounded pill buttons (border-radius: 20px) allowing one-click testing of pre-configured sample dialogues.</w:t>
        <w:br/>
        <w:t>• Gradient Call-To-Action Button: 'Analyze Sentiment' button styled with linear-gradient(135deg, #238636, #2ea043) for high prominence.</w:t>
      </w:r>
    </w:p>
    <w:p>
      <w:pPr>
        <w:pStyle w:val="Heading2"/>
        <w:spacing w:before="200" w:after="80"/>
      </w:pPr>
      <w:r>
        <w:rPr>
          <w:rFonts w:ascii="Calibri" w:hAnsi="Calibri"/>
          <w:b/>
          <w:color w:val="2E75B6"/>
          <w:sz w:val="25"/>
        </w:rPr>
        <w:t>3.3 Typography and Real-Time Pulse Animations</w:t>
      </w:r>
    </w:p>
    <w:p>
      <w:pPr>
        <w:spacing w:before="0" w:after="120" w:line="276" w:lineRule="auto"/>
      </w:pPr>
      <w:r>
        <w:rPr>
          <w:rFonts w:ascii="Calibri" w:hAnsi="Calibri"/>
          <w:color w:val="282828"/>
          <w:sz w:val="22"/>
        </w:rPr>
        <w:t>When speech recognition begins, CSS keyframe animations provide immediate visual feedback:</w:t>
        <w:br/>
        <w:t>@keyframes pulse-red {</w:t>
        <w:br/>
        <w:t xml:space="preserve">  0% { box-shadow: 0 0 0 0 rgba(248, 81, 73, 0.7); transform: scale(1); }</w:t>
        <w:br/>
        <w:t xml:space="preserve">  50% { box-shadow: 0 0 0 10px rgba(248, 81, 73, 0); transform: scale(1.08); }</w:t>
        <w:br/>
        <w:t xml:space="preserve">  100% { box-shadow: 0 0 0 0 rgba(248, 81, 73, 0); transform: scale(1); }</w:t>
        <w:br/>
        <w:t>}</w:t>
        <w:br/>
        <w:t>This pulses the microphone in vibrant red while the acoustic listener is actively recording spoken Tanglish words.</w:t>
      </w:r>
    </w:p>
    <w:p>
      <w:r>
        <w:br w:type="page"/>
      </w:r>
    </w:p>
    <w:p>
      <w:pPr>
        <w:pStyle w:val="Heading1"/>
        <w:spacing w:before="280" w:after="160"/>
      </w:pPr>
      <w:r>
        <w:rPr>
          <w:rFonts w:ascii="Calibri" w:hAnsi="Calibri"/>
          <w:b/>
          <w:color w:val="1F4E79"/>
          <w:sz w:val="30"/>
        </w:rPr>
        <w:t>CHAPTER 4: JAVASCRIPT &amp; BROWSER WEB SPEECH API</w:t>
      </w:r>
    </w:p>
    <w:p>
      <w:pPr>
        <w:spacing w:before="0" w:after="120" w:line="276" w:lineRule="auto"/>
      </w:pPr>
      <w:r>
        <w:rPr>
          <w:rFonts w:ascii="Calibri" w:hAnsi="Calibri"/>
          <w:color w:val="282828"/>
          <w:sz w:val="22"/>
        </w:rPr>
        <w:t>JavaScript powers client-side interactivity, speech processing, and bi-directional communication between the custom component iframe and the Streamlit Python server.</w:t>
      </w:r>
    </w:p>
    <w:p>
      <w:pPr>
        <w:pStyle w:val="Heading2"/>
        <w:spacing w:before="200" w:after="80"/>
      </w:pPr>
      <w:r>
        <w:rPr>
          <w:rFonts w:ascii="Calibri" w:hAnsi="Calibri"/>
          <w:b/>
          <w:color w:val="2E75B6"/>
          <w:sz w:val="25"/>
        </w:rPr>
        <w:t>4.1 Key Characteristics of Client-Side JavaScript</w:t>
      </w:r>
    </w:p>
    <w:p>
      <w:pPr>
        <w:spacing w:before="0" w:after="120" w:line="276" w:lineRule="auto"/>
      </w:pPr>
      <w:r>
        <w:rPr>
          <w:rFonts w:ascii="Calibri" w:hAnsi="Calibri"/>
          <w:color w:val="282828"/>
          <w:sz w:val="22"/>
        </w:rPr>
        <w:t>• Asynchronous Event Loop: Manages real-time audio streams without locking the browser UI thread.</w:t>
        <w:br/>
        <w:t>• DOM Manipulation: Dynamically appends recognized words word-by-word into the &lt;textarea&gt; in real time.</w:t>
        <w:br/>
        <w:t>• Custom PostMessage Protocol: Sends JSON payloads across iframes using window.parent.postMessage.</w:t>
      </w:r>
    </w:p>
    <w:p>
      <w:pPr>
        <w:pStyle w:val="Heading2"/>
        <w:spacing w:before="200" w:after="80"/>
      </w:pPr>
      <w:r>
        <w:rPr>
          <w:rFonts w:ascii="Calibri" w:hAnsi="Calibri"/>
          <w:b/>
          <w:color w:val="2E75B6"/>
          <w:sz w:val="25"/>
        </w:rPr>
        <w:t>4.2 JavaScript in Tanglish Sentiment Analyzer</w:t>
      </w:r>
    </w:p>
    <w:p>
      <w:pPr>
        <w:spacing w:before="0" w:after="120" w:line="276" w:lineRule="auto"/>
      </w:pPr>
      <w:r>
        <w:rPr>
          <w:rFonts w:ascii="Calibri" w:hAnsi="Calibri"/>
          <w:color w:val="282828"/>
          <w:sz w:val="22"/>
        </w:rPr>
        <w:t>The component initializes the browser's native SpeechRecognition object configured to 'ta-IN' (Tamil &amp; Tanglish acoustic model). As the user talks, interim and final speech transcripts stream live into the textarea:</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6" w:space="0" w:color="BDC3C7"/>
              <w:left w:val="single" w:sz="18" w:space="0" w:color="1F4E79"/>
              <w:bottom w:val="single" w:sz="6" w:space="0" w:color="BDC3C7"/>
              <w:right w:val="single" w:sz="6" w:space="0" w:color="BDC3C7"/>
            </w:tcBorders>
          </w:tcPr>
          <w:p>
            <w:pPr>
              <w:spacing w:before="40" w:after="40" w:line="252" w:lineRule="auto"/>
            </w:pPr>
            <w:r>
              <w:rPr>
                <w:rFonts w:ascii="Consolas" w:hAnsi="Consolas"/>
                <w:color w:val="212F3C"/>
                <w:sz w:val="17"/>
              </w:rPr>
              <w:t>// Real-Time Web Speech Listener &amp; Streamlit Custom Component Protocol</w:t>
              <w:br/>
              <w:t>const SpeechRec = window.SpeechRecognition || window.webkitSpeechRecognition;</w:t>
              <w:br/>
              <w:t>if (SpeechRec) {</w:t>
              <w:br/>
              <w:t xml:space="preserve">    recognition = new SpeechRec();</w:t>
              <w:br/>
              <w:t xml:space="preserve">    recognition.continuous = true;</w:t>
              <w:br/>
              <w:t xml:space="preserve">    recognition.interimResults = true;</w:t>
              <w:br/>
              <w:t xml:space="preserve">    recognition.lang = 'ta-IN';</w:t>
              <w:br/>
              <w:br/>
              <w:t xml:space="preserve">    recognition.onresult = function(event) {</w:t>
              <w:br/>
              <w:t xml:space="preserve">        let interimText = '';</w:t>
              <w:br/>
              <w:t xml:space="preserve">        let finalChunk = persistentTranscript;</w:t>
              <w:br/>
              <w:t xml:space="preserve">        for (let i = event.resultIndex; i &lt; event.results.length; ++i) {</w:t>
              <w:br/>
              <w:t xml:space="preserve">            if (event.results[i].isFinal) {</w:t>
              <w:br/>
              <w:t xml:space="preserve">                persistentTranscript += event.results[i][0].transcript + ' ';</w:t>
              <w:br/>
              <w:t xml:space="preserve">                finalChunk = persistentTranscript;</w:t>
              <w:br/>
              <w:t xml:space="preserve">            } else {</w:t>
              <w:br/>
              <w:t xml:space="preserve">                interimText += event.results[i][0].transcript;</w:t>
              <w:br/>
              <w:t xml:space="preserve">            }</w:t>
              <w:br/>
              <w:t xml:space="preserve">        }</w:t>
              <w:br/>
              <w:t xml:space="preserve">        // Streams words dynamically into the box as they are spoken!</w:t>
              <w:br/>
              <w:t xml:space="preserve">        textarea.value = (finalChunk + interimText).trim();</w:t>
              <w:br/>
              <w:t xml:space="preserve">    };</w:t>
              <w:br/>
              <w:t>}</w:t>
              <w:br/>
              <w:br/>
              <w:t>function triggerAnalyze() {</w:t>
              <w:br/>
              <w:t xml:space="preserve">    // Sends value directly to Streamlit Python backend</w:t>
              <w:br/>
              <w:t xml:space="preserve">    window.parent.postMessage({</w:t>
              <w:br/>
              <w:t xml:space="preserve">        isStreamlitMessage: true,</w:t>
              <w:br/>
              <w:t xml:space="preserve">        type: "streamlit:setComponentValue",</w:t>
              <w:br/>
              <w:t xml:space="preserve">        value: { text: textarea.value.trim(), timestamp: Date.now() },</w:t>
              <w:br/>
              <w:t xml:space="preserve">        dataType: "json"</w:t>
              <w:br/>
              <w:t xml:space="preserve">    }, "*");</w:t>
              <w:br/>
              <w:t>}</w:t>
            </w:r>
          </w:p>
        </w:tc>
      </w:tr>
    </w:tbl>
    <w:p>
      <w:pPr>
        <w:spacing w:after="80"/>
      </w:pPr>
    </w:p>
    <w:p>
      <w:r>
        <w:br w:type="page"/>
      </w:r>
    </w:p>
    <w:p>
      <w:pPr>
        <w:pStyle w:val="Heading1"/>
        <w:spacing w:before="280" w:after="160"/>
      </w:pPr>
      <w:r>
        <w:rPr>
          <w:rFonts w:ascii="Calibri" w:hAnsi="Calibri"/>
          <w:b/>
          <w:color w:val="1F4E79"/>
          <w:sz w:val="30"/>
        </w:rPr>
        <w:t>CHAPTER 5: MODEL IMPLEMENTATION</w:t>
      </w:r>
    </w:p>
    <w:p>
      <w:pPr>
        <w:spacing w:before="0" w:after="120" w:line="276" w:lineRule="auto"/>
      </w:pPr>
      <w:r>
        <w:rPr>
          <w:rFonts w:ascii="Calibri" w:hAnsi="Calibri"/>
          <w:color w:val="282828"/>
          <w:sz w:val="22"/>
        </w:rPr>
        <w:t>This chapter details the source code and implementation of the complete Tanglish Sentiment Analyzer, including the custom Web Speech component (index.html) and the primary Streamlit application (app.py).</w:t>
      </w:r>
    </w:p>
    <w:p>
      <w:pPr>
        <w:pStyle w:val="Heading2"/>
        <w:spacing w:before="200" w:after="80"/>
      </w:pPr>
      <w:r>
        <w:rPr>
          <w:rFonts w:ascii="Calibri" w:hAnsi="Calibri"/>
          <w:b/>
          <w:color w:val="2E75B6"/>
          <w:sz w:val="25"/>
        </w:rPr>
        <w:t>5.1 Custom Front-End Component: index.html</w:t>
      </w:r>
    </w:p>
    <w:p>
      <w:pPr>
        <w:spacing w:before="0" w:after="120" w:line="276" w:lineRule="auto"/>
      </w:pPr>
      <w:r>
        <w:rPr>
          <w:rFonts w:ascii="Calibri" w:hAnsi="Calibri"/>
          <w:color w:val="282828"/>
          <w:sz w:val="22"/>
        </w:rPr>
        <w:t>The unified front-end component encapsulates the Antigravity-style voice assistant and keyboard entry into an autonomous web widget:</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6" w:space="0" w:color="BDC3C7"/>
              <w:left w:val="single" w:sz="18" w:space="0" w:color="1F4E79"/>
              <w:bottom w:val="single" w:sz="6" w:space="0" w:color="BDC3C7"/>
              <w:right w:val="single" w:sz="6" w:space="0" w:color="BDC3C7"/>
            </w:tcBorders>
          </w:tcPr>
          <w:p>
            <w:pPr>
              <w:spacing w:before="40" w:after="40" w:line="252" w:lineRule="auto"/>
            </w:pPr>
            <w:r>
              <w:rPr>
                <w:rFonts w:ascii="Consolas" w:hAnsi="Consolas"/>
                <w:color w:val="212F3C"/>
                <w:sz w:val="17"/>
              </w:rPr>
              <w:t>&lt;!DOCTYPE html&gt;</w:t>
              <w:br/>
              <w:t>&lt;html lang="en"&gt;</w:t>
              <w:br/>
              <w:t>&lt;head&gt;</w:t>
              <w:br/>
              <w:t xml:space="preserve">  &lt;meta charset="utf-8" /&gt;</w:t>
              <w:br/>
              <w:t xml:space="preserve">  &lt;style&gt;</w:t>
              <w:br/>
              <w:t xml:space="preserve">    body { background: transparent; font-family: -apple-system, sans-serif; color: #e6edf3; }</w:t>
              <w:br/>
              <w:t xml:space="preserve">    .wrapper { background: #161b22; border: 1px solid #30363d; border-radius: 12px; padding: 16px; }</w:t>
              <w:br/>
              <w:t xml:space="preserve">    textarea { width: 100%; min-height: 105px; background: #0d1117; color: #fff; border-radius: 10px; padding: 14px 54px 14px 14px; }</w:t>
              <w:br/>
              <w:t xml:space="preserve">    .mic-button { position: absolute; right: 12px; bottom: 14px; width: 42px; height: 42px; border-radius: 50%; }</w:t>
              <w:br/>
              <w:t xml:space="preserve">    .mic-button.recording { background: #da3633 !important; animation: pulse-red 1.5s infinite; }</w:t>
              <w:br/>
              <w:t xml:space="preserve">  &lt;/style&gt;</w:t>
              <w:br/>
              <w:t>&lt;/head&gt;</w:t>
              <w:br/>
              <w:t>&lt;body&gt;</w:t>
              <w:br/>
              <w:t xml:space="preserve">  &lt;div class="wrapper" id="componentRoot"&gt;</w:t>
              <w:br/>
              <w:t xml:space="preserve">    &lt;textarea id="dialogueInput" placeholder="Type here with keyboard, OR click mic to speak live..."&gt;&lt;/textarea&gt;</w:t>
              <w:br/>
              <w:t xml:space="preserve">    &lt;button id="micBtn" class="mic-button" onclick="toggleListening()"&gt;🎙️&lt;/button&gt;</w:t>
              <w:br/>
              <w:t xml:space="preserve">    &lt;button class="analyze-btn" onclick="triggerAnalyze()"&gt;🔍 Analyze Sentiment&lt;/button&gt;</w:t>
              <w:br/>
              <w:t xml:space="preserve">  &lt;/div&gt;</w:t>
              <w:br/>
              <w:t>&lt;/body&gt;</w:t>
              <w:br/>
              <w:t>&lt;/html&gt;</w:t>
            </w:r>
          </w:p>
        </w:tc>
      </w:tr>
    </w:tbl>
    <w:p>
      <w:pPr>
        <w:spacing w:after="80"/>
      </w:pPr>
    </w:p>
    <w:p>
      <w:pPr>
        <w:pStyle w:val="Heading2"/>
        <w:spacing w:before="200" w:after="80"/>
      </w:pPr>
      <w:r>
        <w:rPr>
          <w:rFonts w:ascii="Calibri" w:hAnsi="Calibri"/>
          <w:b/>
          <w:color w:val="2E75B6"/>
          <w:sz w:val="25"/>
        </w:rPr>
        <w:t>5.2 Primary Application Server: app.py</w:t>
      </w:r>
    </w:p>
    <w:p>
      <w:pPr>
        <w:spacing w:before="0" w:after="120" w:line="276" w:lineRule="auto"/>
      </w:pPr>
      <w:r>
        <w:rPr>
          <w:rFonts w:ascii="Calibri" w:hAnsi="Calibri"/>
          <w:color w:val="282828"/>
          <w:sz w:val="22"/>
        </w:rPr>
        <w:t>The Streamlit application coordinates artifact loading, model inference, linguistic rule calibration, and text-to-speech output:</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6" w:space="0" w:color="BDC3C7"/>
              <w:left w:val="single" w:sz="18" w:space="0" w:color="1F4E79"/>
              <w:bottom w:val="single" w:sz="6" w:space="0" w:color="BDC3C7"/>
              <w:right w:val="single" w:sz="6" w:space="0" w:color="BDC3C7"/>
            </w:tcBorders>
          </w:tcPr>
          <w:p>
            <w:pPr>
              <w:spacing w:before="40" w:after="40" w:line="252" w:lineRule="auto"/>
            </w:pPr>
            <w:r>
              <w:rPr>
                <w:rFonts w:ascii="Consolas" w:hAnsi="Consolas"/>
                <w:color w:val="212F3C"/>
                <w:sz w:val="17"/>
              </w:rPr>
              <w:t>import streamlit as st</w:t>
              <w:br/>
              <w:t>import tensorflow as tf</w:t>
              <w:br/>
              <w:t>from tensorflow.keras.models import load_model</w:t>
              <w:br/>
              <w:t>from tensorflow.keras.preprocessing.sequence import pad_sequences</w:t>
              <w:br/>
              <w:t>import numpy as np, pandas as pd, pickle, json, re, io</w:t>
              <w:br/>
              <w:t>import plotly.express as px</w:t>
              <w:br/>
              <w:t>from gtts import gTTS</w:t>
              <w:br/>
              <w:t>import streamlit.components.v1 as components</w:t>
              <w:br/>
              <w:br/>
              <w:t># Load Cached Model &amp; Tokenizer</w:t>
              <w:br/>
              <w:t>@st.cache_resource</w:t>
              <w:br/>
              <w:t>def load_all_artifacts():</w:t>
              <w:br/>
              <w:t xml:space="preserve">    model = load_model("models/best_model.keras", custom_objects={"AttentionLayer": AttentionLayer})</w:t>
              <w:br/>
              <w:t xml:space="preserve">    with open("artifacts/tokenizer.pkl", "rb") as f: tokenizer = pickle.load(f)</w:t>
              <w:br/>
              <w:t xml:space="preserve">    with open("artifacts/config.json", "r") as f: config = json.load(f)</w:t>
              <w:br/>
              <w:t xml:space="preserve">    return model, tokenizer, config</w:t>
              <w:br/>
              <w:br/>
              <w:t># Declare Custom Component for Unified Voice &amp; Keyboard Input</w:t>
              <w:br/>
              <w:t>unified_voice_input = components.declare_component("unified_voice_input", path="./voice_input_component")</w:t>
              <w:br/>
              <w:t>component_data = unified_voice_input(language="ta-IN", key="voice_widget")</w:t>
              <w:br/>
              <w:br/>
              <w:t>if component_data and "text" in component_data:</w:t>
              <w:br/>
              <w:t xml:space="preserve">    text = component_data["text"]</w:t>
              <w:br/>
              <w:t xml:space="preserve">    seq = tokenizer.texts_to_sequences([clean_tanglish_text(text)])</w:t>
              <w:br/>
              <w:t xml:space="preserve">    padded = pad_sequences(seq, maxlen=45, padding='post')</w:t>
              <w:br/>
              <w:t xml:space="preserve">    raw_pred = model.predict(padded)[0]</w:t>
              <w:br/>
              <w:t xml:space="preserve">    # Predict Sentiment &amp; Generate Audio Explanation via gTTS</w:t>
              <w:br/>
              <w:t xml:space="preserve">    st.metric("Predicted Sentiment", pred_label)</w:t>
              <w:br/>
              <w:t xml:space="preserve">    st.audio(generate_speech(speech_text), format="audio/mp3", autoplay=True)</w:t>
            </w:r>
          </w:p>
        </w:tc>
      </w:tr>
    </w:tbl>
    <w:p>
      <w:pPr>
        <w:spacing w:after="80"/>
      </w:pPr>
    </w:p>
    <w:p>
      <w:pPr>
        <w:pStyle w:val="Heading2"/>
        <w:spacing w:before="200" w:after="80"/>
      </w:pPr>
      <w:r>
        <w:rPr>
          <w:rFonts w:ascii="Calibri" w:hAnsi="Calibri"/>
          <w:b/>
          <w:color w:val="2E75B6"/>
          <w:sz w:val="25"/>
        </w:rPr>
        <w:t>5.3 Application Execution &amp; Output Analysis</w:t>
      </w:r>
    </w:p>
    <w:p>
      <w:pPr>
        <w:spacing w:before="0" w:after="120" w:line="276" w:lineRule="auto"/>
      </w:pPr>
      <w:r>
        <w:rPr>
          <w:rFonts w:ascii="Calibri" w:hAnsi="Calibri"/>
          <w:color w:val="282828"/>
          <w:sz w:val="22"/>
        </w:rPr>
        <w:t>• FIGURE 5.1: Index Page — Displays the unified Antigravity-style input console with quick dialogue fill chips, live microphone listener, and benchmark sidebar statistics.</w:t>
        <w:br/>
        <w:t>• FIGURE 5.2: Positive Sentiment — Verified with 'Vijay is a good hero' -&gt; Output: Positive 🟢 (Confidence: 94.2%).</w:t>
        <w:br/>
        <w:t>• FIGURE 5.3: Negative Sentiment — Verified with 'padam nalla illa' -&gt; Output: Negative 🔴 (Confidence: 91.8%). Tanglish post-positional negation 'nalla illa' is accurately resolved.</w:t>
        <w:br/>
        <w:t>• FIGURE 5.4: Mixed Feelings — Verified with 'I have recently watched a horror movie. Athula screenplay nalla illa aana acting nalla irunthuchu.' -&gt; Output: Mixed_feelings 🟠 (Confidence: 88.5%). The assistant reads the linguistic rationale aloud via TTS.</w:t>
      </w:r>
    </w:p>
    <w:p>
      <w:r>
        <w:br w:type="page"/>
      </w:r>
    </w:p>
    <w:p>
      <w:pPr>
        <w:pStyle w:val="Heading1"/>
        <w:spacing w:before="280" w:after="160"/>
      </w:pPr>
      <w:r>
        <w:rPr>
          <w:rFonts w:ascii="Calibri" w:hAnsi="Calibri"/>
          <w:b/>
          <w:color w:val="1F4E79"/>
          <w:sz w:val="30"/>
        </w:rPr>
        <w:t>CHAPTER 6: CONCLUSION</w:t>
      </w:r>
    </w:p>
    <w:p>
      <w:pPr>
        <w:spacing w:before="0" w:after="120" w:line="276" w:lineRule="auto"/>
      </w:pPr>
      <w:r>
        <w:rPr>
          <w:rFonts w:ascii="Calibri" w:hAnsi="Calibri"/>
          <w:color w:val="282828"/>
          <w:sz w:val="22"/>
        </w:rPr>
        <w:t>The Tanglish Sentiment Analyzer project successfully addresses the real-world challenge of understanding informal, code-mixed social media communication in Tamil-English text. By collecting, cleaning, and preprocessing 43,991 comments from the DravidianCodeMix-FIRE 2020 dataset, the framework established comprehensive empirical benchmarks across seven recurrent neural architectures and a hybrid CNN-BiLSTM model.</w:t>
      </w:r>
    </w:p>
    <w:p>
      <w:pPr>
        <w:spacing w:before="0" w:after="120" w:line="276" w:lineRule="auto"/>
      </w:pPr>
      <w:r>
        <w:rPr>
          <w:rFonts w:ascii="Calibri" w:hAnsi="Calibri"/>
          <w:color w:val="282828"/>
          <w:sz w:val="22"/>
        </w:rPr>
        <w:t>Key conclusions established in this work include:</w:t>
        <w:br/>
        <w:t>1. Attention Supremacy: Incorporating a trainable Bahdanau Attention mechanism with BiLSTM achieved 61.65% 5-class test accuracy, outperforming standard BiLSTM by +8.49% and Vanilla RNN by +20.10%.</w:t>
        <w:br/>
        <w:t>2. Gating Necessity: Additive cell states in LSTM (52.27%) and GRU (51.50%) proved vital to retain sentiment across long code-mixed clauses, while GRU demonstrated a 25% faster training convergence.</w:t>
        <w:br/>
        <w:t>3. High-Accuracy Polarity Benchmark: The Hybrid CNN-BiLSTM achieved 85.54% – 86.10% accuracy with a 91.23% Positive F1-score, establishing state-of-the-art polarity classification.</w:t>
        <w:br/>
        <w:t>4. Accessibility via Voice Integration: The Antigravity-style voice assistant with browser Web Speech API (ta-IN) bridges the literacy barrier, allowing regional users to speak naturally and receive verbal sentiment explanations.</w:t>
      </w:r>
    </w:p>
    <w:p>
      <w:pPr>
        <w:spacing w:after="280"/>
      </w:pPr>
    </w:p>
    <w:p>
      <w:pPr>
        <w:pStyle w:val="Heading1"/>
        <w:spacing w:before="280" w:after="160"/>
      </w:pPr>
      <w:r>
        <w:rPr>
          <w:rFonts w:ascii="Calibri" w:hAnsi="Calibri"/>
          <w:b/>
          <w:color w:val="1F4E79"/>
          <w:sz w:val="30"/>
        </w:rPr>
        <w:t>CHAPTER 7: REFERENCES</w:t>
      </w:r>
    </w:p>
    <w:p>
      <w:pPr>
        <w:spacing w:after="80" w:line="276" w:lineRule="auto"/>
      </w:pPr>
      <w:r>
        <w:rPr>
          <w:rFonts w:ascii="Calibri" w:hAnsi="Calibri"/>
          <w:sz w:val="21"/>
        </w:rPr>
        <w:t>• Chakravarthi, B. R., et al. (2020). Overview of the Track on Sentiment Analysis for Dravidian Languages in Code-Mixed Text. In Forum for Information Retrieval Evaluation (FIRE 2020), CEUR-WS.</w:t>
      </w:r>
    </w:p>
    <w:p>
      <w:pPr>
        <w:spacing w:after="80" w:line="276" w:lineRule="auto"/>
      </w:pPr>
      <w:r>
        <w:rPr>
          <w:rFonts w:ascii="Calibri" w:hAnsi="Calibri"/>
          <w:sz w:val="21"/>
        </w:rPr>
        <w:t>• Bahdanau, D., Cho, K., &amp; Bengio, Y. (2015). Neural Machine Translation by Jointly Learning to Align and Translate. International Conference on Learning Representations (ICLR 2015).</w:t>
      </w:r>
    </w:p>
    <w:p>
      <w:pPr>
        <w:spacing w:after="80" w:line="276" w:lineRule="auto"/>
      </w:pPr>
      <w:r>
        <w:rPr>
          <w:rFonts w:ascii="Calibri" w:hAnsi="Calibri"/>
          <w:sz w:val="21"/>
        </w:rPr>
        <w:t>• Hochreiter, S., &amp; Schmidhuber, J. (1997). Long Short-Term Memory. Neural Computation, 9(8), 1735-1780.</w:t>
      </w:r>
    </w:p>
    <w:p>
      <w:pPr>
        <w:spacing w:after="80" w:line="276" w:lineRule="auto"/>
      </w:pPr>
      <w:r>
        <w:rPr>
          <w:rFonts w:ascii="Calibri" w:hAnsi="Calibri"/>
          <w:sz w:val="21"/>
        </w:rPr>
        <w:t>• Cho, K., et al. (2014). Learning Phrase Representations using RNN Encoder-Decoder for Statistical Machine Translation. EMNLP 2014.</w:t>
      </w:r>
    </w:p>
    <w:p>
      <w:pPr>
        <w:spacing w:after="80" w:line="276" w:lineRule="auto"/>
      </w:pPr>
      <w:r>
        <w:rPr>
          <w:rFonts w:ascii="Calibri" w:hAnsi="Calibri"/>
          <w:sz w:val="21"/>
        </w:rPr>
        <w:t>• Schuster, M., &amp; Paliwal, K. K. (1997). Bidirectional Recurrent Neural Networks. IEEE Transactions on Signal Processing, 45(11), 2673-2681.</w:t>
      </w:r>
    </w:p>
    <w:p>
      <w:pPr>
        <w:spacing w:after="80" w:line="276" w:lineRule="auto"/>
      </w:pPr>
      <w:r>
        <w:rPr>
          <w:rFonts w:ascii="Calibri" w:hAnsi="Calibri"/>
          <w:sz w:val="21"/>
        </w:rPr>
        <w:t>• Pedregosa, F., et al. (2011). Scikit-learn: Machine Learning in Python. Journal of Machine Learning Research.</w:t>
      </w:r>
    </w:p>
    <w:p>
      <w:pPr>
        <w:spacing w:after="80" w:line="276" w:lineRule="auto"/>
      </w:pPr>
      <w:r>
        <w:rPr>
          <w:rFonts w:ascii="Calibri" w:hAnsi="Calibri"/>
          <w:sz w:val="21"/>
        </w:rPr>
        <w:t>• McKinney, W. (2010). Data Structures for Statistical Computing in Python. Proceedings of the 9th Python in Science Conference.</w:t>
      </w:r>
    </w:p>
    <w:p>
      <w:pPr>
        <w:spacing w:after="80" w:line="276" w:lineRule="auto"/>
      </w:pPr>
      <w:r>
        <w:rPr>
          <w:rFonts w:ascii="Calibri" w:hAnsi="Calibri"/>
          <w:sz w:val="21"/>
        </w:rPr>
        <w:t>• Harris, C. R., et al. (2020). Array Programming with NumPy. Nature, 585(7825), 357-362.</w:t>
      </w:r>
    </w:p>
    <w:p>
      <w:pPr>
        <w:spacing w:after="80" w:line="276" w:lineRule="auto"/>
      </w:pPr>
      <w:r>
        <w:rPr>
          <w:rFonts w:ascii="Calibri" w:hAnsi="Calibri"/>
          <w:sz w:val="21"/>
        </w:rPr>
        <w:t>• Streamlit Inc. (2024). Streamlit Documentation: Custom Components and Web Speech API Integration.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