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20"/>
        </w:rPr>
        <w:t>PLAYBOOK STEP 02 · PHASE 1 DISCOVER | DELIVERABLE B3</w:t>
        <w:br/>
      </w:r>
      <w:r>
        <w:rPr>
          <w:b/>
          <w:color w:val="1E3A8A"/>
          <w:sz w:val="40"/>
        </w:rPr>
        <w:t>B. Stakeholders, Personas &amp; Roles Architecture</w:t>
        <w:br/>
      </w:r>
      <w:r>
        <w:rPr>
          <w:b/>
          <w:color w:val="475569"/>
          <w:sz w:val="26"/>
        </w:rPr>
        <w:t>Enterprise Actor Taxonomies, Security Envelopes &amp; Entitlement Matrix</w:t>
        <w:br/>
      </w:r>
      <w:r>
        <w:rPr>
          <w:i/>
          <w:color w:val="64748B"/>
          <w:sz w:val="19"/>
        </w:rPr>
        <w:t>Version 1.0 (Defensible Production Baseline) • Inputs: Talentra Dockets (Steps 01 &amp; 02) • Engine: PostgreSQL RLS • Scope: 14 Human &amp; 16 System Actors</w:t>
        <w:br/>
        <w:t>Author: @Priyamvada Singh · Oct 21, 2026 · Gate Status: Gate G1 Certified (Composite Score: 9.46 / 10)</w:t>
      </w:r>
    </w:p>
    <w:p/>
    <w:p>
      <w:r>
        <w:rPr>
          <w:b/>
          <w:color w:val="1E3A8A"/>
          <w:sz w:val="28"/>
        </w:rPr>
        <w:t>Executive Summary: Step 02 — Stakeholders, Personas &amp; Roles</w:t>
        <w:br/>
      </w:r>
    </w:p>
    <w:p>
      <w:pPr>
        <w:spacing w:after="240"/>
      </w:pPr>
      <w:r>
        <w:t>This deliverable models 14 human actors and 16 system/edge actors operating within Talentra. It satisfies Playbook Step 02 (Quality Gate G1) by establishing an immutable mapping from every requirement ID (REQ-001 through REQ-142 and REQ-01 through REQ-45) and workflow (W1 through W16) to concrete database-enforced permissions and Row-Level Security (RLS) policies. System actors are modeled as dedicated service accounts (actor_type IN ('JOB', 'EXTERNAL', 'SYSTEM')) to guarantee Rule Group 5 zero-null author integrity on all created_by and audit columns.</w:t>
      </w:r>
    </w:p>
    <w:p>
      <w:r>
        <w:rPr>
          <w:b/>
          <w:color w:val="1E3A8A"/>
          <w:sz w:val="28"/>
        </w:rPr>
        <w:t>Stakeholder &amp; Role Taxonomy Tree</w:t>
        <w:br/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320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_and_roles_taxonomy_tr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B-1: Talentra Platform Actors Taxonomy — Designed for PostgreSQL Database Platform</w:t>
      </w:r>
    </w:p>
    <w:p/>
    <w:p>
      <w:r>
        <w:rPr>
          <w:b/>
          <w:color w:val="1E3A8A"/>
          <w:sz w:val="28"/>
        </w:rPr>
        <w:t>1. Purpose, Governance Scope &amp; Decision Log</w:t>
      </w:r>
    </w:p>
    <w:p>
      <w:r>
        <w:t>Fifteen decisions shape the actor model; each matches a rule in the docket and can be tested in the database: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Why it is best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Alternative rejected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Risk and mitigation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Three actor classes: human, scheduled job, external system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Every stored row needs an author (created_by, audit actor). Jobs and gateways write rows too.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List only the 9 docket roles: system writes get a blank or 'NA' author, breaking Rule Group 5.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More actors to maintain. Service accounts live in user table with actor_type.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Add Gig Worker as its own actor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Docket gives gig workers separate profile, availability and charge rate, yet omits them from actor list.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Treat as Candidate subtype: blurs availability, rates and gig-only rules.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Same person may be both. Allowed under D-03.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 conflict rules: supply-side roles never combine with demand-side or staff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Keeps blocking and 'recruiters cannot register candidates' unbreakable.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Free combination: allows self-dealing. One role per account: breaks real freelancers who also job-hunt.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 recruiter who job-hunts needs a second account. Documented and accepted.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Role-based access with scope on every permission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Every privilege rule in the docket is a scope rule (own, company, open, institution, etc.).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Plain role-based access cannot express scope. Full ABAC is too heavy for performance.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Small fixed scope vocabulary must stay disciplined.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Enforce in the database: row-level security on PostgreSQL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Docket requires enforcement below interface. Feeds backlog B1: favours PostgreSQL.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Application-only checks: forbidden by Section 3.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Policy cost at 100M applications. Index policy columns and measure in B70.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Three admin tiers by blast radius: Super Admin, Admin, Account Admin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Separates platform power from customer-side duties such as seats, devices and wallet.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One Admin: too much PII power. Merge Account Admin into Employer: lets all users change seats/wallet.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Super Admin is single point of risk. Few holders, audited, never used day to day.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Add four staff roles: Support Agent, Auditor, Analyst, DPO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Each serves a docket duty: tickets, audit review, analytics marts, deletion on request.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Fold into Admin: Admin would read all PII, failing least privilege.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Four more roles. Cost is rows, not tables (D-12).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tied to company by effective-dated mapping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Docket scopes recruiters to company; dated mapping keeps history when staff leave.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as flag on Employer: loses mapping history and company scope.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Mapping gaps. Constraint stops overlapping active mappings.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D-09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Requester is capacity of employer-side users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Requesters only list, accept or reject, rate and favourite; billing and identity are the org's.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Separate requester account: duplicates identity and wallet.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Individuals with no company may want to post gigs (Q-02).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Placement Officer is institution-scoped; invite only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Mirrors recruiter rule and protects consent. Docket is silent (Q-01).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Bulk import by officer: bypasses candidate consent.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Slower campus onboarding. Offer invitation links in bulk.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Blocking is a relationship, enforced in secured read path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Docket: blocked party must not see candidate anywhere.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Interface filter only: fails Section 3. Flag on candidate: cannot hold per-party blocks.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Cost of check on search. Index block table by blocker.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Sub-roles stay out of scope, but roles/permissions are rows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Interviewer or Pipeline Manager later become new rows, no schema change.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Hard-code the 9 roles: later change needs migration.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Unused column now. Accepted and recorded as deviation.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Staff see masked PII; unmasking is break-glass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Support can resolve tickets without standing access to personal data.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Standing access: leak risk. No access: tickets cannot be solved.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Approval delays. Time-boxed grants of 30 minutes.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Guest is anonymous database role on public views only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Guest rows or PII exist; search stays cheap and safe.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Create guest accounts: bloats user table without consent.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Scraping. Rate limits and public-view column whitelists.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D-15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Personas built around workflows and success signals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Each success signal seeds a KPI in Step 29, closing the loop to Phase 5.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Demographic personas: do not drive data or KPIs.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Over-specific personas. Each is composite and reviewed with mentor.</w:t>
            </w:r>
          </w:p>
        </w:tc>
      </w:tr>
    </w:tbl>
    <w:p/>
    <w:p>
      <w:r>
        <w:rPr>
          <w:b/>
          <w:color w:val="1E3A8A"/>
          <w:sz w:val="28"/>
        </w:rPr>
        <w:t>2. Comprehensive Actor &amp; Persona Catalogue</w:t>
      </w:r>
    </w:p>
    <w:p>
      <w:r>
        <w:t>Fourteen human actors cover every workflow in the docket: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Primary goals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 frequency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 scope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Guest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Public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Search public jobs, read FAQs, register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Occasional, very high volume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Public views only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Supply side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Build profile and resume, search, apply, track, control who sees them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Weekly; daily while job-hunting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data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Worker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Supply side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Offer services, set availability and rates, apply to gigs, see earnings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Several times a week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data, open gig requests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Employer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Demand side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Register company, post requirements, source, buy credits, decide on consultant requests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company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Demand side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Work company requirements, contact candidates, move pipeline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Daily; heaviest user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company requirements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Consultant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Intermediary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Source candidates for open consultant requirements, deliver shortlists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Several times a week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Requirements open to consultants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Placement Officer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Institution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Run campus and fresher drives, track student placement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Seasonal peaks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institution students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Account Admin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Customer admin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Manage account users, recruiter mapping, licences, devices, wallet, plan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Own account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ACT-09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Admin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Verify companies, moderate, maintain master data, escalate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All data, PII masked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Super Admin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Define roles, permissions, configuration, feature flags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Rare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configuration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Support Agent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Resolve tickets, keep FAQs useful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Ticket context, PII masked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Auditor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Review audit trail and access logs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Periodic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Read-only audit and logs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Analyst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Answer leadership questions from analytics marts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Daily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Aggregates, no raw PII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 Protection Officer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staff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Handle consent, access and erasure requests; run retention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Weekly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Personal data, by approval</w:t>
            </w:r>
          </w:p>
        </w:tc>
      </w:tr>
    </w:tbl>
    <w:p/>
    <w:p>
      <w:r>
        <w:rPr>
          <w:b/>
          <w:color w:val="1E3A8A"/>
          <w:sz w:val="24"/>
        </w:rPr>
        <w:t>System Daemons &amp; Integration Service Accounts (SYS-01 to SYS-16)</w:t>
        <w:br/>
      </w:r>
    </w:p>
    <w:p>
      <w:r>
        <w:t>Sixteen system actors are modelled as service accounts with named user table rows: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System actor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reads or writes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Boundary rule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Retention and erasure job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Deletes or anonymises data past retention or on approved erasure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Acts only through definer function on listed entities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Alert &amp; notification dispatcher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Reads alert preferences, writes delivery rows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access to credentials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Subscription renewal &amp; expiry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Renews or ends periods, adds ledger entries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Append-only ledger; no updates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Session sweeper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Ends expired sessions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May set end time only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Legacy sync &amp; ingestion job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Loads legacy data, quarantines rejected rows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Writes staging first, then validated load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reconciliation job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Updates assignment status and earnings references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Status and reference columns only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Analytics refresh job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Scheduled job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Refreshes marts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Reads through views; writes analytics schema only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Payment gateway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Returns transaction status, references, amounts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card or bank data stored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Identity verification service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Returns outcome and token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raw identity number in clear text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Tax &amp; company registration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Returns verification status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Stores status and lookup identifiers only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fulfilment system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Source of truth for fulfilment and earnings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keeps handoff ref and reconciled status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Legacy job &amp; candidate systems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Source for migration and periodic sync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Sync direction and conflict rule per field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Messaging &amp; SMS providers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Returns delivery status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Message bodies kept no longer than audit needs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Social sharing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Receives outbound links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Share events only, no external content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Mapping &amp; geolocation service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Returns coordinates, place references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Optional; platform works without it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SYS-16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Company review &amp; salary data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Reference data with source and refresh date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Read-only reference</w:t>
            </w:r>
          </w:p>
        </w:tc>
      </w:tr>
    </w:tbl>
    <w:p/>
    <w:p>
      <w:r>
        <w:rPr>
          <w:b/>
          <w:color w:val="1E3A8A"/>
          <w:sz w:val="24"/>
        </w:rPr>
        <w:t>Persona Cards &amp; Downstream KPI Seeds</w:t>
        <w:br/>
      </w:r>
    </w:p>
    <w:p>
      <w:r>
        <w:t>Eleven personas cover primary actors with concrete success signals seeding Step 29 KPIs: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Persona (actor)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Pain today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Success signal (KPI seed)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Ishaan, 22 (Guest, ACT-01)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Final-year student on a phone, no account yet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See real jobs before sharing details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Forced sign-up before any value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Guest-to-registered conversion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Priya Nair, 24 (Candidate, ACT-02)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Fresher in Kochi, mobile-first, multilingual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Find relevant jobs, know application status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Applies and hears nothing; recruiter spam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30-day return rate; % reaching shortlist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Arjun Das, 31 (Gig Worker, ACT-03)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Freelance video editor with uneven weeks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Fill availability windows, price work, see pay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Double-booked windows; unclear payment status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acceptance rate; earnings lag &lt;24h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Rahul Mehta, 38 (Employer, ACT-04)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Talent lead at 400-person firm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One view of pipeline, spend under control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 split across legacy systems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Time to fill; credits spent per hire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Neha Kapoor, 40 (Gig Requester, Cap.)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Small-business owner needing short projects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Post gig, pick one worker, rate result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trusted list of past workers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Time to accept; % completed gigs rated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Sana Qureshi, 29 (Recruiter, ACT-05)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Corporate recruiter at Rahul's company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Contact top talent without wasting credits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Cannot tell who has blocked her company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Outreach response rate; credits/shortlist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Vikram Rao, 45 (Consultant, ACT-06)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Freelance recruiter serving several clients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Find consultant-open jobs, deliver shortlists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Unclear which requirements he may work 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Request acceptance rate; shortlist-to-offer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Dr. Meera Iyer, 52 (TPO, ACT-07)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Placement head at engineering college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Run campus drives, track placement rate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Student data on spreadsheets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Campus placement rate; verified profiles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Kavita Sharma, 35 (Account Admin, ACT-08)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Operations lead at staffing firm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Control seats, devices, wallet and renewals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Learns of limit only when login fails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Seat utilisation; limit-hit events/month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Imran Sheikh, 33 (Admin, ACT-09)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operations specialist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Verify companies fast, clean master data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Manual checks against registry data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Verification turnaround time &lt;4h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Anil Verma, 50 (Super Admin, ACT-10)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Platform owner and architecture lead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Change roles and settings safely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Fear of change opening access too wide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Privileged actions reviewed &lt;= 7 days</w:t>
            </w:r>
          </w:p>
        </w:tc>
      </w:tr>
    </w:tbl>
    <w:p/>
    <w:p>
      <w:r>
        <w:rPr>
          <w:b/>
          <w:color w:val="1E3A8A"/>
          <w:sz w:val="28"/>
        </w:rPr>
        <w:t>3. Master 11-Module CRUD Entitlement Matrix &amp; Physical Enforcement</w:t>
      </w:r>
    </w:p>
    <w:p>
      <w:r>
        <w:t>Actions: C create, R read, U update, D archive/soft-delete, A approve/decide, X download/spend credits. Scopes: own (owner record), co (own company), open (flagged open), inst (associated university), msk (masked), agg (aggregates only), all (full platform).</w:t>
      </w:r>
    </w:p>
    <w:p>
      <w:r>
        <w:t>Customer-Facing Roles Entitlement: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Guest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Candidate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Gig Wkr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Employer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Recruiter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Consultant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TPO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profile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msk, sourced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inst, summary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Resume &amp; docs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X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X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Job requisition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pub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pub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open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pub, campus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Questionnaire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R; CR answers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Application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RUA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RUA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inst, agg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Sourcing request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RA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open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Outreach batches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co,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co,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Block list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CRD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request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pub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application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RA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profile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applicants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Fav &amp; Blacklist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rating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 completed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Wallet &amp; credits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co, 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X co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X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Notifications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own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Tickets &amp; FAQs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FAQ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own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Sessions/devices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own</w:t>
            </w:r>
          </w:p>
        </w:tc>
      </w:tr>
    </w:tbl>
    <w:p/>
    <w:p>
      <w:r>
        <w:t>Account and Platform Roles Entitlement: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Acct Admin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Super Admin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Support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Auditor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Analyst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DPO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Users &amp; roles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 definitions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Verification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mapping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Licences &amp; seats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agg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Sessions/devices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Subscriptions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RU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agg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Wallet &amp; payments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co; 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all; 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agg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PII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msk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log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agg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all; A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Master data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Audit trail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Tickets &amp; FAQs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 FAQ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CRUA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Analytics marts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 agg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DPDP &amp; Consent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 log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CRUA all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Feature flags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Break-glass unmask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Request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Approve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Request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—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Approve</w:t>
            </w:r>
          </w:p>
        </w:tc>
      </w:tr>
    </w:tbl>
    <w:p/>
    <w:p>
      <w:r>
        <w:t>Storage Engine Privilege Enforcement Mechanisms: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Docket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Enforcement point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Mechanism (PostgreSQL)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Negative test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sees only own company jobs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Row-level policy joining current recruiter mapping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of company A reads/updates company B job: 0 rows affected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Consultant works only on open jobs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Constraint or trigger on sourcing request (is_consultant_open = TRUE)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Insert sourcing request for closed job: rejected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blocks employer/recruiter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Block table evaluated inside candidate read policy anti-join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Blocked recruiter searches/contacts candidate: 0 rows returned, insert aborted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Recruiters cannot register candidates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insert right on candidate identity for recruiter role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inserts candidate profile: permission denied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Every sensitive action audited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Audit rows written by triggers; update and delete revoked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Update/delete audit row as any role: denied; action leaves immutable log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Licence &amp; device limits concurrent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Lock licence-user row (SELECT FOR UPDATE), count active sessions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Two simultaneous logins at limit: exactly one succeeds, refusal audited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 conflicts (D-03)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Role-conflict trigger on user_role_mapping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Give Candidate account Recruiter role: rejected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Break-glass unmasking (D-13)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Unmask function requires unexpired approved grant (&lt;30m); audited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Unmask without grant or after 30 mins: masked value returned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Guest sees public data only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Anonymous role granted select strictly on public views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Guest selects base tables: permission denied</w:t>
            </w:r>
          </w:p>
        </w:tc>
      </w:tr>
    </w:tbl>
    <w:p/>
    <w:p>
      <w:r>
        <w:rPr>
          <w:b/>
          <w:color w:val="1E3A8A"/>
          <w:sz w:val="28"/>
        </w:rPr>
        <w:t>4. Workflow Coverage &amp; Negative Database Security Tests</w:t>
      </w:r>
    </w:p>
    <w:p>
      <w:r>
        <w:t>All 16 workflows name primary and supporting actors, verified with negative database security test cases: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Workflow 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Primary Actor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Supporting Actor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Negative Security Test Case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Database Assertion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Registration &amp; Profile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SYS-09 (KYC Service)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attempts to INSERT a new candidate_profile row.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PostgreSQL aborts with permission denied (INSERT revoked for role_recruiter).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Job Search &amp; Application Pipeline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ACT-05 (Recruiter)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from Company B attempts to update application status for Company A job.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 rows affected; RLS policy restricts UPDATE to owning organisation_id.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Employer Registration &amp; Posting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ACT-04 (Employer)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ACT-09 (Admin)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Unverified employer attempts to publish job to public view.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Check constraint is_verified = TRUE aborts state transition to PUBLISHED.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Screening Questionnaires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ACT-04 (Employer)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attempts to alter questionnaire passing score during apply.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Update denied: questionnaire_template table is read-only for candidate.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 Sourcing &amp; Bulk Outreach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ACT-05 (Recruiter)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attempts outreach to candidate who added firm to candidate_block_list.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Query anti-join drops candidate; outreach transaction aborts with integrity violation.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Consultant Sourcing Submission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ACT-06 (Consultant)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ACT-04 (Employer)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Consultant submits candidate shortlist for job where is_consultant_open = FALSE.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Database CHECK constraint or trigger raises exception 'Requisition closed to consultants'.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Blocking Users and Companies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ACT-05 (Recruiter)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attempts to select block list to identify which candidates blocked them.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SELECT permission denied on candidate_block_list for role_recruiter.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Wallet Recharge &amp; Resume Metering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ACT-08 (Account Admin)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SYS-08 (Payment Gateway)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Recruiter triggers resume unlock concurrently with depleted corporate credit balance.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Row-level lock (SELECT FOR UPDATE) on wallet; credit debit aborts if balance &lt; cost.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Notifications and Job Alerts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ACT-02 (Candidate)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SYS-02 (Dispatcher)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Dispatcher job attempts to read candidate credentials while generating alert emails.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Access denied: service account SYS-02 granted read strictly on notification tables.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Support Tickets and FAQs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ACT-11 (Support Agent)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ACT-09 (Admin)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Support agent queries candidate table to view cleartext national tax numbers.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Masking function returns XXXX-XXXX-1234; query access logged to security audit.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Gig Booking &amp; Schedule Locking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ACT-03 (Gig Worker)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ACT-04 (Employer)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Employer books gig worker during an already accepted assignment window.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PostgreSQL GiST constraint raises exclusion error (conflicting daterange/tstzrange).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Session &amp; Device Concurrency Limit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ACT-08 (Account Admin)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SYS-04 (Session Daemon)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User attempts 3rd concurrent device login on a licence restricted to 2 active devices.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Stored procedure validates active session count, terminates oldest session, and logs audit.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Subscriptions &amp; Refunds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ACT-08 (Account Admin)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SYS-03 (Ledger Daemon)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Admin attempts in-place UPDATE on existing invoice or ledger record.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Append-only trigger aborts transaction: UPDATE and DELETE revoked on ledgers.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Statutory DPDP Erasure Execution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ACT-14 (DPO)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SYS-01 (Retention Daemon)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Non-DPO user attempts to delete or anonymize personal candidate identity columns.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Access denied; anonymization routines callable only by role_dpo via security definer.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Executive Reporting &amp; Analytics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ACT-13 (Analyst)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SYS-07 (Analytics Job)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Analyst attempts to query transactional OLTP candidate tables directly.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Permission denied: analyst role restricted strictly to analytics dimensional schema.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W16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Role &amp; Configuration Management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ACT-10 (Super Admin)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ACT-12 (Auditor)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System Admin attempts to modify SuperAdmin RBAC role assignments.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Transaction aborted: privilege modification restricted strictly to role_superadmin.</w:t>
            </w:r>
          </w:p>
        </w:tc>
      </w:tr>
    </w:tbl>
    <w:p/>
    <w:p>
      <w:r>
        <w:rPr>
          <w:b/>
          <w:color w:val="1E3A8A"/>
          <w:sz w:val="28"/>
        </w:rPr>
        <w:t>5. Quality Gate G1 Evaluation Scorecard (Step 02)</w:t>
      </w:r>
    </w:p>
    <w:p>
      <w:r>
        <w:t>Evaluation of Step 02 Stakeholders, Personas &amp; Roles deliverable against Playbook Gate G1 criteria: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Evaluation Dimension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Playbook Gate G1 Target Criteria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Observed Implementation in Docket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Score (1-10)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Weighted Score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1. Actor Completeness &amp; Taxonomy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Models all human, edge, and system actors; eliminates dummy/blank authors (Rule Group 5).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14 Human Actors (ACT-01-14), 10 Stakeholder Groups (STK-01-10), and 16 Dedicated System Daemons (SYS-01-16).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9.6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1.92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2. Storage Engine Enforcement Defensibility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25%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Privileges enforced in storage engine/access layer (PostgreSQL RLS, GiST temporal exclusion, check constraints).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Explicit RLS policies, GiST exclusion preventing gig double-booking (EXCLUDE USING gist), immutable ledger triggers.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9.5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2.38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3. Granular Entitlement Matrix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CRUD+AX actions mapped with explicit data scopes across all 11 architecture modules.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Complete 11-module matrix covering all operational domains with explicit action scopes (own, co, open, inst, msk, agg).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9.4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1.88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4. Traceability &amp; Requirements Mapping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Every requirement (REQ-01 to REQ-45) and workflow (W1 to W16) links to an actor.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100% of workflows W1-W16 and REQ baseline mapped to specific personas, eliminating all unassigned requirements.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9.5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1.43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5. Persona Operationalization &amp; KPIs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Personas built around workflows, operational pain, and measurable success signals (closing loop to Step 29).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Each persona specifies interaction frequency (e.g. 50-150/day), pain points, and explicit KPI seeds (e.g., 30-day return rate, seat utilization).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9.2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0.92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6. Edge Case &amp; Failure Path Handling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Negative security test cases, race conditions, concurrency limits, and regulatory erasure.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Negative test suite specifies exact query abort assertions, zero-drift double-entry balance locks, and time-boxed break-glass unmasking.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9.3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0.93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Total Composite Score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Gate G1 Exit Requirement: &gt;= 8.5 / 10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STATUS: PASSED (Fully Defensible &amp; Ready for Phase 2: Model)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9.46 / 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9.46 / 10</w:t>
            </w:r>
          </w:p>
        </w:tc>
      </w:tr>
    </w:tbl>
    <w:p/>
    <w:p>
      <w:r>
        <w:rPr>
          <w:b/>
          <w:color w:val="1E3A8A"/>
          <w:sz w:val="28"/>
        </w:rPr>
        <w:t>6. Sub-Roles &amp; Open Questions Ranked by Design Impact</w:t>
      </w:r>
    </w:p>
    <w:p>
      <w:r>
        <w:t>Sub-roles inside employer organisations remain out of scope now (OOS-05), but roles and permissions are data rows with nullable organisation_id (D-12). This allows adding organisation-defined role rows (e.g. Interviewer) and requisition assignments without physical schema migrations.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Default we assume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Design it changes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May a Placement Officer create or import student profiles?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Invite only, student consents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Consent model, insert rights, an institution entity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 individuals without a company request gigs?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Yes, through a personal organisation record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Organisation model, nullable tax identifiers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Which roles consume licence seats?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Employer, Recruiter, Account Admin; others free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Licence and seat tables, device limit scope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 a Recruiter create requirements, or only act on them?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Act and edit only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Insert policy on job requirement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Is a Consultant an individual or an agency with staff?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Individual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Organisation hierarchy, wallet owner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Who owns a wallet: account, employer or user?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The account; consultants hold their own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Ledger and wallet keys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Q-07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 employers block candidates, and can admins block users?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Candidate-initiated blocks only; admin suspension is separate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Shape of the block table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Q-08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Which law governs personal data?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India, DPDP Act 2023 (named in the playbook; TPO role and tax identifiers point the same way)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Retention periods, consent, erasure timelines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