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BD994" w14:textId="5FCE78AD" w:rsidR="007E4A1A" w:rsidRPr="00520F30" w:rsidRDefault="00B14C77" w:rsidP="00E546BC">
      <w:pPr>
        <w:jc w:val="center"/>
        <w:rPr>
          <w:b/>
          <w:bCs/>
          <w:sz w:val="36"/>
          <w:szCs w:val="36"/>
        </w:rPr>
      </w:pPr>
      <w:r w:rsidRPr="00520F30">
        <w:rPr>
          <w:b/>
          <w:bCs/>
          <w:sz w:val="36"/>
          <w:szCs w:val="36"/>
        </w:rPr>
        <w:t xml:space="preserve">Cara </w:t>
      </w:r>
      <w:proofErr w:type="spellStart"/>
      <w:r w:rsidRPr="00520F30">
        <w:rPr>
          <w:b/>
          <w:bCs/>
          <w:sz w:val="36"/>
          <w:szCs w:val="36"/>
        </w:rPr>
        <w:t>Kerja</w:t>
      </w:r>
      <w:proofErr w:type="spellEnd"/>
      <w:r w:rsidRPr="00520F30">
        <w:rPr>
          <w:b/>
          <w:bCs/>
          <w:sz w:val="36"/>
          <w:szCs w:val="36"/>
        </w:rPr>
        <w:t xml:space="preserve"> </w:t>
      </w:r>
      <w:proofErr w:type="spellStart"/>
      <w:r w:rsidRPr="00520F30">
        <w:rPr>
          <w:b/>
          <w:bCs/>
          <w:sz w:val="36"/>
          <w:szCs w:val="36"/>
        </w:rPr>
        <w:t>Otak</w:t>
      </w:r>
      <w:proofErr w:type="spellEnd"/>
      <w:r w:rsidRPr="00520F30">
        <w:rPr>
          <w:b/>
          <w:bCs/>
          <w:sz w:val="36"/>
          <w:szCs w:val="36"/>
        </w:rPr>
        <w:t xml:space="preserve"> Manusia</w:t>
      </w:r>
    </w:p>
    <w:p w14:paraId="45EC553A" w14:textId="39E83644" w:rsidR="00B649AF" w:rsidRDefault="003A6510" w:rsidP="003A6510"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organ </w:t>
      </w:r>
      <w:proofErr w:type="spellStart"/>
      <w:r>
        <w:t>kompleks</w:t>
      </w:r>
      <w:proofErr w:type="spellEnd"/>
      <w:r>
        <w:t xml:space="preserve"> yang </w:t>
      </w:r>
      <w:proofErr w:type="spellStart"/>
      <w:r w:rsidR="00627C47">
        <w:t>memiliki</w:t>
      </w:r>
      <w:proofErr w:type="spellEnd"/>
      <w:r w:rsidR="00627C47">
        <w:t xml:space="preserve"> </w:t>
      </w:r>
      <w:proofErr w:type="spellStart"/>
      <w:r w:rsidR="00627C47">
        <w:t>banyak</w:t>
      </w:r>
      <w:proofErr w:type="spellEnd"/>
      <w:r w:rsidR="00627C47">
        <w:t xml:space="preserve"> </w:t>
      </w:r>
      <w:proofErr w:type="spellStart"/>
      <w:r w:rsidR="00627C47">
        <w:t>fungsi</w:t>
      </w:r>
      <w:proofErr w:type="spellEnd"/>
      <w:r w:rsidR="00627C47">
        <w:t xml:space="preserve">, </w:t>
      </w:r>
      <w:proofErr w:type="spellStart"/>
      <w:r w:rsidR="00627C47">
        <w:t>seperti</w:t>
      </w:r>
      <w:proofErr w:type="spellEnd"/>
      <w:r w:rsidR="00627C47"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,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emosi</w:t>
      </w:r>
      <w:proofErr w:type="spellEnd"/>
      <w:r>
        <w:t xml:space="preserve">, </w:t>
      </w:r>
      <w:proofErr w:type="spellStart"/>
      <w:r>
        <w:t>sentuhan</w:t>
      </w:r>
      <w:proofErr w:type="spellEnd"/>
      <w:r>
        <w:t xml:space="preserve">,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motorik</w:t>
      </w:r>
      <w:proofErr w:type="spellEnd"/>
      <w:r>
        <w:t xml:space="preserve">, </w:t>
      </w:r>
      <w:proofErr w:type="spellStart"/>
      <w:r>
        <w:t>penglihatan</w:t>
      </w:r>
      <w:proofErr w:type="spellEnd"/>
      <w:r>
        <w:t xml:space="preserve">, </w:t>
      </w:r>
      <w:proofErr w:type="spellStart"/>
      <w:r>
        <w:t>pernapasan</w:t>
      </w:r>
      <w:proofErr w:type="spellEnd"/>
      <w:r>
        <w:t xml:space="preserve">, </w:t>
      </w:r>
      <w:proofErr w:type="spellStart"/>
      <w:r>
        <w:t>suhu</w:t>
      </w:r>
      <w:proofErr w:type="spellEnd"/>
      <w:r>
        <w:t xml:space="preserve">, rasa </w:t>
      </w:r>
      <w:proofErr w:type="spellStart"/>
      <w:r>
        <w:t>lapar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proses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kita</w:t>
      </w:r>
      <w:proofErr w:type="spellEnd"/>
      <w:r w:rsidR="00F22C3F" w:rsidRPr="00F22C3F">
        <w:t xml:space="preserve">. </w:t>
      </w:r>
      <w:proofErr w:type="spellStart"/>
      <w:r w:rsidR="00F22C3F" w:rsidRPr="00F22C3F">
        <w:t>Ia</w:t>
      </w:r>
      <w:proofErr w:type="spellEnd"/>
      <w:r w:rsidR="00F22C3F" w:rsidRPr="00F22C3F">
        <w:t xml:space="preserve"> </w:t>
      </w:r>
      <w:r w:rsidR="00627C47">
        <w:t xml:space="preserve">juga </w:t>
      </w:r>
      <w:proofErr w:type="spellStart"/>
      <w:r w:rsidR="00F22C3F" w:rsidRPr="00F22C3F">
        <w:t>menerima</w:t>
      </w:r>
      <w:proofErr w:type="spellEnd"/>
      <w:r w:rsidR="00F22C3F" w:rsidRPr="00F22C3F">
        <w:t xml:space="preserve">, </w:t>
      </w:r>
      <w:proofErr w:type="spellStart"/>
      <w:r w:rsidR="00F22C3F" w:rsidRPr="00F22C3F">
        <w:t>memproses</w:t>
      </w:r>
      <w:proofErr w:type="spellEnd"/>
      <w:r w:rsidR="00F22C3F" w:rsidRPr="00F22C3F">
        <w:t xml:space="preserve"> dan </w:t>
      </w:r>
      <w:proofErr w:type="spellStart"/>
      <w:r w:rsidR="00F22C3F" w:rsidRPr="00F22C3F">
        <w:t>menafsirkan</w:t>
      </w:r>
      <w:proofErr w:type="spellEnd"/>
      <w:r w:rsidR="00F22C3F" w:rsidRPr="00F22C3F">
        <w:t xml:space="preserve"> </w:t>
      </w:r>
      <w:proofErr w:type="spellStart"/>
      <w:r w:rsidR="00F22C3F" w:rsidRPr="00F22C3F">
        <w:t>informasi</w:t>
      </w:r>
      <w:proofErr w:type="spellEnd"/>
      <w:r w:rsidR="00F22C3F" w:rsidRPr="00F22C3F">
        <w:t xml:space="preserve">. </w:t>
      </w:r>
      <w:r w:rsidR="00627C47">
        <w:t xml:space="preserve">Selain </w:t>
      </w:r>
      <w:proofErr w:type="spellStart"/>
      <w:r w:rsidR="00627C47">
        <w:t>itu</w:t>
      </w:r>
      <w:proofErr w:type="spellEnd"/>
      <w:r w:rsidR="00627C47">
        <w:t xml:space="preserve">, </w:t>
      </w:r>
      <w:proofErr w:type="spellStart"/>
      <w:r w:rsidR="00627C47">
        <w:t>otak</w:t>
      </w:r>
      <w:proofErr w:type="spellEnd"/>
      <w:r w:rsidR="00F22C3F" w:rsidRPr="00F22C3F">
        <w:t xml:space="preserve"> juga </w:t>
      </w:r>
      <w:proofErr w:type="spellStart"/>
      <w:r w:rsidR="00F22C3F" w:rsidRPr="00F22C3F">
        <w:t>menyimpan</w:t>
      </w:r>
      <w:proofErr w:type="spellEnd"/>
      <w:r w:rsidR="00F22C3F" w:rsidRPr="00F22C3F">
        <w:t xml:space="preserve"> </w:t>
      </w:r>
      <w:proofErr w:type="spellStart"/>
      <w:r w:rsidR="00F22C3F" w:rsidRPr="00F22C3F">
        <w:t>ingatan</w:t>
      </w:r>
      <w:proofErr w:type="spellEnd"/>
      <w:r w:rsidR="00F22C3F" w:rsidRPr="00F22C3F">
        <w:t xml:space="preserve"> dan </w:t>
      </w:r>
      <w:proofErr w:type="spellStart"/>
      <w:r w:rsidR="00F22C3F" w:rsidRPr="00F22C3F">
        <w:t>mengontrol</w:t>
      </w:r>
      <w:proofErr w:type="spellEnd"/>
      <w:r w:rsidR="00F22C3F" w:rsidRPr="00F22C3F">
        <w:t xml:space="preserve"> </w:t>
      </w:r>
      <w:proofErr w:type="spellStart"/>
      <w:r w:rsidR="00F22C3F" w:rsidRPr="00F22C3F">
        <w:t>gerakan</w:t>
      </w:r>
      <w:proofErr w:type="spellEnd"/>
      <w:r w:rsidR="00F22C3F" w:rsidRPr="00F22C3F">
        <w:t xml:space="preserve"> </w:t>
      </w:r>
      <w:proofErr w:type="spellStart"/>
      <w:r w:rsidR="00B649AF">
        <w:t>manusia</w:t>
      </w:r>
      <w:proofErr w:type="spellEnd"/>
      <w:r w:rsidR="00F22C3F" w:rsidRPr="00F22C3F">
        <w:t>.</w:t>
      </w:r>
      <w:r>
        <w:t xml:space="preserve"> Bersama-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otak</w:t>
      </w:r>
      <w:proofErr w:type="spellEnd"/>
      <w:r>
        <w:t xml:space="preserve"> dan </w:t>
      </w:r>
      <w:proofErr w:type="spellStart"/>
      <w:r>
        <w:t>sumsum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memanjang</w:t>
      </w:r>
      <w:proofErr w:type="spellEnd"/>
      <w:r>
        <w:t xml:space="preserve"> </w:t>
      </w:r>
      <w:proofErr w:type="spellStart"/>
      <w:r>
        <w:t>darinya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pusat</w:t>
      </w:r>
      <w:proofErr w:type="spellEnd"/>
      <w:r>
        <w:t>.</w:t>
      </w:r>
    </w:p>
    <w:p w14:paraId="0EC08DBD" w14:textId="77777777" w:rsidR="00E546BC" w:rsidRPr="00E546BC" w:rsidRDefault="00E546BC" w:rsidP="00E546BC">
      <w:pPr>
        <w:rPr>
          <w:b/>
          <w:bCs/>
        </w:rPr>
      </w:pPr>
      <w:proofErr w:type="spellStart"/>
      <w:r w:rsidRPr="00E546BC">
        <w:rPr>
          <w:b/>
          <w:bCs/>
        </w:rPr>
        <w:t>Otak</w:t>
      </w:r>
      <w:proofErr w:type="spellEnd"/>
      <w:r w:rsidRPr="00E546BC">
        <w:rPr>
          <w:b/>
          <w:bCs/>
        </w:rPr>
        <w:t xml:space="preserve"> </w:t>
      </w:r>
      <w:proofErr w:type="spellStart"/>
      <w:r w:rsidRPr="00E546BC">
        <w:rPr>
          <w:b/>
          <w:bCs/>
        </w:rPr>
        <w:t>terbuat</w:t>
      </w:r>
      <w:proofErr w:type="spellEnd"/>
      <w:r w:rsidRPr="00E546BC">
        <w:rPr>
          <w:b/>
          <w:bCs/>
        </w:rPr>
        <w:t xml:space="preserve"> </w:t>
      </w:r>
      <w:proofErr w:type="spellStart"/>
      <w:r w:rsidRPr="00E546BC">
        <w:rPr>
          <w:b/>
          <w:bCs/>
        </w:rPr>
        <w:t>dari</w:t>
      </w:r>
      <w:proofErr w:type="spellEnd"/>
      <w:r w:rsidRPr="00E546BC">
        <w:rPr>
          <w:b/>
          <w:bCs/>
        </w:rPr>
        <w:t xml:space="preserve"> </w:t>
      </w:r>
      <w:proofErr w:type="spellStart"/>
      <w:r w:rsidRPr="00E546BC">
        <w:rPr>
          <w:b/>
          <w:bCs/>
        </w:rPr>
        <w:t>apa</w:t>
      </w:r>
      <w:proofErr w:type="spellEnd"/>
      <w:r w:rsidRPr="00E546BC">
        <w:rPr>
          <w:b/>
          <w:bCs/>
        </w:rPr>
        <w:t>?</w:t>
      </w:r>
    </w:p>
    <w:p w14:paraId="73B439F3" w14:textId="0C0A4A61" w:rsidR="00B649AF" w:rsidRDefault="00E546BC" w:rsidP="00E546BC">
      <w:proofErr w:type="spellStart"/>
      <w:r>
        <w:t>Dengan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3 </w:t>
      </w:r>
      <w:proofErr w:type="spellStart"/>
      <w:r>
        <w:t>pon</w:t>
      </w:r>
      <w:proofErr w:type="spellEnd"/>
      <w:r>
        <w:t xml:space="preserve"> pada rata-rata orang </w:t>
      </w:r>
      <w:proofErr w:type="spellStart"/>
      <w:r>
        <w:t>dewasa</w:t>
      </w:r>
      <w:proofErr w:type="spellEnd"/>
      <w:r>
        <w:t xml:space="preserve">,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60% lemak. 40%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air, protein, </w:t>
      </w:r>
      <w:proofErr w:type="spellStart"/>
      <w:r>
        <w:t>karbohidrat</w:t>
      </w:r>
      <w:proofErr w:type="spellEnd"/>
      <w:r>
        <w:t xml:space="preserve"> dan garam.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otot</w:t>
      </w:r>
      <w:proofErr w:type="spellEnd"/>
      <w:r>
        <w:t xml:space="preserve">. Ini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pembuluh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dan </w:t>
      </w:r>
      <w:proofErr w:type="spellStart"/>
      <w:r>
        <w:t>saraf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neuron dan </w:t>
      </w:r>
      <w:proofErr w:type="spellStart"/>
      <w:r>
        <w:t>sel</w:t>
      </w:r>
      <w:proofErr w:type="spellEnd"/>
      <w:r>
        <w:t xml:space="preserve"> glial.</w:t>
      </w:r>
    </w:p>
    <w:p w14:paraId="64993F9A" w14:textId="77777777" w:rsidR="00520F30" w:rsidRPr="00520F30" w:rsidRDefault="00520F30" w:rsidP="00520F30">
      <w:pPr>
        <w:rPr>
          <w:b/>
          <w:bCs/>
        </w:rPr>
      </w:pPr>
      <w:proofErr w:type="spellStart"/>
      <w:r w:rsidRPr="00520F30">
        <w:rPr>
          <w:b/>
          <w:bCs/>
        </w:rPr>
        <w:t>Apa</w:t>
      </w:r>
      <w:proofErr w:type="spellEnd"/>
      <w:r w:rsidRPr="00520F30">
        <w:rPr>
          <w:b/>
          <w:bCs/>
        </w:rPr>
        <w:t xml:space="preserve"> </w:t>
      </w:r>
      <w:proofErr w:type="spellStart"/>
      <w:r w:rsidRPr="00520F30">
        <w:rPr>
          <w:b/>
          <w:bCs/>
        </w:rPr>
        <w:t>bagian</w:t>
      </w:r>
      <w:proofErr w:type="spellEnd"/>
      <w:r w:rsidRPr="00520F30">
        <w:rPr>
          <w:b/>
          <w:bCs/>
        </w:rPr>
        <w:t xml:space="preserve"> </w:t>
      </w:r>
      <w:proofErr w:type="spellStart"/>
      <w:r w:rsidRPr="00520F30">
        <w:rPr>
          <w:b/>
          <w:bCs/>
        </w:rPr>
        <w:t>utama</w:t>
      </w:r>
      <w:proofErr w:type="spellEnd"/>
      <w:r w:rsidRPr="00520F30">
        <w:rPr>
          <w:b/>
          <w:bCs/>
        </w:rPr>
        <w:t xml:space="preserve"> </w:t>
      </w:r>
      <w:proofErr w:type="spellStart"/>
      <w:r w:rsidRPr="00520F30">
        <w:rPr>
          <w:b/>
          <w:bCs/>
        </w:rPr>
        <w:t>otak</w:t>
      </w:r>
      <w:proofErr w:type="spellEnd"/>
      <w:r w:rsidRPr="00520F30">
        <w:rPr>
          <w:b/>
          <w:bCs/>
        </w:rPr>
        <w:t>?</w:t>
      </w:r>
    </w:p>
    <w:p w14:paraId="70913A47" w14:textId="74344E14" w:rsidR="00520F30" w:rsidRDefault="00520F30" w:rsidP="00520F30">
      <w:proofErr w:type="spellStart"/>
      <w:r>
        <w:t>Struktur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Anda </w:t>
      </w:r>
      <w:proofErr w:type="spellStart"/>
      <w:r>
        <w:t>kompleks</w:t>
      </w:r>
      <w:proofErr w:type="spellEnd"/>
      <w:r>
        <w:t xml:space="preserve">. Ini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>:</w:t>
      </w:r>
    </w:p>
    <w:p w14:paraId="13F6BD78" w14:textId="5C196038" w:rsidR="00520F30" w:rsidRPr="00520F30" w:rsidRDefault="00520F30" w:rsidP="00520F3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20F30">
        <w:rPr>
          <w:b/>
          <w:bCs/>
        </w:rPr>
        <w:t>Otak</w:t>
      </w:r>
      <w:proofErr w:type="spellEnd"/>
    </w:p>
    <w:p w14:paraId="0E75B938" w14:textId="47BF60F0" w:rsidR="00520F30" w:rsidRDefault="00520F30" w:rsidP="00520F30">
      <w:pPr>
        <w:pStyle w:val="ListParagraph"/>
      </w:pPr>
      <w:proofErr w:type="spellStart"/>
      <w:r>
        <w:t>Otak</w:t>
      </w:r>
      <w:proofErr w:type="spellEnd"/>
      <w:r>
        <w:t xml:space="preserve"> Anda </w:t>
      </w:r>
      <w:proofErr w:type="spellStart"/>
      <w:r>
        <w:t>menafsirkan</w:t>
      </w:r>
      <w:proofErr w:type="spellEnd"/>
      <w:r>
        <w:t xml:space="preserve"> </w:t>
      </w:r>
      <w:proofErr w:type="spellStart"/>
      <w:r>
        <w:t>pemandangan</w:t>
      </w:r>
      <w:proofErr w:type="spellEnd"/>
      <w:r>
        <w:t xml:space="preserve">, </w:t>
      </w:r>
      <w:proofErr w:type="spellStart"/>
      <w:r>
        <w:t>suara</w:t>
      </w:r>
      <w:proofErr w:type="spellEnd"/>
      <w:r>
        <w:t xml:space="preserve">, dan </w:t>
      </w:r>
      <w:proofErr w:type="spellStart"/>
      <w:r>
        <w:t>sentuhan</w:t>
      </w:r>
      <w:proofErr w:type="spellEnd"/>
      <w:r>
        <w:t xml:space="preserve">. Ini juga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, </w:t>
      </w:r>
      <w:proofErr w:type="spellStart"/>
      <w:r>
        <w:t>penalaran</w:t>
      </w:r>
      <w:proofErr w:type="spellEnd"/>
      <w:r>
        <w:t xml:space="preserve">, dan </w:t>
      </w:r>
      <w:proofErr w:type="spellStart"/>
      <w:r>
        <w:t>pembelajaran</w:t>
      </w:r>
      <w:proofErr w:type="spellEnd"/>
      <w:r>
        <w:t xml:space="preserve">.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Anda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80%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Anda.</w:t>
      </w:r>
    </w:p>
    <w:p w14:paraId="46A32D89" w14:textId="671DEB42" w:rsidR="00520F30" w:rsidRPr="00520F30" w:rsidRDefault="00520F30" w:rsidP="00520F3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20F30">
        <w:rPr>
          <w:b/>
          <w:bCs/>
        </w:rPr>
        <w:t>Otak</w:t>
      </w:r>
      <w:proofErr w:type="spellEnd"/>
      <w:r w:rsidRPr="00520F30">
        <w:rPr>
          <w:b/>
          <w:bCs/>
        </w:rPr>
        <w:t xml:space="preserve"> </w:t>
      </w:r>
      <w:proofErr w:type="spellStart"/>
      <w:r w:rsidRPr="00520F30">
        <w:rPr>
          <w:b/>
          <w:bCs/>
        </w:rPr>
        <w:t>kecil</w:t>
      </w:r>
      <w:proofErr w:type="spellEnd"/>
    </w:p>
    <w:p w14:paraId="554F63E5" w14:textId="7D16C8D7" w:rsidR="00520F30" w:rsidRDefault="00520F30" w:rsidP="00520F30">
      <w:pPr>
        <w:pStyle w:val="ListParagraph"/>
      </w:pPr>
      <w:proofErr w:type="spellStart"/>
      <w:r>
        <w:t>Otak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Anda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, </w:t>
      </w:r>
      <w:proofErr w:type="spellStart"/>
      <w:r>
        <w:t>postur</w:t>
      </w:r>
      <w:proofErr w:type="spellEnd"/>
      <w:r>
        <w:t xml:space="preserve">, </w:t>
      </w:r>
      <w:proofErr w:type="spellStart"/>
      <w:r>
        <w:t>koordinasi</w:t>
      </w:r>
      <w:proofErr w:type="spellEnd"/>
      <w:r>
        <w:t xml:space="preserve">,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motorik</w:t>
      </w:r>
      <w:proofErr w:type="spellEnd"/>
      <w:r>
        <w:t xml:space="preserve"> </w:t>
      </w:r>
      <w:proofErr w:type="spellStart"/>
      <w:r>
        <w:t>halus</w:t>
      </w:r>
      <w:proofErr w:type="spellEnd"/>
      <w:r>
        <w:t xml:space="preserve"> Anda. Itu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Anda.</w:t>
      </w:r>
    </w:p>
    <w:p w14:paraId="093E138C" w14:textId="77777777" w:rsidR="00520F30" w:rsidRPr="00520F30" w:rsidRDefault="00520F30" w:rsidP="00520F3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20F30">
        <w:rPr>
          <w:b/>
          <w:bCs/>
        </w:rPr>
        <w:t>Batang</w:t>
      </w:r>
      <w:proofErr w:type="spellEnd"/>
      <w:r w:rsidRPr="00520F30">
        <w:rPr>
          <w:b/>
          <w:bCs/>
        </w:rPr>
        <w:t xml:space="preserve"> </w:t>
      </w:r>
      <w:proofErr w:type="spellStart"/>
      <w:r w:rsidRPr="00520F30">
        <w:rPr>
          <w:b/>
          <w:bCs/>
        </w:rPr>
        <w:t>otak</w:t>
      </w:r>
      <w:proofErr w:type="spellEnd"/>
    </w:p>
    <w:p w14:paraId="0932ACC0" w14:textId="2D808574" w:rsidR="008521A8" w:rsidRDefault="00520F30" w:rsidP="00520F30">
      <w:pPr>
        <w:pStyle w:val="ListParagraph"/>
      </w:pPr>
      <w:proofErr w:type="spellStart"/>
      <w:r>
        <w:t>Batang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Anda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detak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, </w:t>
      </w:r>
      <w:proofErr w:type="spellStart"/>
      <w:r>
        <w:t>pernapasan</w:t>
      </w:r>
      <w:proofErr w:type="spellEnd"/>
      <w:r>
        <w:t xml:space="preserve">,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dan </w:t>
      </w:r>
      <w:proofErr w:type="spellStart"/>
      <w:r>
        <w:t>bangun</w:t>
      </w:r>
      <w:proofErr w:type="spellEnd"/>
      <w:r>
        <w:t xml:space="preserve">, dan </w:t>
      </w:r>
      <w:proofErr w:type="spellStart"/>
      <w:r>
        <w:t>menelan</w:t>
      </w:r>
      <w:proofErr w:type="spellEnd"/>
      <w:r>
        <w:t xml:space="preserve">.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Anda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Anda. Ini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Anda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sumsum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Anda.</w:t>
      </w:r>
    </w:p>
    <w:p w14:paraId="044492CD" w14:textId="77777777" w:rsidR="00E014D5" w:rsidRDefault="00E014D5" w:rsidP="00E014D5">
      <w:pPr>
        <w:rPr>
          <w:b/>
          <w:bCs/>
        </w:rPr>
      </w:pPr>
      <w:proofErr w:type="spellStart"/>
      <w:r w:rsidRPr="001F4EFF">
        <w:rPr>
          <w:b/>
          <w:bCs/>
        </w:rPr>
        <w:t>Struktur</w:t>
      </w:r>
      <w:proofErr w:type="spellEnd"/>
      <w:r w:rsidRPr="001F4EFF">
        <w:rPr>
          <w:b/>
          <w:bCs/>
        </w:rPr>
        <w:t xml:space="preserve"> dan </w:t>
      </w:r>
      <w:proofErr w:type="spellStart"/>
      <w:r w:rsidRPr="001F4EFF">
        <w:rPr>
          <w:b/>
          <w:bCs/>
        </w:rPr>
        <w:t>Fungsi</w:t>
      </w:r>
      <w:proofErr w:type="spellEnd"/>
      <w:r w:rsidRPr="001F4EFF">
        <w:rPr>
          <w:b/>
          <w:bCs/>
        </w:rPr>
        <w:t xml:space="preserve"> </w:t>
      </w:r>
      <w:proofErr w:type="spellStart"/>
      <w:r w:rsidRPr="001F4EFF">
        <w:rPr>
          <w:b/>
          <w:bCs/>
        </w:rPr>
        <w:t>Otak</w:t>
      </w:r>
      <w:proofErr w:type="spellEnd"/>
    </w:p>
    <w:p w14:paraId="7B0A1EDA" w14:textId="32A6958D" w:rsidR="00852EFE" w:rsidRPr="001F4EFF" w:rsidRDefault="00852EFE" w:rsidP="009F335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7DE409" wp14:editId="0E2F0865">
            <wp:extent cx="3841063" cy="2260600"/>
            <wp:effectExtent l="0" t="0" r="7620" b="6350"/>
            <wp:docPr id="182090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66" cy="2277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08815" w14:textId="77777777" w:rsidR="00E014D5" w:rsidRDefault="00E014D5" w:rsidP="00E014D5">
      <w:proofErr w:type="spellStart"/>
      <w:r>
        <w:lastRenderedPageBreak/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miliaran</w:t>
      </w:r>
      <w:proofErr w:type="spellEnd"/>
      <w:r>
        <w:t xml:space="preserve"> neuron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sinapsis</w:t>
      </w:r>
      <w:proofErr w:type="spellEnd"/>
      <w:r>
        <w:t xml:space="preserve">. Neuron-neuron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impuls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dan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neurotransmitter. </w:t>
      </w:r>
      <w:proofErr w:type="spellStart"/>
      <w:r>
        <w:t>Setiap</w:t>
      </w:r>
      <w:proofErr w:type="spellEnd"/>
      <w:r>
        <w:t xml:space="preserve"> neuron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neuron lain,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neuron </w:t>
      </w:r>
      <w:proofErr w:type="spellStart"/>
      <w:r>
        <w:t>berikutnya</w:t>
      </w:r>
      <w:proofErr w:type="spellEnd"/>
      <w:r>
        <w:t xml:space="preserve">. Ini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5EC7945F" w14:textId="5228D70B" w:rsidR="00520F30" w:rsidRDefault="00E014D5" w:rsidP="00520F30">
      <w:proofErr w:type="spellStart"/>
      <w:r>
        <w:t>Otak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(cerebrum)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, </w:t>
      </w:r>
      <w:proofErr w:type="spellStart"/>
      <w:r>
        <w:t>berbicara</w:t>
      </w:r>
      <w:proofErr w:type="spellEnd"/>
      <w:r>
        <w:t xml:space="preserve">, dan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(cerebellum)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dan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vital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dan </w:t>
      </w:r>
      <w:proofErr w:type="spellStart"/>
      <w:r>
        <w:t>denyut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>.</w:t>
      </w:r>
    </w:p>
    <w:p w14:paraId="24F9DE83" w14:textId="77777777" w:rsidR="006574DD" w:rsidRPr="006574DD" w:rsidRDefault="006574DD" w:rsidP="006574DD">
      <w:pPr>
        <w:rPr>
          <w:b/>
          <w:bCs/>
        </w:rPr>
      </w:pPr>
      <w:proofErr w:type="spellStart"/>
      <w:r w:rsidRPr="006574DD">
        <w:rPr>
          <w:b/>
          <w:bCs/>
        </w:rPr>
        <w:t>Apa</w:t>
      </w:r>
      <w:proofErr w:type="spellEnd"/>
      <w:r w:rsidRPr="006574DD">
        <w:rPr>
          <w:b/>
          <w:bCs/>
        </w:rPr>
        <w:t xml:space="preserve"> </w:t>
      </w:r>
      <w:proofErr w:type="spellStart"/>
      <w:r w:rsidRPr="006574DD">
        <w:rPr>
          <w:b/>
          <w:bCs/>
        </w:rPr>
        <w:t>perbedaan</w:t>
      </w:r>
      <w:proofErr w:type="spellEnd"/>
      <w:r w:rsidRPr="006574DD">
        <w:rPr>
          <w:b/>
          <w:bCs/>
        </w:rPr>
        <w:t xml:space="preserve"> </w:t>
      </w:r>
      <w:proofErr w:type="spellStart"/>
      <w:r w:rsidRPr="006574DD">
        <w:rPr>
          <w:b/>
          <w:bCs/>
        </w:rPr>
        <w:t>antara</w:t>
      </w:r>
      <w:proofErr w:type="spellEnd"/>
      <w:r w:rsidRPr="006574DD">
        <w:rPr>
          <w:b/>
          <w:bCs/>
        </w:rPr>
        <w:t xml:space="preserve"> </w:t>
      </w:r>
      <w:proofErr w:type="spellStart"/>
      <w:r w:rsidRPr="006574DD">
        <w:rPr>
          <w:b/>
          <w:bCs/>
        </w:rPr>
        <w:t>belahan</w:t>
      </w:r>
      <w:proofErr w:type="spellEnd"/>
      <w:r w:rsidRPr="006574DD">
        <w:rPr>
          <w:b/>
          <w:bCs/>
        </w:rPr>
        <w:t xml:space="preserve"> </w:t>
      </w:r>
      <w:proofErr w:type="spellStart"/>
      <w:r w:rsidRPr="006574DD">
        <w:rPr>
          <w:b/>
          <w:bCs/>
        </w:rPr>
        <w:t>otak</w:t>
      </w:r>
      <w:proofErr w:type="spellEnd"/>
      <w:r w:rsidRPr="006574DD">
        <w:rPr>
          <w:b/>
          <w:bCs/>
        </w:rPr>
        <w:t xml:space="preserve"> </w:t>
      </w:r>
      <w:proofErr w:type="spellStart"/>
      <w:r w:rsidRPr="006574DD">
        <w:rPr>
          <w:b/>
          <w:bCs/>
        </w:rPr>
        <w:t>kiri</w:t>
      </w:r>
      <w:proofErr w:type="spellEnd"/>
      <w:r w:rsidRPr="006574DD">
        <w:rPr>
          <w:b/>
          <w:bCs/>
        </w:rPr>
        <w:t xml:space="preserve"> dan </w:t>
      </w:r>
      <w:proofErr w:type="spellStart"/>
      <w:r w:rsidRPr="006574DD">
        <w:rPr>
          <w:b/>
          <w:bCs/>
        </w:rPr>
        <w:t>kanan</w:t>
      </w:r>
      <w:proofErr w:type="spellEnd"/>
      <w:r w:rsidRPr="006574DD">
        <w:rPr>
          <w:b/>
          <w:bCs/>
        </w:rPr>
        <w:t>?</w:t>
      </w:r>
    </w:p>
    <w:p w14:paraId="6ABFF073" w14:textId="7FC9E509" w:rsidR="006574DD" w:rsidRDefault="006574DD" w:rsidP="006574DD">
      <w:proofErr w:type="spellStart"/>
      <w:r>
        <w:t>Otak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Anda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bagian</w:t>
      </w:r>
      <w:proofErr w:type="spellEnd"/>
      <w:r>
        <w:t xml:space="preserve">: </w:t>
      </w:r>
      <w:proofErr w:type="spellStart"/>
      <w:r>
        <w:t>belahan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. Dua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oleh </w:t>
      </w:r>
      <w:proofErr w:type="spellStart"/>
      <w:r>
        <w:t>bundel</w:t>
      </w:r>
      <w:proofErr w:type="spellEnd"/>
      <w:r>
        <w:t xml:space="preserve"> </w:t>
      </w:r>
      <w:proofErr w:type="spellStart"/>
      <w:r>
        <w:t>serabut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(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) yang </w:t>
      </w:r>
      <w:proofErr w:type="spellStart"/>
      <w:r>
        <w:t>disebut</w:t>
      </w:r>
      <w:proofErr w:type="spellEnd"/>
      <w:r>
        <w:t xml:space="preserve"> corpus callosum Anda. Sisi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Anda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Anda dan </w:t>
      </w:r>
      <w:proofErr w:type="spellStart"/>
      <w:r>
        <w:t>sebaliknya</w:t>
      </w:r>
      <w:proofErr w:type="spellEnd"/>
      <w:r>
        <w:t>.</w:t>
      </w:r>
    </w:p>
    <w:p w14:paraId="05CDB9A1" w14:textId="64A3ED0C" w:rsidR="006574DD" w:rsidRDefault="006574DD" w:rsidP="006574DD">
      <w:proofErr w:type="spellStart"/>
      <w:r>
        <w:t>Belahan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Anda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belahan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"</w:t>
      </w:r>
      <w:proofErr w:type="spellStart"/>
      <w:r>
        <w:t>dominan</w:t>
      </w:r>
      <w:proofErr w:type="spellEnd"/>
      <w:r>
        <w:t xml:space="preserve">" -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orang. </w:t>
      </w:r>
      <w:proofErr w:type="spellStart"/>
      <w:r>
        <w:t>Kebanyakan</w:t>
      </w:r>
      <w:proofErr w:type="spellEnd"/>
      <w:r>
        <w:t xml:space="preserve"> orang yang </w:t>
      </w:r>
      <w:proofErr w:type="spellStart"/>
      <w:r>
        <w:t>kidal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belahan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kidal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belahan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, </w:t>
      </w:r>
      <w:proofErr w:type="spellStart"/>
      <w:r>
        <w:t>belahan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 dan </w:t>
      </w:r>
      <w:proofErr w:type="spellStart"/>
      <w:r>
        <w:t>bahasa</w:t>
      </w:r>
      <w:proofErr w:type="spellEnd"/>
      <w:r>
        <w:t xml:space="preserve"> Anda. Non-</w:t>
      </w:r>
      <w:proofErr w:type="spellStart"/>
      <w:r>
        <w:t>dominan</w:t>
      </w:r>
      <w:proofErr w:type="spellEnd"/>
      <w:r>
        <w:t xml:space="preserve"> Anda (yang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belahan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)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Anda dan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Anda </w:t>
      </w:r>
      <w:proofErr w:type="spellStart"/>
      <w:r>
        <w:t>lihat</w:t>
      </w:r>
      <w:proofErr w:type="spellEnd"/>
      <w:r>
        <w:t>.</w:t>
      </w:r>
    </w:p>
    <w:p w14:paraId="75A0AF7B" w14:textId="272C8A1F" w:rsidR="00E014D5" w:rsidRDefault="006574DD" w:rsidP="00520F30">
      <w:proofErr w:type="spellStart"/>
      <w:r>
        <w:t>Sekitar</w:t>
      </w:r>
      <w:proofErr w:type="spellEnd"/>
      <w:r>
        <w:t xml:space="preserve"> 1 </w:t>
      </w:r>
      <w:proofErr w:type="spellStart"/>
      <w:r>
        <w:t>dari</w:t>
      </w:r>
      <w:proofErr w:type="spellEnd"/>
      <w:r>
        <w:t xml:space="preserve"> 10 orang </w:t>
      </w:r>
      <w:proofErr w:type="spellStart"/>
      <w:r>
        <w:t>kidal</w:t>
      </w:r>
      <w:proofErr w:type="spellEnd"/>
      <w:r>
        <w:t xml:space="preserve"> dan </w:t>
      </w:r>
      <w:proofErr w:type="spellStart"/>
      <w:r>
        <w:t>sekitar</w:t>
      </w:r>
      <w:proofErr w:type="spellEnd"/>
      <w:r>
        <w:t xml:space="preserve"> 1 </w:t>
      </w:r>
      <w:proofErr w:type="spellStart"/>
      <w:r>
        <w:t>dari</w:t>
      </w:r>
      <w:proofErr w:type="spellEnd"/>
      <w:r>
        <w:t xml:space="preserve"> 3 orang </w:t>
      </w:r>
      <w:proofErr w:type="spellStart"/>
      <w:r>
        <w:t>kidal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dominasi</w:t>
      </w:r>
      <w:proofErr w:type="spellEnd"/>
      <w:r>
        <w:t xml:space="preserve"> di </w:t>
      </w:r>
      <w:proofErr w:type="spellStart"/>
      <w:r>
        <w:t>belahan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. Ini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berpusat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Sering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normal </w:t>
      </w:r>
      <w:proofErr w:type="spellStart"/>
      <w:r>
        <w:t>tetapi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orang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tumor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epilepsi</w:t>
      </w:r>
      <w:proofErr w:type="spellEnd"/>
      <w:r>
        <w:t xml:space="preserve">, </w:t>
      </w:r>
      <w:proofErr w:type="spellStart"/>
      <w:r>
        <w:t>dominasi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plastisitas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>.</w:t>
      </w:r>
    </w:p>
    <w:p w14:paraId="70D02B9D" w14:textId="77777777" w:rsidR="008521A8" w:rsidRPr="008521A8" w:rsidRDefault="008521A8" w:rsidP="008521A8">
      <w:pPr>
        <w:rPr>
          <w:b/>
          <w:bCs/>
        </w:rPr>
      </w:pPr>
      <w:proofErr w:type="spellStart"/>
      <w:r w:rsidRPr="008521A8">
        <w:rPr>
          <w:b/>
          <w:bCs/>
        </w:rPr>
        <w:t>Bagaimana</w:t>
      </w:r>
      <w:proofErr w:type="spellEnd"/>
      <w:r w:rsidRPr="008521A8">
        <w:rPr>
          <w:b/>
          <w:bCs/>
        </w:rPr>
        <w:t xml:space="preserve"> </w:t>
      </w:r>
      <w:proofErr w:type="spellStart"/>
      <w:r w:rsidRPr="008521A8">
        <w:rPr>
          <w:b/>
          <w:bCs/>
        </w:rPr>
        <w:t>cara</w:t>
      </w:r>
      <w:proofErr w:type="spellEnd"/>
      <w:r w:rsidRPr="008521A8">
        <w:rPr>
          <w:b/>
          <w:bCs/>
        </w:rPr>
        <w:t xml:space="preserve"> </w:t>
      </w:r>
      <w:proofErr w:type="spellStart"/>
      <w:r w:rsidRPr="008521A8">
        <w:rPr>
          <w:b/>
          <w:bCs/>
        </w:rPr>
        <w:t>kerja</w:t>
      </w:r>
      <w:proofErr w:type="spellEnd"/>
      <w:r w:rsidRPr="008521A8">
        <w:rPr>
          <w:b/>
          <w:bCs/>
        </w:rPr>
        <w:t xml:space="preserve"> </w:t>
      </w:r>
      <w:proofErr w:type="spellStart"/>
      <w:r w:rsidRPr="008521A8">
        <w:rPr>
          <w:b/>
          <w:bCs/>
        </w:rPr>
        <w:t>otak</w:t>
      </w:r>
      <w:proofErr w:type="spellEnd"/>
      <w:r w:rsidRPr="008521A8">
        <w:rPr>
          <w:b/>
          <w:bCs/>
        </w:rPr>
        <w:t>?</w:t>
      </w:r>
    </w:p>
    <w:p w14:paraId="373A7616" w14:textId="64B25DE1" w:rsidR="008521A8" w:rsidRDefault="008521A8" w:rsidP="008521A8">
      <w:proofErr w:type="spellStart"/>
      <w:r>
        <w:t>Otak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dan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.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proses yang </w:t>
      </w:r>
      <w:proofErr w:type="spellStart"/>
      <w:r>
        <w:t>berbeda</w:t>
      </w:r>
      <w:proofErr w:type="spellEnd"/>
      <w:r>
        <w:t xml:space="preserve">, dan </w:t>
      </w:r>
      <w:proofErr w:type="spellStart"/>
      <w:r>
        <w:t>otak</w:t>
      </w:r>
      <w:proofErr w:type="spellEnd"/>
      <w:r>
        <w:t xml:space="preserve"> Anda </w:t>
      </w:r>
      <w:proofErr w:type="spellStart"/>
      <w:r>
        <w:t>menafsirkan</w:t>
      </w:r>
      <w:proofErr w:type="spellEnd"/>
      <w:r>
        <w:t xml:space="preserve"> masing-masing.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Anda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yang lain </w:t>
      </w:r>
      <w:proofErr w:type="spellStart"/>
      <w:r>
        <w:t>membuat</w:t>
      </w:r>
      <w:proofErr w:type="spellEnd"/>
      <w:r>
        <w:t xml:space="preserve"> Anda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sakit</w:t>
      </w:r>
      <w:proofErr w:type="spellEnd"/>
      <w:r>
        <w:t>.</w:t>
      </w:r>
    </w:p>
    <w:p w14:paraId="3B37338A" w14:textId="58D0FE23" w:rsidR="00B649AF" w:rsidRDefault="008521A8" w:rsidP="008521A8">
      <w:proofErr w:type="spellStart"/>
      <w:r>
        <w:t>Beberapa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yang lain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dan </w:t>
      </w:r>
      <w:proofErr w:type="spellStart"/>
      <w:r>
        <w:t>melintasi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ekstremitas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miliaran</w:t>
      </w:r>
      <w:proofErr w:type="spellEnd"/>
      <w:r>
        <w:t xml:space="preserve"> neuron (</w:t>
      </w:r>
      <w:proofErr w:type="spellStart"/>
      <w:r>
        <w:t>sel</w:t>
      </w:r>
      <w:proofErr w:type="spellEnd"/>
      <w:r>
        <w:t xml:space="preserve"> </w:t>
      </w:r>
      <w:proofErr w:type="spellStart"/>
      <w:r>
        <w:t>saraf</w:t>
      </w:r>
      <w:proofErr w:type="spellEnd"/>
      <w:r>
        <w:t>).</w:t>
      </w:r>
    </w:p>
    <w:p w14:paraId="72BB81B4" w14:textId="77777777" w:rsidR="00544220" w:rsidRPr="001F4EFF" w:rsidRDefault="00544220" w:rsidP="00544220">
      <w:pPr>
        <w:rPr>
          <w:b/>
          <w:bCs/>
        </w:rPr>
      </w:pPr>
      <w:r w:rsidRPr="001F4EFF">
        <w:rPr>
          <w:b/>
          <w:bCs/>
        </w:rPr>
        <w:t xml:space="preserve">Proses </w:t>
      </w:r>
      <w:proofErr w:type="spellStart"/>
      <w:r w:rsidRPr="001F4EFF">
        <w:rPr>
          <w:b/>
          <w:bCs/>
        </w:rPr>
        <w:t>Informasi</w:t>
      </w:r>
      <w:proofErr w:type="spellEnd"/>
      <w:r w:rsidRPr="001F4EFF">
        <w:rPr>
          <w:b/>
          <w:bCs/>
        </w:rPr>
        <w:t xml:space="preserve"> </w:t>
      </w:r>
      <w:proofErr w:type="spellStart"/>
      <w:r w:rsidRPr="001F4EFF">
        <w:rPr>
          <w:b/>
          <w:bCs/>
        </w:rPr>
        <w:t>dalam</w:t>
      </w:r>
      <w:proofErr w:type="spellEnd"/>
      <w:r w:rsidRPr="001F4EFF">
        <w:rPr>
          <w:b/>
          <w:bCs/>
        </w:rPr>
        <w:t xml:space="preserve"> </w:t>
      </w:r>
      <w:proofErr w:type="spellStart"/>
      <w:r w:rsidRPr="001F4EFF">
        <w:rPr>
          <w:b/>
          <w:bCs/>
        </w:rPr>
        <w:t>Otak</w:t>
      </w:r>
      <w:proofErr w:type="spellEnd"/>
    </w:p>
    <w:p w14:paraId="1E6BCA4F" w14:textId="77777777" w:rsidR="00544220" w:rsidRDefault="00544220" w:rsidP="00544220">
      <w:r>
        <w:lastRenderedPageBreak/>
        <w:t xml:space="preserve">Dalam </w:t>
      </w:r>
      <w:proofErr w:type="spellStart"/>
      <w:r>
        <w:t>prosesnya</w:t>
      </w:r>
      <w:proofErr w:type="spellEnd"/>
      <w:r>
        <w:t xml:space="preserve">,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. Ketika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stimulus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menginterpretasikan</w:t>
      </w:r>
      <w:proofErr w:type="spellEnd"/>
      <w:r>
        <w:t xml:space="preserve"> dan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, dan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283CEC2D" w14:textId="77777777" w:rsidR="00544220" w:rsidRDefault="00544220" w:rsidP="00544220">
      <w:r>
        <w:t xml:space="preserve">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menyerupai</w:t>
      </w:r>
      <w:proofErr w:type="spellEnd"/>
      <w:r>
        <w:t xml:space="preserve"> model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, di mana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lapisan-lapisan</w:t>
      </w:r>
      <w:proofErr w:type="spellEnd"/>
      <w:r>
        <w:t xml:space="preserve"> neuron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. Dalam model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, neuron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"weight"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oleh </w:t>
      </w:r>
      <w:proofErr w:type="spellStart"/>
      <w:r>
        <w:t>jaringan</w:t>
      </w:r>
      <w:proofErr w:type="spellEnd"/>
      <w:r>
        <w:t>.</w:t>
      </w:r>
    </w:p>
    <w:p w14:paraId="443D4C05" w14:textId="737E074A" w:rsidR="00544220" w:rsidRDefault="00905EE5" w:rsidP="00905EE5">
      <w:pPr>
        <w:jc w:val="center"/>
      </w:pPr>
      <w:r>
        <w:rPr>
          <w:noProof/>
        </w:rPr>
        <w:drawing>
          <wp:inline distT="0" distB="0" distL="0" distR="0" wp14:anchorId="6769F0E6" wp14:editId="69510C23">
            <wp:extent cx="4791710" cy="3922131"/>
            <wp:effectExtent l="0" t="0" r="8890" b="2540"/>
            <wp:docPr id="1599700274" name="Picture 2" descr="The differences between Artificial and Biological Neural Networks | by  Richard Nagyfi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differences between Artificial and Biological Neural Networks | by  Richard Nagyfi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613" cy="39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A3534" w14:textId="77777777" w:rsidR="00544220" w:rsidRPr="001F4EFF" w:rsidRDefault="00544220" w:rsidP="00544220">
      <w:pPr>
        <w:rPr>
          <w:b/>
          <w:bCs/>
        </w:rPr>
      </w:pPr>
      <w:r w:rsidRPr="001F4EFF">
        <w:rPr>
          <w:b/>
          <w:bCs/>
        </w:rPr>
        <w:t xml:space="preserve">Plasticity </w:t>
      </w:r>
      <w:proofErr w:type="spellStart"/>
      <w:r w:rsidRPr="001F4EFF">
        <w:rPr>
          <w:b/>
          <w:bCs/>
        </w:rPr>
        <w:t>Otak</w:t>
      </w:r>
      <w:proofErr w:type="spellEnd"/>
    </w:p>
    <w:p w14:paraId="7CF8007A" w14:textId="77777777" w:rsidR="00544220" w:rsidRDefault="00544220" w:rsidP="00544220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“plasticity”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. Neuron di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memperlemah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sinaptik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dan </w:t>
      </w:r>
      <w:proofErr w:type="spellStart"/>
      <w:r>
        <w:t>pembelajaran</w:t>
      </w:r>
      <w:proofErr w:type="spellEnd"/>
      <w:r>
        <w:t xml:space="preserve">. Ketika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strukturnya</w:t>
      </w:r>
      <w:proofErr w:type="spellEnd"/>
      <w:r>
        <w:t xml:space="preserve">,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dan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51373A6F" w14:textId="77777777" w:rsidR="00544220" w:rsidRDefault="00544220" w:rsidP="00544220"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mengilhami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, di mana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neuron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“backpropagation”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lastRenderedPageBreak/>
        <w:t>syaraf</w:t>
      </w:r>
      <w:proofErr w:type="spellEnd"/>
      <w:r>
        <w:t xml:space="preserve">. </w:t>
      </w:r>
      <w:proofErr w:type="spellStart"/>
      <w:r>
        <w:t>Otak</w:t>
      </w:r>
      <w:proofErr w:type="spellEnd"/>
      <w:r>
        <w:t xml:space="preserve"> dan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"</w:t>
      </w:r>
      <w:proofErr w:type="spellStart"/>
      <w:r>
        <w:t>belajar</w:t>
      </w:r>
      <w:proofErr w:type="spellEnd"/>
      <w:r>
        <w:t xml:space="preserve">" </w:t>
      </w:r>
      <w:proofErr w:type="spellStart"/>
      <w:r>
        <w:t>dari</w:t>
      </w:r>
      <w:proofErr w:type="spellEnd"/>
      <w:r>
        <w:t xml:space="preserve"> data dan </w:t>
      </w:r>
      <w:proofErr w:type="spellStart"/>
      <w:r>
        <w:t>pengalaman</w:t>
      </w:r>
      <w:proofErr w:type="spellEnd"/>
      <w:r>
        <w:t>.</w:t>
      </w:r>
    </w:p>
    <w:p w14:paraId="4EC9A6BD" w14:textId="77777777" w:rsidR="00544220" w:rsidRPr="001F4EFF" w:rsidRDefault="00544220" w:rsidP="00544220">
      <w:pPr>
        <w:rPr>
          <w:b/>
          <w:bCs/>
        </w:rPr>
      </w:pPr>
      <w:proofErr w:type="spellStart"/>
      <w:r w:rsidRPr="001F4EFF">
        <w:rPr>
          <w:b/>
          <w:bCs/>
        </w:rPr>
        <w:t>Otak</w:t>
      </w:r>
      <w:proofErr w:type="spellEnd"/>
      <w:r w:rsidRPr="001F4EFF">
        <w:rPr>
          <w:b/>
          <w:bCs/>
        </w:rPr>
        <w:t xml:space="preserve"> </w:t>
      </w:r>
      <w:proofErr w:type="spellStart"/>
      <w:r w:rsidRPr="001F4EFF">
        <w:rPr>
          <w:b/>
          <w:bCs/>
        </w:rPr>
        <w:t>sebagai</w:t>
      </w:r>
      <w:proofErr w:type="spellEnd"/>
      <w:r w:rsidRPr="001F4EFF">
        <w:rPr>
          <w:b/>
          <w:bCs/>
        </w:rPr>
        <w:t xml:space="preserve"> Model </w:t>
      </w:r>
      <w:proofErr w:type="spellStart"/>
      <w:r w:rsidRPr="001F4EFF">
        <w:rPr>
          <w:b/>
          <w:bCs/>
        </w:rPr>
        <w:t>Matematika</w:t>
      </w:r>
      <w:proofErr w:type="spellEnd"/>
    </w:p>
    <w:p w14:paraId="290E8883" w14:textId="77777777" w:rsidR="00544220" w:rsidRDefault="00544220" w:rsidP="00544220">
      <w:proofErr w:type="spellStart"/>
      <w:r>
        <w:t>Meskipun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biologis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model </w:t>
      </w:r>
      <w:proofErr w:type="spellStart"/>
      <w:r>
        <w:t>matematis</w:t>
      </w:r>
      <w:proofErr w:type="spellEnd"/>
      <w:r>
        <w:t xml:space="preserve">. Dalam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, neuron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oleh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input dan output. </w:t>
      </w:r>
      <w:proofErr w:type="spellStart"/>
      <w:r w:rsidRPr="00F257C6">
        <w:t>Contohnya</w:t>
      </w:r>
      <w:proofErr w:type="spellEnd"/>
      <w:r w:rsidRPr="00F257C6">
        <w:t xml:space="preserve">, neuron </w:t>
      </w:r>
      <w:proofErr w:type="spellStart"/>
      <w:r w:rsidRPr="00F257C6">
        <w:t>buatan</w:t>
      </w:r>
      <w:proofErr w:type="spellEnd"/>
      <w:r w:rsidRPr="00F257C6">
        <w:t xml:space="preserve"> </w:t>
      </w:r>
      <w:proofErr w:type="spellStart"/>
      <w:r w:rsidRPr="00F257C6">
        <w:t>bisa</w:t>
      </w:r>
      <w:proofErr w:type="spellEnd"/>
      <w:r w:rsidRPr="00F257C6">
        <w:t xml:space="preserve"> </w:t>
      </w:r>
      <w:proofErr w:type="spellStart"/>
      <w:r w:rsidRPr="00F257C6">
        <w:t>menerima</w:t>
      </w:r>
      <w:proofErr w:type="spellEnd"/>
      <w:r w:rsidRPr="00F257C6">
        <w:t xml:space="preserve"> </w:t>
      </w:r>
      <w:proofErr w:type="spellStart"/>
      <w:r w:rsidRPr="00F257C6">
        <w:t>berbagai</w:t>
      </w:r>
      <w:proofErr w:type="spellEnd"/>
      <w:r w:rsidRPr="00F257C6">
        <w:t xml:space="preserve"> </w:t>
      </w:r>
      <w:proofErr w:type="spellStart"/>
      <w:r w:rsidRPr="00F257C6">
        <w:t>masukan</w:t>
      </w:r>
      <w:proofErr w:type="spellEnd"/>
      <w:r w:rsidRPr="00F257C6">
        <w:t xml:space="preserve"> yang </w:t>
      </w:r>
      <w:proofErr w:type="spellStart"/>
      <w:r w:rsidRPr="00F257C6">
        <w:t>diberi</w:t>
      </w:r>
      <w:proofErr w:type="spellEnd"/>
      <w:r w:rsidRPr="00F257C6">
        <w:t xml:space="preserve"> </w:t>
      </w:r>
      <w:proofErr w:type="spellStart"/>
      <w:r w:rsidRPr="00F257C6">
        <w:t>bobot</w:t>
      </w:r>
      <w:proofErr w:type="spellEnd"/>
      <w:r w:rsidRPr="00F257C6">
        <w:t xml:space="preserve"> masing-masing, </w:t>
      </w:r>
      <w:proofErr w:type="spellStart"/>
      <w:r w:rsidRPr="00F257C6">
        <w:t>kemudian</w:t>
      </w:r>
      <w:proofErr w:type="spellEnd"/>
      <w:r w:rsidRPr="00F257C6">
        <w:t xml:space="preserve"> </w:t>
      </w:r>
      <w:proofErr w:type="spellStart"/>
      <w:r w:rsidRPr="00F257C6">
        <w:t>dijumlahkan</w:t>
      </w:r>
      <w:proofErr w:type="spellEnd"/>
      <w:r w:rsidRPr="00F257C6">
        <w:t xml:space="preserve"> </w:t>
      </w:r>
      <w:proofErr w:type="spellStart"/>
      <w:r w:rsidRPr="00F257C6">
        <w:t>untuk</w:t>
      </w:r>
      <w:proofErr w:type="spellEnd"/>
      <w:r w:rsidRPr="00F257C6">
        <w:t xml:space="preserve"> </w:t>
      </w:r>
      <w:proofErr w:type="spellStart"/>
      <w:r w:rsidRPr="00F257C6">
        <w:t>menghasilkan</w:t>
      </w:r>
      <w:proofErr w:type="spellEnd"/>
      <w:r w:rsidRPr="00F257C6">
        <w:t xml:space="preserve"> </w:t>
      </w:r>
      <w:proofErr w:type="spellStart"/>
      <w:r w:rsidRPr="00F257C6">
        <w:t>nilai</w:t>
      </w:r>
      <w:proofErr w:type="spellEnd"/>
      <w:r w:rsidRPr="00F257C6">
        <w:t xml:space="preserve"> </w:t>
      </w:r>
      <w:proofErr w:type="spellStart"/>
      <w:r w:rsidRPr="00F257C6">
        <w:t>akhir</w:t>
      </w:r>
      <w:proofErr w:type="spellEnd"/>
      <w:r w:rsidRPr="00F257C6">
        <w:t>.</w:t>
      </w:r>
      <w:r>
        <w:t xml:space="preserve"> Hasil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sigmoid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output neuron </w:t>
      </w:r>
      <w:proofErr w:type="spellStart"/>
      <w:r>
        <w:t>tersebut</w:t>
      </w:r>
      <w:proofErr w:type="spellEnd"/>
      <w:r>
        <w:t>.</w:t>
      </w:r>
    </w:p>
    <w:p w14:paraId="2D97D9FD" w14:textId="77777777" w:rsidR="00544220" w:rsidRDefault="00544220" w:rsidP="00544220">
      <w:r>
        <w:t xml:space="preserve">(Gambar model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: Diagram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input, hidden, dan output)</w:t>
      </w:r>
    </w:p>
    <w:p w14:paraId="359294EE" w14:textId="77777777" w:rsidR="00544220" w:rsidRDefault="00544220" w:rsidP="00544220">
      <w:proofErr w:type="spellStart"/>
      <w:r>
        <w:t>Melalui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model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. Sama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dan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 pun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masa </w:t>
      </w:r>
      <w:proofErr w:type="spellStart"/>
      <w:r>
        <w:t>lalu</w:t>
      </w:r>
      <w:proofErr w:type="spellEnd"/>
      <w:r>
        <w:t>.</w:t>
      </w:r>
    </w:p>
    <w:p w14:paraId="53683604" w14:textId="77777777" w:rsidR="00544220" w:rsidRPr="001F4EFF" w:rsidRDefault="00544220" w:rsidP="00544220">
      <w:pPr>
        <w:rPr>
          <w:b/>
          <w:bCs/>
        </w:rPr>
      </w:pPr>
      <w:proofErr w:type="spellStart"/>
      <w:r w:rsidRPr="001F4EFF">
        <w:rPr>
          <w:b/>
          <w:bCs/>
        </w:rPr>
        <w:t>Aplikasi</w:t>
      </w:r>
      <w:proofErr w:type="spellEnd"/>
      <w:r w:rsidRPr="001F4EFF">
        <w:rPr>
          <w:b/>
          <w:bCs/>
        </w:rPr>
        <w:t xml:space="preserve"> </w:t>
      </w:r>
      <w:proofErr w:type="spellStart"/>
      <w:r w:rsidRPr="001F4EFF">
        <w:rPr>
          <w:b/>
          <w:bCs/>
        </w:rPr>
        <w:t>Jaringan</w:t>
      </w:r>
      <w:proofErr w:type="spellEnd"/>
      <w:r w:rsidRPr="001F4EFF">
        <w:rPr>
          <w:b/>
          <w:bCs/>
        </w:rPr>
        <w:t xml:space="preserve"> </w:t>
      </w:r>
      <w:proofErr w:type="spellStart"/>
      <w:r w:rsidRPr="001F4EFF">
        <w:rPr>
          <w:b/>
          <w:bCs/>
        </w:rPr>
        <w:t>Syaraf</w:t>
      </w:r>
      <w:proofErr w:type="spellEnd"/>
      <w:r w:rsidRPr="001F4EFF">
        <w:rPr>
          <w:b/>
          <w:bCs/>
        </w:rPr>
        <w:t xml:space="preserve"> </w:t>
      </w:r>
      <w:proofErr w:type="spellStart"/>
      <w:r w:rsidRPr="001F4EFF">
        <w:rPr>
          <w:b/>
          <w:bCs/>
        </w:rPr>
        <w:t>Tiruan</w:t>
      </w:r>
      <w:proofErr w:type="spellEnd"/>
    </w:p>
    <w:p w14:paraId="5FED2333" w14:textId="77777777" w:rsidR="00544220" w:rsidRDefault="00544220" w:rsidP="00544220">
      <w:r>
        <w:t xml:space="preserve">Model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dunia </w:t>
      </w:r>
      <w:proofErr w:type="spellStart"/>
      <w:r>
        <w:t>nyata</w:t>
      </w:r>
      <w:proofErr w:type="spellEnd"/>
      <w:r>
        <w:t xml:space="preserve">. Dari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di platform daring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 pada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data yang sangat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meniru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data.</w:t>
      </w:r>
    </w:p>
    <w:p w14:paraId="276C3D03" w14:textId="77777777" w:rsidR="00544220" w:rsidRDefault="00544220" w:rsidP="00544220">
      <w:proofErr w:type="spellStart"/>
      <w:r w:rsidRPr="00F257C6">
        <w:t>Walaupun</w:t>
      </w:r>
      <w:proofErr w:type="spellEnd"/>
      <w:r w:rsidRPr="00F257C6">
        <w:t xml:space="preserve"> </w:t>
      </w:r>
      <w:proofErr w:type="spellStart"/>
      <w:r w:rsidRPr="00F257C6">
        <w:t>perkembangan</w:t>
      </w:r>
      <w:proofErr w:type="spellEnd"/>
      <w:r w:rsidRPr="00F257C6">
        <w:t xml:space="preserve"> di </w:t>
      </w:r>
      <w:proofErr w:type="spellStart"/>
      <w:r w:rsidRPr="00F257C6">
        <w:t>bidang</w:t>
      </w:r>
      <w:proofErr w:type="spellEnd"/>
      <w:r w:rsidRPr="00F257C6">
        <w:t xml:space="preserve"> </w:t>
      </w:r>
      <w:proofErr w:type="spellStart"/>
      <w:r w:rsidRPr="00F257C6">
        <w:t>ini</w:t>
      </w:r>
      <w:proofErr w:type="spellEnd"/>
      <w:r w:rsidRPr="00F257C6">
        <w:t xml:space="preserve"> sangat </w:t>
      </w:r>
      <w:proofErr w:type="spellStart"/>
      <w:r w:rsidRPr="00F257C6">
        <w:t>signifikan</w:t>
      </w:r>
      <w:proofErr w:type="spellEnd"/>
      <w:r w:rsidRPr="00F257C6">
        <w:t xml:space="preserve">, </w:t>
      </w:r>
      <w:proofErr w:type="spellStart"/>
      <w:r w:rsidRPr="00F257C6">
        <w:t>jaringan</w:t>
      </w:r>
      <w:proofErr w:type="spellEnd"/>
      <w:r w:rsidRPr="00F257C6">
        <w:t xml:space="preserve"> </w:t>
      </w:r>
      <w:proofErr w:type="spellStart"/>
      <w:r w:rsidRPr="00F257C6">
        <w:t>syaraf</w:t>
      </w:r>
      <w:proofErr w:type="spellEnd"/>
      <w:r w:rsidRPr="00F257C6">
        <w:t xml:space="preserve"> </w:t>
      </w:r>
      <w:proofErr w:type="spellStart"/>
      <w:r w:rsidRPr="00F257C6">
        <w:t>tiruan</w:t>
      </w:r>
      <w:proofErr w:type="spellEnd"/>
      <w:r w:rsidRPr="00F257C6">
        <w:t xml:space="preserve"> </w:t>
      </w:r>
      <w:proofErr w:type="spellStart"/>
      <w:r w:rsidRPr="00F257C6">
        <w:t>tetap</w:t>
      </w:r>
      <w:proofErr w:type="spellEnd"/>
      <w:r w:rsidRPr="00F257C6">
        <w:t xml:space="preserve"> </w:t>
      </w:r>
      <w:proofErr w:type="spellStart"/>
      <w:r w:rsidRPr="00F257C6">
        <w:t>jauh</w:t>
      </w:r>
      <w:proofErr w:type="spellEnd"/>
      <w:r w:rsidRPr="00F257C6">
        <w:t xml:space="preserve"> </w:t>
      </w:r>
      <w:proofErr w:type="spellStart"/>
      <w:r w:rsidRPr="00F257C6">
        <w:t>lebih</w:t>
      </w:r>
      <w:proofErr w:type="spellEnd"/>
      <w:r w:rsidRPr="00F257C6">
        <w:t xml:space="preserve"> </w:t>
      </w:r>
      <w:proofErr w:type="spellStart"/>
      <w:r w:rsidRPr="00F257C6">
        <w:t>sederhana</w:t>
      </w:r>
      <w:proofErr w:type="spellEnd"/>
      <w:r w:rsidRPr="00F257C6">
        <w:t xml:space="preserve"> </w:t>
      </w:r>
      <w:proofErr w:type="spellStart"/>
      <w:r w:rsidRPr="00F257C6">
        <w:t>jika</w:t>
      </w:r>
      <w:proofErr w:type="spellEnd"/>
      <w:r w:rsidRPr="00F257C6">
        <w:t xml:space="preserve"> </w:t>
      </w:r>
      <w:proofErr w:type="spellStart"/>
      <w:r w:rsidRPr="00F257C6">
        <w:t>dibandingkan</w:t>
      </w:r>
      <w:proofErr w:type="spellEnd"/>
      <w:r w:rsidRPr="00F257C6">
        <w:t xml:space="preserve"> </w:t>
      </w:r>
      <w:proofErr w:type="spellStart"/>
      <w:r w:rsidRPr="00F257C6">
        <w:t>dengan</w:t>
      </w:r>
      <w:proofErr w:type="spellEnd"/>
      <w:r w:rsidRPr="00F257C6">
        <w:t xml:space="preserve"> </w:t>
      </w:r>
      <w:proofErr w:type="spellStart"/>
      <w:r w:rsidRPr="00F257C6">
        <w:t>kompleksitas</w:t>
      </w:r>
      <w:proofErr w:type="spellEnd"/>
      <w:r w:rsidRPr="00F257C6">
        <w:t xml:space="preserve"> </w:t>
      </w:r>
      <w:proofErr w:type="spellStart"/>
      <w:r w:rsidRPr="00F257C6">
        <w:t>otak</w:t>
      </w:r>
      <w:proofErr w:type="spellEnd"/>
      <w:r w:rsidRPr="00F257C6">
        <w:t xml:space="preserve"> </w:t>
      </w:r>
      <w:proofErr w:type="spellStart"/>
      <w:r w:rsidRPr="00F257C6">
        <w:t>manusia</w:t>
      </w:r>
      <w:proofErr w:type="spellEnd"/>
      <w:r w:rsidRPr="00F257C6">
        <w:t>.</w:t>
      </w:r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kreativitas</w:t>
      </w:r>
      <w:proofErr w:type="spellEnd"/>
      <w:r>
        <w:t xml:space="preserve">, </w:t>
      </w:r>
      <w:proofErr w:type="spellStart"/>
      <w:r>
        <w:t>emosi</w:t>
      </w:r>
      <w:proofErr w:type="spellEnd"/>
      <w:r>
        <w:t xml:space="preserve">, dan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7E6D5BA0" w14:textId="77777777" w:rsidR="00544220" w:rsidRPr="001F4EFF" w:rsidRDefault="00544220" w:rsidP="00544220">
      <w:pPr>
        <w:rPr>
          <w:b/>
          <w:bCs/>
        </w:rPr>
      </w:pPr>
      <w:proofErr w:type="spellStart"/>
      <w:r w:rsidRPr="001F4EFF">
        <w:rPr>
          <w:b/>
          <w:bCs/>
        </w:rPr>
        <w:t>Penurunan</w:t>
      </w:r>
      <w:proofErr w:type="spellEnd"/>
      <w:r w:rsidRPr="001F4EFF">
        <w:rPr>
          <w:b/>
          <w:bCs/>
        </w:rPr>
        <w:t xml:space="preserve"> </w:t>
      </w:r>
      <w:proofErr w:type="spellStart"/>
      <w:r w:rsidRPr="001F4EFF">
        <w:rPr>
          <w:b/>
          <w:bCs/>
        </w:rPr>
        <w:t>Rumus</w:t>
      </w:r>
      <w:proofErr w:type="spellEnd"/>
      <w:r w:rsidRPr="001F4EFF">
        <w:rPr>
          <w:b/>
          <w:bCs/>
        </w:rPr>
        <w:t xml:space="preserve"> </w:t>
      </w:r>
      <w:proofErr w:type="spellStart"/>
      <w:r w:rsidRPr="001F4EFF">
        <w:rPr>
          <w:b/>
          <w:bCs/>
        </w:rPr>
        <w:t>Matematis</w:t>
      </w:r>
      <w:proofErr w:type="spellEnd"/>
      <w:r w:rsidRPr="001F4EFF">
        <w:rPr>
          <w:b/>
          <w:bCs/>
        </w:rPr>
        <w:t xml:space="preserve"> </w:t>
      </w:r>
      <w:proofErr w:type="spellStart"/>
      <w:r w:rsidRPr="001F4EFF">
        <w:rPr>
          <w:b/>
          <w:bCs/>
        </w:rPr>
        <w:t>dalam</w:t>
      </w:r>
      <w:proofErr w:type="spellEnd"/>
      <w:r w:rsidRPr="001F4EFF">
        <w:rPr>
          <w:b/>
          <w:bCs/>
        </w:rPr>
        <w:t xml:space="preserve"> </w:t>
      </w:r>
      <w:proofErr w:type="spellStart"/>
      <w:r w:rsidRPr="001F4EFF">
        <w:rPr>
          <w:b/>
          <w:bCs/>
        </w:rPr>
        <w:t>Otak</w:t>
      </w:r>
      <w:proofErr w:type="spellEnd"/>
    </w:p>
    <w:p w14:paraId="44610A87" w14:textId="77777777" w:rsidR="00544220" w:rsidRDefault="00544220" w:rsidP="00544220">
      <w:r>
        <w:t xml:space="preserve">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,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formal dan </w:t>
      </w:r>
      <w:proofErr w:type="spellStart"/>
      <w:r>
        <w:t>terukur</w:t>
      </w:r>
      <w:proofErr w:type="spellEnd"/>
      <w:r>
        <w:t xml:space="preserve">.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miliaran</w:t>
      </w:r>
      <w:proofErr w:type="spellEnd"/>
      <w:r>
        <w:t xml:space="preserve"> neuron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miliaran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model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diimplementasikan</w:t>
      </w:r>
      <w:proofErr w:type="spellEnd"/>
      <w:r>
        <w:t>.</w:t>
      </w:r>
    </w:p>
    <w:p w14:paraId="59DDAB31" w14:textId="77777777" w:rsidR="00544220" w:rsidRDefault="00544220" w:rsidP="00544220">
      <w:r>
        <w:lastRenderedPageBreak/>
        <w:t xml:space="preserve">Di masa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dan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27FD61F3" w14:textId="77777777" w:rsidR="00544220" w:rsidRPr="001F4EFF" w:rsidRDefault="00544220" w:rsidP="00544220">
      <w:pPr>
        <w:rPr>
          <w:b/>
          <w:bCs/>
        </w:rPr>
      </w:pPr>
      <w:r w:rsidRPr="001F4EFF">
        <w:rPr>
          <w:b/>
          <w:bCs/>
        </w:rPr>
        <w:t>Kesimpulan</w:t>
      </w:r>
    </w:p>
    <w:p w14:paraId="3EA37760" w14:textId="77777777" w:rsidR="00544220" w:rsidRDefault="00544220" w:rsidP="00544220"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miliaran</w:t>
      </w:r>
      <w:proofErr w:type="spellEnd"/>
      <w:r>
        <w:t xml:space="preserve"> neuron yang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dan </w:t>
      </w:r>
      <w:proofErr w:type="spellStart"/>
      <w:r>
        <w:t>kimia</w:t>
      </w:r>
      <w:proofErr w:type="spellEnd"/>
      <w:r>
        <w:t xml:space="preserve">,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beradaptasi</w:t>
      </w:r>
      <w:proofErr w:type="spellEnd"/>
      <w:r>
        <w:t xml:space="preserve">.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meniru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model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cerdas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menyamai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kemajuan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pada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buatan</w:t>
      </w:r>
      <w:proofErr w:type="spellEnd"/>
      <w:r>
        <w:t>.</w:t>
      </w:r>
    </w:p>
    <w:p w14:paraId="3D28CF77" w14:textId="77777777" w:rsidR="00B649AF" w:rsidRDefault="00B649AF" w:rsidP="003A6510"/>
    <w:p w14:paraId="18D90C0D" w14:textId="77777777" w:rsidR="00B649AF" w:rsidRDefault="00B649AF" w:rsidP="003A6510"/>
    <w:p w14:paraId="53173041" w14:textId="77777777" w:rsidR="00B649AF" w:rsidRDefault="00B649AF" w:rsidP="003A6510"/>
    <w:p w14:paraId="7AFF80AD" w14:textId="77777777" w:rsidR="00B649AF" w:rsidRDefault="00B649AF" w:rsidP="003A6510"/>
    <w:p w14:paraId="73400042" w14:textId="77777777" w:rsidR="00B649AF" w:rsidRDefault="00B649AF" w:rsidP="003A6510"/>
    <w:p w14:paraId="133AC488" w14:textId="60E37287" w:rsidR="00B649AF" w:rsidRDefault="007B6733" w:rsidP="003A6510"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:</w:t>
      </w:r>
    </w:p>
    <w:p w14:paraId="6B2E72AB" w14:textId="4B79BDCF" w:rsidR="007B6733" w:rsidRDefault="007B6733" w:rsidP="007B6733">
      <w:pPr>
        <w:pStyle w:val="ListParagraph"/>
        <w:numPr>
          <w:ilvl w:val="0"/>
          <w:numId w:val="2"/>
        </w:numPr>
      </w:pPr>
      <w:hyperlink r:id="rId7" w:history="1">
        <w:r w:rsidRPr="00636326">
          <w:rPr>
            <w:rStyle w:val="Hyperlink"/>
          </w:rPr>
          <w:t>https://www.ninds.nih.gov/health-information/public-education/brain-basics/brain-basics-know-your-brain</w:t>
        </w:r>
      </w:hyperlink>
    </w:p>
    <w:p w14:paraId="5DE8A891" w14:textId="0215E0D5" w:rsidR="007B6733" w:rsidRDefault="007B6733" w:rsidP="007B6733">
      <w:pPr>
        <w:pStyle w:val="ListParagraph"/>
        <w:numPr>
          <w:ilvl w:val="0"/>
          <w:numId w:val="2"/>
        </w:numPr>
      </w:pPr>
      <w:hyperlink r:id="rId8" w:history="1">
        <w:r w:rsidRPr="00636326">
          <w:rPr>
            <w:rStyle w:val="Hyperlink"/>
          </w:rPr>
          <w:t>https://www.hopkinsmedicine.org/health/conditions-and-diseases/anatomy-of-the-brain</w:t>
        </w:r>
      </w:hyperlink>
    </w:p>
    <w:p w14:paraId="4F2A5197" w14:textId="52386BD9" w:rsidR="00504CE8" w:rsidRDefault="00504CE8" w:rsidP="00504CE8">
      <w:pPr>
        <w:pStyle w:val="ListParagraph"/>
        <w:numPr>
          <w:ilvl w:val="0"/>
          <w:numId w:val="2"/>
        </w:numPr>
      </w:pPr>
      <w:hyperlink r:id="rId9" w:history="1">
        <w:r w:rsidRPr="00636326">
          <w:rPr>
            <w:rStyle w:val="Hyperlink"/>
          </w:rPr>
          <w:t>https://my.clevelandclinic.org/health/body/22638-brain</w:t>
        </w:r>
      </w:hyperlink>
    </w:p>
    <w:p w14:paraId="42F1A95C" w14:textId="42A8EF66" w:rsidR="00504CE8" w:rsidRDefault="00504CE8" w:rsidP="00504CE8">
      <w:pPr>
        <w:pStyle w:val="ListParagraph"/>
        <w:numPr>
          <w:ilvl w:val="0"/>
          <w:numId w:val="2"/>
        </w:numPr>
      </w:pPr>
      <w:hyperlink r:id="rId10" w:history="1">
        <w:r w:rsidRPr="00636326">
          <w:rPr>
            <w:rStyle w:val="Hyperlink"/>
          </w:rPr>
          <w:t>https://www.nature.com/articles/d41586-023-03426-3</w:t>
        </w:r>
      </w:hyperlink>
    </w:p>
    <w:p w14:paraId="0B6DA9E5" w14:textId="66ED9981" w:rsidR="00504CE8" w:rsidRDefault="008E7AB3" w:rsidP="00504CE8">
      <w:pPr>
        <w:pStyle w:val="ListParagraph"/>
        <w:numPr>
          <w:ilvl w:val="0"/>
          <w:numId w:val="2"/>
        </w:numPr>
      </w:pPr>
      <w:hyperlink r:id="rId11" w:history="1">
        <w:r w:rsidRPr="00636326">
          <w:rPr>
            <w:rStyle w:val="Hyperlink"/>
          </w:rPr>
          <w:t>https://ar5iv.labs.arxiv.org/html/2305.11252</w:t>
        </w:r>
      </w:hyperlink>
    </w:p>
    <w:p w14:paraId="04333770" w14:textId="2AD2FB6B" w:rsidR="008E7AB3" w:rsidRDefault="007A1A9B" w:rsidP="00504CE8">
      <w:pPr>
        <w:pStyle w:val="ListParagraph"/>
        <w:numPr>
          <w:ilvl w:val="0"/>
          <w:numId w:val="2"/>
        </w:numPr>
      </w:pPr>
      <w:hyperlink r:id="rId12" w:history="1">
        <w:r w:rsidRPr="00636326">
          <w:rPr>
            <w:rStyle w:val="Hyperlink"/>
          </w:rPr>
          <w:t>https://academic.oup.com/nsr/article/11/5/nwae144/7656427?login=false</w:t>
        </w:r>
      </w:hyperlink>
    </w:p>
    <w:p w14:paraId="4CA0F68D" w14:textId="235297CC" w:rsidR="007A1A9B" w:rsidRDefault="00D2173C" w:rsidP="00504CE8">
      <w:pPr>
        <w:pStyle w:val="ListParagraph"/>
        <w:numPr>
          <w:ilvl w:val="0"/>
          <w:numId w:val="2"/>
        </w:numPr>
      </w:pPr>
      <w:hyperlink r:id="rId13" w:history="1">
        <w:r w:rsidRPr="00636326">
          <w:rPr>
            <w:rStyle w:val="Hyperlink"/>
          </w:rPr>
          <w:t>https://cviscotland.org/images/lessons/large/1550838431.jpg</w:t>
        </w:r>
      </w:hyperlink>
    </w:p>
    <w:p w14:paraId="0C57F9EB" w14:textId="77777777" w:rsidR="00D2173C" w:rsidRDefault="00D2173C" w:rsidP="00504CE8">
      <w:pPr>
        <w:pStyle w:val="ListParagraph"/>
        <w:numPr>
          <w:ilvl w:val="0"/>
          <w:numId w:val="2"/>
        </w:numPr>
      </w:pPr>
    </w:p>
    <w:sectPr w:rsidR="00D21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8BA"/>
    <w:multiLevelType w:val="hybridMultilevel"/>
    <w:tmpl w:val="2278B6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76084"/>
    <w:multiLevelType w:val="hybridMultilevel"/>
    <w:tmpl w:val="FB547D04"/>
    <w:lvl w:ilvl="0" w:tplc="0F32686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88627">
    <w:abstractNumId w:val="0"/>
  </w:num>
  <w:num w:numId="2" w16cid:durableId="1017544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77"/>
    <w:rsid w:val="00354A2A"/>
    <w:rsid w:val="003A6510"/>
    <w:rsid w:val="00504CE8"/>
    <w:rsid w:val="00520F30"/>
    <w:rsid w:val="00544220"/>
    <w:rsid w:val="00627C47"/>
    <w:rsid w:val="006574DD"/>
    <w:rsid w:val="00776C49"/>
    <w:rsid w:val="007A1A9B"/>
    <w:rsid w:val="007B6733"/>
    <w:rsid w:val="007E4A1A"/>
    <w:rsid w:val="008521A8"/>
    <w:rsid w:val="00852EFE"/>
    <w:rsid w:val="008E7AB3"/>
    <w:rsid w:val="00905EE5"/>
    <w:rsid w:val="009F3359"/>
    <w:rsid w:val="00B14C77"/>
    <w:rsid w:val="00B649AF"/>
    <w:rsid w:val="00D2173C"/>
    <w:rsid w:val="00D405A1"/>
    <w:rsid w:val="00E014D5"/>
    <w:rsid w:val="00E546BC"/>
    <w:rsid w:val="00F2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3B884"/>
  <w15:chartTrackingRefBased/>
  <w15:docId w15:val="{22FB751B-5756-42F7-BC79-17DBBE72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C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67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pkinsmedicine.org/health/conditions-and-diseases/anatomy-of-the-brain" TargetMode="External"/><Relationship Id="rId13" Type="http://schemas.openxmlformats.org/officeDocument/2006/relationships/hyperlink" Target="https://cviscotland.org/images/lessons/large/1550838431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inds.nih.gov/health-information/public-education/brain-basics/brain-basics-know-your-brain" TargetMode="External"/><Relationship Id="rId12" Type="http://schemas.openxmlformats.org/officeDocument/2006/relationships/hyperlink" Target="https://academic.oup.com/nsr/article/11/5/nwae144/7656427?login=fa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r5iv.labs.arxiv.org/html/2305.11252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nature.com/articles/d41586-023-03426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.clevelandclinic.org/health/body/22638-bra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2</cp:revision>
  <dcterms:created xsi:type="dcterms:W3CDTF">2024-09-18T15:39:00Z</dcterms:created>
  <dcterms:modified xsi:type="dcterms:W3CDTF">2024-09-18T16:10:00Z</dcterms:modified>
</cp:coreProperties>
</file>