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02AB" w14:textId="77777777" w:rsidR="004C4FD6" w:rsidRPr="004C4FD6" w:rsidRDefault="004C4FD6" w:rsidP="004C4FD6">
      <w:pPr>
        <w:shd w:val="clear" w:color="auto" w:fill="292A2D"/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F8FAFF"/>
          <w:sz w:val="36"/>
          <w:szCs w:val="36"/>
          <w:lang w:eastAsia="en-ID"/>
        </w:rPr>
      </w:pPr>
      <w:proofErr w:type="spellStart"/>
      <w:r w:rsidRPr="004C4FD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n-ID"/>
        </w:rPr>
        <w:t>Tabel</w:t>
      </w:r>
      <w:proofErr w:type="spellEnd"/>
      <w:r w:rsidRPr="004C4FD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n-ID"/>
        </w:rPr>
        <w:t xml:space="preserve"> </w:t>
      </w:r>
      <w:proofErr w:type="spellStart"/>
      <w:r w:rsidRPr="004C4FD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n-ID"/>
        </w:rPr>
        <w:t>Perbandingan</w:t>
      </w:r>
      <w:proofErr w:type="spellEnd"/>
      <w:r w:rsidRPr="004C4FD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n-ID"/>
        </w:rPr>
        <w:t xml:space="preserve"> 8 </w:t>
      </w:r>
      <w:proofErr w:type="spellStart"/>
      <w:r w:rsidRPr="004C4FD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n-ID"/>
        </w:rPr>
        <w:t>Algoritma</w:t>
      </w:r>
      <w:proofErr w:type="spellEnd"/>
      <w:r w:rsidRPr="004C4FD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n-ID"/>
        </w:rPr>
        <w:t xml:space="preserve"> Machine Learning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665"/>
        <w:gridCol w:w="1812"/>
        <w:gridCol w:w="1399"/>
        <w:gridCol w:w="1812"/>
        <w:gridCol w:w="1944"/>
        <w:gridCol w:w="1750"/>
        <w:gridCol w:w="1628"/>
        <w:gridCol w:w="1812"/>
      </w:tblGrid>
      <w:tr w:rsidR="004C4FD6" w:rsidRPr="004C4FD6" w14:paraId="5AC904DF" w14:textId="77777777" w:rsidTr="004C4FD6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5B425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0D1D4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  <w:t>Logistic Regression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2941E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  <w:t>GLM (Generalized Linear Model)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D2003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  <w:t>Naive Bayes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5F8B95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7ABD2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  <w:t>Neural Networks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B75BD4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  <w:t>Linear Regression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4ACBF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  <w:t>K-Means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80083E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5F5F5"/>
                <w:sz w:val="20"/>
                <w:szCs w:val="20"/>
                <w:lang w:eastAsia="en-ID"/>
              </w:rPr>
              <w:t>Random Forest</w:t>
            </w:r>
          </w:p>
        </w:tc>
      </w:tr>
      <w:tr w:rsidR="004C4FD6" w:rsidRPr="004C4FD6" w14:paraId="288B9ECF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CCB8C6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Tipe</w:t>
            </w:r>
            <w:proofErr w:type="spellEnd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Algoritma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D9750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Supervised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Klasifikasi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6A383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Supervised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Regresi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/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Klasifikasi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FBB786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Supervised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Klasifikasi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BC8132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Supervised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Klasifikasi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/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Regresi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B53C3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Supervised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Klasifikasi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/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Regresi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D32C9E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Supervised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Regresi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639D2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Unsupervised (Clustering)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91202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Supervised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Klasifikasi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/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Regresi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</w:tr>
      <w:tr w:rsidR="004C4FD6" w:rsidRPr="004C4FD6" w14:paraId="506732F4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5843D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Asumsi</w:t>
            </w:r>
            <w:proofErr w:type="spellEnd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 xml:space="preserve"> Data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2F646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Hubungan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linear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antara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log-odds dan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fitur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2A857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Distribusi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spesifik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(Normal, Binomial,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dll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4F618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Independensi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fitur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5E3BF5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Tidak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ada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asumsi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distribusi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2F08C2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Tidak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ada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asumsi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eksplisit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6FE3C1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Linearitas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homoskedastisitas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811E75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Cluster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berbentuk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spherical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7A42F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Tidak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ada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asumsi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kuat</w:t>
            </w:r>
            <w:proofErr w:type="spellEnd"/>
          </w:p>
        </w:tc>
      </w:tr>
      <w:tr w:rsidR="004C4FD6" w:rsidRPr="004C4FD6" w14:paraId="54F71140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1A89D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Kompleksitas</w:t>
            </w:r>
            <w:proofErr w:type="spellEnd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 xml:space="preserve"> Model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26D6B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0833F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Sedang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BEBD4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Sangat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706D9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Sedang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tergantung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kedalaman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290C0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Sangat Tinggi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C03286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5F3CC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Sedang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ABB97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Tinggi</w:t>
            </w:r>
          </w:p>
        </w:tc>
      </w:tr>
      <w:tr w:rsidR="004C4FD6" w:rsidRPr="004C4FD6" w14:paraId="466BB924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5DAA3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Interpretabilitas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585514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18"/>
                <w:szCs w:val="18"/>
                <w:lang w:eastAsia="en-ID"/>
              </w:rPr>
              <w:t>Tinggi</w:t>
            </w: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 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Koefisien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jelas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C4AA3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18"/>
                <w:szCs w:val="18"/>
                <w:lang w:eastAsia="en-ID"/>
              </w:rPr>
              <w:t>Tinggi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C30AE6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18"/>
                <w:szCs w:val="18"/>
                <w:lang w:eastAsia="en-ID"/>
              </w:rPr>
              <w:t>Tinggi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85EA66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18"/>
                <w:szCs w:val="18"/>
                <w:lang w:eastAsia="en-ID"/>
              </w:rPr>
              <w:t>Tinggi</w:t>
            </w: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 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Visualisasi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pohon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7E4AE2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18"/>
                <w:szCs w:val="18"/>
                <w:lang w:eastAsia="en-ID"/>
              </w:rPr>
              <w:t xml:space="preserve">Sangat </w:t>
            </w: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 (Black-box)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0B957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18"/>
                <w:szCs w:val="18"/>
                <w:lang w:eastAsia="en-ID"/>
              </w:rPr>
              <w:t>Tinggi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710BFC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18"/>
                <w:szCs w:val="18"/>
                <w:lang w:eastAsia="en-ID"/>
              </w:rPr>
              <w:t>Sedang</w:t>
            </w: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 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Analisis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cluster)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E586A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18"/>
                <w:szCs w:val="18"/>
                <w:lang w:eastAsia="en-ID"/>
              </w:rPr>
              <w:t>Sedang</w:t>
            </w: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 (Feature importance)</w:t>
            </w:r>
          </w:p>
        </w:tc>
      </w:tr>
      <w:tr w:rsidR="004C4FD6" w:rsidRPr="004C4FD6" w14:paraId="7E6BB8CD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AA795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Preprocessing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FCC6B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Normalisasi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opsional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60D784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Tergantung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distribusi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38A5D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Kategorikal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→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Frekuensi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3FF0FE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Tidak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perlu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0D14B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Wajib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Normalisasi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, Encoding)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E0A585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Normalisasi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jika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skala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beda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3AAE8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Wajib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(Scaling)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45D791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Tidak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perlu</w:t>
            </w:r>
            <w:proofErr w:type="spellEnd"/>
          </w:p>
        </w:tc>
      </w:tr>
      <w:tr w:rsidR="004C4FD6" w:rsidRPr="004C4FD6" w14:paraId="2E617C56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9D9C9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Keunggulan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8D1A1C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Cepat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dan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sederhana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2F621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Fleksibel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untuk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berbagai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distribusi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data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D1DB0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Sangat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cepat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untuk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dataset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besar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CB6B0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Mudah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diinterpretasi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D52E0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Akurasi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sangat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tinggi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untuk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data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kompleks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53978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Interpretasi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mudah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E855AF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Skalabilitas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baik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2BCCE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Akurasi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tinggi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tanpa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overfitting</w:t>
            </w:r>
          </w:p>
        </w:tc>
      </w:tr>
      <w:tr w:rsidR="004C4FD6" w:rsidRPr="004C4FD6" w14:paraId="1157EB66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EBB9B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Kelemahan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40B6D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Hanya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untuk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hubungan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linear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B223D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Pemilihan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distribusi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krusial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16375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Gagal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jika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fitur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dependen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54DF1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Rentan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overfitting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FF45D4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Butuh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data dan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komputasi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besar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26B301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Sensitif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terhadap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outlier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ADF0C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Harus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tentukan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K manual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FBAE3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Komputasi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intensif</w:t>
            </w:r>
            <w:proofErr w:type="spellEnd"/>
          </w:p>
        </w:tc>
      </w:tr>
      <w:tr w:rsidR="004C4FD6" w:rsidRPr="004C4FD6" w14:paraId="7BE45B59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EE52FC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Toleransi</w:t>
            </w:r>
            <w:proofErr w:type="spellEnd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 xml:space="preserve"> Outlier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F290D1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AAAB1E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Tergantung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distribusi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738E3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Tinggi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23B89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Sedang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6E105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Sedang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75A12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Sangat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B48DA5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AAAE1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Tinggi</w:t>
            </w:r>
          </w:p>
        </w:tc>
      </w:tr>
      <w:tr w:rsidR="004C4FD6" w:rsidRPr="004C4FD6" w14:paraId="3E9DFDCD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9166B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 xml:space="preserve">Hyperparameter </w:t>
            </w: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Kunci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1F087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Regularisasi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(L1/L2)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93E891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Family distribution (Binomial, Poisson)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4DC36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Smoothing parameter (Laplace)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4E90F2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Max depth, Min samples split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1B9325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Layers, Learning rate, Epochs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E8B666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Regularisasi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(Ridge/Lasso)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AA5D9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Jumlah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cluster (K)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D55155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Jumlah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pohon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, Max depth</w:t>
            </w:r>
          </w:p>
        </w:tc>
      </w:tr>
      <w:tr w:rsidR="004C4FD6" w:rsidRPr="004C4FD6" w14:paraId="2879A1D9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1E65B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lastRenderedPageBreak/>
              <w:t>Aplikasi</w:t>
            </w:r>
            <w:proofErr w:type="spellEnd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 xml:space="preserve"> Ideal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31A2F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Klasifikasi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biner (e.g., spam detection)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464E2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Data count (Poisson), Binary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Logistik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31E9D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Text classification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E4C09C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Rules-based systems (e.g.,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risiko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kredit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BE02E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Image/NLP/Time series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8236C6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Prediksi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harga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, sales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7C487C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-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Segmentasi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pelanggan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F58EF2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Kaggle competitions, High-accuracy tasks</w:t>
            </w:r>
          </w:p>
        </w:tc>
      </w:tr>
      <w:tr w:rsidR="004C4FD6" w:rsidRPr="004C4FD6" w14:paraId="14D61F88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42C3B1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Tools RapidMiner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5A508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Courier New" w:eastAsia="Times New Roman" w:hAnsi="Courier New" w:cs="Courier New"/>
                <w:color w:val="F8FAFF"/>
                <w:sz w:val="16"/>
                <w:szCs w:val="16"/>
                <w:shd w:val="clear" w:color="auto" w:fill="424242"/>
                <w:lang w:eastAsia="en-ID"/>
              </w:rPr>
              <w:t>Logistic Regression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D0A5E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Courier New" w:eastAsia="Times New Roman" w:hAnsi="Courier New" w:cs="Courier New"/>
                <w:color w:val="F8FAFF"/>
                <w:sz w:val="16"/>
                <w:szCs w:val="16"/>
                <w:shd w:val="clear" w:color="auto" w:fill="424242"/>
                <w:lang w:eastAsia="en-ID"/>
              </w:rPr>
              <w:t>Generalized Linear Model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79A51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Courier New" w:eastAsia="Times New Roman" w:hAnsi="Courier New" w:cs="Courier New"/>
                <w:color w:val="F8FAFF"/>
                <w:sz w:val="16"/>
                <w:szCs w:val="16"/>
                <w:shd w:val="clear" w:color="auto" w:fill="424242"/>
                <w:lang w:eastAsia="en-ID"/>
              </w:rPr>
              <w:t>Naive Bayes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BEA40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Courier New" w:eastAsia="Times New Roman" w:hAnsi="Courier New" w:cs="Courier New"/>
                <w:color w:val="F8FAFF"/>
                <w:sz w:val="16"/>
                <w:szCs w:val="16"/>
                <w:shd w:val="clear" w:color="auto" w:fill="424242"/>
                <w:lang w:eastAsia="en-ID"/>
              </w:rPr>
              <w:t>Decision Tree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A8012E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Courier New" w:eastAsia="Times New Roman" w:hAnsi="Courier New" w:cs="Courier New"/>
                <w:color w:val="F8FAFF"/>
                <w:sz w:val="16"/>
                <w:szCs w:val="16"/>
                <w:shd w:val="clear" w:color="auto" w:fill="424242"/>
                <w:lang w:eastAsia="en-ID"/>
              </w:rPr>
              <w:t>Neural Net</w:t>
            </w: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 / </w:t>
            </w:r>
            <w:r w:rsidRPr="004C4FD6">
              <w:rPr>
                <w:rFonts w:ascii="Courier New" w:eastAsia="Times New Roman" w:hAnsi="Courier New" w:cs="Courier New"/>
                <w:color w:val="F8FAFF"/>
                <w:sz w:val="16"/>
                <w:szCs w:val="16"/>
                <w:shd w:val="clear" w:color="auto" w:fill="424242"/>
                <w:lang w:eastAsia="en-ID"/>
              </w:rPr>
              <w:t>Deep Learning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420A9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Courier New" w:eastAsia="Times New Roman" w:hAnsi="Courier New" w:cs="Courier New"/>
                <w:color w:val="F8FAFF"/>
                <w:sz w:val="16"/>
                <w:szCs w:val="16"/>
                <w:shd w:val="clear" w:color="auto" w:fill="424242"/>
                <w:lang w:eastAsia="en-ID"/>
              </w:rPr>
              <w:t>Linear Regression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9E1F2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Courier New" w:eastAsia="Times New Roman" w:hAnsi="Courier New" w:cs="Courier New"/>
                <w:color w:val="F8FAFF"/>
                <w:sz w:val="16"/>
                <w:szCs w:val="16"/>
                <w:shd w:val="clear" w:color="auto" w:fill="424242"/>
                <w:lang w:eastAsia="en-ID"/>
              </w:rPr>
              <w:t>K-Means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1CCC4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Courier New" w:eastAsia="Times New Roman" w:hAnsi="Courier New" w:cs="Courier New"/>
                <w:color w:val="F8FAFF"/>
                <w:sz w:val="16"/>
                <w:szCs w:val="16"/>
                <w:shd w:val="clear" w:color="auto" w:fill="424242"/>
                <w:lang w:eastAsia="en-ID"/>
              </w:rPr>
              <w:t>Random Forest</w:t>
            </w:r>
          </w:p>
        </w:tc>
      </w:tr>
      <w:tr w:rsidR="004C4FD6" w:rsidRPr="004C4FD6" w14:paraId="5113729D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84666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Waktu Training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59F1AE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Sangat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Cepat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99A61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Cepat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864A6E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Sangat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Cepat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E211A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Cepat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CC66F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Sangat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Lambat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972B8F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Cepat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6EE344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Sedang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118B2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Lambat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tergantung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jumlah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pohon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</w:tr>
      <w:tr w:rsidR="004C4FD6" w:rsidRPr="004C4FD6" w14:paraId="0463C06E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20D40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Handling Missing Data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727544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Median/Mean Imputation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09AD6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Median/Mean Imputation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4E6AC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Ignoransi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atau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imputasi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sederhana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63928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Split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ke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cabang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terpisah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F972C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Wajib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imputasi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B6050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Median/Mean Imputation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EACBB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Wajib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imputasi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96B32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Handle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otomatis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via bagging</w:t>
            </w:r>
          </w:p>
        </w:tc>
      </w:tr>
      <w:tr w:rsidR="004C4FD6" w:rsidRPr="004C4FD6" w14:paraId="5F613DE2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D9E69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Dimensionality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703C9F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Cocok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untuk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fitur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sedikit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(~10-100)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D26CB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Cocok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untuk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fitur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sedikit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A187D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Cocok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untuk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fitur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tinggi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(e.g., text)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E60BE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Fitur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menengah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hingga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ribuan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63052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High-dimensional (e.g.,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gambar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CA0648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Fitur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sedikit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5FD2D2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Reduksi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dimensi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disarankan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(PCA)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2793E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Fitur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tinggi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ribuan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</w:tr>
      <w:tr w:rsidR="004C4FD6" w:rsidRPr="004C4FD6" w14:paraId="4E3752A7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8FFFD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Overfitting Risk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5599F1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dengan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regularisasi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FF820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Sedang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2CFBD9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Sangat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C6867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Sangat Tinggi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21DD93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Tinggi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perlu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dropout/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regularisasi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3E0F6B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Sedang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dengan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regularisasi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E26380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N/A (Unsupervised)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0FE0F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Rendah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karena</w:t>
            </w:r>
            <w:proofErr w:type="spellEnd"/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 xml:space="preserve"> bagging)</w:t>
            </w:r>
          </w:p>
        </w:tc>
      </w:tr>
      <w:tr w:rsidR="004C4FD6" w:rsidRPr="004C4FD6" w14:paraId="2FE4F0AB" w14:textId="77777777" w:rsidTr="004C4FD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6ABD8A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0"/>
                <w:szCs w:val="20"/>
                <w:lang w:eastAsia="en-ID"/>
              </w:rPr>
            </w:pP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Metrik</w:t>
            </w:r>
            <w:proofErr w:type="spellEnd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C4FD6">
              <w:rPr>
                <w:rFonts w:ascii="Segoe UI" w:eastAsia="Times New Roman" w:hAnsi="Segoe UI" w:cs="Segoe UI"/>
                <w:b/>
                <w:bCs/>
                <w:color w:val="F8FAFF"/>
                <w:sz w:val="20"/>
                <w:szCs w:val="20"/>
                <w:lang w:eastAsia="en-ID"/>
              </w:rPr>
              <w:t>Evaluasi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F62E0E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Accuracy, AUC-ROC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51772C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Deviance, AIC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55B3A4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Precision, Recall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D9808E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Accuracy, Gini Importance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25A997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Loss function (e.g., Cross-Entropy)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E7F62C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RMSE, R²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DBDA9D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Silhouette Score, WCSS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5E90C6" w14:textId="77777777" w:rsidR="004C4FD6" w:rsidRPr="004C4FD6" w:rsidRDefault="004C4FD6" w:rsidP="004C4FD6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</w:pPr>
            <w:r w:rsidRPr="004C4FD6">
              <w:rPr>
                <w:rFonts w:ascii="Segoe UI" w:eastAsia="Times New Roman" w:hAnsi="Segoe UI" w:cs="Segoe UI"/>
                <w:color w:val="F8FAFF"/>
                <w:sz w:val="18"/>
                <w:szCs w:val="18"/>
                <w:lang w:eastAsia="en-ID"/>
              </w:rPr>
              <w:t>- OOB Error, Feature Importance</w:t>
            </w:r>
          </w:p>
        </w:tc>
      </w:tr>
    </w:tbl>
    <w:p w14:paraId="0B67A1B9" w14:textId="6D238D7C" w:rsidR="00A32511" w:rsidRDefault="00A32511">
      <w:pPr>
        <w:rPr>
          <w:sz w:val="16"/>
          <w:szCs w:val="16"/>
        </w:rPr>
      </w:pPr>
    </w:p>
    <w:p w14:paraId="07F7B29B" w14:textId="448B8ECB" w:rsidR="00354E25" w:rsidRDefault="00354E25">
      <w:pPr>
        <w:rPr>
          <w:sz w:val="16"/>
          <w:szCs w:val="16"/>
        </w:rPr>
      </w:pPr>
    </w:p>
    <w:p w14:paraId="38F1DB36" w14:textId="31737BD0" w:rsidR="00354E25" w:rsidRDefault="00354E25">
      <w:pPr>
        <w:rPr>
          <w:sz w:val="16"/>
          <w:szCs w:val="16"/>
        </w:rPr>
      </w:pPr>
    </w:p>
    <w:p w14:paraId="3661A232" w14:textId="5A982484" w:rsidR="00354E25" w:rsidRDefault="00354E25">
      <w:pPr>
        <w:rPr>
          <w:sz w:val="16"/>
          <w:szCs w:val="16"/>
        </w:rPr>
      </w:pPr>
    </w:p>
    <w:p w14:paraId="19BDB951" w14:textId="1E7B1858" w:rsidR="00354E25" w:rsidRDefault="00354E25">
      <w:pPr>
        <w:rPr>
          <w:sz w:val="16"/>
          <w:szCs w:val="16"/>
        </w:rPr>
      </w:pPr>
    </w:p>
    <w:p w14:paraId="7361991E" w14:textId="023C1A19" w:rsidR="00354E25" w:rsidRDefault="00354E25">
      <w:pPr>
        <w:rPr>
          <w:sz w:val="16"/>
          <w:szCs w:val="16"/>
        </w:rPr>
      </w:pPr>
    </w:p>
    <w:p w14:paraId="56C1F0D8" w14:textId="69417E69" w:rsidR="00354E25" w:rsidRDefault="00354E25">
      <w:pPr>
        <w:rPr>
          <w:sz w:val="16"/>
          <w:szCs w:val="16"/>
        </w:rPr>
      </w:pPr>
    </w:p>
    <w:p w14:paraId="109B813A" w14:textId="38B943F2" w:rsidR="00354E25" w:rsidRDefault="00354E25">
      <w:pPr>
        <w:rPr>
          <w:sz w:val="16"/>
          <w:szCs w:val="16"/>
        </w:rPr>
      </w:pPr>
    </w:p>
    <w:p w14:paraId="36706565" w14:textId="10EE9C4D" w:rsidR="00354E25" w:rsidRDefault="00354E25">
      <w:pPr>
        <w:rPr>
          <w:sz w:val="16"/>
          <w:szCs w:val="16"/>
        </w:rPr>
      </w:pPr>
    </w:p>
    <w:p w14:paraId="2CEEE9D3" w14:textId="648D11CD" w:rsidR="00354E25" w:rsidRDefault="00354E25">
      <w:pPr>
        <w:rPr>
          <w:sz w:val="16"/>
          <w:szCs w:val="16"/>
        </w:rPr>
      </w:pPr>
    </w:p>
    <w:p w14:paraId="12F0D0A0" w14:textId="3B8033DC" w:rsidR="00354E25" w:rsidRDefault="00354E25">
      <w:pPr>
        <w:rPr>
          <w:sz w:val="16"/>
          <w:szCs w:val="16"/>
        </w:rPr>
      </w:pPr>
    </w:p>
    <w:p w14:paraId="40525F6E" w14:textId="3323D701" w:rsidR="00354E25" w:rsidRDefault="00354E25">
      <w:pPr>
        <w:rPr>
          <w:sz w:val="16"/>
          <w:szCs w:val="16"/>
        </w:rPr>
      </w:pPr>
    </w:p>
    <w:p w14:paraId="00FC0541" w14:textId="5F623174" w:rsidR="00354E25" w:rsidRDefault="00354E25">
      <w:pPr>
        <w:rPr>
          <w:sz w:val="16"/>
          <w:szCs w:val="16"/>
        </w:rPr>
      </w:pPr>
    </w:p>
    <w:p w14:paraId="55101ABD" w14:textId="65DEA3AB" w:rsidR="00354E25" w:rsidRDefault="00354E25">
      <w:pPr>
        <w:rPr>
          <w:sz w:val="16"/>
          <w:szCs w:val="16"/>
        </w:rPr>
      </w:pPr>
    </w:p>
    <w:p w14:paraId="2939BD40" w14:textId="271E09D5" w:rsidR="00354E25" w:rsidRDefault="00354E25">
      <w:pPr>
        <w:rPr>
          <w:sz w:val="16"/>
          <w:szCs w:val="16"/>
        </w:rPr>
      </w:pPr>
    </w:p>
    <w:p w14:paraId="466BF217" w14:textId="363341A9" w:rsidR="00354E25" w:rsidRDefault="00354E25">
      <w:pPr>
        <w:rPr>
          <w:sz w:val="16"/>
          <w:szCs w:val="16"/>
        </w:rPr>
      </w:pPr>
    </w:p>
    <w:p w14:paraId="676ABA0C" w14:textId="04704D68" w:rsidR="00354E25" w:rsidRDefault="00354E25">
      <w:pPr>
        <w:rPr>
          <w:sz w:val="16"/>
          <w:szCs w:val="16"/>
        </w:rPr>
      </w:pPr>
    </w:p>
    <w:p w14:paraId="63564999" w14:textId="005262FB" w:rsidR="00354E25" w:rsidRDefault="00354E25">
      <w:pPr>
        <w:rPr>
          <w:sz w:val="16"/>
          <w:szCs w:val="16"/>
        </w:rPr>
      </w:pPr>
    </w:p>
    <w:p w14:paraId="73ABD5FA" w14:textId="223CCAC4" w:rsidR="00354E25" w:rsidRDefault="00354E25">
      <w:pPr>
        <w:rPr>
          <w:sz w:val="16"/>
          <w:szCs w:val="16"/>
        </w:rPr>
      </w:pPr>
    </w:p>
    <w:p w14:paraId="113B7522" w14:textId="3109481C" w:rsidR="00354E25" w:rsidRDefault="00354E25">
      <w:pPr>
        <w:rPr>
          <w:sz w:val="16"/>
          <w:szCs w:val="16"/>
        </w:rPr>
      </w:pPr>
    </w:p>
    <w:p w14:paraId="4C201AD6" w14:textId="06B25438" w:rsidR="00354E25" w:rsidRDefault="00354E25">
      <w:pPr>
        <w:rPr>
          <w:sz w:val="16"/>
          <w:szCs w:val="16"/>
        </w:rPr>
      </w:pPr>
    </w:p>
    <w:p w14:paraId="02559EF8" w14:textId="29C05388" w:rsidR="00354E25" w:rsidRDefault="00354E25">
      <w:pPr>
        <w:rPr>
          <w:sz w:val="16"/>
          <w:szCs w:val="16"/>
        </w:rPr>
      </w:pPr>
    </w:p>
    <w:p w14:paraId="52514E2B" w14:textId="14309639" w:rsidR="00354E25" w:rsidRDefault="00354E25">
      <w:pPr>
        <w:rPr>
          <w:sz w:val="16"/>
          <w:szCs w:val="16"/>
        </w:rPr>
      </w:pPr>
    </w:p>
    <w:p w14:paraId="26FFD0F1" w14:textId="3EFF64EC" w:rsidR="00354E25" w:rsidRDefault="00354E25">
      <w:pPr>
        <w:rPr>
          <w:sz w:val="16"/>
          <w:szCs w:val="16"/>
        </w:rPr>
      </w:pPr>
    </w:p>
    <w:p w14:paraId="66CF947D" w14:textId="448068AF" w:rsidR="00354E25" w:rsidRDefault="00354E25">
      <w:pPr>
        <w:rPr>
          <w:sz w:val="16"/>
          <w:szCs w:val="16"/>
        </w:rPr>
      </w:pPr>
    </w:p>
    <w:p w14:paraId="0D3CE349" w14:textId="73E81599" w:rsidR="00354E25" w:rsidRDefault="00354E25">
      <w:pPr>
        <w:rPr>
          <w:sz w:val="16"/>
          <w:szCs w:val="16"/>
        </w:rPr>
      </w:pPr>
    </w:p>
    <w:p w14:paraId="2991839F" w14:textId="77777777" w:rsidR="00354E25" w:rsidRPr="004C4FD6" w:rsidRDefault="00354E25">
      <w:pPr>
        <w:rPr>
          <w:sz w:val="16"/>
          <w:szCs w:val="16"/>
        </w:rPr>
      </w:pPr>
    </w:p>
    <w:sectPr w:rsidR="00354E25" w:rsidRPr="004C4FD6" w:rsidSect="004C4FD6">
      <w:pgSz w:w="16838" w:h="11906" w:orient="landscape"/>
      <w:pgMar w:top="568" w:right="82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D6"/>
    <w:rsid w:val="001903FE"/>
    <w:rsid w:val="00354E25"/>
    <w:rsid w:val="004C4FD6"/>
    <w:rsid w:val="00A32511"/>
    <w:rsid w:val="00A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390B"/>
  <w15:chartTrackingRefBased/>
  <w15:docId w15:val="{B81416A6-6313-44B6-B302-7EAAA534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3</cp:revision>
  <dcterms:created xsi:type="dcterms:W3CDTF">2025-04-16T12:42:00Z</dcterms:created>
  <dcterms:modified xsi:type="dcterms:W3CDTF">2025-04-16T18:14:00Z</dcterms:modified>
</cp:coreProperties>
</file>