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2A877" w14:textId="77777777" w:rsidR="002633B2" w:rsidRDefault="002633B2" w:rsidP="00430ADA">
      <w:pPr>
        <w:ind w:left="567" w:hanging="360"/>
      </w:pPr>
    </w:p>
    <w:tbl>
      <w:tblPr>
        <w:tblStyle w:val="TableGrid"/>
        <w:tblW w:w="5000" w:type="pct"/>
        <w:tblLook w:val="04A0" w:firstRow="1" w:lastRow="0" w:firstColumn="1" w:lastColumn="0" w:noHBand="0" w:noVBand="1"/>
      </w:tblPr>
      <w:tblGrid>
        <w:gridCol w:w="2611"/>
        <w:gridCol w:w="8179"/>
      </w:tblGrid>
      <w:tr w:rsidR="002633B2" w:rsidRPr="00F268AA" w14:paraId="2AE06821" w14:textId="77777777" w:rsidTr="009D4F9C">
        <w:tc>
          <w:tcPr>
            <w:tcW w:w="1210" w:type="pct"/>
          </w:tcPr>
          <w:p w14:paraId="39F2B99A" w14:textId="77777777" w:rsidR="002633B2" w:rsidRPr="00F268AA" w:rsidRDefault="002633B2" w:rsidP="009D4F9C">
            <w:pPr>
              <w:rPr>
                <w:rFonts w:ascii="Arial" w:hAnsi="Arial" w:cs="Arial"/>
              </w:rPr>
            </w:pPr>
            <w:r w:rsidRPr="00F268AA">
              <w:rPr>
                <w:rFonts w:ascii="Arial" w:hAnsi="Arial" w:cs="Arial"/>
                <w:noProof/>
              </w:rPr>
              <w:drawing>
                <wp:inline distT="0" distB="0" distL="0" distR="0" wp14:anchorId="50879DE2" wp14:editId="2E182F9E">
                  <wp:extent cx="1228725" cy="1228725"/>
                  <wp:effectExtent l="0" t="0" r="9525" b="9525"/>
                  <wp:docPr id="1048651491" name="Picture 1" descr="A logo of the university of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1491" name="Picture 1" descr="A logo of the university of technolog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3790" w:type="pct"/>
          </w:tcPr>
          <w:p w14:paraId="2FC72E40" w14:textId="77777777" w:rsidR="002633B2" w:rsidRPr="00F268AA" w:rsidRDefault="002633B2" w:rsidP="009D4F9C">
            <w:pPr>
              <w:rPr>
                <w:rFonts w:ascii="Arial" w:hAnsi="Arial" w:cs="Arial"/>
                <w:b/>
                <w:bCs/>
                <w:sz w:val="26"/>
                <w:szCs w:val="28"/>
              </w:rPr>
            </w:pPr>
            <w:r w:rsidRPr="00F268AA">
              <w:rPr>
                <w:rFonts w:ascii="Arial" w:hAnsi="Arial" w:cs="Arial"/>
                <w:b/>
                <w:bCs/>
                <w:sz w:val="26"/>
                <w:szCs w:val="28"/>
              </w:rPr>
              <w:t>UNIVERSITAS TEKNOLOGI YOGYAKARTA</w:t>
            </w:r>
          </w:p>
          <w:p w14:paraId="074616E9" w14:textId="77777777" w:rsidR="002633B2" w:rsidRPr="00F268AA" w:rsidRDefault="002633B2" w:rsidP="009D4F9C">
            <w:pPr>
              <w:rPr>
                <w:rFonts w:ascii="Arial" w:hAnsi="Arial" w:cs="Arial"/>
                <w:b/>
                <w:bCs/>
                <w:sz w:val="26"/>
                <w:szCs w:val="28"/>
              </w:rPr>
            </w:pPr>
            <w:r w:rsidRPr="00F268AA">
              <w:rPr>
                <w:rFonts w:ascii="Arial" w:hAnsi="Arial" w:cs="Arial"/>
                <w:b/>
                <w:bCs/>
                <w:sz w:val="26"/>
                <w:szCs w:val="28"/>
              </w:rPr>
              <w:t>FAKULTAS SAINS DAN TEKNOLOGI</w:t>
            </w:r>
          </w:p>
          <w:p w14:paraId="26E98AF7" w14:textId="77777777" w:rsidR="002633B2" w:rsidRPr="00F268AA" w:rsidRDefault="002633B2" w:rsidP="009D4F9C">
            <w:pPr>
              <w:rPr>
                <w:rFonts w:ascii="Arial" w:hAnsi="Arial" w:cs="Arial"/>
                <w:b/>
                <w:bCs/>
                <w:sz w:val="26"/>
                <w:szCs w:val="28"/>
              </w:rPr>
            </w:pPr>
            <w:r w:rsidRPr="00F268AA">
              <w:rPr>
                <w:rFonts w:ascii="Arial" w:hAnsi="Arial" w:cs="Arial"/>
                <w:b/>
                <w:bCs/>
                <w:sz w:val="26"/>
                <w:szCs w:val="28"/>
              </w:rPr>
              <w:t>PROGRAM STUDI SAINS DATA</w:t>
            </w:r>
            <w:r>
              <w:rPr>
                <w:rFonts w:ascii="Arial" w:hAnsi="Arial" w:cs="Arial"/>
                <w:b/>
                <w:bCs/>
                <w:sz w:val="26"/>
                <w:szCs w:val="28"/>
              </w:rPr>
              <w:t xml:space="preserve"> PROGRAM SARJANA</w:t>
            </w:r>
          </w:p>
          <w:p w14:paraId="6884E08C" w14:textId="77777777" w:rsidR="002633B2" w:rsidRDefault="002633B2" w:rsidP="009D4F9C">
            <w:pPr>
              <w:rPr>
                <w:rFonts w:ascii="Arial" w:hAnsi="Arial" w:cs="Arial"/>
              </w:rPr>
            </w:pPr>
          </w:p>
          <w:p w14:paraId="4CA74B40" w14:textId="10AF3F33" w:rsidR="002633B2" w:rsidRPr="00F268AA" w:rsidRDefault="002633B2" w:rsidP="009D4F9C">
            <w:pPr>
              <w:rPr>
                <w:rFonts w:ascii="Arial" w:hAnsi="Arial" w:cs="Arial"/>
              </w:rPr>
            </w:pPr>
            <w:r>
              <w:rPr>
                <w:rFonts w:ascii="Arial" w:hAnsi="Arial" w:cs="Arial"/>
              </w:rPr>
              <w:t>PENDALAMAN MATERI MINGGU KE-14</w:t>
            </w:r>
          </w:p>
          <w:p w14:paraId="48FEC1C6" w14:textId="77777777" w:rsidR="002633B2" w:rsidRPr="00F268AA" w:rsidRDefault="002633B2" w:rsidP="009D4F9C">
            <w:pPr>
              <w:rPr>
                <w:rFonts w:ascii="Arial" w:hAnsi="Arial" w:cs="Arial"/>
              </w:rPr>
            </w:pPr>
            <w:r w:rsidRPr="00F268AA">
              <w:rPr>
                <w:rFonts w:ascii="Arial" w:hAnsi="Arial" w:cs="Arial"/>
              </w:rPr>
              <w:t>MATA KULIAH MANAJEMEN DAN INFRASTRUKTUR DATA</w:t>
            </w:r>
          </w:p>
          <w:p w14:paraId="705C9581" w14:textId="77777777" w:rsidR="002633B2" w:rsidRPr="00F268AA" w:rsidRDefault="002633B2" w:rsidP="009D4F9C">
            <w:pPr>
              <w:rPr>
                <w:rFonts w:ascii="Arial" w:hAnsi="Arial" w:cs="Arial"/>
              </w:rPr>
            </w:pPr>
          </w:p>
        </w:tc>
      </w:tr>
      <w:tr w:rsidR="002633B2" w:rsidRPr="00F268AA" w14:paraId="2DA3F61C" w14:textId="77777777" w:rsidTr="009D4F9C">
        <w:tc>
          <w:tcPr>
            <w:tcW w:w="1210" w:type="pct"/>
          </w:tcPr>
          <w:p w14:paraId="7E0793F9" w14:textId="77777777" w:rsidR="002633B2" w:rsidRPr="00F268AA" w:rsidRDefault="002633B2" w:rsidP="009D4F9C">
            <w:pPr>
              <w:rPr>
                <w:rFonts w:ascii="Arial" w:hAnsi="Arial" w:cs="Arial"/>
              </w:rPr>
            </w:pPr>
            <w:r>
              <w:rPr>
                <w:rFonts w:ascii="Arial" w:hAnsi="Arial" w:cs="Arial"/>
              </w:rPr>
              <w:t>NAMA</w:t>
            </w:r>
          </w:p>
        </w:tc>
        <w:tc>
          <w:tcPr>
            <w:tcW w:w="3790" w:type="pct"/>
          </w:tcPr>
          <w:p w14:paraId="03C4BD6F" w14:textId="77777777" w:rsidR="002633B2" w:rsidRPr="00F268AA" w:rsidRDefault="002633B2" w:rsidP="009D4F9C">
            <w:pPr>
              <w:rPr>
                <w:rFonts w:ascii="Arial" w:hAnsi="Arial" w:cs="Arial"/>
              </w:rPr>
            </w:pPr>
          </w:p>
        </w:tc>
      </w:tr>
      <w:tr w:rsidR="002633B2" w:rsidRPr="00F268AA" w14:paraId="79D40614" w14:textId="77777777" w:rsidTr="009D4F9C">
        <w:tc>
          <w:tcPr>
            <w:tcW w:w="1210" w:type="pct"/>
          </w:tcPr>
          <w:p w14:paraId="06255F26" w14:textId="77777777" w:rsidR="002633B2" w:rsidRPr="00F268AA" w:rsidRDefault="002633B2" w:rsidP="009D4F9C">
            <w:pPr>
              <w:rPr>
                <w:rFonts w:ascii="Arial" w:hAnsi="Arial" w:cs="Arial"/>
              </w:rPr>
            </w:pPr>
            <w:r>
              <w:rPr>
                <w:rFonts w:ascii="Arial" w:hAnsi="Arial" w:cs="Arial"/>
              </w:rPr>
              <w:t>NIM</w:t>
            </w:r>
          </w:p>
        </w:tc>
        <w:tc>
          <w:tcPr>
            <w:tcW w:w="3790" w:type="pct"/>
          </w:tcPr>
          <w:p w14:paraId="62BFF983" w14:textId="77777777" w:rsidR="002633B2" w:rsidRPr="00F268AA" w:rsidRDefault="002633B2" w:rsidP="009D4F9C">
            <w:pPr>
              <w:rPr>
                <w:rFonts w:ascii="Arial" w:hAnsi="Arial" w:cs="Arial"/>
              </w:rPr>
            </w:pPr>
          </w:p>
        </w:tc>
      </w:tr>
      <w:tr w:rsidR="002633B2" w:rsidRPr="00F268AA" w14:paraId="56FA4838" w14:textId="77777777" w:rsidTr="009D4F9C">
        <w:tc>
          <w:tcPr>
            <w:tcW w:w="1210" w:type="pct"/>
          </w:tcPr>
          <w:p w14:paraId="55FA3842" w14:textId="77777777" w:rsidR="002633B2" w:rsidRPr="00F268AA" w:rsidRDefault="002633B2" w:rsidP="009D4F9C">
            <w:pPr>
              <w:rPr>
                <w:rFonts w:ascii="Arial" w:hAnsi="Arial" w:cs="Arial"/>
              </w:rPr>
            </w:pPr>
            <w:r>
              <w:rPr>
                <w:rFonts w:ascii="Arial" w:hAnsi="Arial" w:cs="Arial"/>
              </w:rPr>
              <w:t>KELAS</w:t>
            </w:r>
          </w:p>
        </w:tc>
        <w:tc>
          <w:tcPr>
            <w:tcW w:w="3790" w:type="pct"/>
          </w:tcPr>
          <w:p w14:paraId="7B4D13B7" w14:textId="77777777" w:rsidR="002633B2" w:rsidRPr="00F268AA" w:rsidRDefault="002633B2" w:rsidP="009D4F9C">
            <w:pPr>
              <w:rPr>
                <w:rFonts w:ascii="Arial" w:hAnsi="Arial" w:cs="Arial"/>
              </w:rPr>
            </w:pPr>
            <w:r>
              <w:rPr>
                <w:rFonts w:ascii="Arial" w:hAnsi="Arial" w:cs="Arial"/>
              </w:rPr>
              <w:t>A</w:t>
            </w:r>
          </w:p>
        </w:tc>
      </w:tr>
      <w:tr w:rsidR="002633B2" w:rsidRPr="00F268AA" w14:paraId="62A9EABF" w14:textId="77777777" w:rsidTr="009D4F9C">
        <w:tc>
          <w:tcPr>
            <w:tcW w:w="5000" w:type="pct"/>
            <w:gridSpan w:val="2"/>
            <w:shd w:val="clear" w:color="auto" w:fill="60CAF3" w:themeFill="accent4" w:themeFillTint="99"/>
          </w:tcPr>
          <w:p w14:paraId="5AB1662E" w14:textId="77777777" w:rsidR="002633B2" w:rsidRPr="00F268AA" w:rsidRDefault="002633B2" w:rsidP="009D4F9C">
            <w:pPr>
              <w:rPr>
                <w:rFonts w:ascii="Arial" w:hAnsi="Arial" w:cs="Arial"/>
              </w:rPr>
            </w:pPr>
          </w:p>
        </w:tc>
      </w:tr>
      <w:tr w:rsidR="002633B2" w:rsidRPr="00F268AA" w14:paraId="2035F285" w14:textId="77777777" w:rsidTr="009D4F9C">
        <w:tc>
          <w:tcPr>
            <w:tcW w:w="5000" w:type="pct"/>
            <w:gridSpan w:val="2"/>
          </w:tcPr>
          <w:p w14:paraId="2B9F7AC7" w14:textId="0D1CCC68" w:rsidR="002633B2" w:rsidRPr="00F268AA" w:rsidRDefault="002633B2" w:rsidP="009D4F9C">
            <w:pPr>
              <w:rPr>
                <w:rFonts w:ascii="Arial" w:hAnsi="Arial" w:cs="Arial"/>
              </w:rPr>
            </w:pPr>
            <w:r>
              <w:rPr>
                <w:rFonts w:ascii="Arial" w:hAnsi="Arial" w:cs="Arial"/>
              </w:rPr>
              <w:t xml:space="preserve">Tugas besar dikumpulkan pada minggu ke-14 </w:t>
            </w:r>
            <w:r w:rsidR="00D41E3C">
              <w:rPr>
                <w:rFonts w:ascii="Arial" w:hAnsi="Arial" w:cs="Arial"/>
              </w:rPr>
              <w:t xml:space="preserve">maks </w:t>
            </w:r>
            <w:r>
              <w:rPr>
                <w:rFonts w:ascii="Arial" w:hAnsi="Arial" w:cs="Arial"/>
              </w:rPr>
              <w:t xml:space="preserve">tanggal </w:t>
            </w:r>
            <w:r w:rsidR="00D41E3C">
              <w:rPr>
                <w:rFonts w:ascii="Arial" w:hAnsi="Arial" w:cs="Arial"/>
              </w:rPr>
              <w:t>4</w:t>
            </w:r>
            <w:r>
              <w:rPr>
                <w:rFonts w:ascii="Arial" w:hAnsi="Arial" w:cs="Arial"/>
              </w:rPr>
              <w:t xml:space="preserve"> </w:t>
            </w:r>
            <w:r w:rsidR="00D41E3C">
              <w:rPr>
                <w:rFonts w:ascii="Arial" w:hAnsi="Arial" w:cs="Arial"/>
              </w:rPr>
              <w:t>Januari</w:t>
            </w:r>
            <w:r>
              <w:rPr>
                <w:rFonts w:ascii="Arial" w:hAnsi="Arial" w:cs="Arial"/>
              </w:rPr>
              <w:t xml:space="preserve"> 202</w:t>
            </w:r>
            <w:r w:rsidR="00D41E3C">
              <w:rPr>
                <w:rFonts w:ascii="Arial" w:hAnsi="Arial" w:cs="Arial"/>
              </w:rPr>
              <w:t>5</w:t>
            </w:r>
          </w:p>
        </w:tc>
      </w:tr>
      <w:tr w:rsidR="002633B2" w:rsidRPr="00F268AA" w14:paraId="7D941283" w14:textId="77777777" w:rsidTr="009D4F9C">
        <w:tc>
          <w:tcPr>
            <w:tcW w:w="5000" w:type="pct"/>
            <w:gridSpan w:val="2"/>
          </w:tcPr>
          <w:p w14:paraId="50A5A411" w14:textId="77777777" w:rsidR="002633B2" w:rsidRDefault="002633B2" w:rsidP="009D4F9C">
            <w:pPr>
              <w:rPr>
                <w:rFonts w:ascii="Arial" w:hAnsi="Arial" w:cs="Arial"/>
              </w:rPr>
            </w:pPr>
            <w:r>
              <w:rPr>
                <w:rFonts w:ascii="Arial" w:hAnsi="Arial" w:cs="Arial"/>
              </w:rPr>
              <w:t>SOAL</w:t>
            </w:r>
          </w:p>
        </w:tc>
      </w:tr>
      <w:tr w:rsidR="002633B2" w:rsidRPr="00F268AA" w14:paraId="7C9FFC82" w14:textId="77777777" w:rsidTr="009D4F9C">
        <w:tc>
          <w:tcPr>
            <w:tcW w:w="5000" w:type="pct"/>
            <w:gridSpan w:val="2"/>
          </w:tcPr>
          <w:p w14:paraId="3130FE41" w14:textId="77777777" w:rsidR="002633B2" w:rsidRPr="00430ADA" w:rsidRDefault="002633B2" w:rsidP="002633B2">
            <w:pPr>
              <w:pStyle w:val="ListParagraph"/>
              <w:numPr>
                <w:ilvl w:val="0"/>
                <w:numId w:val="3"/>
              </w:numPr>
              <w:rPr>
                <w:lang w:val="en-ID"/>
              </w:rPr>
            </w:pPr>
            <w:r w:rsidRPr="00430ADA">
              <w:rPr>
                <w:lang w:val="en-ID"/>
              </w:rPr>
              <w:t xml:space="preserve">Perusahaan X adalah sebuah perusahaan ritel yang memiliki cabang di berbagai kota. Setiap cabang menggunakan sistem yang berbeda untuk mencatat data pelanggan, produk, dan pemasok. Akibatnya, perusahaan sering mengalami duplikasi data pelanggan dan ketidaksesuaian informasi produk di berbagai sistem. Hal ini menyebabkan pelanggan sering menerima promosi yang salah dan laporan keuangan perusahaan menjadi tidak akurat. </w:t>
            </w:r>
            <w:r w:rsidRPr="00F84FA7">
              <w:rPr>
                <w:b/>
                <w:bCs/>
                <w:lang w:val="en-ID"/>
              </w:rPr>
              <w:t>Soal:</w:t>
            </w:r>
            <w:r w:rsidRPr="00430ADA">
              <w:rPr>
                <w:b/>
                <w:bCs/>
                <w:lang w:val="en-ID"/>
              </w:rPr>
              <w:t xml:space="preserve"> </w:t>
            </w:r>
            <w:r w:rsidRPr="00F84FA7">
              <w:rPr>
                <w:b/>
                <w:bCs/>
                <w:lang w:val="en-ID"/>
              </w:rPr>
              <w:t>Jika Anda adalah manajer TI di Perusahaan X, bagaimana Anda merancang sistem Master Data Management (MDM) untuk mengatasi permasalahan tersebut? Jelaskan langkah-langkah Anda!</w:t>
            </w:r>
          </w:p>
          <w:p w14:paraId="3F96C9F9" w14:textId="77777777" w:rsidR="002633B2" w:rsidRPr="00F84FA7" w:rsidRDefault="002633B2" w:rsidP="002633B2">
            <w:pPr>
              <w:pStyle w:val="ListParagraph"/>
              <w:ind w:left="567"/>
              <w:rPr>
                <w:lang w:val="en-ID"/>
              </w:rPr>
            </w:pPr>
          </w:p>
          <w:p w14:paraId="16CF1E71" w14:textId="77777777" w:rsidR="002633B2" w:rsidRPr="00430ADA" w:rsidRDefault="002633B2" w:rsidP="002633B2">
            <w:pPr>
              <w:pStyle w:val="ListParagraph"/>
              <w:numPr>
                <w:ilvl w:val="0"/>
                <w:numId w:val="3"/>
              </w:numPr>
              <w:rPr>
                <w:lang w:val="en-ID"/>
              </w:rPr>
            </w:pPr>
            <w:r w:rsidRPr="00F84FA7">
              <w:rPr>
                <w:lang w:val="en-ID"/>
              </w:rPr>
              <w:t>Perusahaan Y adalah sebuah startup di bidang e-commerce yang menerima data dari berbagai sumber seperti aktivitas pengguna di aplikasi, ulasan produk, transaksi penjualan, dan media sosial. Volume data ini terus meningkat, namun perusahaan tidak memiliki sistem yang memadai untuk mengelola dan menganalisis data tersebut. Akibatnya, perusahaan kesulitan memahami preferensi pelanggan dan menghadapi tantangan dalam menyediakan rekomendasi produk yang relevan.</w:t>
            </w:r>
            <w:r w:rsidRPr="00430ADA">
              <w:rPr>
                <w:lang w:val="en-ID"/>
              </w:rPr>
              <w:t xml:space="preserve"> </w:t>
            </w:r>
            <w:r w:rsidRPr="00F84FA7">
              <w:rPr>
                <w:b/>
                <w:bCs/>
                <w:lang w:val="en-ID"/>
              </w:rPr>
              <w:t>Soal:</w:t>
            </w:r>
            <w:r w:rsidRPr="00430ADA">
              <w:rPr>
                <w:b/>
                <w:bCs/>
                <w:lang w:val="en-ID"/>
              </w:rPr>
              <w:t xml:space="preserve"> </w:t>
            </w:r>
            <w:r w:rsidRPr="00F84FA7">
              <w:rPr>
                <w:b/>
                <w:bCs/>
                <w:lang w:val="en-ID"/>
              </w:rPr>
              <w:t>Bagaimana Perusahaan Y dapat menggunakan teknologi Big Data untuk mengelola data yang ada dan memanfaatkannya untuk memberikan rekomendasi produk kepada pelanggan?</w:t>
            </w:r>
          </w:p>
          <w:p w14:paraId="22CF8562" w14:textId="77777777" w:rsidR="002633B2" w:rsidRPr="00430ADA" w:rsidRDefault="002633B2" w:rsidP="002633B2">
            <w:pPr>
              <w:pStyle w:val="ListParagraph"/>
              <w:ind w:left="567"/>
              <w:rPr>
                <w:lang w:val="en-ID"/>
              </w:rPr>
            </w:pPr>
          </w:p>
          <w:p w14:paraId="0E3CBA26" w14:textId="77777777" w:rsidR="002633B2" w:rsidRPr="00430ADA" w:rsidRDefault="002633B2" w:rsidP="002633B2">
            <w:pPr>
              <w:pStyle w:val="ListParagraph"/>
              <w:numPr>
                <w:ilvl w:val="0"/>
                <w:numId w:val="3"/>
              </w:numPr>
              <w:rPr>
                <w:lang w:val="en-ID"/>
              </w:rPr>
            </w:pPr>
            <w:r w:rsidRPr="00430ADA">
              <w:rPr>
                <w:lang w:val="en-ID"/>
              </w:rPr>
              <w:t xml:space="preserve">Organisasi Z, sebuah institusi pendidikan, ingin meningkatkan tingkat pendaftaran siswa baru. Mereka memiliki data historis terkait pola pendaftaran siswa, demografi, tingkat keberhasilan kampanye pemasaran sebelumnya, dan umpan balik dari siswa. Namun, organisasi ini sering mengambil keputusan berbasis intuisi yang tidak didukung oleh analisis data. </w:t>
            </w:r>
            <w:r w:rsidRPr="00F84FA7">
              <w:rPr>
                <w:b/>
                <w:bCs/>
                <w:lang w:val="en-ID"/>
              </w:rPr>
              <w:t>Soal:</w:t>
            </w:r>
            <w:r w:rsidRPr="00430ADA">
              <w:rPr>
                <w:b/>
                <w:bCs/>
                <w:lang w:val="en-ID"/>
              </w:rPr>
              <w:t xml:space="preserve"> </w:t>
            </w:r>
            <w:r w:rsidRPr="00F84FA7">
              <w:rPr>
                <w:b/>
                <w:bCs/>
                <w:lang w:val="en-ID"/>
              </w:rPr>
              <w:t>Bagaimana Organisasi Z dapat menerapkan pengambilan keputusan berbasis data untuk meningkatkan tingkat pendaftaran siswa baru?</w:t>
            </w:r>
          </w:p>
          <w:p w14:paraId="4ABE0A76" w14:textId="77777777" w:rsidR="002633B2" w:rsidRPr="00430ADA" w:rsidRDefault="002633B2" w:rsidP="002633B2">
            <w:pPr>
              <w:pStyle w:val="ListParagraph"/>
              <w:ind w:left="567"/>
              <w:rPr>
                <w:lang w:val="en-ID"/>
              </w:rPr>
            </w:pPr>
          </w:p>
          <w:p w14:paraId="3B992151" w14:textId="77A435B8" w:rsidR="002633B2" w:rsidRPr="00F268AA" w:rsidRDefault="002633B2" w:rsidP="002633B2">
            <w:pPr>
              <w:pStyle w:val="ListParagraph"/>
              <w:numPr>
                <w:ilvl w:val="0"/>
                <w:numId w:val="3"/>
              </w:numPr>
              <w:rPr>
                <w:rFonts w:ascii="Arial" w:hAnsi="Arial" w:cs="Arial"/>
              </w:rPr>
            </w:pPr>
            <w:r w:rsidRPr="00430ADA">
              <w:rPr>
                <w:lang w:val="en-ID"/>
              </w:rPr>
              <w:t>Perusahaan A adalah sebuah perusahaan multinasional yang memiliki data dalam jumlah besar, tetapi menghadapi masalah terkait keamanan, konsistensi, dan aksesibilitas data. Data sering kali tidak terorganisasi dengan baik, sehingga tim pemasaran, keuangan, dan operasional memiliki versi data yang berbeda untuk laporan yang sama. Selain itu, perusahaan ini pernah mengalami kebocoran data pelanggan.</w:t>
            </w:r>
            <w:r w:rsidRPr="00F84FA7">
              <w:rPr>
                <w:b/>
                <w:bCs/>
                <w:lang w:val="en-ID"/>
              </w:rPr>
              <w:t>Soal:</w:t>
            </w:r>
            <w:r w:rsidRPr="00430ADA">
              <w:rPr>
                <w:b/>
                <w:bCs/>
                <w:lang w:val="en-ID"/>
              </w:rPr>
              <w:t xml:space="preserve"> </w:t>
            </w:r>
            <w:r w:rsidRPr="00F84FA7">
              <w:rPr>
                <w:b/>
                <w:bCs/>
                <w:lang w:val="en-ID"/>
              </w:rPr>
              <w:t>Bagaimana Perusahaan A dapat mengimplementasikan tata kelola data yang efektif untuk mengatasi masalah tersebut?</w:t>
            </w:r>
            <w:r w:rsidRPr="00F268AA">
              <w:rPr>
                <w:rFonts w:ascii="Arial" w:hAnsi="Arial" w:cs="Arial"/>
              </w:rPr>
              <w:br/>
            </w:r>
          </w:p>
        </w:tc>
      </w:tr>
      <w:tr w:rsidR="002633B2" w:rsidRPr="00F268AA" w14:paraId="4430A8FC" w14:textId="77777777" w:rsidTr="009D4F9C">
        <w:tc>
          <w:tcPr>
            <w:tcW w:w="5000" w:type="pct"/>
            <w:gridSpan w:val="2"/>
          </w:tcPr>
          <w:p w14:paraId="20A7107F" w14:textId="77777777" w:rsidR="002633B2" w:rsidRPr="00F268AA" w:rsidRDefault="002633B2" w:rsidP="009D4F9C">
            <w:pPr>
              <w:rPr>
                <w:rFonts w:ascii="Arial" w:hAnsi="Arial" w:cs="Arial"/>
              </w:rPr>
            </w:pPr>
          </w:p>
        </w:tc>
      </w:tr>
      <w:tr w:rsidR="002633B2" w:rsidRPr="00F268AA" w14:paraId="4DFA3948" w14:textId="77777777" w:rsidTr="009D4F9C">
        <w:tc>
          <w:tcPr>
            <w:tcW w:w="5000" w:type="pct"/>
            <w:gridSpan w:val="2"/>
          </w:tcPr>
          <w:p w14:paraId="19CFA504" w14:textId="77777777" w:rsidR="002633B2" w:rsidRPr="00F268AA" w:rsidRDefault="002633B2" w:rsidP="009D4F9C">
            <w:pPr>
              <w:rPr>
                <w:rFonts w:ascii="Arial" w:hAnsi="Arial" w:cs="Arial"/>
              </w:rPr>
            </w:pPr>
          </w:p>
        </w:tc>
      </w:tr>
      <w:tr w:rsidR="002633B2" w:rsidRPr="00F268AA" w14:paraId="748C3D84" w14:textId="77777777" w:rsidTr="009D4F9C">
        <w:tc>
          <w:tcPr>
            <w:tcW w:w="5000" w:type="pct"/>
            <w:gridSpan w:val="2"/>
          </w:tcPr>
          <w:p w14:paraId="13746D27" w14:textId="77777777" w:rsidR="002633B2" w:rsidRPr="00F268AA" w:rsidRDefault="002633B2" w:rsidP="009D4F9C">
            <w:pPr>
              <w:rPr>
                <w:rFonts w:ascii="Arial" w:hAnsi="Arial" w:cs="Arial"/>
              </w:rPr>
            </w:pPr>
          </w:p>
        </w:tc>
      </w:tr>
      <w:tr w:rsidR="002633B2" w:rsidRPr="00F268AA" w14:paraId="62577746" w14:textId="77777777" w:rsidTr="009D4F9C">
        <w:tc>
          <w:tcPr>
            <w:tcW w:w="5000" w:type="pct"/>
            <w:gridSpan w:val="2"/>
          </w:tcPr>
          <w:p w14:paraId="4320F4AD" w14:textId="77777777" w:rsidR="002633B2" w:rsidRPr="00F268AA" w:rsidRDefault="002633B2" w:rsidP="009D4F9C">
            <w:pPr>
              <w:rPr>
                <w:rFonts w:ascii="Arial" w:hAnsi="Arial" w:cs="Arial"/>
              </w:rPr>
            </w:pPr>
          </w:p>
        </w:tc>
      </w:tr>
    </w:tbl>
    <w:p w14:paraId="647A1133" w14:textId="77777777" w:rsidR="002633B2" w:rsidRDefault="002633B2" w:rsidP="00430ADA">
      <w:pPr>
        <w:ind w:left="567" w:hanging="360"/>
      </w:pPr>
    </w:p>
    <w:p w14:paraId="55CFB392" w14:textId="77777777" w:rsidR="002633B2" w:rsidRDefault="002633B2" w:rsidP="00430ADA">
      <w:pPr>
        <w:ind w:left="567" w:hanging="360"/>
      </w:pPr>
    </w:p>
    <w:sectPr w:rsidR="002633B2" w:rsidSect="00430A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053F1"/>
    <w:multiLevelType w:val="hybridMultilevel"/>
    <w:tmpl w:val="95F8D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0B47286"/>
    <w:multiLevelType w:val="hybridMultilevel"/>
    <w:tmpl w:val="A244B5D4"/>
    <w:lvl w:ilvl="0" w:tplc="24AE75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499627B"/>
    <w:multiLevelType w:val="hybridMultilevel"/>
    <w:tmpl w:val="C98CB00C"/>
    <w:lvl w:ilvl="0" w:tplc="00866C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435655">
    <w:abstractNumId w:val="2"/>
  </w:num>
  <w:num w:numId="2" w16cid:durableId="1482426405">
    <w:abstractNumId w:val="1"/>
  </w:num>
  <w:num w:numId="3" w16cid:durableId="58314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DA"/>
    <w:rsid w:val="000D7229"/>
    <w:rsid w:val="001D4EA4"/>
    <w:rsid w:val="00231912"/>
    <w:rsid w:val="0024244D"/>
    <w:rsid w:val="002633B2"/>
    <w:rsid w:val="00430ADA"/>
    <w:rsid w:val="006D4625"/>
    <w:rsid w:val="007A5F84"/>
    <w:rsid w:val="00897731"/>
    <w:rsid w:val="00A51B5F"/>
    <w:rsid w:val="00B0713C"/>
    <w:rsid w:val="00C2178D"/>
    <w:rsid w:val="00D41E3C"/>
    <w:rsid w:val="00D82ECF"/>
    <w:rsid w:val="00F9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E2B"/>
  <w15:chartTrackingRefBased/>
  <w15:docId w15:val="{C20FED77-321F-4439-BA46-5F45517E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DA"/>
  </w:style>
  <w:style w:type="paragraph" w:styleId="Heading1">
    <w:name w:val="heading 1"/>
    <w:basedOn w:val="Normal"/>
    <w:next w:val="Normal"/>
    <w:link w:val="Heading1Char"/>
    <w:uiPriority w:val="9"/>
    <w:qFormat/>
    <w:rsid w:val="00430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ADA"/>
    <w:rPr>
      <w:rFonts w:eastAsiaTheme="majorEastAsia" w:cstheme="majorBidi"/>
      <w:color w:val="272727" w:themeColor="text1" w:themeTint="D8"/>
    </w:rPr>
  </w:style>
  <w:style w:type="paragraph" w:styleId="Title">
    <w:name w:val="Title"/>
    <w:basedOn w:val="Normal"/>
    <w:next w:val="Normal"/>
    <w:link w:val="TitleChar"/>
    <w:uiPriority w:val="10"/>
    <w:qFormat/>
    <w:rsid w:val="00430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ADA"/>
    <w:pPr>
      <w:spacing w:before="160"/>
      <w:jc w:val="center"/>
    </w:pPr>
    <w:rPr>
      <w:i/>
      <w:iCs/>
      <w:color w:val="404040" w:themeColor="text1" w:themeTint="BF"/>
    </w:rPr>
  </w:style>
  <w:style w:type="character" w:customStyle="1" w:styleId="QuoteChar">
    <w:name w:val="Quote Char"/>
    <w:basedOn w:val="DefaultParagraphFont"/>
    <w:link w:val="Quote"/>
    <w:uiPriority w:val="29"/>
    <w:rsid w:val="00430ADA"/>
    <w:rPr>
      <w:i/>
      <w:iCs/>
      <w:color w:val="404040" w:themeColor="text1" w:themeTint="BF"/>
    </w:rPr>
  </w:style>
  <w:style w:type="paragraph" w:styleId="ListParagraph">
    <w:name w:val="List Paragraph"/>
    <w:basedOn w:val="Normal"/>
    <w:uiPriority w:val="34"/>
    <w:qFormat/>
    <w:rsid w:val="00430ADA"/>
    <w:pPr>
      <w:ind w:left="720"/>
      <w:contextualSpacing/>
    </w:pPr>
  </w:style>
  <w:style w:type="character" w:styleId="IntenseEmphasis">
    <w:name w:val="Intense Emphasis"/>
    <w:basedOn w:val="DefaultParagraphFont"/>
    <w:uiPriority w:val="21"/>
    <w:qFormat/>
    <w:rsid w:val="00430ADA"/>
    <w:rPr>
      <w:i/>
      <w:iCs/>
      <w:color w:val="0F4761" w:themeColor="accent1" w:themeShade="BF"/>
    </w:rPr>
  </w:style>
  <w:style w:type="paragraph" w:styleId="IntenseQuote">
    <w:name w:val="Intense Quote"/>
    <w:basedOn w:val="Normal"/>
    <w:next w:val="Normal"/>
    <w:link w:val="IntenseQuoteChar"/>
    <w:uiPriority w:val="30"/>
    <w:qFormat/>
    <w:rsid w:val="00430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ADA"/>
    <w:rPr>
      <w:i/>
      <w:iCs/>
      <w:color w:val="0F4761" w:themeColor="accent1" w:themeShade="BF"/>
    </w:rPr>
  </w:style>
  <w:style w:type="character" w:styleId="IntenseReference">
    <w:name w:val="Intense Reference"/>
    <w:basedOn w:val="DefaultParagraphFont"/>
    <w:uiPriority w:val="32"/>
    <w:qFormat/>
    <w:rsid w:val="00430ADA"/>
    <w:rPr>
      <w:b/>
      <w:bCs/>
      <w:smallCaps/>
      <w:color w:val="0F4761" w:themeColor="accent1" w:themeShade="BF"/>
      <w:spacing w:val="5"/>
    </w:rPr>
  </w:style>
  <w:style w:type="table" w:styleId="TableGrid">
    <w:name w:val="Table Grid"/>
    <w:basedOn w:val="TableNormal"/>
    <w:uiPriority w:val="39"/>
    <w:rsid w:val="0026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Tri Hidayat</dc:creator>
  <cp:keywords/>
  <dc:description/>
  <cp:lastModifiedBy>Ahmad Tri Hidayat</cp:lastModifiedBy>
  <cp:revision>3</cp:revision>
  <dcterms:created xsi:type="dcterms:W3CDTF">2024-12-31T03:27:00Z</dcterms:created>
  <dcterms:modified xsi:type="dcterms:W3CDTF">2024-12-31T06:07:00Z</dcterms:modified>
</cp:coreProperties>
</file>