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TUGAS CRAWLING DAN PREPROCESSING DATA TEXT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MATA KULIAH TEXT MINING &amp; NATURAL LANGUAGE PROCESSING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1455420</wp:posOffset>
            </wp:positionH>
            <wp:positionV relativeFrom="paragraph">
              <wp:posOffset>53340</wp:posOffset>
            </wp:positionV>
            <wp:extent cx="2727960" cy="2727960"/>
            <wp:effectExtent b="0" l="0" r="0" t="0"/>
            <wp:wrapNone/>
            <wp:docPr descr="Logo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 Penyusun: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&lt;5231811022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&lt;Lathif Ramadhan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5231811029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Andini Angel Meivita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5231811033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Rama Panji Nararendra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5231811036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Giffari Riyanda Pradithya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PROGRAM STUDI SAINS DATA PROGRAM SARJANA</w:t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FAKULTAS SAINS &amp; TEKNOLOGI</w:t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UNIVERSITAS TEKNOLOGI YOGYAKARTA</w:t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Hastag yang digunakan: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#ramadhan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Tuliskan langkah-langkah crawling data text: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Tuliskan/screenshotkan codingnya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 file kodenya: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https://colab.research.google.com/drive/1wxDKwRGiu_pd9CDx6kNHN6I8RfUdxLrS#scrollTo=o2wMKSTWhoNW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instal Node.js dan npm (Node Package Manager) di sistem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!curl -sL https://deb.nodesource.com/setup_18.x | sudo -E bash -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!sudo apt-get install -y nodejs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nama file dari data yang berhasil dikumpulkan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data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"ramadan_1.csv"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kata kunci dari data yang ingin dicari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search_keyword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"Ramadan"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limit baris pencarian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limit 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jalankan proses crawling tweet dengan bantuan tweet-harvest menggunakan Twitter API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color w:val="a3151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!npx --yes tweet-harvest@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2.6.1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-o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"ramadan_1.csv"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-s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"{Ramadan}"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-l {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} --token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"----------------"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color w:val="a3151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Tuliskan/screenshotkan hasil crawlingnya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4803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Berapa jumlah record yang didapatkan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  6543 baris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Tuliskan langkah-langkah preprocessing data text: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 Colab Coding Cleaning: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u w:val="singl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https://colab.research.google.com/drive/15PBqlsHWNYC5eV-kj9fXwbNN9nC9whRJ?usp=sharing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 Colab Case Folding, Tokenizing, Filtering, Stemming, dan Simpan Data Bersih: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https://colab.research.google.com/drive/1pBv_cBklF6W0eB2FAZdkWwRCXI3_dIbM?usp=sharing#scrollTo=eW2NnAO87pD8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Tuliskan/screenshotkan coding cleaning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pd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glob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os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path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r'/content/'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use your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os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listdir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os.path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isfile, join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onlyfiles = [f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listdir(path)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isfile(join(path, f))]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li = []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# print(all_files)S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onlyfiles: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df = pd.read_csv(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r'/content/'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+ filename, index_col=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header=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li.append(df)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frame = pd.concat(li, axis=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ignore_index=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frame.to_csv(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"fix_combined_ramadan_real.csv"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index=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'/content/fix_combined_ramadan_real.csv'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df.drop_duplicates()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df.to_csv(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"/content/fix_combined_ramadan.csv"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index=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Cleaning di preprocessing: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df.drop_duplicates(subset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'Tweet'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keep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inplace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Memfilter datanya cuma bahasanya yang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filt = (df_twit[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'lang'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'en'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df_twit = df_twit.loc[filt, :]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df_twit.reset_index(inplace=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#menghilangkan mention/user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remove_pattern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(tweet, pattern):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r = re.findall(pattern, tweet)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r: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tweet = re.sub(i,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tweet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'remove_user'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 = np.vectorize(remove_pattern)(df[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'teks'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"@[\w]*"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'remove_user'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Case folding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83">
      <w:pPr>
        <w:spacing w:after="0" w:line="360" w:lineRule="auto"/>
        <w:ind w:left="78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Case folding adalah proses mengubah semua teks menjadi huruf kecil agar lebih konsisten dalam analisis.</w:t>
      </w:r>
    </w:p>
    <w:p w:rsidR="00000000" w:rsidDel="00000000" w:rsidP="00000000" w:rsidRDefault="00000000" w:rsidRPr="00000000" w14:paraId="0000008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→ Di kode ini, case folding terjadi secara otomatis saat tokenizing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#tokenize tweets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tokenizer = TweetTokenizer(preserve_case=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strip_handles=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reduce_len=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tweet_tokens = tokenizer.tokenize(tweet)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after tokenizer : {tweet_tokens}")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tweets_clean = []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tweet_tokens: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(word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stopwords_english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emoticons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string.punctuation):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remove punctuation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before stemming: {word}")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stem_word = stemmer.stem(word)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#stemming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after stem: {stem_word}")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tweets_clean.append(stem_word)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tweets_clean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Parameter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highlight w:val="white"/>
          <w:rtl w:val="0"/>
        </w:rPr>
        <w:t xml:space="preserve">preserve_case=False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dalam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highlight w:val="white"/>
          <w:rtl w:val="0"/>
        </w:rPr>
        <w:t xml:space="preserve">TweetTokenizer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akan secara otomatis mengubah teks menjadi huruf kecil.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Kedua kode ini walaupun fungsinya untuk tokenizing dan stemming tetapi secara tidak langsung mereka juga melakukan case folding, dimana untuk tokenizer preserve_case nya di set ke False untuk di case folding.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Untuk bagian kode yang melakukan case folding di tokenizing adalah </w:t>
      </w:r>
    </w:p>
    <w:p w:rsidR="00000000" w:rsidDel="00000000" w:rsidP="00000000" w:rsidRDefault="00000000" w:rsidRPr="00000000" w14:paraId="00000097">
      <w:pPr>
        <w:spacing w:after="0" w:line="360" w:lineRule="auto"/>
        <w:ind w:left="786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tokenizer = TweetTokenizer(preserve_case=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strip_handles=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reduce_len=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pacing w:after="0" w:line="360" w:lineRule="auto"/>
        <w:ind w:left="786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tweet_tokens = tokenizer.tokenize(tweet)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Dan untuk bagian kode yang melakukan case folding di stemming adalah</w:t>
      </w:r>
    </w:p>
    <w:p w:rsidR="00000000" w:rsidDel="00000000" w:rsidP="00000000" w:rsidRDefault="00000000" w:rsidRPr="00000000" w14:paraId="0000009B">
      <w:pPr>
        <w:spacing w:after="0" w:line="360" w:lineRule="auto"/>
        <w:ind w:left="786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stem_word = stemmer.stem(word)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Tuliskan/screenshotkan Tokenizing</w:t>
      </w:r>
    </w:p>
    <w:p w:rsidR="00000000" w:rsidDel="00000000" w:rsidP="00000000" w:rsidRDefault="00000000" w:rsidRPr="00000000" w14:paraId="0000009E">
      <w:pPr>
        <w:spacing w:after="0" w:line="360" w:lineRule="auto"/>
        <w:ind w:left="78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Tokenizing adalah proses memecah teks menjadi kata-kata atau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Bagian kode yang melakukan tokenizing: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tokenizer = TweetTokenizer(preserve_case=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strip_handles=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reduce_len=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tweet_tokens = tokenizer.tokenize(tweet)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tokenizer.tokenize(tweet)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akan memecah teks menjadi daftar kata-kata individu (token).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preserve_case=False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akan membuat kata-kata menjadi huruf kecil (bagian dari case folding juga).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Tuliskan/screenshotkan Filtering</w:t>
      </w:r>
    </w:p>
    <w:p w:rsidR="00000000" w:rsidDel="00000000" w:rsidP="00000000" w:rsidRDefault="00000000" w:rsidRPr="00000000" w14:paraId="000000A7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Filtering adalah proses membersihkan teks dari karakter atau kata yang tidak diperlukan, seperti angka, URL, tanda baca, stopwords, dan emotikon.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</w:t>
      </w:r>
    </w:p>
    <w:p w:rsidR="00000000" w:rsidDel="00000000" w:rsidP="00000000" w:rsidRDefault="00000000" w:rsidRPr="00000000" w14:paraId="000000A9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Bagian kode yang melakukan filtering: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tweet_clean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(tweet):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#remove angka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'[0-9]+'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print(f"ss")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remove stock market tickers Like $GE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r'\$\w*'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remove old style retweet text "RT"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r'RT: [\s]+'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#remove hyperlinks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r'https?:\/\/.*[\r\n]*'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#remove coma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r','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remove hashtags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only removing the hash # sign from the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 = re.sub(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r'#'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tweet)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#Happy Emoticons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emoticons_happy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';)'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':0)'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':]'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':c)'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':&gt;'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'=]'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':^)'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'8-D'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'8D'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'-3'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'-3'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':-))'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":'-)"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'x-D'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'X-D'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'XD'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'x-p'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'XP'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'&gt;:)'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'&lt;3'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])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#Sad Emoticons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emoticons_sad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':-/'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'&gt;:/'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'&gt;:['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':-('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':['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':-||'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':-['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':-&lt;'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'=\\'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'=/'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'&gt;:('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':('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'&gt;.&lt;'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':{'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'&gt;:\\'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';('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])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#all emoticons (happy + sad)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emoticons = emoticons_happy.union(emoticons_sad)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#tokenize tweets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tokenizer = TweetTokenizer(preserve_case=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strip_handles=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reduce_len=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tweet_tokens = tokenizer.tokenize(tweet)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after tokenizer : {tweet_tokens}")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tweets_clean = []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tweet_tokens: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(word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stopwords_english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emoticons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string.punctuation):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remove punctuation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before stemming: {word}")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stem_word = stemmer.stem(word)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#stemming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print(f"Word after stem: {stem_word}")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    tweets_clean.append(stem_word)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tweets_clean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'tweet_clean'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'remove_user'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].apply(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x: tweet_clean(x))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#remove punct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remove_punct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(text):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text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.join([char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char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text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char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string.punctuation])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text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'Tweet'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highlight w:val="white"/>
          <w:rtl w:val="0"/>
        </w:rPr>
        <w:t xml:space="preserve">'tweet_clean'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].apply(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highlight w:val="white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 x: remove_punct(x))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Tuliskan/screenshotkan Stemming</w:t>
      </w:r>
    </w:p>
    <w:p w:rsidR="00000000" w:rsidDel="00000000" w:rsidP="00000000" w:rsidRDefault="00000000" w:rsidRPr="00000000" w14:paraId="000000DA">
      <w:pPr>
        <w:spacing w:after="0" w:line="360" w:lineRule="auto"/>
        <w:ind w:left="78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Stemming adalah proses mengubah kata menjadi bentuk dasarnya.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DC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→ Bagian kode yang melakukan stemming menggunakan Sastrawi: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highlight w:val="white"/>
          <w:rtl w:val="0"/>
        </w:rPr>
        <w:t xml:space="preserve">stem_word = stemmer.stem(word)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rtl w:val="0"/>
        </w:rPr>
        <w:t xml:space="preserve">#stemming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Tuliskan/screenshotkan Simpan data text bersih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df.sort_values(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'Tweet'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inplace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df.drop(df.columns[[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]], axis 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inplace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df.drop_duplicates(subset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'Tweet'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keep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inplace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df.to_csv(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'ramadan_clean_tweet.csv'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encoding=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'utf8'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, index=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2"/>
          <w:szCs w:val="22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df.head(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Lampirkan file RAW hasil Crawling dan file bersih hasil preprocessing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colab.research.google.com/drive/1pBv_cBklF6W0eB2FAZdkWwRCXI3_dIbM?usp=sharing#scrollTo=eW2NnAO87pD8" TargetMode="External"/><Relationship Id="rId9" Type="http://schemas.openxmlformats.org/officeDocument/2006/relationships/hyperlink" Target="https://colab.research.google.com/drive/15PBqlsHWNYC5eV-kj9fXwbNN9nC9whRJ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olab.research.google.com/drive/1wxDKwRGiu_pd9CDx6kNHN6I8RfUdxLrS#scrollTo=o2wMKSTWhoNW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9" Type="http://schemas.openxmlformats.org/officeDocument/2006/relationships/font" Target="fonts/RobotoMono-boldItalic.ttf"/><Relationship Id="rId5" Type="http://schemas.openxmlformats.org/officeDocument/2006/relationships/font" Target="fonts/Cardo-italic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0x010100E3009CAA36C27C4FA2C170EA46AAB628</vt:lpwstr>
  </property>
</Properties>
</file>