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6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1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sumon.dev@example.com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2019</w:t>
            </w:r>
          </w:p>
        </w:tc>
        <w:tc>
          <w:tcPr>
            <w:tcW w:type="dxa" w:w="75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37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Daffodil International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BSc in Computer Science &amp; Engineering</w:t>
            </w:r>
          </w:p>
        </w:tc>
        <w:tc>
          <w:tcPr>
            <w:tcW w:type="dxa" w:w="21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Dean’s List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and Algorithms (advanced methods, practical case studies),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Systems (SQL, NoSQL, advanced methods, practical case studies), Software Engineering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(advanced methods, practical case studies), Operating Systems (advanced methods, practical case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studies), Computer Networks (advanced methods, practical case studies), Artificial Intelligence </w:t>
      </w:r>
      <w:r>
        <w:rPr>
          <w:rFonts w:ascii="Times" w:hAnsi="Times" w:eastAsia="Times"/>
          <w:b w:val="0"/>
          <w:i w:val="0"/>
          <w:color w:val="000000"/>
          <w:sz w:val="18"/>
        </w:rPr>
        <w:t>(advanced methods, practical case studies)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Feb 2022</w:t>
            </w:r>
          </w:p>
        </w:tc>
        <w:tc>
          <w:tcPr>
            <w:tcW w:type="dxa" w:w="7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8" w:after="0"/>
              <w:ind w:left="0" w:right="81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Backend Developer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solutions backend robustes pour des applications web critiques</w:t>
            </w:r>
          </w:p>
        </w:tc>
        <w:tc>
          <w:tcPr>
            <w:tcW w:type="dxa" w:w="19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1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20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(utilisation de FastAPI, intégration de PostgreSQL, mise en œuvre de Docker pour la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36"/>
        </w:trPr>
        <w:tc>
          <w:tcPr>
            <w:tcW w:type="dxa" w:w="3566"/>
            <w:vMerge/>
            <w:tcBorders/>
          </w:tcPr>
          <w:p/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conteneurisation, ...), avec coordination d'équipes pluridisciplinaires et gestion de projets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performances des systèmes existants avec des améliorations de code,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réduction des temps de réponse de 30%, et gestion des API RESTful, 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232" w:lineRule="exact" w:before="46" w:after="274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Collaboration avec une équipe de 10 développeurs pour la conception et la mise en œuvre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 nouvelles fonctionnalités, amélioration de la scalabilité et de la sécurité des applications, ..., </w:t>
      </w:r>
      <w:r>
        <w:rPr>
          <w:rFonts w:ascii="Times" w:hAnsi="Times" w:eastAsia="Times"/>
          <w:b w:val="0"/>
          <w:i w:val="0"/>
          <w:color w:val="000000"/>
          <w:sz w:val="19"/>
        </w:rPr>
        <w:t>avec coordination d'équipes 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8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0" w:after="0"/>
              <w:ind w:left="282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Innovatech Ltd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Backend Developer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Participation à la conception et au développement de modules backend pour des applications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8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3566"/>
            <w:vMerge/>
            <w:tcBorders/>
          </w:tcPr>
          <w:p/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web (utilisation de Python, gestion des bases de données avec PostgreSQL, ...), avec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Assistance dans la migration des systèmes legacy vers des architectures modernes,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amélioration de l'efficacité de 20%, et gestion des tests unitaires, 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232" w:lineRule="exact" w:before="46" w:after="274"/>
        <w:ind w:left="1516" w:right="273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Support technique pour la résolution de bugs et l'optimisation des performances,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garantissant une disponibilité continue des services, 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2020</w:t>
            </w:r>
          </w:p>
        </w:tc>
        <w:tc>
          <w:tcPr>
            <w:tcW w:type="dxa" w:w="8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38" w:after="0"/>
              <w:ind w:left="322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NextGen Solutions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Intern 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Contribué au développement de fonctionnalités pour des applications internes (utilisation de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8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3566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Python, participation aux revues de code, ...), avec coordination d'équipes pluridisciplinaires et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3566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Assistance dans la documentation technique et la rédaction de manuels d'utilisation pour les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utilisateurs finaux, ...,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</w:t>
      </w:r>
    </w:p>
    <w:p>
      <w:pPr>
        <w:autoSpaceDN w:val="0"/>
        <w:autoSpaceDE w:val="0"/>
        <w:widowControl/>
        <w:spacing w:line="232" w:lineRule="exact" w:before="48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sessions de brainstorming pour l'amélioration des produits, apportant des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idées innovantes pour la résolution de problèmes, ..., avec coordination d'équipes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Bangla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(Advanced), FastAPI (Advanced), PostgreSQL (Intermediate), Docker (Intermediate), Git (Advanced), </w:t>
      </w:r>
      <w:r>
        <w:rPr>
          <w:rFonts w:ascii="Times" w:hAnsi="Times" w:eastAsia="Times"/>
          <w:b w:val="0"/>
          <w:i w:val="0"/>
          <w:color w:val="000000"/>
          <w:sz w:val="19"/>
        </w:rPr>
        <w:t>Linux (Intermediate), RESTful API Development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Contributeur Open Source (participation à des projets communautaires, amélioration de la documentation, </w:t>
      </w:r>
      <w:r>
        <w:rPr>
          <w:rFonts w:ascii="Times" w:hAnsi="Times" w:eastAsia="Times"/>
          <w:b w:val="0"/>
          <w:i w:val="0"/>
          <w:color w:val="000000"/>
          <w:sz w:val="19"/>
        </w:rPr>
        <w:t>développement de nouvelles fonctionnalités)</w:t>
      </w:r>
    </w:p>
    <w:p>
      <w:pPr>
        <w:autoSpaceDN w:val="0"/>
        <w:autoSpaceDE w:val="0"/>
        <w:widowControl/>
        <w:spacing w:line="230" w:lineRule="exact" w:before="52" w:after="0"/>
        <w:ind w:left="1516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Programmation Compétitive (participation à des concours en ligne, résolution de problèmes algorithmiques </w:t>
      </w:r>
      <w:r>
        <w:rPr>
          <w:rFonts w:ascii="Times" w:hAnsi="Times" w:eastAsia="Times"/>
          <w:b w:val="0"/>
          <w:i w:val="0"/>
          <w:color w:val="000000"/>
          <w:sz w:val="19"/>
        </w:rPr>
        <w:t>complexes)</w:t>
      </w:r>
    </w:p>
    <w:sectPr w:rsidR="00FC693F" w:rsidRPr="0006063C" w:rsidSect="00034616">
      <w:pgSz w:w="11906" w:h="16838"/>
      <w:pgMar w:top="262" w:right="594" w:bottom="518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.dev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