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27D" w:rsidRDefault="0070727D" w:rsidP="005B785A">
      <w:pPr>
        <w:spacing w:before="360"/>
        <w:rPr>
          <w:rFonts w:hint="eastAsia"/>
          <w:b/>
          <w:color w:val="16A6A0"/>
          <w:sz w:val="30"/>
          <w:lang w:val="fr-FR"/>
        </w:rPr>
      </w:pPr>
    </w:p>
    <w:p w:rsidR="0070727D" w:rsidRDefault="0070727D">
      <w:pPr>
        <w:spacing w:before="360"/>
        <w:jc w:val="center"/>
        <w:rPr>
          <w:rFonts w:hint="eastAsia"/>
          <w:b/>
          <w:color w:val="16A6A0"/>
          <w:sz w:val="30"/>
          <w:lang w:val="fr-FR"/>
        </w:rPr>
      </w:pPr>
    </w:p>
    <w:p w:rsidR="00E32D3E" w:rsidRPr="006F5050" w:rsidRDefault="006F5050">
      <w:pPr>
        <w:spacing w:before="360"/>
        <w:jc w:val="center"/>
        <w:rPr>
          <w:rFonts w:hint="eastAsia"/>
          <w:lang w:val="fr-FR"/>
        </w:rPr>
      </w:pPr>
      <w:r w:rsidRPr="006F5050">
        <w:rPr>
          <w:b/>
          <w:color w:val="123F5F"/>
          <w:sz w:val="58"/>
          <w:lang w:val="fr-FR"/>
        </w:rPr>
        <w:t>RAPPORT D’ARCHITECTURE</w:t>
      </w:r>
    </w:p>
    <w:p w:rsidR="00E32D3E" w:rsidRPr="006F5050" w:rsidRDefault="006F5050">
      <w:pPr>
        <w:jc w:val="center"/>
        <w:rPr>
          <w:rFonts w:hint="eastAsia"/>
          <w:lang w:val="fr-FR"/>
        </w:rPr>
      </w:pPr>
      <w:r w:rsidRPr="006F5050">
        <w:rPr>
          <w:b/>
          <w:color w:val="1D6FA5"/>
          <w:sz w:val="40"/>
          <w:lang w:val="fr-FR"/>
        </w:rPr>
        <w:t>PHASE 3 — DÉVELOPPEMENT DU BACKEND</w:t>
      </w:r>
    </w:p>
    <w:p w:rsidR="00E32D3E" w:rsidRPr="006F5050" w:rsidRDefault="006F5050">
      <w:pPr>
        <w:spacing w:before="300"/>
        <w:jc w:val="center"/>
        <w:rPr>
          <w:rFonts w:hint="eastAsia"/>
          <w:lang w:val="fr-FR"/>
        </w:rPr>
      </w:pPr>
      <w:r w:rsidRPr="006F5050">
        <w:rPr>
          <w:i/>
          <w:color w:val="667085"/>
          <w:sz w:val="22"/>
          <w:lang w:val="fr-FR"/>
        </w:rPr>
        <w:t xml:space="preserve">Version actualisée selon l’état du projet en </w:t>
      </w:r>
      <w:r w:rsidR="0070727D">
        <w:rPr>
          <w:i/>
          <w:color w:val="667085"/>
          <w:sz w:val="22"/>
          <w:lang w:val="fr-FR"/>
        </w:rPr>
        <w:t xml:space="preserve">20 </w:t>
      </w:r>
      <w:r w:rsidRPr="006F5050">
        <w:rPr>
          <w:i/>
          <w:color w:val="667085"/>
          <w:sz w:val="22"/>
          <w:lang w:val="fr-FR"/>
        </w:rPr>
        <w:t>août 2026</w:t>
      </w:r>
    </w:p>
    <w:p w:rsidR="00E32D3E" w:rsidRPr="006F5050" w:rsidRDefault="00E32D3E">
      <w:pPr>
        <w:rPr>
          <w:rFonts w:hint="eastAsia"/>
          <w:lang w:val="fr-FR"/>
        </w:rPr>
      </w:pPr>
    </w:p>
    <w:tbl>
      <w:tblPr>
        <w:tblStyle w:val="TableGrid"/>
        <w:tblW w:w="0" w:type="auto"/>
        <w:jc w:val="center"/>
        <w:tblLook w:val="04A0" w:firstRow="1" w:lastRow="0" w:firstColumn="1" w:lastColumn="0" w:noHBand="0" w:noVBand="1"/>
      </w:tblPr>
      <w:tblGrid>
        <w:gridCol w:w="2880"/>
        <w:gridCol w:w="6768"/>
      </w:tblGrid>
      <w:tr w:rsidR="00E32D3E" w:rsidTr="0070727D">
        <w:trPr>
          <w:trHeight w:val="389"/>
          <w:jc w:val="center"/>
        </w:trPr>
        <w:tc>
          <w:tcPr>
            <w:tcW w:w="2880" w:type="dxa"/>
            <w:shd w:val="clear" w:color="auto" w:fill="123F5F"/>
            <w:vAlign w:val="center"/>
          </w:tcPr>
          <w:p w:rsidR="00E32D3E" w:rsidRDefault="006F5050">
            <w:pPr>
              <w:rPr>
                <w:rFonts w:hint="eastAsia"/>
              </w:rPr>
            </w:pPr>
            <w:r>
              <w:rPr>
                <w:b/>
                <w:color w:val="FFFFFF"/>
                <w:sz w:val="18"/>
              </w:rPr>
              <w:t>Élément</w:t>
            </w:r>
          </w:p>
        </w:tc>
        <w:tc>
          <w:tcPr>
            <w:tcW w:w="6768" w:type="dxa"/>
            <w:shd w:val="clear" w:color="auto" w:fill="123F5F"/>
            <w:vAlign w:val="center"/>
          </w:tcPr>
          <w:p w:rsidR="00E32D3E" w:rsidRDefault="006F5050">
            <w:pPr>
              <w:rPr>
                <w:rFonts w:hint="eastAsia"/>
              </w:rPr>
            </w:pPr>
            <w:r>
              <w:rPr>
                <w:b/>
                <w:color w:val="FFFFFF"/>
                <w:sz w:val="18"/>
              </w:rPr>
              <w:t>Information</w:t>
            </w:r>
          </w:p>
        </w:tc>
      </w:tr>
      <w:tr w:rsidR="00E32D3E" w:rsidRPr="000855A3" w:rsidTr="0070727D">
        <w:trPr>
          <w:trHeight w:val="419"/>
          <w:jc w:val="center"/>
        </w:trPr>
        <w:tc>
          <w:tcPr>
            <w:tcW w:w="2880" w:type="dxa"/>
            <w:vAlign w:val="center"/>
          </w:tcPr>
          <w:p w:rsidR="00E32D3E" w:rsidRDefault="006F5050">
            <w:pPr>
              <w:rPr>
                <w:rFonts w:hint="eastAsia"/>
              </w:rPr>
            </w:pPr>
            <w:r>
              <w:rPr>
                <w:sz w:val="18"/>
              </w:rPr>
              <w:t>Projet</w:t>
            </w:r>
          </w:p>
        </w:tc>
        <w:tc>
          <w:tcPr>
            <w:tcW w:w="6768" w:type="dxa"/>
            <w:vAlign w:val="center"/>
          </w:tcPr>
          <w:p w:rsidR="00E32D3E" w:rsidRPr="006F5050" w:rsidRDefault="006F5050">
            <w:pPr>
              <w:rPr>
                <w:rFonts w:hint="eastAsia"/>
                <w:lang w:val="fr-FR"/>
              </w:rPr>
            </w:pPr>
            <w:r w:rsidRPr="006F5050">
              <w:rPr>
                <w:sz w:val="18"/>
                <w:lang w:val="fr-FR"/>
              </w:rPr>
              <w:t>Application mobile de gestion des stagiaires — GSTech</w:t>
            </w:r>
          </w:p>
        </w:tc>
      </w:tr>
      <w:tr w:rsidR="00E32D3E" w:rsidTr="0070727D">
        <w:trPr>
          <w:trHeight w:val="419"/>
          <w:jc w:val="center"/>
        </w:trPr>
        <w:tc>
          <w:tcPr>
            <w:tcW w:w="2880" w:type="dxa"/>
            <w:vAlign w:val="center"/>
          </w:tcPr>
          <w:p w:rsidR="00E32D3E" w:rsidRDefault="006F5050">
            <w:pPr>
              <w:rPr>
                <w:rFonts w:hint="eastAsia"/>
              </w:rPr>
            </w:pPr>
            <w:r>
              <w:rPr>
                <w:sz w:val="18"/>
              </w:rPr>
              <w:t>Phase couverte</w:t>
            </w:r>
          </w:p>
        </w:tc>
        <w:tc>
          <w:tcPr>
            <w:tcW w:w="6768" w:type="dxa"/>
            <w:vAlign w:val="center"/>
          </w:tcPr>
          <w:p w:rsidR="00E32D3E" w:rsidRDefault="006F5050">
            <w:pPr>
              <w:rPr>
                <w:rFonts w:hint="eastAsia"/>
              </w:rPr>
            </w:pPr>
            <w:r>
              <w:rPr>
                <w:sz w:val="18"/>
              </w:rPr>
              <w:t>Phase 3 — Développement du backend</w:t>
            </w:r>
          </w:p>
        </w:tc>
      </w:tr>
      <w:tr w:rsidR="00E32D3E" w:rsidTr="0070727D">
        <w:trPr>
          <w:trHeight w:val="389"/>
          <w:jc w:val="center"/>
        </w:trPr>
        <w:tc>
          <w:tcPr>
            <w:tcW w:w="2880" w:type="dxa"/>
            <w:shd w:val="clear" w:color="auto" w:fill="F4F7FA"/>
            <w:vAlign w:val="center"/>
          </w:tcPr>
          <w:p w:rsidR="00E32D3E" w:rsidRDefault="006F5050">
            <w:pPr>
              <w:rPr>
                <w:rFonts w:hint="eastAsia"/>
              </w:rPr>
            </w:pPr>
            <w:r>
              <w:rPr>
                <w:sz w:val="18"/>
              </w:rPr>
              <w:t>Backend</w:t>
            </w:r>
          </w:p>
        </w:tc>
        <w:tc>
          <w:tcPr>
            <w:tcW w:w="6768" w:type="dxa"/>
            <w:shd w:val="clear" w:color="auto" w:fill="F4F7FA"/>
            <w:vAlign w:val="center"/>
          </w:tcPr>
          <w:p w:rsidR="00E32D3E" w:rsidRDefault="006F5050">
            <w:pPr>
              <w:rPr>
                <w:rFonts w:hint="eastAsia"/>
              </w:rPr>
            </w:pPr>
            <w:r>
              <w:rPr>
                <w:sz w:val="18"/>
              </w:rPr>
              <w:t>NestJS + TypeORM + MySQL</w:t>
            </w:r>
          </w:p>
        </w:tc>
      </w:tr>
      <w:tr w:rsidR="00E32D3E" w:rsidTr="0070727D">
        <w:trPr>
          <w:trHeight w:val="419"/>
          <w:jc w:val="center"/>
        </w:trPr>
        <w:tc>
          <w:tcPr>
            <w:tcW w:w="2880" w:type="dxa"/>
            <w:vAlign w:val="center"/>
          </w:tcPr>
          <w:p w:rsidR="00E32D3E" w:rsidRDefault="006F5050">
            <w:pPr>
              <w:rPr>
                <w:rFonts w:hint="eastAsia"/>
              </w:rPr>
            </w:pPr>
            <w:r>
              <w:rPr>
                <w:sz w:val="18"/>
              </w:rPr>
              <w:t>Sécurité</w:t>
            </w:r>
          </w:p>
        </w:tc>
        <w:tc>
          <w:tcPr>
            <w:tcW w:w="6768" w:type="dxa"/>
            <w:vAlign w:val="center"/>
          </w:tcPr>
          <w:p w:rsidR="00E32D3E" w:rsidRDefault="006F5050">
            <w:pPr>
              <w:rPr>
                <w:rFonts w:hint="eastAsia"/>
              </w:rPr>
            </w:pPr>
            <w:r>
              <w:rPr>
                <w:sz w:val="18"/>
              </w:rPr>
              <w:t>JWT, Refresh Token, bcrypt, Guards, validation DTO, contrôle RBAC</w:t>
            </w:r>
          </w:p>
        </w:tc>
      </w:tr>
      <w:tr w:rsidR="00E32D3E" w:rsidTr="0070727D">
        <w:trPr>
          <w:trHeight w:val="389"/>
          <w:jc w:val="center"/>
        </w:trPr>
        <w:tc>
          <w:tcPr>
            <w:tcW w:w="2880" w:type="dxa"/>
            <w:shd w:val="clear" w:color="auto" w:fill="F4F7FA"/>
            <w:vAlign w:val="center"/>
          </w:tcPr>
          <w:p w:rsidR="00E32D3E" w:rsidRDefault="006F5050">
            <w:pPr>
              <w:rPr>
                <w:rFonts w:hint="eastAsia"/>
              </w:rPr>
            </w:pPr>
            <w:r>
              <w:rPr>
                <w:sz w:val="18"/>
              </w:rPr>
              <w:t>Notifications</w:t>
            </w:r>
          </w:p>
        </w:tc>
        <w:tc>
          <w:tcPr>
            <w:tcW w:w="6768" w:type="dxa"/>
            <w:shd w:val="clear" w:color="auto" w:fill="F4F7FA"/>
            <w:vAlign w:val="center"/>
          </w:tcPr>
          <w:p w:rsidR="00E32D3E" w:rsidRDefault="006F5050">
            <w:pPr>
              <w:rPr>
                <w:rFonts w:hint="eastAsia"/>
              </w:rPr>
            </w:pPr>
            <w:r>
              <w:rPr>
                <w:sz w:val="18"/>
              </w:rPr>
              <w:t>Firebase Cloud Messaging + gestion des Device Tokens</w:t>
            </w:r>
          </w:p>
        </w:tc>
      </w:tr>
      <w:tr w:rsidR="00E32D3E" w:rsidRPr="000855A3" w:rsidTr="0070727D">
        <w:trPr>
          <w:trHeight w:val="419"/>
          <w:jc w:val="center"/>
        </w:trPr>
        <w:tc>
          <w:tcPr>
            <w:tcW w:w="2880" w:type="dxa"/>
            <w:vAlign w:val="center"/>
          </w:tcPr>
          <w:p w:rsidR="00C40232" w:rsidRDefault="003E36EE">
            <w:pPr>
              <w:rPr>
                <w:rFonts w:hint="eastAsia"/>
              </w:rPr>
            </w:pPr>
            <w:r>
              <w:t>Évolution récente</w:t>
            </w:r>
          </w:p>
        </w:tc>
        <w:tc>
          <w:tcPr>
            <w:tcW w:w="6768" w:type="dxa"/>
            <w:vAlign w:val="center"/>
          </w:tcPr>
          <w:p w:rsidR="00C40232" w:rsidRPr="000855A3" w:rsidRDefault="003E36EE">
            <w:pPr>
              <w:rPr>
                <w:rFonts w:hint="eastAsia"/>
                <w:sz w:val="18"/>
                <w:szCs w:val="18"/>
                <w:lang w:val="fr-FR"/>
              </w:rPr>
            </w:pPr>
            <w:r w:rsidRPr="000855A3">
              <w:rPr>
                <w:sz w:val="18"/>
                <w:szCs w:val="18"/>
                <w:lang w:val="fr-FR"/>
              </w:rPr>
              <w:t>Hiérarchie nationale v1.7 (Super Admin, DF, SRIO, SCQ), désa</w:t>
            </w:r>
            <w:r w:rsidRPr="000855A3">
              <w:rPr>
                <w:sz w:val="18"/>
                <w:szCs w:val="18"/>
                <w:lang w:val="fr-FR"/>
              </w:rPr>
              <w:t>ctivation des comptes (is_active), journalisation (AUDIT_LOG)</w:t>
            </w:r>
          </w:p>
        </w:tc>
      </w:tr>
      <w:tr w:rsidR="00E32D3E" w:rsidRPr="000855A3" w:rsidTr="0070727D">
        <w:trPr>
          <w:trHeight w:val="389"/>
          <w:jc w:val="center"/>
        </w:trPr>
        <w:tc>
          <w:tcPr>
            <w:tcW w:w="2880" w:type="dxa"/>
            <w:shd w:val="clear" w:color="auto" w:fill="F4F7FA"/>
            <w:vAlign w:val="center"/>
          </w:tcPr>
          <w:p w:rsidR="00E32D3E" w:rsidRDefault="006F5050">
            <w:pPr>
              <w:rPr>
                <w:rFonts w:hint="eastAsia"/>
              </w:rPr>
            </w:pPr>
            <w:r>
              <w:rPr>
                <w:sz w:val="18"/>
              </w:rPr>
              <w:t>Client mobile actuel</w:t>
            </w:r>
          </w:p>
        </w:tc>
        <w:tc>
          <w:tcPr>
            <w:tcW w:w="6768" w:type="dxa"/>
            <w:shd w:val="clear" w:color="auto" w:fill="F4F7FA"/>
            <w:vAlign w:val="center"/>
          </w:tcPr>
          <w:p w:rsidR="00E32D3E" w:rsidRPr="006F5050" w:rsidRDefault="006F5050">
            <w:pPr>
              <w:rPr>
                <w:rFonts w:hint="eastAsia"/>
                <w:lang w:val="fr-FR"/>
              </w:rPr>
            </w:pPr>
            <w:r w:rsidRPr="006F5050">
              <w:rPr>
                <w:sz w:val="18"/>
                <w:lang w:val="fr-FR"/>
              </w:rPr>
              <w:t>Android natif — Kotlin + Jetpack Compose</w:t>
            </w:r>
          </w:p>
        </w:tc>
      </w:tr>
      <w:tr w:rsidR="00E32D3E" w:rsidTr="0070727D">
        <w:trPr>
          <w:trHeight w:val="389"/>
          <w:jc w:val="center"/>
        </w:trPr>
        <w:tc>
          <w:tcPr>
            <w:tcW w:w="2880" w:type="dxa"/>
            <w:vAlign w:val="center"/>
          </w:tcPr>
          <w:p w:rsidR="00E32D3E" w:rsidRDefault="006F5050">
            <w:pPr>
              <w:rPr>
                <w:rFonts w:hint="eastAsia"/>
              </w:rPr>
            </w:pPr>
            <w:r>
              <w:rPr>
                <w:sz w:val="18"/>
              </w:rPr>
              <w:t>Date</w:t>
            </w:r>
          </w:p>
        </w:tc>
        <w:tc>
          <w:tcPr>
            <w:tcW w:w="6768" w:type="dxa"/>
            <w:vAlign w:val="center"/>
          </w:tcPr>
          <w:p w:rsidR="00E32D3E" w:rsidRDefault="006F5050">
            <w:pPr>
              <w:rPr>
                <w:rFonts w:hint="eastAsia"/>
              </w:rPr>
            </w:pPr>
            <w:r>
              <w:rPr>
                <w:sz w:val="18"/>
              </w:rPr>
              <w:t>20 août 2026</w:t>
            </w:r>
          </w:p>
        </w:tc>
      </w:tr>
    </w:tbl>
    <w:p w:rsidR="00E32D3E" w:rsidRDefault="00E32D3E">
      <w:pPr>
        <w:spacing w:after="20"/>
        <w:rPr>
          <w:rFonts w:hint="eastAsia"/>
        </w:rPr>
      </w:pPr>
    </w:p>
    <w:p w:rsidR="00E32D3E" w:rsidRPr="006F5050" w:rsidRDefault="00E32D3E">
      <w:pPr>
        <w:pStyle w:val="SmallNote"/>
        <w:jc w:val="center"/>
        <w:rPr>
          <w:rFonts w:hint="eastAsia"/>
          <w:lang w:val="fr-FR"/>
        </w:rPr>
      </w:pPr>
    </w:p>
    <w:p w:rsidR="006F5050" w:rsidRDefault="006F5050">
      <w:pPr>
        <w:rPr>
          <w:rFonts w:hint="eastAsia"/>
          <w:lang w:val="fr-FR"/>
        </w:rPr>
      </w:pPr>
      <w:r w:rsidRPr="006F5050">
        <w:rPr>
          <w:lang w:val="fr-FR"/>
        </w:rPr>
        <w:br w:type="page"/>
      </w:r>
    </w:p>
    <w:sdt>
      <w:sdtPr>
        <w:rPr>
          <w:rFonts w:ascii="Aptos" w:eastAsiaTheme="minorEastAsia" w:hAnsi="Aptos" w:cstheme="minorBidi"/>
          <w:b w:val="0"/>
          <w:bCs w:val="0"/>
          <w:color w:val="172B3A"/>
          <w:sz w:val="21"/>
          <w:szCs w:val="22"/>
        </w:rPr>
        <w:id w:val="1445572304"/>
        <w:docPartObj>
          <w:docPartGallery w:val="Table of Contents"/>
          <w:docPartUnique/>
        </w:docPartObj>
      </w:sdtPr>
      <w:sdtEndPr>
        <w:rPr>
          <w:noProof/>
        </w:rPr>
      </w:sdtEndPr>
      <w:sdtContent>
        <w:p w:rsidR="006F5050" w:rsidRDefault="006F5050">
          <w:pPr>
            <w:pStyle w:val="TOCHeading"/>
          </w:pPr>
          <w:r>
            <w:t>Sommaire</w:t>
          </w:r>
        </w:p>
        <w:p w:rsidR="00D32CFF" w:rsidRDefault="006F5050">
          <w:pPr>
            <w:pStyle w:val="TOC1"/>
            <w:tabs>
              <w:tab w:val="right" w:leader="dot" w:pos="10070"/>
            </w:tabs>
            <w:rPr>
              <w:rFonts w:asciiTheme="minorHAnsi" w:hAnsiTheme="minorHAnsi"/>
              <w:noProof/>
              <w:color w:val="auto"/>
              <w:sz w:val="22"/>
            </w:rPr>
          </w:pPr>
          <w:r>
            <w:fldChar w:fldCharType="begin"/>
          </w:r>
          <w:r>
            <w:instrText xml:space="preserve"> TOC \o "1-3" \h \z \u </w:instrText>
          </w:r>
          <w:r>
            <w:fldChar w:fldCharType="separate"/>
          </w:r>
          <w:bookmarkStart w:id="0" w:name="_GoBack"/>
          <w:bookmarkEnd w:id="0"/>
          <w:r w:rsidR="00D32CFF" w:rsidRPr="00251926">
            <w:rPr>
              <w:rStyle w:val="Hyperlink"/>
              <w:noProof/>
            </w:rPr>
            <w:fldChar w:fldCharType="begin"/>
          </w:r>
          <w:r w:rsidR="00D32CFF" w:rsidRPr="00251926">
            <w:rPr>
              <w:rStyle w:val="Hyperlink"/>
              <w:noProof/>
            </w:rPr>
            <w:instrText xml:space="preserve"> </w:instrText>
          </w:r>
          <w:r w:rsidR="00D32CFF">
            <w:rPr>
              <w:noProof/>
            </w:rPr>
            <w:instrText>HYPERLINK \l "_Toc239511400"</w:instrText>
          </w:r>
          <w:r w:rsidR="00D32CFF" w:rsidRPr="00251926">
            <w:rPr>
              <w:rStyle w:val="Hyperlink"/>
              <w:noProof/>
            </w:rPr>
            <w:instrText xml:space="preserve"> </w:instrText>
          </w:r>
          <w:r w:rsidR="00D32CFF" w:rsidRPr="00251926">
            <w:rPr>
              <w:rStyle w:val="Hyperlink"/>
              <w:noProof/>
            </w:rPr>
          </w:r>
          <w:r w:rsidR="00D32CFF" w:rsidRPr="00251926">
            <w:rPr>
              <w:rStyle w:val="Hyperlink"/>
              <w:noProof/>
            </w:rPr>
            <w:fldChar w:fldCharType="separate"/>
          </w:r>
          <w:r w:rsidR="00D32CFF" w:rsidRPr="00251926">
            <w:rPr>
              <w:rStyle w:val="Hyperlink"/>
              <w:noProof/>
              <w:lang w:val="fr-FR"/>
            </w:rPr>
            <w:t>1. Introduction</w:t>
          </w:r>
          <w:r w:rsidR="00D32CFF">
            <w:rPr>
              <w:noProof/>
              <w:webHidden/>
            </w:rPr>
            <w:tab/>
          </w:r>
          <w:r w:rsidR="00D32CFF">
            <w:rPr>
              <w:noProof/>
              <w:webHidden/>
            </w:rPr>
            <w:fldChar w:fldCharType="begin"/>
          </w:r>
          <w:r w:rsidR="00D32CFF">
            <w:rPr>
              <w:noProof/>
              <w:webHidden/>
            </w:rPr>
            <w:instrText xml:space="preserve"> PAGEREF _Toc239511400 \h </w:instrText>
          </w:r>
          <w:r w:rsidR="00D32CFF">
            <w:rPr>
              <w:noProof/>
              <w:webHidden/>
            </w:rPr>
          </w:r>
          <w:r w:rsidR="00D32CFF">
            <w:rPr>
              <w:rFonts w:hint="eastAsia"/>
              <w:noProof/>
              <w:webHidden/>
            </w:rPr>
            <w:fldChar w:fldCharType="separate"/>
          </w:r>
          <w:r w:rsidR="00D32CFF">
            <w:rPr>
              <w:rFonts w:hint="eastAsia"/>
              <w:noProof/>
              <w:webHidden/>
            </w:rPr>
            <w:t>3</w:t>
          </w:r>
          <w:r w:rsidR="00D32CFF">
            <w:rPr>
              <w:noProof/>
              <w:webHidden/>
            </w:rPr>
            <w:fldChar w:fldCharType="end"/>
          </w:r>
          <w:r w:rsidR="00D32CFF" w:rsidRPr="00251926">
            <w:rPr>
              <w:rStyle w:val="Hyperlink"/>
              <w:noProof/>
            </w:rPr>
            <w:fldChar w:fldCharType="end"/>
          </w:r>
        </w:p>
        <w:p w:rsidR="00D32CFF" w:rsidRDefault="00D32CFF">
          <w:pPr>
            <w:pStyle w:val="TOC2"/>
            <w:tabs>
              <w:tab w:val="right" w:leader="dot" w:pos="10070"/>
            </w:tabs>
            <w:rPr>
              <w:rFonts w:asciiTheme="minorHAnsi" w:hAnsiTheme="minorHAnsi"/>
              <w:noProof/>
              <w:color w:val="auto"/>
              <w:sz w:val="22"/>
            </w:rPr>
          </w:pPr>
          <w:hyperlink w:anchor="_Toc239511401" w:history="1">
            <w:r w:rsidRPr="00251926">
              <w:rPr>
                <w:rStyle w:val="Hyperlink"/>
                <w:noProof/>
                <w:lang w:val="fr-FR"/>
              </w:rPr>
              <w:t>1.2 Objectif</w:t>
            </w:r>
            <w:r>
              <w:rPr>
                <w:noProof/>
                <w:webHidden/>
              </w:rPr>
              <w:tab/>
            </w:r>
            <w:r>
              <w:rPr>
                <w:noProof/>
                <w:webHidden/>
              </w:rPr>
              <w:fldChar w:fldCharType="begin"/>
            </w:r>
            <w:r>
              <w:rPr>
                <w:noProof/>
                <w:webHidden/>
              </w:rPr>
              <w:instrText xml:space="preserve"> PAGEREF _Toc239511401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02" w:history="1">
            <w:r w:rsidRPr="00251926">
              <w:rPr>
                <w:rStyle w:val="Hyperlink"/>
                <w:noProof/>
                <w:lang w:val="fr-FR"/>
              </w:rPr>
              <w:t>2. Périmètre</w:t>
            </w:r>
            <w:r>
              <w:rPr>
                <w:noProof/>
                <w:webHidden/>
              </w:rPr>
              <w:tab/>
            </w:r>
            <w:r>
              <w:rPr>
                <w:noProof/>
                <w:webHidden/>
              </w:rPr>
              <w:fldChar w:fldCharType="begin"/>
            </w:r>
            <w:r>
              <w:rPr>
                <w:noProof/>
                <w:webHidden/>
              </w:rPr>
              <w:instrText xml:space="preserve"> PAGEREF _Toc239511402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03" w:history="1">
            <w:r w:rsidRPr="00251926">
              <w:rPr>
                <w:rStyle w:val="Hyperlink"/>
                <w:noProof/>
                <w:lang w:val="fr-FR"/>
              </w:rPr>
              <w:t>2.1 Évolution par rapport au rapport Phase 3 initial</w:t>
            </w:r>
            <w:r>
              <w:rPr>
                <w:noProof/>
                <w:webHidden/>
              </w:rPr>
              <w:tab/>
            </w:r>
            <w:r>
              <w:rPr>
                <w:noProof/>
                <w:webHidden/>
              </w:rPr>
              <w:fldChar w:fldCharType="begin"/>
            </w:r>
            <w:r>
              <w:rPr>
                <w:noProof/>
                <w:webHidden/>
              </w:rPr>
              <w:instrText xml:space="preserve"> PAGEREF _Toc239511403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04" w:history="1">
            <w:r w:rsidRPr="00251926">
              <w:rPr>
                <w:rStyle w:val="Hyperlink"/>
                <w:noProof/>
                <w:lang w:val="fr-FR"/>
              </w:rPr>
              <w:t>3. Architecture technique du back-end</w:t>
            </w:r>
            <w:r>
              <w:rPr>
                <w:noProof/>
                <w:webHidden/>
              </w:rPr>
              <w:tab/>
            </w:r>
            <w:r>
              <w:rPr>
                <w:noProof/>
                <w:webHidden/>
              </w:rPr>
              <w:fldChar w:fldCharType="begin"/>
            </w:r>
            <w:r>
              <w:rPr>
                <w:noProof/>
                <w:webHidden/>
              </w:rPr>
              <w:instrText xml:space="preserve"> PAGEREF _Toc239511404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05" w:history="1">
            <w:r w:rsidRPr="00251926">
              <w:rPr>
                <w:rStyle w:val="Hyperlink"/>
                <w:noProof/>
              </w:rPr>
              <w:t>3.1 Architecture logique</w:t>
            </w:r>
            <w:r>
              <w:rPr>
                <w:noProof/>
                <w:webHidden/>
              </w:rPr>
              <w:tab/>
            </w:r>
            <w:r>
              <w:rPr>
                <w:noProof/>
                <w:webHidden/>
              </w:rPr>
              <w:fldChar w:fldCharType="begin"/>
            </w:r>
            <w:r>
              <w:rPr>
                <w:noProof/>
                <w:webHidden/>
              </w:rPr>
              <w:instrText xml:space="preserve"> PAGEREF _Toc239511405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06" w:history="1">
            <w:r w:rsidRPr="00251926">
              <w:rPr>
                <w:rStyle w:val="Hyperlink"/>
                <w:noProof/>
                <w:lang w:val="fr-FR"/>
              </w:rPr>
              <w:t>3.2 Schéma simplifié des dépendances</w:t>
            </w:r>
            <w:r>
              <w:rPr>
                <w:noProof/>
                <w:webHidden/>
              </w:rPr>
              <w:tab/>
            </w:r>
            <w:r>
              <w:rPr>
                <w:noProof/>
                <w:webHidden/>
              </w:rPr>
              <w:fldChar w:fldCharType="begin"/>
            </w:r>
            <w:r>
              <w:rPr>
                <w:noProof/>
                <w:webHidden/>
              </w:rPr>
              <w:instrText xml:space="preserve"> PAGEREF _Toc239511406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07" w:history="1">
            <w:r w:rsidRPr="00251926">
              <w:rPr>
                <w:rStyle w:val="Hyperlink"/>
                <w:noProof/>
                <w:lang w:val="fr-FR"/>
              </w:rPr>
              <w:t>3.3 Architecture de sécurité</w:t>
            </w:r>
            <w:r>
              <w:rPr>
                <w:noProof/>
                <w:webHidden/>
              </w:rPr>
              <w:tab/>
            </w:r>
            <w:r>
              <w:rPr>
                <w:noProof/>
                <w:webHidden/>
              </w:rPr>
              <w:fldChar w:fldCharType="begin"/>
            </w:r>
            <w:r>
              <w:rPr>
                <w:noProof/>
                <w:webHidden/>
              </w:rPr>
              <w:instrText xml:space="preserve"> PAGEREF _Toc239511407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08" w:history="1">
            <w:r w:rsidRPr="00251926">
              <w:rPr>
                <w:rStyle w:val="Hyperlink"/>
                <w:noProof/>
                <w:lang w:val="fr-FR"/>
              </w:rPr>
              <w:t>3.4 Arborescence du projet back-end (arborescence des modules NestJS)</w:t>
            </w:r>
            <w:r>
              <w:rPr>
                <w:noProof/>
                <w:webHidden/>
              </w:rPr>
              <w:tab/>
            </w:r>
            <w:r>
              <w:rPr>
                <w:noProof/>
                <w:webHidden/>
              </w:rPr>
              <w:fldChar w:fldCharType="begin"/>
            </w:r>
            <w:r>
              <w:rPr>
                <w:noProof/>
                <w:webHidden/>
              </w:rPr>
              <w:instrText xml:space="preserve"> PAGEREF _Toc239511408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09" w:history="1">
            <w:r w:rsidRPr="00251926">
              <w:rPr>
                <w:rStyle w:val="Hyperlink"/>
                <w:noProof/>
                <w:lang w:val="fr-FR"/>
              </w:rPr>
              <w:t>3.5 Schéma visuel de l’architecture modulaire</w:t>
            </w:r>
            <w:r>
              <w:rPr>
                <w:noProof/>
                <w:webHidden/>
              </w:rPr>
              <w:tab/>
            </w:r>
            <w:r>
              <w:rPr>
                <w:noProof/>
                <w:webHidden/>
              </w:rPr>
              <w:fldChar w:fldCharType="begin"/>
            </w:r>
            <w:r>
              <w:rPr>
                <w:noProof/>
                <w:webHidden/>
              </w:rPr>
              <w:instrText xml:space="preserve"> PAGEREF _Toc239511409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10" w:history="1">
            <w:r w:rsidRPr="00251926">
              <w:rPr>
                <w:rStyle w:val="Hyperlink"/>
                <w:noProof/>
                <w:lang w:val="fr-FR"/>
              </w:rPr>
              <w:t>4. Organisation fonctionnelle des modules</w:t>
            </w:r>
            <w:r>
              <w:rPr>
                <w:noProof/>
                <w:webHidden/>
              </w:rPr>
              <w:tab/>
            </w:r>
            <w:r>
              <w:rPr>
                <w:noProof/>
                <w:webHidden/>
              </w:rPr>
              <w:fldChar w:fldCharType="begin"/>
            </w:r>
            <w:r>
              <w:rPr>
                <w:noProof/>
                <w:webHidden/>
              </w:rPr>
              <w:instrText xml:space="preserve"> PAGEREF _Toc239511410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1" w:history="1">
            <w:r w:rsidRPr="00251926">
              <w:rPr>
                <w:rStyle w:val="Hyperlink"/>
                <w:noProof/>
                <w:lang w:val="fr-FR"/>
              </w:rPr>
              <w:t>4.1 Authentification</w:t>
            </w:r>
            <w:r>
              <w:rPr>
                <w:noProof/>
                <w:webHidden/>
              </w:rPr>
              <w:tab/>
            </w:r>
            <w:r>
              <w:rPr>
                <w:noProof/>
                <w:webHidden/>
              </w:rPr>
              <w:fldChar w:fldCharType="begin"/>
            </w:r>
            <w:r>
              <w:rPr>
                <w:noProof/>
                <w:webHidden/>
              </w:rPr>
              <w:instrText xml:space="preserve"> PAGEREF _Toc239511411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2" w:history="1">
            <w:r w:rsidRPr="00251926">
              <w:rPr>
                <w:rStyle w:val="Hyperlink"/>
                <w:noProof/>
                <w:lang w:val="fr-FR"/>
              </w:rPr>
              <w:t>4.2 Gestion des utilisateurs</w:t>
            </w:r>
            <w:r>
              <w:rPr>
                <w:noProof/>
                <w:webHidden/>
              </w:rPr>
              <w:tab/>
            </w:r>
            <w:r>
              <w:rPr>
                <w:noProof/>
                <w:webHidden/>
              </w:rPr>
              <w:fldChar w:fldCharType="begin"/>
            </w:r>
            <w:r>
              <w:rPr>
                <w:noProof/>
                <w:webHidden/>
              </w:rPr>
              <w:instrText xml:space="preserve"> PAGEREF _Toc239511412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3" w:history="1">
            <w:r w:rsidRPr="00251926">
              <w:rPr>
                <w:rStyle w:val="Hyperlink"/>
                <w:noProof/>
                <w:lang w:val="fr-FR"/>
              </w:rPr>
              <w:t>4.3 Classes et affectations</w:t>
            </w:r>
            <w:r>
              <w:rPr>
                <w:noProof/>
                <w:webHidden/>
              </w:rPr>
              <w:tab/>
            </w:r>
            <w:r>
              <w:rPr>
                <w:noProof/>
                <w:webHidden/>
              </w:rPr>
              <w:fldChar w:fldCharType="begin"/>
            </w:r>
            <w:r>
              <w:rPr>
                <w:noProof/>
                <w:webHidden/>
              </w:rPr>
              <w:instrText xml:space="preserve"> PAGEREF _Toc239511413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4" w:history="1">
            <w:r w:rsidRPr="00251926">
              <w:rPr>
                <w:rStyle w:val="Hyperlink"/>
                <w:noProof/>
                <w:lang w:val="fr-FR"/>
              </w:rPr>
              <w:t>4.4 Cours</w:t>
            </w:r>
            <w:r>
              <w:rPr>
                <w:noProof/>
                <w:webHidden/>
              </w:rPr>
              <w:tab/>
            </w:r>
            <w:r>
              <w:rPr>
                <w:noProof/>
                <w:webHidden/>
              </w:rPr>
              <w:fldChar w:fldCharType="begin"/>
            </w:r>
            <w:r>
              <w:rPr>
                <w:noProof/>
                <w:webHidden/>
              </w:rPr>
              <w:instrText xml:space="preserve"> PAGEREF _Toc239511414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5" w:history="1">
            <w:r w:rsidRPr="00251926">
              <w:rPr>
                <w:rStyle w:val="Hyperlink"/>
                <w:noProof/>
                <w:lang w:val="fr-FR"/>
              </w:rPr>
              <w:t>4.5 Emploi du temps</w:t>
            </w:r>
            <w:r>
              <w:rPr>
                <w:noProof/>
                <w:webHidden/>
              </w:rPr>
              <w:tab/>
            </w:r>
            <w:r>
              <w:rPr>
                <w:noProof/>
                <w:webHidden/>
              </w:rPr>
              <w:fldChar w:fldCharType="begin"/>
            </w:r>
            <w:r>
              <w:rPr>
                <w:noProof/>
                <w:webHidden/>
              </w:rPr>
              <w:instrText xml:space="preserve"> PAGEREF _Toc239511415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6" w:history="1">
            <w:r w:rsidRPr="00251926">
              <w:rPr>
                <w:rStyle w:val="Hyperlink"/>
                <w:noProof/>
                <w:lang w:val="fr-FR"/>
              </w:rPr>
              <w:t>4.6 Présences et justificatifs</w:t>
            </w:r>
            <w:r>
              <w:rPr>
                <w:noProof/>
                <w:webHidden/>
              </w:rPr>
              <w:tab/>
            </w:r>
            <w:r>
              <w:rPr>
                <w:noProof/>
                <w:webHidden/>
              </w:rPr>
              <w:fldChar w:fldCharType="begin"/>
            </w:r>
            <w:r>
              <w:rPr>
                <w:noProof/>
                <w:webHidden/>
              </w:rPr>
              <w:instrText xml:space="preserve"> PAGEREF _Toc239511416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7" w:history="1">
            <w:r w:rsidRPr="00251926">
              <w:rPr>
                <w:rStyle w:val="Hyperlink"/>
                <w:noProof/>
                <w:lang w:val="fr-FR"/>
              </w:rPr>
              <w:t>4.7 Annonces et notifications</w:t>
            </w:r>
            <w:r>
              <w:rPr>
                <w:noProof/>
                <w:webHidden/>
              </w:rPr>
              <w:tab/>
            </w:r>
            <w:r>
              <w:rPr>
                <w:noProof/>
                <w:webHidden/>
              </w:rPr>
              <w:fldChar w:fldCharType="begin"/>
            </w:r>
            <w:r>
              <w:rPr>
                <w:noProof/>
                <w:webHidden/>
              </w:rPr>
              <w:instrText xml:space="preserve"> PAGEREF _Toc239511417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8" w:history="1">
            <w:r w:rsidRPr="00251926">
              <w:rPr>
                <w:rStyle w:val="Hyperlink"/>
                <w:noProof/>
                <w:lang w:val="fr-FR"/>
              </w:rPr>
              <w:t>4.8 Notes / Grading</w:t>
            </w:r>
            <w:r>
              <w:rPr>
                <w:noProof/>
                <w:webHidden/>
              </w:rPr>
              <w:tab/>
            </w:r>
            <w:r>
              <w:rPr>
                <w:noProof/>
                <w:webHidden/>
              </w:rPr>
              <w:fldChar w:fldCharType="begin"/>
            </w:r>
            <w:r>
              <w:rPr>
                <w:noProof/>
                <w:webHidden/>
              </w:rPr>
              <w:instrText xml:space="preserve"> PAGEREF _Toc239511418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19" w:history="1">
            <w:r w:rsidRPr="00251926">
              <w:rPr>
                <w:rStyle w:val="Hyperlink"/>
                <w:noProof/>
                <w:lang w:val="fr-FR"/>
              </w:rPr>
              <w:t>4.9 Rapports et services transversaux</w:t>
            </w:r>
            <w:r>
              <w:rPr>
                <w:noProof/>
                <w:webHidden/>
              </w:rPr>
              <w:tab/>
            </w:r>
            <w:r>
              <w:rPr>
                <w:noProof/>
                <w:webHidden/>
              </w:rPr>
              <w:fldChar w:fldCharType="begin"/>
            </w:r>
            <w:r>
              <w:rPr>
                <w:noProof/>
                <w:webHidden/>
              </w:rPr>
              <w:instrText xml:space="preserve"> PAGEREF _Toc239511419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20" w:history="1">
            <w:r w:rsidRPr="00251926">
              <w:rPr>
                <w:rStyle w:val="Hyperlink"/>
                <w:noProof/>
                <w:lang w:val="fr-FR"/>
              </w:rPr>
              <w:t>4.10 Documents administratifs (ajout et validation)</w:t>
            </w:r>
            <w:r>
              <w:rPr>
                <w:noProof/>
                <w:webHidden/>
              </w:rPr>
              <w:tab/>
            </w:r>
            <w:r>
              <w:rPr>
                <w:noProof/>
                <w:webHidden/>
              </w:rPr>
              <w:fldChar w:fldCharType="begin"/>
            </w:r>
            <w:r>
              <w:rPr>
                <w:noProof/>
                <w:webHidden/>
              </w:rPr>
              <w:instrText xml:space="preserve"> PAGEREF _Toc239511420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21" w:history="1">
            <w:r w:rsidRPr="00251926">
              <w:rPr>
                <w:rStyle w:val="Hyperlink"/>
                <w:noProof/>
                <w:lang w:val="fr-FR"/>
              </w:rPr>
              <w:t>4.11 Établissements</w:t>
            </w:r>
            <w:r>
              <w:rPr>
                <w:noProof/>
                <w:webHidden/>
              </w:rPr>
              <w:tab/>
            </w:r>
            <w:r>
              <w:rPr>
                <w:noProof/>
                <w:webHidden/>
              </w:rPr>
              <w:fldChar w:fldCharType="begin"/>
            </w:r>
            <w:r>
              <w:rPr>
                <w:noProof/>
                <w:webHidden/>
              </w:rPr>
              <w:instrText xml:space="preserve"> PAGEREF _Toc239511421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22" w:history="1">
            <w:r w:rsidRPr="00251926">
              <w:rPr>
                <w:rStyle w:val="Hyperlink"/>
                <w:noProof/>
                <w:lang w:val="fr-FR"/>
              </w:rPr>
              <w:t>5. Base de données</w:t>
            </w:r>
            <w:r>
              <w:rPr>
                <w:noProof/>
                <w:webHidden/>
              </w:rPr>
              <w:tab/>
            </w:r>
            <w:r>
              <w:rPr>
                <w:noProof/>
                <w:webHidden/>
              </w:rPr>
              <w:fldChar w:fldCharType="begin"/>
            </w:r>
            <w:r>
              <w:rPr>
                <w:noProof/>
                <w:webHidden/>
              </w:rPr>
              <w:instrText xml:space="preserve"> PAGEREF _Toc239511422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23" w:history="1">
            <w:r w:rsidRPr="00251926">
              <w:rPr>
                <w:rStyle w:val="Hyperlink"/>
                <w:noProof/>
                <w:lang w:val="fr-FR"/>
              </w:rPr>
              <w:t>5.1 Vues SQL</w:t>
            </w:r>
            <w:r>
              <w:rPr>
                <w:noProof/>
                <w:webHidden/>
              </w:rPr>
              <w:tab/>
            </w:r>
            <w:r>
              <w:rPr>
                <w:noProof/>
                <w:webHidden/>
              </w:rPr>
              <w:fldChar w:fldCharType="begin"/>
            </w:r>
            <w:r>
              <w:rPr>
                <w:noProof/>
                <w:webHidden/>
              </w:rPr>
              <w:instrText xml:space="preserve"> PAGEREF _Toc239511423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24" w:history="1">
            <w:r w:rsidRPr="00251926">
              <w:rPr>
                <w:rStyle w:val="Hyperlink"/>
                <w:noProof/>
                <w:lang w:val="fr-FR"/>
              </w:rPr>
              <w:t>6. API REST et contrôle des accès</w:t>
            </w:r>
            <w:r>
              <w:rPr>
                <w:noProof/>
                <w:webHidden/>
              </w:rPr>
              <w:tab/>
            </w:r>
            <w:r>
              <w:rPr>
                <w:noProof/>
                <w:webHidden/>
              </w:rPr>
              <w:fldChar w:fldCharType="begin"/>
            </w:r>
            <w:r>
              <w:rPr>
                <w:noProof/>
                <w:webHidden/>
              </w:rPr>
              <w:instrText xml:space="preserve"> PAGEREF _Toc239511424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D32CFF" w:rsidRDefault="00D32CFF">
          <w:pPr>
            <w:pStyle w:val="TOC2"/>
            <w:tabs>
              <w:tab w:val="right" w:leader="dot" w:pos="10070"/>
            </w:tabs>
            <w:rPr>
              <w:rFonts w:asciiTheme="minorHAnsi" w:hAnsiTheme="minorHAnsi"/>
              <w:noProof/>
              <w:color w:val="auto"/>
              <w:sz w:val="22"/>
            </w:rPr>
          </w:pPr>
          <w:hyperlink w:anchor="_Toc239511425" w:history="1">
            <w:r w:rsidRPr="00251926">
              <w:rPr>
                <w:rStyle w:val="Hyperlink"/>
                <w:noProof/>
              </w:rPr>
              <w:t>6.1 Règles d’autorisation ajoutées ou renforcées</w:t>
            </w:r>
            <w:r>
              <w:rPr>
                <w:noProof/>
                <w:webHidden/>
              </w:rPr>
              <w:tab/>
            </w:r>
            <w:r>
              <w:rPr>
                <w:noProof/>
                <w:webHidden/>
              </w:rPr>
              <w:fldChar w:fldCharType="begin"/>
            </w:r>
            <w:r>
              <w:rPr>
                <w:noProof/>
                <w:webHidden/>
              </w:rPr>
              <w:instrText xml:space="preserve"> PAGEREF _Toc239511425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26" w:history="1">
            <w:r w:rsidRPr="00251926">
              <w:rPr>
                <w:rStyle w:val="Hyperlink"/>
                <w:noProof/>
                <w:lang w:val="fr-FR"/>
              </w:rPr>
              <w:t>7. Intégration avec l’application mobile actuelle</w:t>
            </w:r>
            <w:r>
              <w:rPr>
                <w:noProof/>
                <w:webHidden/>
              </w:rPr>
              <w:tab/>
            </w:r>
            <w:r>
              <w:rPr>
                <w:noProof/>
                <w:webHidden/>
              </w:rPr>
              <w:fldChar w:fldCharType="begin"/>
            </w:r>
            <w:r>
              <w:rPr>
                <w:noProof/>
                <w:webHidden/>
              </w:rPr>
              <w:instrText xml:space="preserve"> PAGEREF _Toc239511426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27" w:history="1">
            <w:r w:rsidRPr="00251926">
              <w:rPr>
                <w:rStyle w:val="Hyperlink"/>
                <w:noProof/>
                <w:lang w:val="fr-FR"/>
              </w:rPr>
              <w:t>8. État des modules</w:t>
            </w:r>
            <w:r>
              <w:rPr>
                <w:noProof/>
                <w:webHidden/>
              </w:rPr>
              <w:tab/>
            </w:r>
            <w:r>
              <w:rPr>
                <w:noProof/>
                <w:webHidden/>
              </w:rPr>
              <w:fldChar w:fldCharType="begin"/>
            </w:r>
            <w:r>
              <w:rPr>
                <w:noProof/>
                <w:webHidden/>
              </w:rPr>
              <w:instrText xml:space="preserve"> PAGEREF _Toc239511427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28" w:history="1">
            <w:r w:rsidRPr="00251926">
              <w:rPr>
                <w:rStyle w:val="Hyperlink"/>
                <w:noProof/>
                <w:lang w:val="fr-FR"/>
              </w:rPr>
              <w:t>9. Tests et validation</w:t>
            </w:r>
            <w:r>
              <w:rPr>
                <w:noProof/>
                <w:webHidden/>
              </w:rPr>
              <w:tab/>
            </w:r>
            <w:r>
              <w:rPr>
                <w:noProof/>
                <w:webHidden/>
              </w:rPr>
              <w:fldChar w:fldCharType="begin"/>
            </w:r>
            <w:r>
              <w:rPr>
                <w:noProof/>
                <w:webHidden/>
              </w:rPr>
              <w:instrText xml:space="preserve"> PAGEREF _Toc239511428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29" w:history="1">
            <w:r w:rsidRPr="00251926">
              <w:rPr>
                <w:rStyle w:val="Hyperlink"/>
                <w:noProof/>
              </w:rPr>
              <w:t>10. Difficultés et corrections apportées</w:t>
            </w:r>
            <w:r>
              <w:rPr>
                <w:noProof/>
                <w:webHidden/>
              </w:rPr>
              <w:tab/>
            </w:r>
            <w:r>
              <w:rPr>
                <w:noProof/>
                <w:webHidden/>
              </w:rPr>
              <w:fldChar w:fldCharType="begin"/>
            </w:r>
            <w:r>
              <w:rPr>
                <w:noProof/>
                <w:webHidden/>
              </w:rPr>
              <w:instrText xml:space="preserve"> PAGEREF _Toc239511429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D32CFF" w:rsidRDefault="00D32CFF">
          <w:pPr>
            <w:pStyle w:val="TOC1"/>
            <w:tabs>
              <w:tab w:val="right" w:leader="dot" w:pos="10070"/>
            </w:tabs>
            <w:rPr>
              <w:rFonts w:asciiTheme="minorHAnsi" w:hAnsiTheme="minorHAnsi"/>
              <w:noProof/>
              <w:color w:val="auto"/>
              <w:sz w:val="22"/>
            </w:rPr>
          </w:pPr>
          <w:hyperlink w:anchor="_Toc239511430" w:history="1">
            <w:r w:rsidRPr="00251926">
              <w:rPr>
                <w:rStyle w:val="Hyperlink"/>
                <w:noProof/>
                <w:lang w:val="fr-FR"/>
              </w:rPr>
              <w:t>11. Conclusion</w:t>
            </w:r>
            <w:r>
              <w:rPr>
                <w:noProof/>
                <w:webHidden/>
              </w:rPr>
              <w:tab/>
            </w:r>
            <w:r>
              <w:rPr>
                <w:noProof/>
                <w:webHidden/>
              </w:rPr>
              <w:fldChar w:fldCharType="begin"/>
            </w:r>
            <w:r>
              <w:rPr>
                <w:noProof/>
                <w:webHidden/>
              </w:rPr>
              <w:instrText xml:space="preserve"> PAGEREF _Toc239511430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E32D3E" w:rsidRPr="006F5050" w:rsidRDefault="006F5050">
          <w:pPr>
            <w:rPr>
              <w:rFonts w:hint="eastAsia"/>
            </w:rPr>
          </w:pPr>
          <w:r>
            <w:rPr>
              <w:b/>
              <w:bCs/>
              <w:noProof/>
            </w:rPr>
            <w:fldChar w:fldCharType="end"/>
          </w:r>
        </w:p>
      </w:sdtContent>
    </w:sdt>
    <w:p w:rsidR="00EB00A2" w:rsidRDefault="00EB00A2">
      <w:pPr>
        <w:rPr>
          <w:rFonts w:asciiTheme="majorHAnsi" w:eastAsiaTheme="majorEastAsia" w:hAnsiTheme="majorHAnsi" w:cstheme="majorBidi"/>
          <w:b/>
          <w:bCs/>
          <w:color w:val="123F5F"/>
          <w:sz w:val="34"/>
          <w:szCs w:val="28"/>
          <w:lang w:val="fr-FR"/>
        </w:rPr>
      </w:pPr>
      <w:r>
        <w:rPr>
          <w:lang w:val="fr-FR"/>
        </w:rPr>
        <w:br w:type="page"/>
      </w:r>
    </w:p>
    <w:p w:rsidR="00E32D3E" w:rsidRPr="006F5050" w:rsidRDefault="006F5050">
      <w:pPr>
        <w:pStyle w:val="Heading1"/>
        <w:rPr>
          <w:lang w:val="fr-FR"/>
        </w:rPr>
      </w:pPr>
      <w:bookmarkStart w:id="1" w:name="_Toc239511400"/>
      <w:r w:rsidRPr="006F5050">
        <w:rPr>
          <w:lang w:val="fr-FR"/>
        </w:rPr>
        <w:lastRenderedPageBreak/>
        <w:t>1. Introduction</w:t>
      </w:r>
      <w:bookmarkEnd w:id="1"/>
    </w:p>
    <w:p w:rsidR="00E32D3E" w:rsidRPr="006F5050" w:rsidRDefault="006F5050">
      <w:pPr>
        <w:rPr>
          <w:rFonts w:hint="eastAsia"/>
          <w:lang w:val="fr-FR"/>
        </w:rPr>
      </w:pPr>
      <w:r w:rsidRPr="006F5050">
        <w:rPr>
          <w:lang w:val="fr-FR"/>
        </w:rPr>
        <w:t>Ce rapport présente l’état actualisé de la Phase 3 du projet GSTech, consacrée au développement du backend et à sa préparation pour l’intégration avec l’application mobile. Il reprend la structure du rapport Phase 3 initial tout en tenant compte des évolutions fonctionnelles et techniques intervenues depuis sa rédaction.</w:t>
      </w:r>
    </w:p>
    <w:p w:rsidR="00E32D3E" w:rsidRPr="006F5050" w:rsidRDefault="006F5050">
      <w:pPr>
        <w:rPr>
          <w:rFonts w:hint="eastAsia"/>
          <w:lang w:val="fr-FR"/>
        </w:rPr>
      </w:pPr>
      <w:r w:rsidRPr="006F5050">
        <w:rPr>
          <w:lang w:val="fr-FR"/>
        </w:rPr>
        <w:t>La mise à jour porte en particulier sur l’apparition de la gestion des classes et des affectations, la gestion des notes, l’extension de la sécurité avec le 2FA et le changement de mot de passe, l’évolution de la gestion des annonces, ainsi que l’adaptation du client mobile vers une application Android native basée sur Kotlin et Jetpack Compose.</w:t>
      </w:r>
    </w:p>
    <w:p w:rsidR="00E32D3E" w:rsidRPr="0070727D" w:rsidRDefault="006F5050">
      <w:pPr>
        <w:pStyle w:val="Heading2"/>
        <w:rPr>
          <w:lang w:val="fr-FR"/>
        </w:rPr>
      </w:pPr>
      <w:bookmarkStart w:id="2" w:name="_Toc239511401"/>
      <w:r w:rsidRPr="0070727D">
        <w:rPr>
          <w:lang w:val="fr-FR"/>
        </w:rPr>
        <w:t>1.2 Objectif</w:t>
      </w:r>
      <w:bookmarkEnd w:id="2"/>
    </w:p>
    <w:p w:rsidR="00E32D3E" w:rsidRPr="006F5050" w:rsidRDefault="006F5050">
      <w:pPr>
        <w:rPr>
          <w:rFonts w:hint="eastAsia"/>
          <w:lang w:val="fr-FR"/>
        </w:rPr>
      </w:pPr>
      <w:r w:rsidRPr="006F5050">
        <w:rPr>
          <w:lang w:val="fr-FR"/>
        </w:rPr>
        <w:t>L’objectif est de disposer d’un back</w:t>
      </w:r>
      <w:r>
        <w:rPr>
          <w:lang w:val="fr-FR"/>
        </w:rPr>
        <w:t>-</w:t>
      </w:r>
      <w:r w:rsidRPr="006F5050">
        <w:rPr>
          <w:lang w:val="fr-FR"/>
        </w:rPr>
        <w:t>end modulaire, sécurisé et cohérent avec le schéma relationnel, capable d’exposer les services nécessaires à l’administration, aux formateurs et aux stagiaires, tout en fournissant au client mobile des données structurées pour les utilisateurs, cours, classes, emplois du temps, présences, justificatifs, annonces, notifications et notes.</w:t>
      </w:r>
    </w:p>
    <w:p w:rsidR="00E32D3E" w:rsidRPr="006F5050" w:rsidRDefault="006F5050">
      <w:pPr>
        <w:pStyle w:val="Heading1"/>
        <w:rPr>
          <w:lang w:val="fr-FR"/>
        </w:rPr>
      </w:pPr>
      <w:bookmarkStart w:id="3" w:name="_Toc239511402"/>
      <w:r w:rsidRPr="006F5050">
        <w:rPr>
          <w:lang w:val="fr-FR"/>
        </w:rPr>
        <w:t>2. Périmètre</w:t>
      </w:r>
      <w:bookmarkEnd w:id="3"/>
    </w:p>
    <w:p w:rsidR="00E32D3E" w:rsidRPr="006F5050" w:rsidRDefault="006F5050">
      <w:pPr>
        <w:rPr>
          <w:rFonts w:hint="eastAsia"/>
          <w:lang w:val="fr-FR"/>
        </w:rPr>
      </w:pPr>
      <w:r w:rsidRPr="006F5050">
        <w:rPr>
          <w:lang w:val="fr-FR"/>
        </w:rPr>
        <w:t xml:space="preserve">Le périmètre actuel </w:t>
      </w:r>
      <w:r>
        <w:rPr>
          <w:lang w:val="fr-FR"/>
        </w:rPr>
        <w:t>est</w:t>
      </w:r>
      <w:r w:rsidRPr="006F5050">
        <w:rPr>
          <w:lang w:val="fr-FR"/>
        </w:rPr>
        <w:t xml:space="preserve"> structurés autour des domaines suivants :</w:t>
      </w:r>
    </w:p>
    <w:tbl>
      <w:tblPr>
        <w:tblStyle w:val="TableGrid"/>
        <w:tblW w:w="0" w:type="auto"/>
        <w:jc w:val="center"/>
        <w:tblLook w:val="04A0" w:firstRow="1" w:lastRow="0" w:firstColumn="1" w:lastColumn="0" w:noHBand="0" w:noVBand="1"/>
      </w:tblPr>
      <w:tblGrid>
        <w:gridCol w:w="2596"/>
        <w:gridCol w:w="7066"/>
      </w:tblGrid>
      <w:tr w:rsidR="00E32D3E" w:rsidTr="0070727D">
        <w:trPr>
          <w:trHeight w:val="283"/>
          <w:jc w:val="center"/>
        </w:trPr>
        <w:tc>
          <w:tcPr>
            <w:tcW w:w="2596" w:type="dxa"/>
            <w:shd w:val="clear" w:color="auto" w:fill="123F5F"/>
            <w:vAlign w:val="center"/>
          </w:tcPr>
          <w:p w:rsidR="00E32D3E" w:rsidRDefault="006F5050">
            <w:pPr>
              <w:rPr>
                <w:rFonts w:hint="eastAsia"/>
              </w:rPr>
            </w:pPr>
            <w:r>
              <w:rPr>
                <w:b/>
                <w:color w:val="FFFFFF"/>
                <w:sz w:val="18"/>
              </w:rPr>
              <w:t>Module</w:t>
            </w:r>
          </w:p>
        </w:tc>
        <w:tc>
          <w:tcPr>
            <w:tcW w:w="7066" w:type="dxa"/>
            <w:shd w:val="clear" w:color="auto" w:fill="123F5F"/>
            <w:vAlign w:val="center"/>
          </w:tcPr>
          <w:p w:rsidR="00E32D3E" w:rsidRDefault="006F5050">
            <w:pPr>
              <w:rPr>
                <w:rFonts w:hint="eastAsia"/>
              </w:rPr>
            </w:pPr>
            <w:r>
              <w:rPr>
                <w:b/>
                <w:color w:val="FFFFFF"/>
                <w:sz w:val="18"/>
              </w:rPr>
              <w:t>Responsabilité</w:t>
            </w:r>
          </w:p>
        </w:tc>
      </w:tr>
      <w:tr w:rsidR="00E32D3E" w:rsidRPr="000855A3" w:rsidTr="0070727D">
        <w:trPr>
          <w:trHeight w:val="305"/>
          <w:jc w:val="center"/>
        </w:trPr>
        <w:tc>
          <w:tcPr>
            <w:tcW w:w="2596" w:type="dxa"/>
            <w:vAlign w:val="center"/>
          </w:tcPr>
          <w:p w:rsidR="00E32D3E" w:rsidRDefault="006F5050">
            <w:pPr>
              <w:rPr>
                <w:rFonts w:hint="eastAsia"/>
              </w:rPr>
            </w:pPr>
            <w:r>
              <w:rPr>
                <w:sz w:val="18"/>
              </w:rPr>
              <w:t>Auth</w:t>
            </w:r>
          </w:p>
        </w:tc>
        <w:tc>
          <w:tcPr>
            <w:tcW w:w="7066" w:type="dxa"/>
            <w:vAlign w:val="center"/>
          </w:tcPr>
          <w:p w:rsidR="00E32D3E" w:rsidRPr="006F5050" w:rsidRDefault="006F5050">
            <w:pPr>
              <w:rPr>
                <w:rFonts w:hint="eastAsia"/>
                <w:lang w:val="fr-FR"/>
              </w:rPr>
            </w:pPr>
            <w:r w:rsidRPr="006F5050">
              <w:rPr>
                <w:sz w:val="18"/>
                <w:lang w:val="fr-FR"/>
              </w:rPr>
              <w:t>Authentification, JWT, refresh token, déconnexion et vérification 2FA.</w:t>
            </w:r>
          </w:p>
        </w:tc>
      </w:tr>
      <w:tr w:rsidR="00E32D3E" w:rsidRPr="000855A3" w:rsidTr="0070727D">
        <w:trPr>
          <w:trHeight w:val="283"/>
          <w:jc w:val="center"/>
        </w:trPr>
        <w:tc>
          <w:tcPr>
            <w:tcW w:w="2596" w:type="dxa"/>
            <w:shd w:val="clear" w:color="auto" w:fill="F4F7FA"/>
            <w:vAlign w:val="center"/>
          </w:tcPr>
          <w:p w:rsidR="00C40232" w:rsidRPr="000855A3" w:rsidRDefault="003E36EE">
            <w:pPr>
              <w:rPr>
                <w:rFonts w:hint="eastAsia"/>
                <w:sz w:val="18"/>
                <w:szCs w:val="18"/>
              </w:rPr>
            </w:pPr>
            <w:r w:rsidRPr="000855A3">
              <w:rPr>
                <w:sz w:val="18"/>
                <w:szCs w:val="18"/>
              </w:rPr>
              <w:t>Users</w:t>
            </w:r>
          </w:p>
        </w:tc>
        <w:tc>
          <w:tcPr>
            <w:tcW w:w="7066"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 xml:space="preserve">Gestion des 8 rôles (Super Admin, DF, SRIO, SCQ, Directeur, Gestionnaire, Formateur, Stagiaire), hiérarchie de création des comptes, désactivation (is_active) à la place de la suppression physique, </w:t>
            </w:r>
            <w:r w:rsidRPr="000855A3">
              <w:rPr>
                <w:sz w:val="18"/>
                <w:szCs w:val="18"/>
                <w:lang w:val="fr-FR"/>
              </w:rPr>
              <w:t>changement de mot de passe et 2FA.</w:t>
            </w:r>
          </w:p>
        </w:tc>
      </w:tr>
      <w:tr w:rsidR="00E32D3E" w:rsidRPr="000855A3" w:rsidTr="0070727D">
        <w:trPr>
          <w:trHeight w:val="305"/>
          <w:jc w:val="center"/>
        </w:trPr>
        <w:tc>
          <w:tcPr>
            <w:tcW w:w="2596" w:type="dxa"/>
            <w:vAlign w:val="center"/>
          </w:tcPr>
          <w:p w:rsidR="00E32D3E" w:rsidRDefault="006F5050">
            <w:pPr>
              <w:rPr>
                <w:rFonts w:hint="eastAsia"/>
              </w:rPr>
            </w:pPr>
            <w:r>
              <w:rPr>
                <w:sz w:val="18"/>
              </w:rPr>
              <w:t>Courses</w:t>
            </w:r>
          </w:p>
        </w:tc>
        <w:tc>
          <w:tcPr>
            <w:tcW w:w="7066" w:type="dxa"/>
            <w:vAlign w:val="center"/>
          </w:tcPr>
          <w:p w:rsidR="00E32D3E" w:rsidRPr="006F5050" w:rsidRDefault="006F5050">
            <w:pPr>
              <w:rPr>
                <w:rFonts w:hint="eastAsia"/>
                <w:lang w:val="fr-FR"/>
              </w:rPr>
            </w:pPr>
            <w:r w:rsidRPr="006F5050">
              <w:rPr>
                <w:sz w:val="18"/>
                <w:lang w:val="fr-FR"/>
              </w:rPr>
              <w:t>Création, modification, suppression et consultation des cours.</w:t>
            </w:r>
          </w:p>
        </w:tc>
      </w:tr>
      <w:tr w:rsidR="00E32D3E" w:rsidRPr="000855A3" w:rsidTr="0070727D">
        <w:trPr>
          <w:trHeight w:val="283"/>
          <w:jc w:val="center"/>
        </w:trPr>
        <w:tc>
          <w:tcPr>
            <w:tcW w:w="2596" w:type="dxa"/>
            <w:shd w:val="clear" w:color="auto" w:fill="F4F7FA"/>
            <w:vAlign w:val="center"/>
          </w:tcPr>
          <w:p w:rsidR="00E32D3E" w:rsidRDefault="006F5050">
            <w:pPr>
              <w:rPr>
                <w:rFonts w:hint="eastAsia"/>
              </w:rPr>
            </w:pPr>
            <w:r>
              <w:rPr>
                <w:sz w:val="18"/>
              </w:rPr>
              <w:t>Classes</w:t>
            </w:r>
          </w:p>
        </w:tc>
        <w:tc>
          <w:tcPr>
            <w:tcW w:w="7066" w:type="dxa"/>
            <w:shd w:val="clear" w:color="auto" w:fill="F4F7FA"/>
            <w:vAlign w:val="center"/>
          </w:tcPr>
          <w:p w:rsidR="00E32D3E" w:rsidRPr="006F5050" w:rsidRDefault="006F5050">
            <w:pPr>
              <w:rPr>
                <w:rFonts w:hint="eastAsia"/>
                <w:lang w:val="fr-FR"/>
              </w:rPr>
            </w:pPr>
            <w:r w:rsidRPr="006F5050">
              <w:rPr>
                <w:sz w:val="18"/>
                <w:lang w:val="fr-FR"/>
              </w:rPr>
              <w:t xml:space="preserve">Création et gestion des classes, </w:t>
            </w:r>
            <w:r w:rsidR="005B785A">
              <w:rPr>
                <w:sz w:val="18"/>
                <w:lang w:val="fr-FR"/>
              </w:rPr>
              <w:t>stagiaire</w:t>
            </w:r>
            <w:r w:rsidRPr="006F5050">
              <w:rPr>
                <w:sz w:val="18"/>
                <w:lang w:val="fr-FR"/>
              </w:rPr>
              <w:t>s et consultation des classes liées à un formateur.</w:t>
            </w:r>
          </w:p>
        </w:tc>
      </w:tr>
      <w:tr w:rsidR="00E32D3E" w:rsidRPr="000855A3" w:rsidTr="0070727D">
        <w:trPr>
          <w:trHeight w:val="305"/>
          <w:jc w:val="center"/>
        </w:trPr>
        <w:tc>
          <w:tcPr>
            <w:tcW w:w="2596" w:type="dxa"/>
            <w:vAlign w:val="center"/>
          </w:tcPr>
          <w:p w:rsidR="00E32D3E" w:rsidRDefault="006F5050">
            <w:pPr>
              <w:rPr>
                <w:rFonts w:hint="eastAsia"/>
              </w:rPr>
            </w:pPr>
            <w:r>
              <w:rPr>
                <w:sz w:val="18"/>
              </w:rPr>
              <w:t>Affectations</w:t>
            </w:r>
          </w:p>
        </w:tc>
        <w:tc>
          <w:tcPr>
            <w:tcW w:w="7066" w:type="dxa"/>
            <w:vAlign w:val="center"/>
          </w:tcPr>
          <w:p w:rsidR="00E32D3E" w:rsidRPr="006F5050" w:rsidRDefault="006F5050">
            <w:pPr>
              <w:rPr>
                <w:rFonts w:hint="eastAsia"/>
                <w:lang w:val="fr-FR"/>
              </w:rPr>
            </w:pPr>
            <w:r w:rsidRPr="006F5050">
              <w:rPr>
                <w:sz w:val="18"/>
                <w:lang w:val="fr-FR"/>
              </w:rPr>
              <w:t>Association classe + cours + formateur, utilisée comme pivot pédagogique.</w:t>
            </w:r>
          </w:p>
        </w:tc>
      </w:tr>
      <w:tr w:rsidR="00E32D3E" w:rsidRPr="000855A3" w:rsidTr="0070727D">
        <w:trPr>
          <w:trHeight w:val="283"/>
          <w:jc w:val="center"/>
        </w:trPr>
        <w:tc>
          <w:tcPr>
            <w:tcW w:w="2596" w:type="dxa"/>
            <w:shd w:val="clear" w:color="auto" w:fill="F4F7FA"/>
            <w:vAlign w:val="center"/>
          </w:tcPr>
          <w:p w:rsidR="00E32D3E" w:rsidRDefault="006F5050">
            <w:pPr>
              <w:rPr>
                <w:rFonts w:hint="eastAsia"/>
              </w:rPr>
            </w:pPr>
            <w:r>
              <w:rPr>
                <w:sz w:val="18"/>
              </w:rPr>
              <w:t>Schedule</w:t>
            </w:r>
          </w:p>
        </w:tc>
        <w:tc>
          <w:tcPr>
            <w:tcW w:w="7066" w:type="dxa"/>
            <w:shd w:val="clear" w:color="auto" w:fill="F4F7FA"/>
            <w:vAlign w:val="center"/>
          </w:tcPr>
          <w:p w:rsidR="00E32D3E" w:rsidRPr="006F5050" w:rsidRDefault="006F5050">
            <w:pPr>
              <w:rPr>
                <w:rFonts w:hint="eastAsia"/>
                <w:lang w:val="fr-FR"/>
              </w:rPr>
            </w:pPr>
            <w:r w:rsidRPr="006F5050">
              <w:rPr>
                <w:sz w:val="18"/>
                <w:lang w:val="fr-FR"/>
              </w:rPr>
              <w:t>Création, modification, suppression et consultation des créneaux.</w:t>
            </w:r>
          </w:p>
        </w:tc>
      </w:tr>
      <w:tr w:rsidR="00E32D3E" w:rsidRPr="000855A3" w:rsidTr="0070727D">
        <w:trPr>
          <w:trHeight w:val="305"/>
          <w:jc w:val="center"/>
        </w:trPr>
        <w:tc>
          <w:tcPr>
            <w:tcW w:w="2596" w:type="dxa"/>
            <w:vAlign w:val="center"/>
          </w:tcPr>
          <w:p w:rsidR="00E32D3E" w:rsidRDefault="006F5050">
            <w:pPr>
              <w:rPr>
                <w:rFonts w:hint="eastAsia"/>
              </w:rPr>
            </w:pPr>
            <w:r>
              <w:rPr>
                <w:sz w:val="18"/>
              </w:rPr>
              <w:t>Attendance</w:t>
            </w:r>
          </w:p>
        </w:tc>
        <w:tc>
          <w:tcPr>
            <w:tcW w:w="7066" w:type="dxa"/>
            <w:vAlign w:val="center"/>
          </w:tcPr>
          <w:p w:rsidR="00E32D3E" w:rsidRPr="006F5050" w:rsidRDefault="006F5050">
            <w:pPr>
              <w:rPr>
                <w:rFonts w:hint="eastAsia"/>
                <w:lang w:val="fr-FR"/>
              </w:rPr>
            </w:pPr>
            <w:r w:rsidRPr="006F5050">
              <w:rPr>
                <w:sz w:val="18"/>
                <w:lang w:val="fr-FR"/>
              </w:rPr>
              <w:t>Ouverture d’appels, statuts de présence, validation et règles d’accès.</w:t>
            </w:r>
          </w:p>
        </w:tc>
      </w:tr>
      <w:tr w:rsidR="00E32D3E" w:rsidRPr="000855A3" w:rsidTr="0070727D">
        <w:trPr>
          <w:trHeight w:val="283"/>
          <w:jc w:val="center"/>
        </w:trPr>
        <w:tc>
          <w:tcPr>
            <w:tcW w:w="2596" w:type="dxa"/>
            <w:shd w:val="clear" w:color="auto" w:fill="F4F7FA"/>
            <w:vAlign w:val="center"/>
          </w:tcPr>
          <w:p w:rsidR="00E32D3E" w:rsidRDefault="006F5050">
            <w:pPr>
              <w:rPr>
                <w:rFonts w:hint="eastAsia"/>
              </w:rPr>
            </w:pPr>
            <w:r>
              <w:rPr>
                <w:sz w:val="18"/>
              </w:rPr>
              <w:t>Justifications</w:t>
            </w:r>
          </w:p>
        </w:tc>
        <w:tc>
          <w:tcPr>
            <w:tcW w:w="7066" w:type="dxa"/>
            <w:shd w:val="clear" w:color="auto" w:fill="F4F7FA"/>
            <w:vAlign w:val="center"/>
          </w:tcPr>
          <w:p w:rsidR="00E32D3E" w:rsidRPr="006F5050" w:rsidRDefault="006F5050">
            <w:pPr>
              <w:rPr>
                <w:rFonts w:hint="eastAsia"/>
                <w:lang w:val="fr-FR"/>
              </w:rPr>
            </w:pPr>
            <w:r w:rsidRPr="006F5050">
              <w:rPr>
                <w:sz w:val="18"/>
                <w:lang w:val="fr-FR"/>
              </w:rPr>
              <w:t>Dépôt et traitement des justificatifs d’absence.</w:t>
            </w:r>
          </w:p>
        </w:tc>
      </w:tr>
      <w:tr w:rsidR="00E32D3E" w:rsidRPr="000855A3" w:rsidTr="0070727D">
        <w:trPr>
          <w:trHeight w:val="305"/>
          <w:jc w:val="center"/>
        </w:trPr>
        <w:tc>
          <w:tcPr>
            <w:tcW w:w="2596" w:type="dxa"/>
            <w:vAlign w:val="center"/>
          </w:tcPr>
          <w:p w:rsidR="00E32D3E" w:rsidRDefault="006F5050">
            <w:pPr>
              <w:rPr>
                <w:rFonts w:hint="eastAsia"/>
              </w:rPr>
            </w:pPr>
            <w:r>
              <w:rPr>
                <w:sz w:val="18"/>
              </w:rPr>
              <w:t>Document Requests</w:t>
            </w:r>
          </w:p>
        </w:tc>
        <w:tc>
          <w:tcPr>
            <w:tcW w:w="7066" w:type="dxa"/>
            <w:vAlign w:val="center"/>
          </w:tcPr>
          <w:p w:rsidR="00E32D3E" w:rsidRPr="006F5050" w:rsidRDefault="006F5050">
            <w:pPr>
              <w:rPr>
                <w:rFonts w:hint="eastAsia"/>
                <w:lang w:val="fr-FR"/>
              </w:rPr>
            </w:pPr>
            <w:r w:rsidRPr="006F5050">
              <w:rPr>
                <w:sz w:val="18"/>
                <w:lang w:val="fr-FR"/>
              </w:rPr>
              <w:t>Demandes et traitement des documents administratifs.</w:t>
            </w:r>
          </w:p>
        </w:tc>
      </w:tr>
      <w:tr w:rsidR="00E32D3E" w:rsidRPr="000855A3" w:rsidTr="0070727D">
        <w:trPr>
          <w:trHeight w:val="283"/>
          <w:jc w:val="center"/>
        </w:trPr>
        <w:tc>
          <w:tcPr>
            <w:tcW w:w="2596" w:type="dxa"/>
            <w:shd w:val="clear" w:color="auto" w:fill="F4F7FA"/>
            <w:vAlign w:val="center"/>
          </w:tcPr>
          <w:p w:rsidR="00E32D3E" w:rsidRDefault="006F5050">
            <w:pPr>
              <w:rPr>
                <w:rFonts w:hint="eastAsia"/>
              </w:rPr>
            </w:pPr>
            <w:r>
              <w:rPr>
                <w:sz w:val="18"/>
              </w:rPr>
              <w:t>Announcements</w:t>
            </w:r>
          </w:p>
        </w:tc>
        <w:tc>
          <w:tcPr>
            <w:tcW w:w="7066" w:type="dxa"/>
            <w:shd w:val="clear" w:color="auto" w:fill="F4F7FA"/>
            <w:vAlign w:val="center"/>
          </w:tcPr>
          <w:p w:rsidR="00E32D3E" w:rsidRPr="006F5050" w:rsidRDefault="006F5050">
            <w:pPr>
              <w:rPr>
                <w:rFonts w:hint="eastAsia"/>
                <w:lang w:val="fr-FR"/>
              </w:rPr>
            </w:pPr>
            <w:r w:rsidRPr="006F5050">
              <w:rPr>
                <w:sz w:val="18"/>
                <w:lang w:val="fr-FR"/>
              </w:rPr>
              <w:t>Annonces générales, par cours et désormais par classe, avec filtrage.</w:t>
            </w:r>
          </w:p>
        </w:tc>
      </w:tr>
      <w:tr w:rsidR="00E32D3E" w:rsidRPr="000855A3" w:rsidTr="0070727D">
        <w:trPr>
          <w:trHeight w:val="305"/>
          <w:jc w:val="center"/>
        </w:trPr>
        <w:tc>
          <w:tcPr>
            <w:tcW w:w="2596" w:type="dxa"/>
            <w:vAlign w:val="center"/>
          </w:tcPr>
          <w:p w:rsidR="00E32D3E" w:rsidRDefault="006F5050">
            <w:pPr>
              <w:rPr>
                <w:rFonts w:hint="eastAsia"/>
              </w:rPr>
            </w:pPr>
            <w:r>
              <w:rPr>
                <w:sz w:val="18"/>
              </w:rPr>
              <w:t>Notifications</w:t>
            </w:r>
          </w:p>
        </w:tc>
        <w:tc>
          <w:tcPr>
            <w:tcW w:w="7066" w:type="dxa"/>
            <w:vAlign w:val="center"/>
          </w:tcPr>
          <w:p w:rsidR="00E32D3E" w:rsidRPr="006F5050" w:rsidRDefault="006F5050">
            <w:pPr>
              <w:rPr>
                <w:rFonts w:hint="eastAsia"/>
                <w:lang w:val="fr-FR"/>
              </w:rPr>
            </w:pPr>
            <w:r w:rsidRPr="006F5050">
              <w:rPr>
                <w:sz w:val="18"/>
                <w:lang w:val="fr-FR"/>
              </w:rPr>
              <w:t>Notifications applicatives et gestion des tokens d’appareils.</w:t>
            </w:r>
          </w:p>
        </w:tc>
      </w:tr>
      <w:tr w:rsidR="00E32D3E" w:rsidRPr="000855A3" w:rsidTr="0070727D">
        <w:trPr>
          <w:trHeight w:val="283"/>
          <w:jc w:val="center"/>
        </w:trPr>
        <w:tc>
          <w:tcPr>
            <w:tcW w:w="2596" w:type="dxa"/>
            <w:shd w:val="clear" w:color="auto" w:fill="F4F7FA"/>
            <w:vAlign w:val="center"/>
          </w:tcPr>
          <w:p w:rsidR="00E32D3E" w:rsidRDefault="006F5050">
            <w:pPr>
              <w:rPr>
                <w:rFonts w:hint="eastAsia"/>
              </w:rPr>
            </w:pPr>
            <w:r>
              <w:rPr>
                <w:sz w:val="18"/>
              </w:rPr>
              <w:t>Reports</w:t>
            </w:r>
          </w:p>
        </w:tc>
        <w:tc>
          <w:tcPr>
            <w:tcW w:w="7066" w:type="dxa"/>
            <w:shd w:val="clear" w:color="auto" w:fill="F4F7FA"/>
            <w:vAlign w:val="center"/>
          </w:tcPr>
          <w:p w:rsidR="00E32D3E" w:rsidRPr="006F5050" w:rsidRDefault="006F5050">
            <w:pPr>
              <w:rPr>
                <w:rFonts w:hint="eastAsia"/>
                <w:lang w:val="fr-FR"/>
              </w:rPr>
            </w:pPr>
            <w:r w:rsidRPr="006F5050">
              <w:rPr>
                <w:sz w:val="18"/>
                <w:lang w:val="fr-FR"/>
              </w:rPr>
              <w:t>Statistiques et exports PDF/Excel.</w:t>
            </w:r>
          </w:p>
        </w:tc>
      </w:tr>
      <w:tr w:rsidR="00E32D3E" w:rsidRPr="000855A3" w:rsidTr="0070727D">
        <w:trPr>
          <w:trHeight w:val="305"/>
          <w:jc w:val="center"/>
        </w:trPr>
        <w:tc>
          <w:tcPr>
            <w:tcW w:w="2596" w:type="dxa"/>
            <w:vAlign w:val="center"/>
          </w:tcPr>
          <w:p w:rsidR="00E32D3E" w:rsidRDefault="006F5050">
            <w:pPr>
              <w:rPr>
                <w:rFonts w:hint="eastAsia"/>
              </w:rPr>
            </w:pPr>
            <w:r>
              <w:rPr>
                <w:sz w:val="18"/>
              </w:rPr>
              <w:t>Grading</w:t>
            </w:r>
          </w:p>
        </w:tc>
        <w:tc>
          <w:tcPr>
            <w:tcW w:w="7066" w:type="dxa"/>
            <w:vAlign w:val="center"/>
          </w:tcPr>
          <w:p w:rsidR="00E32D3E" w:rsidRPr="006F5050" w:rsidRDefault="006F5050">
            <w:pPr>
              <w:rPr>
                <w:rFonts w:hint="eastAsia"/>
                <w:lang w:val="fr-FR"/>
              </w:rPr>
            </w:pPr>
            <w:r w:rsidRPr="006F5050">
              <w:rPr>
                <w:sz w:val="18"/>
                <w:lang w:val="fr-FR"/>
              </w:rPr>
              <w:t>Saisie et consultation des notes par affectation.</w:t>
            </w:r>
          </w:p>
        </w:tc>
      </w:tr>
      <w:tr w:rsidR="00E32D3E" w:rsidRPr="000855A3" w:rsidTr="0070727D">
        <w:trPr>
          <w:trHeight w:val="567"/>
          <w:jc w:val="center"/>
        </w:trPr>
        <w:tc>
          <w:tcPr>
            <w:tcW w:w="2596" w:type="dxa"/>
            <w:shd w:val="clear" w:color="auto" w:fill="F4F7FA"/>
            <w:vAlign w:val="center"/>
          </w:tcPr>
          <w:p w:rsidR="00E32D3E" w:rsidRDefault="006F5050">
            <w:pPr>
              <w:rPr>
                <w:rFonts w:hint="eastAsia"/>
              </w:rPr>
            </w:pPr>
            <w:r>
              <w:rPr>
                <w:sz w:val="18"/>
              </w:rPr>
              <w:t>Common</w:t>
            </w:r>
          </w:p>
        </w:tc>
        <w:tc>
          <w:tcPr>
            <w:tcW w:w="7066" w:type="dxa"/>
            <w:shd w:val="clear" w:color="auto" w:fill="F4F7FA"/>
            <w:vAlign w:val="center"/>
          </w:tcPr>
          <w:p w:rsidR="00E32D3E" w:rsidRPr="006F5050" w:rsidRDefault="006F5050">
            <w:pPr>
              <w:rPr>
                <w:rFonts w:hint="eastAsia"/>
                <w:lang w:val="fr-FR"/>
              </w:rPr>
            </w:pPr>
            <w:r w:rsidRPr="006F5050">
              <w:rPr>
                <w:sz w:val="18"/>
                <w:lang w:val="fr-FR"/>
              </w:rPr>
              <w:t>Guards, décorateurs, stratégie JWT et services transversaux, notamment PDF/Excel/Firebase/email.</w:t>
            </w:r>
          </w:p>
        </w:tc>
      </w:tr>
      <w:tr w:rsidR="003376DD" w:rsidRPr="000855A3">
        <w:trPr>
          <w:jc w:val="center"/>
        </w:trPr>
        <w:tc>
          <w:tcPr>
            <w:tcW w:w="2596" w:type="dxa"/>
          </w:tcPr>
          <w:p w:rsidR="003376DD" w:rsidRPr="000855A3" w:rsidRDefault="00113410">
            <w:pPr>
              <w:rPr>
                <w:rFonts w:hint="eastAsia"/>
                <w:sz w:val="18"/>
                <w:szCs w:val="18"/>
              </w:rPr>
            </w:pPr>
            <w:r w:rsidRPr="000855A3">
              <w:rPr>
                <w:sz w:val="18"/>
                <w:szCs w:val="18"/>
              </w:rPr>
              <w:t>Documents</w:t>
            </w:r>
          </w:p>
        </w:tc>
        <w:tc>
          <w:tcPr>
            <w:tcW w:w="7066" w:type="dxa"/>
          </w:tcPr>
          <w:p w:rsidR="003376DD" w:rsidRPr="000855A3" w:rsidRDefault="00113410">
            <w:pPr>
              <w:rPr>
                <w:rFonts w:hint="eastAsia"/>
                <w:sz w:val="18"/>
                <w:szCs w:val="18"/>
                <w:lang w:val="fr-FR"/>
              </w:rPr>
            </w:pPr>
            <w:r w:rsidRPr="000855A3">
              <w:rPr>
                <w:sz w:val="18"/>
                <w:szCs w:val="18"/>
                <w:lang w:val="fr-FR"/>
              </w:rPr>
              <w:t xml:space="preserve">Ajout d'un document administratif par un gestionnaire, puis validation (approbation ou refus avec motif) par le directeur de l'établissement avant sa mise à disposition des </w:t>
            </w:r>
            <w:r w:rsidR="005B785A" w:rsidRPr="000855A3">
              <w:rPr>
                <w:sz w:val="18"/>
                <w:szCs w:val="18"/>
                <w:lang w:val="fr-FR"/>
              </w:rPr>
              <w:t>stagiaire</w:t>
            </w:r>
            <w:r w:rsidRPr="000855A3">
              <w:rPr>
                <w:sz w:val="18"/>
                <w:szCs w:val="18"/>
                <w:lang w:val="fr-FR"/>
              </w:rPr>
              <w:t>s.</w:t>
            </w:r>
          </w:p>
        </w:tc>
      </w:tr>
      <w:tr w:rsidR="003376DD" w:rsidRPr="000855A3">
        <w:trPr>
          <w:jc w:val="center"/>
        </w:trPr>
        <w:tc>
          <w:tcPr>
            <w:tcW w:w="2596" w:type="dxa"/>
          </w:tcPr>
          <w:p w:rsidR="00C40232" w:rsidRPr="000855A3" w:rsidRDefault="003E36EE">
            <w:pPr>
              <w:rPr>
                <w:rFonts w:hint="eastAsia"/>
                <w:sz w:val="18"/>
                <w:szCs w:val="18"/>
              </w:rPr>
            </w:pPr>
            <w:r w:rsidRPr="000855A3">
              <w:rPr>
                <w:sz w:val="18"/>
                <w:szCs w:val="18"/>
              </w:rPr>
              <w:t>Etablissements</w:t>
            </w:r>
          </w:p>
        </w:tc>
        <w:tc>
          <w:tcPr>
            <w:tcW w:w="7066" w:type="dxa"/>
          </w:tcPr>
          <w:p w:rsidR="00C40232" w:rsidRPr="000855A3" w:rsidRDefault="003E36EE">
            <w:pPr>
              <w:rPr>
                <w:rFonts w:hint="eastAsia"/>
                <w:sz w:val="18"/>
                <w:szCs w:val="18"/>
                <w:lang w:val="fr-FR"/>
              </w:rPr>
            </w:pPr>
            <w:r w:rsidRPr="000855A3">
              <w:rPr>
                <w:sz w:val="18"/>
                <w:szCs w:val="18"/>
                <w:lang w:val="fr-FR"/>
              </w:rPr>
              <w:t>Gestion des établissements (EFP) : rattachement d'un directeur (par le SCQ ou le DF) et d</w:t>
            </w:r>
            <w:r w:rsidRPr="000855A3">
              <w:rPr>
                <w:sz w:val="18"/>
                <w:szCs w:val="18"/>
                <w:lang w:val="fr-FR"/>
              </w:rPr>
              <w:t>e gestionnaires (par le SRIO ou le DF), consultation selon la portée régionale ou nationale de l'appelant.</w:t>
            </w:r>
          </w:p>
        </w:tc>
      </w:tr>
    </w:tbl>
    <w:p w:rsidR="00F67F50" w:rsidRDefault="00F67F50">
      <w:pPr>
        <w:pStyle w:val="Heading2"/>
        <w:rPr>
          <w:lang w:val="fr-FR"/>
        </w:rPr>
      </w:pPr>
    </w:p>
    <w:p w:rsidR="00F67F50" w:rsidRDefault="00F67F50">
      <w:pPr>
        <w:rPr>
          <w:rFonts w:asciiTheme="majorHAnsi" w:eastAsiaTheme="majorEastAsia" w:hAnsiTheme="majorHAnsi" w:cstheme="majorBidi"/>
          <w:b/>
          <w:bCs/>
          <w:color w:val="1D6FA5"/>
          <w:sz w:val="27"/>
          <w:szCs w:val="26"/>
          <w:lang w:val="fr-FR"/>
        </w:rPr>
      </w:pPr>
      <w:r>
        <w:rPr>
          <w:lang w:val="fr-FR"/>
        </w:rPr>
        <w:br w:type="page"/>
      </w:r>
    </w:p>
    <w:p w:rsidR="000855A3" w:rsidRDefault="000855A3">
      <w:pPr>
        <w:pStyle w:val="Heading2"/>
        <w:rPr>
          <w:lang w:val="fr-FR"/>
        </w:rPr>
      </w:pPr>
    </w:p>
    <w:p w:rsidR="00E32D3E" w:rsidRPr="006F5050" w:rsidRDefault="006F5050">
      <w:pPr>
        <w:pStyle w:val="Heading2"/>
        <w:rPr>
          <w:lang w:val="fr-FR"/>
        </w:rPr>
      </w:pPr>
      <w:bookmarkStart w:id="4" w:name="_Toc239511403"/>
      <w:r w:rsidRPr="006F5050">
        <w:rPr>
          <w:lang w:val="fr-FR"/>
        </w:rPr>
        <w:t>2.1 Évolution par rapport au rapport Phase 3 initial</w:t>
      </w:r>
      <w:bookmarkEnd w:id="4"/>
    </w:p>
    <w:tbl>
      <w:tblPr>
        <w:tblStyle w:val="TableGrid"/>
        <w:tblW w:w="0" w:type="auto"/>
        <w:jc w:val="center"/>
        <w:tblLook w:val="04A0" w:firstRow="1" w:lastRow="0" w:firstColumn="1" w:lastColumn="0" w:noHBand="0" w:noVBand="1"/>
      </w:tblPr>
      <w:tblGrid>
        <w:gridCol w:w="2933"/>
        <w:gridCol w:w="6894"/>
      </w:tblGrid>
      <w:tr w:rsidR="00E32D3E" w:rsidTr="0070727D">
        <w:trPr>
          <w:trHeight w:val="311"/>
          <w:jc w:val="center"/>
        </w:trPr>
        <w:tc>
          <w:tcPr>
            <w:tcW w:w="2933" w:type="dxa"/>
            <w:shd w:val="clear" w:color="auto" w:fill="123F5F"/>
            <w:vAlign w:val="center"/>
          </w:tcPr>
          <w:p w:rsidR="00E32D3E" w:rsidRDefault="006F5050">
            <w:pPr>
              <w:rPr>
                <w:rFonts w:hint="eastAsia"/>
              </w:rPr>
            </w:pPr>
            <w:r>
              <w:rPr>
                <w:b/>
                <w:color w:val="FFFFFF"/>
                <w:sz w:val="18"/>
              </w:rPr>
              <w:t>Évolution</w:t>
            </w:r>
          </w:p>
        </w:tc>
        <w:tc>
          <w:tcPr>
            <w:tcW w:w="6894" w:type="dxa"/>
            <w:shd w:val="clear" w:color="auto" w:fill="123F5F"/>
            <w:vAlign w:val="center"/>
          </w:tcPr>
          <w:p w:rsidR="00E32D3E" w:rsidRDefault="006F5050">
            <w:pPr>
              <w:rPr>
                <w:rFonts w:hint="eastAsia"/>
              </w:rPr>
            </w:pPr>
            <w:r>
              <w:rPr>
                <w:b/>
                <w:color w:val="FFFFFF"/>
                <w:sz w:val="18"/>
              </w:rPr>
              <w:t>État actuel</w:t>
            </w:r>
          </w:p>
        </w:tc>
      </w:tr>
      <w:tr w:rsidR="00E32D3E" w:rsidRPr="000855A3" w:rsidTr="0070727D">
        <w:trPr>
          <w:trHeight w:val="335"/>
          <w:jc w:val="center"/>
        </w:trPr>
        <w:tc>
          <w:tcPr>
            <w:tcW w:w="2933" w:type="dxa"/>
            <w:vAlign w:val="center"/>
          </w:tcPr>
          <w:p w:rsidR="00E32D3E" w:rsidRPr="000855A3" w:rsidRDefault="006F5050">
            <w:pPr>
              <w:rPr>
                <w:rFonts w:hint="eastAsia"/>
                <w:sz w:val="18"/>
                <w:szCs w:val="18"/>
              </w:rPr>
            </w:pPr>
            <w:r w:rsidRPr="000855A3">
              <w:rPr>
                <w:sz w:val="18"/>
                <w:szCs w:val="18"/>
              </w:rPr>
              <w:t>Classes</w:t>
            </w:r>
          </w:p>
        </w:tc>
        <w:tc>
          <w:tcPr>
            <w:tcW w:w="6894" w:type="dxa"/>
            <w:vAlign w:val="center"/>
          </w:tcPr>
          <w:p w:rsidR="00E32D3E" w:rsidRPr="000855A3" w:rsidRDefault="006F5050">
            <w:pPr>
              <w:rPr>
                <w:rFonts w:hint="eastAsia"/>
                <w:sz w:val="18"/>
                <w:szCs w:val="18"/>
                <w:lang w:val="fr-FR"/>
              </w:rPr>
            </w:pPr>
            <w:r w:rsidRPr="000855A3">
              <w:rPr>
                <w:sz w:val="18"/>
                <w:szCs w:val="18"/>
                <w:lang w:val="fr-FR"/>
              </w:rPr>
              <w:t xml:space="preserve">Nouveau domaine métier avec gestion des </w:t>
            </w:r>
            <w:r w:rsidR="005B785A" w:rsidRPr="000855A3">
              <w:rPr>
                <w:sz w:val="18"/>
                <w:szCs w:val="18"/>
                <w:lang w:val="fr-FR"/>
              </w:rPr>
              <w:t>stagiaire</w:t>
            </w:r>
            <w:r w:rsidRPr="000855A3">
              <w:rPr>
                <w:sz w:val="18"/>
                <w:szCs w:val="18"/>
                <w:lang w:val="fr-FR"/>
              </w:rPr>
              <w:t>s et des classes.</w:t>
            </w:r>
          </w:p>
        </w:tc>
      </w:tr>
      <w:tr w:rsidR="00E32D3E" w:rsidRPr="000855A3" w:rsidTr="0070727D">
        <w:trPr>
          <w:trHeight w:val="311"/>
          <w:jc w:val="center"/>
        </w:trPr>
        <w:tc>
          <w:tcPr>
            <w:tcW w:w="2933" w:type="dxa"/>
            <w:shd w:val="clear" w:color="auto" w:fill="F4F7FA"/>
            <w:vAlign w:val="center"/>
          </w:tcPr>
          <w:p w:rsidR="00E32D3E" w:rsidRPr="000855A3" w:rsidRDefault="006F5050">
            <w:pPr>
              <w:rPr>
                <w:rFonts w:hint="eastAsia"/>
                <w:sz w:val="18"/>
                <w:szCs w:val="18"/>
              </w:rPr>
            </w:pPr>
            <w:r w:rsidRPr="000855A3">
              <w:rPr>
                <w:sz w:val="18"/>
                <w:szCs w:val="18"/>
              </w:rPr>
              <w:t>Affectations</w:t>
            </w:r>
          </w:p>
        </w:tc>
        <w:tc>
          <w:tcPr>
            <w:tcW w:w="6894" w:type="dxa"/>
            <w:shd w:val="clear" w:color="auto" w:fill="F4F7FA"/>
            <w:vAlign w:val="center"/>
          </w:tcPr>
          <w:p w:rsidR="00E32D3E" w:rsidRPr="000855A3" w:rsidRDefault="006F5050">
            <w:pPr>
              <w:rPr>
                <w:rFonts w:hint="eastAsia"/>
                <w:sz w:val="18"/>
                <w:szCs w:val="18"/>
                <w:lang w:val="fr-FR"/>
              </w:rPr>
            </w:pPr>
            <w:r w:rsidRPr="000855A3">
              <w:rPr>
                <w:sz w:val="18"/>
                <w:szCs w:val="18"/>
                <w:lang w:val="fr-FR"/>
              </w:rPr>
              <w:t>Nouveau pivot entre classe, cours et formateur ; utilisé par le planning et la notation.</w:t>
            </w:r>
          </w:p>
        </w:tc>
      </w:tr>
      <w:tr w:rsidR="00E32D3E" w:rsidRPr="000855A3" w:rsidTr="0070727D">
        <w:trPr>
          <w:trHeight w:val="335"/>
          <w:jc w:val="center"/>
        </w:trPr>
        <w:tc>
          <w:tcPr>
            <w:tcW w:w="2933" w:type="dxa"/>
            <w:vAlign w:val="center"/>
          </w:tcPr>
          <w:p w:rsidR="00E32D3E" w:rsidRPr="000855A3" w:rsidRDefault="006F5050">
            <w:pPr>
              <w:rPr>
                <w:rFonts w:hint="eastAsia"/>
                <w:sz w:val="18"/>
                <w:szCs w:val="18"/>
              </w:rPr>
            </w:pPr>
            <w:r w:rsidRPr="000855A3">
              <w:rPr>
                <w:sz w:val="18"/>
                <w:szCs w:val="18"/>
              </w:rPr>
              <w:t>Notes / Grading</w:t>
            </w:r>
          </w:p>
        </w:tc>
        <w:tc>
          <w:tcPr>
            <w:tcW w:w="6894" w:type="dxa"/>
            <w:vAlign w:val="center"/>
          </w:tcPr>
          <w:p w:rsidR="00E32D3E" w:rsidRPr="000855A3" w:rsidRDefault="006F5050">
            <w:pPr>
              <w:rPr>
                <w:rFonts w:hint="eastAsia"/>
                <w:sz w:val="18"/>
                <w:szCs w:val="18"/>
                <w:lang w:val="fr-FR"/>
              </w:rPr>
            </w:pPr>
            <w:r w:rsidRPr="000855A3">
              <w:rPr>
                <w:sz w:val="18"/>
                <w:szCs w:val="18"/>
                <w:lang w:val="fr-FR"/>
              </w:rPr>
              <w:t xml:space="preserve">Nouveau module pour les trois notes par </w:t>
            </w:r>
            <w:r w:rsidR="005B785A" w:rsidRPr="000855A3">
              <w:rPr>
                <w:sz w:val="18"/>
                <w:szCs w:val="18"/>
                <w:lang w:val="fr-FR"/>
              </w:rPr>
              <w:t>stagiaire</w:t>
            </w:r>
            <w:r w:rsidRPr="000855A3">
              <w:rPr>
                <w:sz w:val="18"/>
                <w:szCs w:val="18"/>
                <w:lang w:val="fr-FR"/>
              </w:rPr>
              <w:t xml:space="preserve"> et par affectation.</w:t>
            </w:r>
          </w:p>
        </w:tc>
      </w:tr>
      <w:tr w:rsidR="00E32D3E" w:rsidRPr="000855A3" w:rsidTr="0070727D">
        <w:trPr>
          <w:trHeight w:val="311"/>
          <w:jc w:val="center"/>
        </w:trPr>
        <w:tc>
          <w:tcPr>
            <w:tcW w:w="2933" w:type="dxa"/>
            <w:shd w:val="clear" w:color="auto" w:fill="F4F7FA"/>
            <w:vAlign w:val="center"/>
          </w:tcPr>
          <w:p w:rsidR="00E32D3E" w:rsidRPr="000855A3" w:rsidRDefault="006F5050">
            <w:pPr>
              <w:rPr>
                <w:rFonts w:hint="eastAsia"/>
                <w:sz w:val="18"/>
                <w:szCs w:val="18"/>
              </w:rPr>
            </w:pPr>
            <w:r w:rsidRPr="000855A3">
              <w:rPr>
                <w:sz w:val="18"/>
                <w:szCs w:val="18"/>
              </w:rPr>
              <w:t>2FA</w:t>
            </w:r>
          </w:p>
        </w:tc>
        <w:tc>
          <w:tcPr>
            <w:tcW w:w="6894" w:type="dxa"/>
            <w:shd w:val="clear" w:color="auto" w:fill="F4F7FA"/>
            <w:vAlign w:val="center"/>
          </w:tcPr>
          <w:p w:rsidR="00E32D3E" w:rsidRPr="000855A3" w:rsidRDefault="006F5050">
            <w:pPr>
              <w:rPr>
                <w:rFonts w:hint="eastAsia"/>
                <w:sz w:val="18"/>
                <w:szCs w:val="18"/>
                <w:lang w:val="fr-FR"/>
              </w:rPr>
            </w:pPr>
            <w:r w:rsidRPr="000855A3">
              <w:rPr>
                <w:sz w:val="18"/>
                <w:szCs w:val="18"/>
                <w:lang w:val="fr-FR"/>
              </w:rPr>
              <w:t>Ajout du stockage et des endpoints de configuration/vérification.</w:t>
            </w:r>
          </w:p>
        </w:tc>
      </w:tr>
      <w:tr w:rsidR="00E32D3E" w:rsidRPr="000855A3" w:rsidTr="0070727D">
        <w:trPr>
          <w:trHeight w:val="670"/>
          <w:jc w:val="center"/>
        </w:trPr>
        <w:tc>
          <w:tcPr>
            <w:tcW w:w="2933" w:type="dxa"/>
            <w:vAlign w:val="center"/>
          </w:tcPr>
          <w:p w:rsidR="00E32D3E" w:rsidRPr="000855A3" w:rsidRDefault="006F5050">
            <w:pPr>
              <w:rPr>
                <w:rFonts w:hint="eastAsia"/>
                <w:sz w:val="18"/>
                <w:szCs w:val="18"/>
                <w:lang w:val="fr-FR"/>
              </w:rPr>
            </w:pPr>
            <w:r w:rsidRPr="000855A3">
              <w:rPr>
                <w:sz w:val="18"/>
                <w:szCs w:val="18"/>
                <w:lang w:val="fr-FR"/>
              </w:rPr>
              <w:t>Changement de mot de passe</w:t>
            </w:r>
          </w:p>
        </w:tc>
        <w:tc>
          <w:tcPr>
            <w:tcW w:w="6894" w:type="dxa"/>
            <w:vAlign w:val="center"/>
          </w:tcPr>
          <w:p w:rsidR="00E32D3E" w:rsidRPr="000855A3" w:rsidRDefault="006F5050">
            <w:pPr>
              <w:rPr>
                <w:rFonts w:hint="eastAsia"/>
                <w:sz w:val="18"/>
                <w:szCs w:val="18"/>
                <w:lang w:val="fr-FR"/>
              </w:rPr>
            </w:pPr>
            <w:r w:rsidRPr="000855A3">
              <w:rPr>
                <w:sz w:val="18"/>
                <w:szCs w:val="18"/>
                <w:lang w:val="fr-FR"/>
              </w:rPr>
              <w:t>Endpoint backend ajouté avec vérification de l’ancien mot de passe et hash bcrypt du nouveau.</w:t>
            </w:r>
          </w:p>
        </w:tc>
      </w:tr>
      <w:tr w:rsidR="00E32D3E" w:rsidRPr="000855A3" w:rsidTr="0070727D">
        <w:trPr>
          <w:trHeight w:val="311"/>
          <w:jc w:val="center"/>
        </w:trPr>
        <w:tc>
          <w:tcPr>
            <w:tcW w:w="2933" w:type="dxa"/>
            <w:shd w:val="clear" w:color="auto" w:fill="F4F7FA"/>
            <w:vAlign w:val="center"/>
          </w:tcPr>
          <w:p w:rsidR="00E32D3E" w:rsidRPr="000855A3" w:rsidRDefault="006F5050">
            <w:pPr>
              <w:rPr>
                <w:rFonts w:hint="eastAsia"/>
                <w:sz w:val="18"/>
                <w:szCs w:val="18"/>
              </w:rPr>
            </w:pPr>
            <w:r w:rsidRPr="000855A3">
              <w:rPr>
                <w:sz w:val="18"/>
                <w:szCs w:val="18"/>
              </w:rPr>
              <w:t>Annonces</w:t>
            </w:r>
          </w:p>
        </w:tc>
        <w:tc>
          <w:tcPr>
            <w:tcW w:w="6894" w:type="dxa"/>
            <w:shd w:val="clear" w:color="auto" w:fill="F4F7FA"/>
            <w:vAlign w:val="center"/>
          </w:tcPr>
          <w:p w:rsidR="00E32D3E" w:rsidRPr="000855A3" w:rsidRDefault="006F5050">
            <w:pPr>
              <w:rPr>
                <w:rFonts w:hint="eastAsia"/>
                <w:sz w:val="18"/>
                <w:szCs w:val="18"/>
                <w:lang w:val="fr-FR"/>
              </w:rPr>
            </w:pPr>
            <w:r w:rsidRPr="000855A3">
              <w:rPr>
                <w:sz w:val="18"/>
                <w:szCs w:val="18"/>
                <w:lang w:val="fr-FR"/>
              </w:rPr>
              <w:t>Ciblage par classe ajouté, avec filtrage par rôle et année académique.</w:t>
            </w:r>
          </w:p>
        </w:tc>
      </w:tr>
      <w:tr w:rsidR="00E32D3E" w:rsidRPr="000855A3" w:rsidTr="0070727D">
        <w:trPr>
          <w:trHeight w:val="311"/>
          <w:jc w:val="center"/>
        </w:trPr>
        <w:tc>
          <w:tcPr>
            <w:tcW w:w="2933" w:type="dxa"/>
            <w:vAlign w:val="center"/>
          </w:tcPr>
          <w:p w:rsidR="00E32D3E" w:rsidRPr="000855A3" w:rsidRDefault="006F5050">
            <w:pPr>
              <w:rPr>
                <w:rFonts w:hint="eastAsia"/>
                <w:sz w:val="18"/>
                <w:szCs w:val="18"/>
              </w:rPr>
            </w:pPr>
            <w:r w:rsidRPr="000855A3">
              <w:rPr>
                <w:sz w:val="18"/>
                <w:szCs w:val="18"/>
              </w:rPr>
              <w:t>Client mobile</w:t>
            </w:r>
          </w:p>
        </w:tc>
        <w:tc>
          <w:tcPr>
            <w:tcW w:w="6894" w:type="dxa"/>
            <w:vAlign w:val="center"/>
          </w:tcPr>
          <w:p w:rsidR="00E32D3E" w:rsidRPr="000855A3" w:rsidRDefault="006F5050">
            <w:pPr>
              <w:rPr>
                <w:rFonts w:hint="eastAsia"/>
                <w:sz w:val="18"/>
                <w:szCs w:val="18"/>
                <w:lang w:val="fr-FR"/>
              </w:rPr>
            </w:pPr>
            <w:r w:rsidRPr="000855A3">
              <w:rPr>
                <w:sz w:val="18"/>
                <w:szCs w:val="18"/>
                <w:lang w:val="fr-FR"/>
              </w:rPr>
              <w:t>L’intégration cible désormais Android natif Kotlin/Jetpack Compose et non Flutter.</w:t>
            </w:r>
          </w:p>
        </w:tc>
      </w:tr>
      <w:tr w:rsidR="00C40232" w:rsidRPr="000855A3">
        <w:trPr>
          <w:jc w:val="center"/>
        </w:trPr>
        <w:tc>
          <w:tcPr>
            <w:tcW w:w="2933" w:type="dxa"/>
          </w:tcPr>
          <w:p w:rsidR="00C40232" w:rsidRPr="000855A3" w:rsidRDefault="003E36EE">
            <w:pPr>
              <w:rPr>
                <w:rFonts w:hint="eastAsia"/>
                <w:sz w:val="18"/>
                <w:szCs w:val="18"/>
              </w:rPr>
            </w:pPr>
            <w:r w:rsidRPr="000855A3">
              <w:rPr>
                <w:sz w:val="18"/>
                <w:szCs w:val="18"/>
              </w:rPr>
              <w:t>Hiérarchie nationale (v1.7)</w:t>
            </w:r>
          </w:p>
        </w:tc>
        <w:tc>
          <w:tcPr>
            <w:tcW w:w="6894" w:type="dxa"/>
          </w:tcPr>
          <w:p w:rsidR="00C40232" w:rsidRPr="000855A3" w:rsidRDefault="003E36EE">
            <w:pPr>
              <w:rPr>
                <w:rFonts w:hint="eastAsia"/>
                <w:sz w:val="18"/>
                <w:szCs w:val="18"/>
                <w:lang w:val="fr-FR"/>
              </w:rPr>
            </w:pPr>
            <w:r w:rsidRPr="000855A3">
              <w:rPr>
                <w:sz w:val="18"/>
                <w:szCs w:val="18"/>
                <w:lang w:val="fr-FR"/>
              </w:rPr>
              <w:t>Ajout des rôles Super Admin, DF, SRIO et SCQ ; création des comptes hiérarchisée et limitée à la région (SRIO/SCQ) ou à l'établissement (Directe</w:t>
            </w:r>
            <w:r w:rsidRPr="000855A3">
              <w:rPr>
                <w:sz w:val="18"/>
                <w:szCs w:val="18"/>
                <w:lang w:val="fr-FR"/>
              </w:rPr>
              <w:t>ur/Gestionnaire).</w:t>
            </w:r>
          </w:p>
        </w:tc>
      </w:tr>
      <w:tr w:rsidR="00C40232" w:rsidRPr="000855A3">
        <w:trPr>
          <w:jc w:val="center"/>
        </w:trPr>
        <w:tc>
          <w:tcPr>
            <w:tcW w:w="2933" w:type="dxa"/>
          </w:tcPr>
          <w:p w:rsidR="00C40232" w:rsidRPr="000855A3" w:rsidRDefault="003E36EE">
            <w:pPr>
              <w:rPr>
                <w:rFonts w:hint="eastAsia"/>
                <w:sz w:val="18"/>
                <w:szCs w:val="18"/>
              </w:rPr>
            </w:pPr>
            <w:r w:rsidRPr="000855A3">
              <w:rPr>
                <w:sz w:val="18"/>
                <w:szCs w:val="18"/>
              </w:rPr>
              <w:t>Désactivation des comptes</w:t>
            </w:r>
          </w:p>
        </w:tc>
        <w:tc>
          <w:tcPr>
            <w:tcW w:w="6894" w:type="dxa"/>
          </w:tcPr>
          <w:p w:rsidR="00C40232" w:rsidRPr="000855A3" w:rsidRDefault="003E36EE">
            <w:pPr>
              <w:rPr>
                <w:rFonts w:hint="eastAsia"/>
                <w:sz w:val="18"/>
                <w:szCs w:val="18"/>
                <w:lang w:val="fr-FR"/>
              </w:rPr>
            </w:pPr>
            <w:r w:rsidRPr="000855A3">
              <w:rPr>
                <w:sz w:val="18"/>
                <w:szCs w:val="18"/>
                <w:lang w:val="fr-FR"/>
              </w:rPr>
              <w:t>La suppression d'un utilisateur est remplacée par une désactivation (is_active = false), historisée dans une table d'audit (audit-log.entity.ts).</w:t>
            </w:r>
          </w:p>
        </w:tc>
      </w:tr>
    </w:tbl>
    <w:p w:rsidR="00E32D3E" w:rsidRPr="006F5050" w:rsidRDefault="006F5050">
      <w:pPr>
        <w:pStyle w:val="Heading1"/>
        <w:rPr>
          <w:lang w:val="fr-FR"/>
        </w:rPr>
      </w:pPr>
      <w:bookmarkStart w:id="5" w:name="_Toc239511404"/>
      <w:r w:rsidRPr="006F5050">
        <w:rPr>
          <w:lang w:val="fr-FR"/>
        </w:rPr>
        <w:t>3. Architecture technique du back</w:t>
      </w:r>
      <w:r>
        <w:rPr>
          <w:lang w:val="fr-FR"/>
        </w:rPr>
        <w:t>-</w:t>
      </w:r>
      <w:r w:rsidRPr="006F5050">
        <w:rPr>
          <w:lang w:val="fr-FR"/>
        </w:rPr>
        <w:t>end</w:t>
      </w:r>
      <w:bookmarkEnd w:id="5"/>
    </w:p>
    <w:p w:rsidR="00E32D3E" w:rsidRPr="006F5050" w:rsidRDefault="006F5050">
      <w:pPr>
        <w:rPr>
          <w:rFonts w:hint="eastAsia"/>
          <w:lang w:val="fr-FR"/>
        </w:rPr>
      </w:pPr>
      <w:r w:rsidRPr="006F5050">
        <w:rPr>
          <w:lang w:val="fr-FR"/>
        </w:rPr>
        <w:t>Le back</w:t>
      </w:r>
      <w:r>
        <w:rPr>
          <w:lang w:val="fr-FR"/>
        </w:rPr>
        <w:t>-</w:t>
      </w:r>
      <w:r w:rsidRPr="006F5050">
        <w:rPr>
          <w:lang w:val="fr-FR"/>
        </w:rPr>
        <w:t>end conserve une architecture modulaire NestJS. Chaque domaine regroupe son contrôleur, son service, son module et ses DTO. TypeORM assure l’accès aux données MySQL et les entités représentent le modèle relationnel défini par le schéma SQL.</w:t>
      </w:r>
    </w:p>
    <w:p w:rsidR="00E32D3E" w:rsidRDefault="006F5050">
      <w:pPr>
        <w:pStyle w:val="Heading2"/>
      </w:pPr>
      <w:bookmarkStart w:id="6" w:name="_Toc239511405"/>
      <w:r>
        <w:t>3.1 Architecture logique</w:t>
      </w:r>
      <w:bookmarkEnd w:id="6"/>
    </w:p>
    <w:tbl>
      <w:tblPr>
        <w:tblStyle w:val="TableGrid"/>
        <w:tblW w:w="0" w:type="auto"/>
        <w:jc w:val="center"/>
        <w:tblLook w:val="04A0" w:firstRow="1" w:lastRow="0" w:firstColumn="1" w:lastColumn="0" w:noHBand="0" w:noVBand="1"/>
      </w:tblPr>
      <w:tblGrid>
        <w:gridCol w:w="2016"/>
        <w:gridCol w:w="4320"/>
        <w:gridCol w:w="3312"/>
      </w:tblGrid>
      <w:tr w:rsidR="00E32D3E">
        <w:trPr>
          <w:jc w:val="center"/>
        </w:trPr>
        <w:tc>
          <w:tcPr>
            <w:tcW w:w="2016" w:type="dxa"/>
            <w:shd w:val="clear" w:color="auto" w:fill="123F5F"/>
            <w:vAlign w:val="center"/>
          </w:tcPr>
          <w:p w:rsidR="00E32D3E" w:rsidRDefault="006F5050">
            <w:pPr>
              <w:rPr>
                <w:rFonts w:hint="eastAsia"/>
              </w:rPr>
            </w:pPr>
            <w:r>
              <w:rPr>
                <w:b/>
                <w:color w:val="FFFFFF"/>
                <w:sz w:val="18"/>
              </w:rPr>
              <w:t>Couche</w:t>
            </w:r>
          </w:p>
        </w:tc>
        <w:tc>
          <w:tcPr>
            <w:tcW w:w="4320" w:type="dxa"/>
            <w:shd w:val="clear" w:color="auto" w:fill="123F5F"/>
            <w:vAlign w:val="center"/>
          </w:tcPr>
          <w:p w:rsidR="00E32D3E" w:rsidRDefault="006F5050">
            <w:pPr>
              <w:rPr>
                <w:rFonts w:hint="eastAsia"/>
              </w:rPr>
            </w:pPr>
            <w:r>
              <w:rPr>
                <w:b/>
                <w:color w:val="FFFFFF"/>
                <w:sz w:val="18"/>
              </w:rPr>
              <w:t>Responsabilité</w:t>
            </w:r>
          </w:p>
        </w:tc>
        <w:tc>
          <w:tcPr>
            <w:tcW w:w="3312" w:type="dxa"/>
            <w:shd w:val="clear" w:color="auto" w:fill="123F5F"/>
            <w:vAlign w:val="center"/>
          </w:tcPr>
          <w:p w:rsidR="00E32D3E" w:rsidRDefault="006F5050">
            <w:pPr>
              <w:rPr>
                <w:rFonts w:hint="eastAsia"/>
              </w:rPr>
            </w:pPr>
            <w:r>
              <w:rPr>
                <w:b/>
                <w:color w:val="FFFFFF"/>
                <w:sz w:val="18"/>
              </w:rPr>
              <w:t>Technologies / composants</w:t>
            </w:r>
          </w:p>
        </w:tc>
      </w:tr>
      <w:tr w:rsidR="00E32D3E" w:rsidRPr="000855A3" w:rsidTr="006F5050">
        <w:trPr>
          <w:trHeight w:val="683"/>
          <w:jc w:val="center"/>
        </w:trPr>
        <w:tc>
          <w:tcPr>
            <w:tcW w:w="2016" w:type="dxa"/>
            <w:vAlign w:val="center"/>
          </w:tcPr>
          <w:p w:rsidR="00E32D3E" w:rsidRDefault="006F5050">
            <w:pPr>
              <w:rPr>
                <w:rFonts w:hint="eastAsia"/>
              </w:rPr>
            </w:pPr>
            <w:r>
              <w:rPr>
                <w:sz w:val="18"/>
              </w:rPr>
              <w:t>Client mobile</w:t>
            </w:r>
          </w:p>
        </w:tc>
        <w:tc>
          <w:tcPr>
            <w:tcW w:w="4320" w:type="dxa"/>
            <w:vAlign w:val="center"/>
          </w:tcPr>
          <w:p w:rsidR="00E32D3E" w:rsidRPr="006F5050" w:rsidRDefault="006F5050">
            <w:pPr>
              <w:rPr>
                <w:rFonts w:hint="eastAsia"/>
                <w:lang w:val="fr-FR"/>
              </w:rPr>
            </w:pPr>
            <w:r w:rsidRPr="006F5050">
              <w:rPr>
                <w:sz w:val="18"/>
                <w:lang w:val="fr-FR"/>
              </w:rPr>
              <w:t>Interface utilisateur et consommation de l’API</w:t>
            </w:r>
          </w:p>
        </w:tc>
        <w:tc>
          <w:tcPr>
            <w:tcW w:w="3312" w:type="dxa"/>
            <w:vAlign w:val="center"/>
          </w:tcPr>
          <w:p w:rsidR="00E32D3E" w:rsidRPr="006F5050" w:rsidRDefault="006F5050">
            <w:pPr>
              <w:rPr>
                <w:rFonts w:hint="eastAsia"/>
                <w:lang w:val="fr-FR"/>
              </w:rPr>
            </w:pPr>
            <w:r w:rsidRPr="006F5050">
              <w:rPr>
                <w:sz w:val="18"/>
                <w:lang w:val="fr-FR"/>
              </w:rPr>
              <w:t>Android, Kotlin, Jetpack Compose, Retrofit</w:t>
            </w:r>
          </w:p>
        </w:tc>
      </w:tr>
      <w:tr w:rsidR="00E32D3E" w:rsidTr="006F5050">
        <w:trPr>
          <w:trHeight w:val="521"/>
          <w:jc w:val="center"/>
        </w:trPr>
        <w:tc>
          <w:tcPr>
            <w:tcW w:w="2016" w:type="dxa"/>
            <w:shd w:val="clear" w:color="auto" w:fill="F4F7FA"/>
            <w:vAlign w:val="center"/>
          </w:tcPr>
          <w:p w:rsidR="00E32D3E" w:rsidRDefault="006F5050">
            <w:pPr>
              <w:rPr>
                <w:rFonts w:hint="eastAsia"/>
              </w:rPr>
            </w:pPr>
            <w:r>
              <w:rPr>
                <w:sz w:val="18"/>
              </w:rPr>
              <w:t>API REST</w:t>
            </w:r>
          </w:p>
        </w:tc>
        <w:tc>
          <w:tcPr>
            <w:tcW w:w="4320" w:type="dxa"/>
            <w:shd w:val="clear" w:color="auto" w:fill="F4F7FA"/>
            <w:vAlign w:val="center"/>
          </w:tcPr>
          <w:p w:rsidR="00E32D3E" w:rsidRPr="006F5050" w:rsidRDefault="006F5050">
            <w:pPr>
              <w:rPr>
                <w:rFonts w:hint="eastAsia"/>
                <w:lang w:val="fr-FR"/>
              </w:rPr>
            </w:pPr>
            <w:r w:rsidRPr="006F5050">
              <w:rPr>
                <w:sz w:val="18"/>
                <w:lang w:val="fr-FR"/>
              </w:rPr>
              <w:t>Authentification, autorisation et logique métier</w:t>
            </w:r>
          </w:p>
        </w:tc>
        <w:tc>
          <w:tcPr>
            <w:tcW w:w="3312" w:type="dxa"/>
            <w:shd w:val="clear" w:color="auto" w:fill="F4F7FA"/>
            <w:vAlign w:val="center"/>
          </w:tcPr>
          <w:p w:rsidR="00E32D3E" w:rsidRDefault="006F5050">
            <w:pPr>
              <w:rPr>
                <w:rFonts w:hint="eastAsia"/>
              </w:rPr>
            </w:pPr>
            <w:r>
              <w:rPr>
                <w:sz w:val="18"/>
              </w:rPr>
              <w:t>NestJS, Node.js, Guards, DTO</w:t>
            </w:r>
          </w:p>
        </w:tc>
      </w:tr>
      <w:tr w:rsidR="00E32D3E" w:rsidTr="006F5050">
        <w:trPr>
          <w:trHeight w:val="719"/>
          <w:jc w:val="center"/>
        </w:trPr>
        <w:tc>
          <w:tcPr>
            <w:tcW w:w="2016" w:type="dxa"/>
            <w:vAlign w:val="center"/>
          </w:tcPr>
          <w:p w:rsidR="00E32D3E" w:rsidRDefault="006F5050">
            <w:pPr>
              <w:rPr>
                <w:rFonts w:hint="eastAsia"/>
              </w:rPr>
            </w:pPr>
            <w:r>
              <w:rPr>
                <w:sz w:val="18"/>
              </w:rPr>
              <w:t>Accès aux données</w:t>
            </w:r>
          </w:p>
        </w:tc>
        <w:tc>
          <w:tcPr>
            <w:tcW w:w="4320" w:type="dxa"/>
            <w:vAlign w:val="center"/>
          </w:tcPr>
          <w:p w:rsidR="00E32D3E" w:rsidRDefault="006F5050">
            <w:pPr>
              <w:rPr>
                <w:rFonts w:hint="eastAsia"/>
              </w:rPr>
            </w:pPr>
            <w:r>
              <w:rPr>
                <w:sz w:val="18"/>
              </w:rPr>
              <w:t>Persistance et relations</w:t>
            </w:r>
          </w:p>
        </w:tc>
        <w:tc>
          <w:tcPr>
            <w:tcW w:w="3312" w:type="dxa"/>
            <w:vAlign w:val="center"/>
          </w:tcPr>
          <w:p w:rsidR="00E32D3E" w:rsidRDefault="006F5050">
            <w:pPr>
              <w:rPr>
                <w:rFonts w:hint="eastAsia"/>
              </w:rPr>
            </w:pPr>
            <w:r>
              <w:rPr>
                <w:sz w:val="18"/>
              </w:rPr>
              <w:t>TypeORM</w:t>
            </w:r>
          </w:p>
        </w:tc>
      </w:tr>
      <w:tr w:rsidR="00E32D3E" w:rsidTr="006F5050">
        <w:trPr>
          <w:trHeight w:val="701"/>
          <w:jc w:val="center"/>
        </w:trPr>
        <w:tc>
          <w:tcPr>
            <w:tcW w:w="2016" w:type="dxa"/>
            <w:shd w:val="clear" w:color="auto" w:fill="F4F7FA"/>
            <w:vAlign w:val="center"/>
          </w:tcPr>
          <w:p w:rsidR="00E32D3E" w:rsidRDefault="006F5050">
            <w:pPr>
              <w:rPr>
                <w:rFonts w:hint="eastAsia"/>
              </w:rPr>
            </w:pPr>
            <w:r>
              <w:rPr>
                <w:sz w:val="18"/>
              </w:rPr>
              <w:t>Base de données</w:t>
            </w:r>
          </w:p>
        </w:tc>
        <w:tc>
          <w:tcPr>
            <w:tcW w:w="4320" w:type="dxa"/>
            <w:shd w:val="clear" w:color="auto" w:fill="F4F7FA"/>
            <w:vAlign w:val="center"/>
          </w:tcPr>
          <w:p w:rsidR="00E32D3E" w:rsidRDefault="006F5050">
            <w:pPr>
              <w:rPr>
                <w:rFonts w:hint="eastAsia"/>
              </w:rPr>
            </w:pPr>
            <w:r>
              <w:rPr>
                <w:sz w:val="18"/>
              </w:rPr>
              <w:t>Stockage relationnel</w:t>
            </w:r>
          </w:p>
        </w:tc>
        <w:tc>
          <w:tcPr>
            <w:tcW w:w="3312" w:type="dxa"/>
            <w:shd w:val="clear" w:color="auto" w:fill="F4F7FA"/>
            <w:vAlign w:val="center"/>
          </w:tcPr>
          <w:p w:rsidR="00E32D3E" w:rsidRDefault="006F5050">
            <w:pPr>
              <w:rPr>
                <w:rFonts w:hint="eastAsia"/>
              </w:rPr>
            </w:pPr>
            <w:r>
              <w:rPr>
                <w:sz w:val="18"/>
              </w:rPr>
              <w:t>MySQL</w:t>
            </w:r>
          </w:p>
        </w:tc>
      </w:tr>
      <w:tr w:rsidR="00E32D3E" w:rsidTr="006F5050">
        <w:trPr>
          <w:trHeight w:val="629"/>
          <w:jc w:val="center"/>
        </w:trPr>
        <w:tc>
          <w:tcPr>
            <w:tcW w:w="2016" w:type="dxa"/>
            <w:vAlign w:val="center"/>
          </w:tcPr>
          <w:p w:rsidR="00E32D3E" w:rsidRDefault="006F5050">
            <w:pPr>
              <w:rPr>
                <w:rFonts w:hint="eastAsia"/>
              </w:rPr>
            </w:pPr>
            <w:r>
              <w:rPr>
                <w:sz w:val="18"/>
              </w:rPr>
              <w:t>Services transversaux</w:t>
            </w:r>
          </w:p>
        </w:tc>
        <w:tc>
          <w:tcPr>
            <w:tcW w:w="4320" w:type="dxa"/>
            <w:vAlign w:val="center"/>
          </w:tcPr>
          <w:p w:rsidR="00E32D3E" w:rsidRPr="006F5050" w:rsidRDefault="006F5050">
            <w:pPr>
              <w:rPr>
                <w:rFonts w:hint="eastAsia"/>
                <w:lang w:val="fr-FR"/>
              </w:rPr>
            </w:pPr>
            <w:r w:rsidRPr="006F5050">
              <w:rPr>
                <w:sz w:val="18"/>
                <w:lang w:val="fr-FR"/>
              </w:rPr>
              <w:t>Notifications, exports, fichiers, e-mail</w:t>
            </w:r>
          </w:p>
        </w:tc>
        <w:tc>
          <w:tcPr>
            <w:tcW w:w="3312" w:type="dxa"/>
            <w:vAlign w:val="center"/>
          </w:tcPr>
          <w:p w:rsidR="00E32D3E" w:rsidRDefault="006F5050">
            <w:pPr>
              <w:rPr>
                <w:rFonts w:hint="eastAsia"/>
              </w:rPr>
            </w:pPr>
            <w:r>
              <w:rPr>
                <w:sz w:val="18"/>
              </w:rPr>
              <w:t>Firebase/FCM, PDF, Excel, stockage, SMTP</w:t>
            </w:r>
          </w:p>
        </w:tc>
      </w:tr>
    </w:tbl>
    <w:p w:rsidR="00E32D3E" w:rsidRDefault="00E32D3E">
      <w:pPr>
        <w:spacing w:after="20"/>
        <w:rPr>
          <w:rFonts w:hint="eastAsia"/>
        </w:rPr>
      </w:pPr>
    </w:p>
    <w:p w:rsidR="00E32D3E" w:rsidRPr="0070727D" w:rsidRDefault="0070727D">
      <w:pPr>
        <w:pStyle w:val="Heading2"/>
        <w:rPr>
          <w:lang w:val="fr-FR"/>
        </w:rPr>
      </w:pPr>
      <w:bookmarkStart w:id="7" w:name="_Toc239511406"/>
      <w:r>
        <w:rPr>
          <w:noProof/>
        </w:rPr>
        <w:lastRenderedPageBreak/>
        <w:drawing>
          <wp:anchor distT="0" distB="0" distL="114300" distR="114300" simplePos="0" relativeHeight="251657216" behindDoc="0" locked="0" layoutInCell="1" allowOverlap="1">
            <wp:simplePos x="0" y="0"/>
            <wp:positionH relativeFrom="column">
              <wp:posOffset>-635</wp:posOffset>
            </wp:positionH>
            <wp:positionV relativeFrom="paragraph">
              <wp:posOffset>556895</wp:posOffset>
            </wp:positionV>
            <wp:extent cx="6391275" cy="3496945"/>
            <wp:effectExtent l="0" t="0" r="9525"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21 083240.png"/>
                    <pic:cNvPicPr/>
                  </pic:nvPicPr>
                  <pic:blipFill>
                    <a:blip r:embed="rId8">
                      <a:extLst>
                        <a:ext uri="{28A0092B-C50C-407E-A947-70E740481C1C}">
                          <a14:useLocalDpi xmlns:a14="http://schemas.microsoft.com/office/drawing/2010/main" val="0"/>
                        </a:ext>
                      </a:extLst>
                    </a:blip>
                    <a:stretch>
                      <a:fillRect/>
                    </a:stretch>
                  </pic:blipFill>
                  <pic:spPr>
                    <a:xfrm>
                      <a:off x="0" y="0"/>
                      <a:ext cx="6391275" cy="3496945"/>
                    </a:xfrm>
                    <a:prstGeom prst="rect">
                      <a:avLst/>
                    </a:prstGeom>
                  </pic:spPr>
                </pic:pic>
              </a:graphicData>
            </a:graphic>
            <wp14:sizeRelH relativeFrom="margin">
              <wp14:pctWidth>0</wp14:pctWidth>
            </wp14:sizeRelH>
            <wp14:sizeRelV relativeFrom="margin">
              <wp14:pctHeight>0</wp14:pctHeight>
            </wp14:sizeRelV>
          </wp:anchor>
        </w:drawing>
      </w:r>
      <w:r w:rsidR="006F5050" w:rsidRPr="0070727D">
        <w:rPr>
          <w:lang w:val="fr-FR"/>
        </w:rPr>
        <w:t>3.2 Schéma simplifié des dépendances</w:t>
      </w:r>
      <w:bookmarkEnd w:id="7"/>
    </w:p>
    <w:p w:rsidR="006F5050" w:rsidRDefault="006F5050">
      <w:pPr>
        <w:rPr>
          <w:rFonts w:asciiTheme="majorHAnsi" w:eastAsiaTheme="majorEastAsia" w:hAnsiTheme="majorHAnsi" w:cstheme="majorBidi"/>
          <w:b/>
          <w:bCs/>
          <w:color w:val="1D6FA5"/>
          <w:sz w:val="27"/>
          <w:szCs w:val="26"/>
          <w:lang w:val="fr-FR"/>
        </w:rPr>
      </w:pPr>
    </w:p>
    <w:p w:rsidR="00E32D3E" w:rsidRPr="006F5050" w:rsidRDefault="006F5050">
      <w:pPr>
        <w:pStyle w:val="Heading2"/>
        <w:rPr>
          <w:lang w:val="fr-FR"/>
        </w:rPr>
      </w:pPr>
      <w:bookmarkStart w:id="8" w:name="_Toc239511407"/>
      <w:r w:rsidRPr="006F5050">
        <w:rPr>
          <w:lang w:val="fr-FR"/>
        </w:rPr>
        <w:t>3.3 Architecture de sécurité</w:t>
      </w:r>
      <w:bookmarkEnd w:id="8"/>
    </w:p>
    <w:p w:rsidR="00E32D3E" w:rsidRPr="006F5050" w:rsidRDefault="006F5050">
      <w:pPr>
        <w:spacing w:after="80"/>
        <w:rPr>
          <w:rFonts w:hint="eastAsia"/>
          <w:lang w:val="fr-FR"/>
        </w:rPr>
      </w:pPr>
      <w:r w:rsidRPr="006F5050">
        <w:rPr>
          <w:lang w:val="fr-FR"/>
        </w:rPr>
        <w:t>JWT pour l’authentification des requêtes protégées.</w:t>
      </w:r>
    </w:p>
    <w:p w:rsidR="00E32D3E" w:rsidRPr="006F5050" w:rsidRDefault="006F5050">
      <w:pPr>
        <w:spacing w:after="80"/>
        <w:rPr>
          <w:rFonts w:hint="eastAsia"/>
          <w:lang w:val="fr-FR"/>
        </w:rPr>
      </w:pPr>
      <w:r w:rsidRPr="006F5050">
        <w:rPr>
          <w:lang w:val="fr-FR"/>
        </w:rPr>
        <w:t>Refresh Token pour le renouvellement de session.</w:t>
      </w:r>
    </w:p>
    <w:p w:rsidR="00E32D3E" w:rsidRPr="006F5050" w:rsidRDefault="006F5050">
      <w:pPr>
        <w:spacing w:after="80"/>
        <w:rPr>
          <w:rFonts w:hint="eastAsia"/>
          <w:lang w:val="fr-FR"/>
        </w:rPr>
      </w:pPr>
      <w:r w:rsidRPr="006F5050">
        <w:rPr>
          <w:lang w:val="fr-FR"/>
        </w:rPr>
        <w:t>JwtAuthGuard pour vérifier l’identité de l’utilisateur.</w:t>
      </w:r>
    </w:p>
    <w:p w:rsidR="00E32D3E" w:rsidRPr="006F5050" w:rsidRDefault="006F5050">
      <w:pPr>
        <w:spacing w:after="80"/>
        <w:rPr>
          <w:rFonts w:hint="eastAsia"/>
          <w:lang w:val="fr-FR"/>
        </w:rPr>
      </w:pPr>
      <w:r w:rsidRPr="006F5050">
        <w:rPr>
          <w:lang w:val="fr-FR"/>
        </w:rPr>
        <w:t>RolesGuard et décorateur Roles pour appliquer les permissions par rôle.</w:t>
      </w:r>
    </w:p>
    <w:p w:rsidR="00E32D3E" w:rsidRPr="006F5050" w:rsidRDefault="006F5050">
      <w:pPr>
        <w:spacing w:after="80"/>
        <w:rPr>
          <w:rFonts w:hint="eastAsia"/>
          <w:lang w:val="fr-FR"/>
        </w:rPr>
      </w:pPr>
      <w:r w:rsidRPr="006F5050">
        <w:rPr>
          <w:lang w:val="fr-FR"/>
        </w:rPr>
        <w:t>Validation des DTO avec class-validator avant traitement métier.</w:t>
      </w:r>
    </w:p>
    <w:p w:rsidR="00E32D3E" w:rsidRPr="006F5050" w:rsidRDefault="006F5050">
      <w:pPr>
        <w:spacing w:after="80"/>
        <w:rPr>
          <w:rFonts w:hint="eastAsia"/>
          <w:lang w:val="fr-FR"/>
        </w:rPr>
      </w:pPr>
      <w:r w:rsidRPr="006F5050">
        <w:rPr>
          <w:lang w:val="fr-FR"/>
        </w:rPr>
        <w:t>Mots de passe stockés sous forme de hash bcrypt.</w:t>
      </w:r>
    </w:p>
    <w:p w:rsidR="00E32D3E" w:rsidRPr="006F5050" w:rsidRDefault="006F5050">
      <w:pPr>
        <w:spacing w:after="80"/>
        <w:rPr>
          <w:rFonts w:hint="eastAsia"/>
          <w:lang w:val="fr-FR"/>
        </w:rPr>
      </w:pPr>
      <w:r w:rsidRPr="006F5050">
        <w:rPr>
          <w:lang w:val="fr-FR"/>
        </w:rPr>
        <w:t>Changement de mot de passe protégé par vérification de l’ancien mot de passe.</w:t>
      </w:r>
    </w:p>
    <w:p w:rsidR="00E32D3E" w:rsidRPr="006F5050" w:rsidRDefault="006F5050">
      <w:pPr>
        <w:spacing w:after="80"/>
        <w:rPr>
          <w:rFonts w:hint="eastAsia"/>
          <w:lang w:val="fr-FR"/>
        </w:rPr>
      </w:pPr>
      <w:r w:rsidRPr="006F5050">
        <w:rPr>
          <w:lang w:val="fr-FR"/>
        </w:rPr>
        <w:t>2FA prévu au niveau backend avec code à six chiffres, durée d’expiration et envoi par e-mail lorsque SMTP est configuré.</w:t>
      </w:r>
    </w:p>
    <w:p w:rsidR="00707E84" w:rsidRDefault="006F5050" w:rsidP="00707E84">
      <w:pPr>
        <w:spacing w:after="80"/>
        <w:rPr>
          <w:lang w:val="fr-FR"/>
        </w:rPr>
      </w:pPr>
      <w:r w:rsidRPr="006F5050">
        <w:rPr>
          <w:lang w:val="fr-FR"/>
        </w:rPr>
        <w:t>Les opérations sensibles sont limitées au propriétaire du compte ou à l’administrateur selon le cas.</w:t>
      </w:r>
    </w:p>
    <w:p w:rsidR="00707E84" w:rsidRDefault="00707E84">
      <w:pPr>
        <w:rPr>
          <w:rFonts w:asciiTheme="majorHAnsi" w:eastAsiaTheme="majorEastAsia" w:hAnsiTheme="majorHAnsi" w:cstheme="majorBidi"/>
          <w:b/>
          <w:bCs/>
          <w:color w:val="1D6FA5"/>
          <w:sz w:val="27"/>
          <w:szCs w:val="26"/>
          <w:lang w:val="fr-FR"/>
        </w:rPr>
      </w:pPr>
      <w:r>
        <w:rPr>
          <w:lang w:val="fr-FR"/>
        </w:rPr>
        <w:br w:type="page"/>
      </w:r>
    </w:p>
    <w:p w:rsidR="00E32D3E" w:rsidRPr="006F5050" w:rsidRDefault="006F5050">
      <w:pPr>
        <w:pStyle w:val="Heading2"/>
        <w:rPr>
          <w:lang w:val="fr-FR"/>
        </w:rPr>
      </w:pPr>
      <w:bookmarkStart w:id="9" w:name="_Toc239511408"/>
      <w:r w:rsidRPr="006F5050">
        <w:rPr>
          <w:lang w:val="fr-FR"/>
        </w:rPr>
        <w:lastRenderedPageBreak/>
        <w:t>3.4 Arborescence du projet back</w:t>
      </w:r>
      <w:r>
        <w:rPr>
          <w:lang w:val="fr-FR"/>
        </w:rPr>
        <w:t>-</w:t>
      </w:r>
      <w:r w:rsidRPr="006F5050">
        <w:rPr>
          <w:lang w:val="fr-FR"/>
        </w:rPr>
        <w:t>end (arborescence des modules NestJS)</w:t>
      </w:r>
      <w:bookmarkEnd w:id="9"/>
    </w:p>
    <w:p w:rsidR="00E32D3E" w:rsidRPr="006F5050" w:rsidRDefault="006F5050">
      <w:pPr>
        <w:rPr>
          <w:rFonts w:hint="eastAsia"/>
          <w:lang w:val="fr-FR"/>
        </w:rPr>
      </w:pPr>
      <w:r w:rsidRPr="006F5050">
        <w:rPr>
          <w:lang w:val="fr-FR"/>
        </w:rPr>
        <w:t>L’arborescence ci-dessous correspond à la structure réelle du dossier src/ du backend NestJS. Chaque domaine métier constitue un dossier autonome regroupant son contrôleur, son service, son module et ses DTO, à l’exception des dossiers entities et common qui ont un rôle transversal.</w:t>
      </w:r>
    </w:p>
    <w:p w:rsidR="00E32D3E" w:rsidRPr="006F5050" w:rsidRDefault="00E32D3E">
      <w:pPr>
        <w:spacing w:after="20"/>
        <w:rPr>
          <w:rFonts w:hint="eastAsia"/>
          <w:lang w:val="fr-FR"/>
        </w:rPr>
      </w:pPr>
    </w:p>
    <w:tbl>
      <w:tblPr>
        <w:tblStyle w:val="TableGrid"/>
        <w:tblW w:w="10080" w:type="dxa"/>
        <w:jc w:val="center"/>
        <w:tblBorders>
          <w:top w:val="single" w:sz="8" w:space="0" w:color="123F5F"/>
          <w:left w:val="single" w:sz="8" w:space="0" w:color="123F5F"/>
          <w:bottom w:val="single" w:sz="8" w:space="0" w:color="123F5F"/>
          <w:right w:val="single" w:sz="8" w:space="0" w:color="123F5F"/>
          <w:insideH w:val="none" w:sz="0" w:space="0" w:color="auto"/>
          <w:insideV w:val="none" w:sz="0" w:space="0" w:color="auto"/>
        </w:tblBorders>
        <w:tblLook w:val="04A0" w:firstRow="1" w:lastRow="0" w:firstColumn="1" w:lastColumn="0" w:noHBand="0" w:noVBand="1"/>
      </w:tblPr>
      <w:tblGrid>
        <w:gridCol w:w="10080"/>
      </w:tblGrid>
      <w:tr w:rsidR="00E32D3E" w:rsidRPr="000855A3">
        <w:trPr>
          <w:jc w:val="center"/>
        </w:trPr>
        <w:tc>
          <w:tcPr>
            <w:tcW w:w="10080" w:type="dxa"/>
            <w:shd w:val="clear" w:color="auto" w:fill="F4F7FA"/>
            <w:tcMar>
              <w:top w:w="180" w:type="dxa"/>
              <w:left w:w="220" w:type="dxa"/>
              <w:bottom w:w="180" w:type="dxa"/>
              <w:right w:w="220" w:type="dxa"/>
            </w:tcMar>
          </w:tcPr>
          <w:p w:rsidR="00E32D3E" w:rsidRPr="006F5050" w:rsidRDefault="006F5050">
            <w:pPr>
              <w:spacing w:line="228" w:lineRule="auto"/>
              <w:rPr>
                <w:rFonts w:hint="eastAsia"/>
                <w:lang w:val="fr-FR"/>
              </w:rPr>
            </w:pPr>
            <w:r w:rsidRPr="000855A3">
              <w:rPr>
                <w:rFonts w:ascii="Consolas" w:hAnsi="Consolas"/>
                <w:sz w:val="16"/>
                <w:lang w:val="fr-FR"/>
              </w:rPr>
              <w:t>src</w:t>
            </w:r>
            <w:r w:rsidRPr="000855A3">
              <w:rPr>
                <w:rFonts w:ascii="Consolas" w:hAnsi="Consolas"/>
                <w:sz w:val="16"/>
                <w:lang w:val="fr-FR"/>
              </w:rPr>
              <w:br/>
              <w:t>│   app.controller.ts</w:t>
            </w:r>
            <w:r w:rsidRPr="000855A3">
              <w:rPr>
                <w:rFonts w:ascii="Consolas" w:hAnsi="Consolas"/>
                <w:sz w:val="16"/>
                <w:lang w:val="fr-FR"/>
              </w:rPr>
              <w:br/>
              <w:t>│   app.module.ts</w:t>
            </w:r>
            <w:r w:rsidRPr="000855A3">
              <w:rPr>
                <w:rFonts w:ascii="Consolas" w:hAnsi="Consolas"/>
                <w:sz w:val="16"/>
                <w:lang w:val="fr-FR"/>
              </w:rPr>
              <w:br/>
              <w:t>│   app.service.ts</w:t>
            </w:r>
            <w:r w:rsidRPr="000855A3">
              <w:rPr>
                <w:rFonts w:ascii="Consolas" w:hAnsi="Consolas"/>
                <w:sz w:val="16"/>
                <w:lang w:val="fr-FR"/>
              </w:rPr>
              <w:br/>
              <w:t>│   main.ts</w:t>
            </w:r>
            <w:r w:rsidRPr="000855A3">
              <w:rPr>
                <w:rFonts w:ascii="Consolas" w:hAnsi="Consolas"/>
                <w:sz w:val="16"/>
                <w:lang w:val="fr-FR"/>
              </w:rPr>
              <w:br/>
              <w:t>│</w:t>
            </w:r>
            <w:r w:rsidRPr="000855A3">
              <w:rPr>
                <w:rFonts w:ascii="Consolas" w:hAnsi="Consolas"/>
                <w:sz w:val="16"/>
                <w:lang w:val="fr-FR"/>
              </w:rPr>
              <w:br/>
              <w:t>├───affectations</w:t>
            </w:r>
            <w:r w:rsidRPr="000855A3">
              <w:rPr>
                <w:rFonts w:ascii="Consolas" w:hAnsi="Consolas"/>
                <w:sz w:val="16"/>
                <w:lang w:val="fr-FR"/>
              </w:rPr>
              <w:br/>
              <w:t>│   │   affectations.controller.ts</w:t>
            </w:r>
            <w:r w:rsidRPr="000855A3">
              <w:rPr>
                <w:rFonts w:ascii="Consolas" w:hAnsi="Consolas"/>
                <w:sz w:val="16"/>
                <w:lang w:val="fr-FR"/>
              </w:rPr>
              <w:br/>
              <w:t>│   │   affectations.module.ts</w:t>
            </w:r>
            <w:r w:rsidRPr="000855A3">
              <w:rPr>
                <w:rFonts w:ascii="Consolas" w:hAnsi="Consolas"/>
                <w:sz w:val="16"/>
                <w:lang w:val="fr-FR"/>
              </w:rPr>
              <w:br/>
              <w:t>│   │   affectations.service.ts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create-affectation.dto.ts</w:t>
            </w:r>
            <w:r w:rsidRPr="000855A3">
              <w:rPr>
                <w:rFonts w:ascii="Consolas" w:hAnsi="Consolas"/>
                <w:sz w:val="16"/>
                <w:lang w:val="fr-FR"/>
              </w:rPr>
              <w:br/>
              <w:t>│           update-affectation.dto.ts</w:t>
            </w:r>
            <w:r w:rsidRPr="000855A3">
              <w:rPr>
                <w:rFonts w:ascii="Consolas" w:hAnsi="Consolas"/>
                <w:sz w:val="16"/>
                <w:lang w:val="fr-FR"/>
              </w:rPr>
              <w:br/>
              <w:t>│</w:t>
            </w:r>
            <w:r w:rsidRPr="000855A3">
              <w:rPr>
                <w:rFonts w:ascii="Consolas" w:hAnsi="Consolas"/>
                <w:sz w:val="16"/>
                <w:lang w:val="fr-FR"/>
              </w:rPr>
              <w:br/>
              <w:t>├───announcements</w:t>
            </w:r>
            <w:r w:rsidRPr="000855A3">
              <w:rPr>
                <w:rFonts w:ascii="Consolas" w:hAnsi="Consolas"/>
                <w:sz w:val="16"/>
                <w:lang w:val="fr-FR"/>
              </w:rPr>
              <w:br/>
              <w:t>│   │   announcements.controller.ts</w:t>
            </w:r>
            <w:r w:rsidRPr="000855A3">
              <w:rPr>
                <w:rFonts w:ascii="Consolas" w:hAnsi="Consolas"/>
                <w:sz w:val="16"/>
                <w:lang w:val="fr-FR"/>
              </w:rPr>
              <w:br/>
              <w:t>│   │   announcements.module.ts</w:t>
            </w:r>
            <w:r w:rsidRPr="000855A3">
              <w:rPr>
                <w:rFonts w:ascii="Consolas" w:hAnsi="Consolas"/>
                <w:sz w:val="16"/>
                <w:lang w:val="fr-FR"/>
              </w:rPr>
              <w:br/>
              <w:t>│   │   announcements.scheduler.ts</w:t>
            </w:r>
            <w:r w:rsidRPr="000855A3">
              <w:rPr>
                <w:rFonts w:ascii="Consolas" w:hAnsi="Consolas"/>
                <w:sz w:val="16"/>
                <w:lang w:val="fr-FR"/>
              </w:rPr>
              <w:br/>
              <w:t>│   │   announcements.service.ts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create-announcement.dto.ts</w:t>
            </w:r>
            <w:r w:rsidRPr="000855A3">
              <w:rPr>
                <w:rFonts w:ascii="Consolas" w:hAnsi="Consolas"/>
                <w:sz w:val="16"/>
                <w:lang w:val="fr-FR"/>
              </w:rPr>
              <w:br/>
              <w:t>│</w:t>
            </w:r>
            <w:r w:rsidRPr="000855A3">
              <w:rPr>
                <w:rFonts w:ascii="Consolas" w:hAnsi="Consolas"/>
                <w:sz w:val="16"/>
                <w:lang w:val="fr-FR"/>
              </w:rPr>
              <w:br/>
              <w:t>├───attendance</w:t>
            </w:r>
            <w:r w:rsidRPr="000855A3">
              <w:rPr>
                <w:rFonts w:ascii="Consolas" w:hAnsi="Consolas"/>
                <w:sz w:val="16"/>
                <w:lang w:val="fr-FR"/>
              </w:rPr>
              <w:br/>
              <w:t>│   │   attendance.controller.ts</w:t>
            </w:r>
            <w:r w:rsidRPr="000855A3">
              <w:rPr>
                <w:rFonts w:ascii="Consolas" w:hAnsi="Consolas"/>
                <w:sz w:val="16"/>
                <w:lang w:val="fr-FR"/>
              </w:rPr>
              <w:br/>
              <w:t>│   │   attendance.module.ts</w:t>
            </w:r>
            <w:r w:rsidRPr="000855A3">
              <w:rPr>
                <w:rFonts w:ascii="Consolas" w:hAnsi="Consolas"/>
                <w:sz w:val="16"/>
                <w:lang w:val="fr-FR"/>
              </w:rPr>
              <w:br/>
              <w:t>│   │   attendance.service.ts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open-call.dto.ts</w:t>
            </w:r>
            <w:r w:rsidRPr="000855A3">
              <w:rPr>
                <w:rFonts w:ascii="Consolas" w:hAnsi="Consolas"/>
                <w:sz w:val="16"/>
                <w:lang w:val="fr-FR"/>
              </w:rPr>
              <w:br/>
              <w:t>│           update-records.dto.ts</w:t>
            </w:r>
            <w:r w:rsidRPr="000855A3">
              <w:rPr>
                <w:rFonts w:ascii="Consolas" w:hAnsi="Consolas"/>
                <w:sz w:val="16"/>
                <w:lang w:val="fr-FR"/>
              </w:rPr>
              <w:br/>
              <w:t>│</w:t>
            </w:r>
            <w:r w:rsidRPr="000855A3">
              <w:rPr>
                <w:rFonts w:ascii="Consolas" w:hAnsi="Consolas"/>
                <w:sz w:val="16"/>
                <w:lang w:val="fr-FR"/>
              </w:rPr>
              <w:br/>
              <w:t>├───auth</w:t>
            </w:r>
            <w:r w:rsidRPr="000855A3">
              <w:rPr>
                <w:rFonts w:ascii="Consolas" w:hAnsi="Consolas"/>
                <w:sz w:val="16"/>
                <w:lang w:val="fr-FR"/>
              </w:rPr>
              <w:br/>
              <w:t>│   │   auth.controller.ts</w:t>
            </w:r>
            <w:r w:rsidRPr="000855A3">
              <w:rPr>
                <w:rFonts w:ascii="Consolas" w:hAnsi="Consolas"/>
                <w:sz w:val="16"/>
                <w:lang w:val="fr-FR"/>
              </w:rPr>
              <w:br/>
              <w:t>│   │   auth.module.ts</w:t>
            </w:r>
            <w:r w:rsidRPr="000855A3">
              <w:rPr>
                <w:rFonts w:ascii="Consolas" w:hAnsi="Consolas"/>
                <w:sz w:val="16"/>
                <w:lang w:val="fr-FR"/>
              </w:rPr>
              <w:br/>
              <w:t>│   │   auth.service.ts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login.dto.ts</w:t>
            </w:r>
            <w:r w:rsidRPr="000855A3">
              <w:rPr>
                <w:rFonts w:ascii="Consolas" w:hAnsi="Consolas"/>
                <w:sz w:val="16"/>
                <w:lang w:val="fr-FR"/>
              </w:rPr>
              <w:br/>
              <w:t>│           refresh-token.dto.ts</w:t>
            </w:r>
            <w:r w:rsidRPr="000855A3">
              <w:rPr>
                <w:rFonts w:ascii="Consolas" w:hAnsi="Consolas"/>
                <w:sz w:val="16"/>
                <w:lang w:val="fr-FR"/>
              </w:rPr>
              <w:br/>
              <w:t>│           verify-two-factor.dto.ts</w:t>
            </w:r>
            <w:r w:rsidRPr="000855A3">
              <w:rPr>
                <w:rFonts w:ascii="Consolas" w:hAnsi="Consolas"/>
                <w:sz w:val="16"/>
                <w:lang w:val="fr-FR"/>
              </w:rPr>
              <w:br/>
              <w:t>│</w:t>
            </w:r>
            <w:r w:rsidRPr="000855A3">
              <w:rPr>
                <w:rFonts w:ascii="Consolas" w:hAnsi="Consolas"/>
                <w:sz w:val="16"/>
                <w:lang w:val="fr-FR"/>
              </w:rPr>
              <w:br/>
              <w:t>├───classes</w:t>
            </w:r>
            <w:r w:rsidRPr="000855A3">
              <w:rPr>
                <w:rFonts w:ascii="Consolas" w:hAnsi="Consolas"/>
                <w:sz w:val="16"/>
                <w:lang w:val="fr-FR"/>
              </w:rPr>
              <w:br/>
              <w:t>│   │   classes.controller.ts</w:t>
            </w:r>
            <w:r w:rsidRPr="000855A3">
              <w:rPr>
                <w:rFonts w:ascii="Consolas" w:hAnsi="Consolas"/>
                <w:sz w:val="16"/>
                <w:lang w:val="fr-FR"/>
              </w:rPr>
              <w:br/>
              <w:t>│   │   classes.module.ts</w:t>
            </w:r>
            <w:r w:rsidRPr="000855A3">
              <w:rPr>
                <w:rFonts w:ascii="Consolas" w:hAnsi="Consolas"/>
                <w:sz w:val="16"/>
                <w:lang w:val="fr-FR"/>
              </w:rPr>
              <w:br/>
              <w:t>│   │   classes.service.ts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create-classe.dto.ts</w:t>
            </w:r>
            <w:r w:rsidRPr="000855A3">
              <w:rPr>
                <w:rFonts w:ascii="Consolas" w:hAnsi="Consolas"/>
                <w:sz w:val="16"/>
                <w:lang w:val="fr-FR"/>
              </w:rPr>
              <w:br/>
              <w:t>│           update-classe.dto.ts</w:t>
            </w:r>
            <w:r w:rsidRPr="000855A3">
              <w:rPr>
                <w:rFonts w:ascii="Consolas" w:hAnsi="Consolas"/>
                <w:sz w:val="16"/>
                <w:lang w:val="fr-FR"/>
              </w:rPr>
              <w:br/>
              <w:t>│</w:t>
            </w:r>
            <w:r w:rsidRPr="000855A3">
              <w:rPr>
                <w:rFonts w:ascii="Consolas" w:hAnsi="Consolas"/>
                <w:sz w:val="16"/>
                <w:lang w:val="fr-FR"/>
              </w:rPr>
              <w:br/>
              <w:t>├───common</w:t>
            </w:r>
            <w:r w:rsidRPr="000855A3">
              <w:rPr>
                <w:rFonts w:ascii="Consolas" w:hAnsi="Consolas"/>
                <w:sz w:val="16"/>
                <w:lang w:val="fr-FR"/>
              </w:rPr>
              <w:br/>
              <w:t>│   │   common.module.ts</w:t>
            </w:r>
            <w:r w:rsidRPr="000855A3">
              <w:rPr>
                <w:rFonts w:ascii="Consolas" w:hAnsi="Consolas"/>
                <w:sz w:val="16"/>
                <w:lang w:val="fr-FR"/>
              </w:rPr>
              <w:br/>
              <w:t>│   │</w:t>
            </w:r>
            <w:r w:rsidRPr="000855A3">
              <w:rPr>
                <w:rFonts w:ascii="Consolas" w:hAnsi="Consolas"/>
                <w:sz w:val="16"/>
                <w:lang w:val="fr-FR"/>
              </w:rPr>
              <w:br/>
              <w:t>│   ├───decorators</w:t>
            </w:r>
            <w:r w:rsidRPr="000855A3">
              <w:rPr>
                <w:rFonts w:ascii="Consolas" w:hAnsi="Consolas"/>
                <w:sz w:val="16"/>
                <w:lang w:val="fr-FR"/>
              </w:rPr>
              <w:br/>
              <w:t>│   │       roles.decorator.ts</w:t>
            </w:r>
            <w:r w:rsidRPr="000855A3">
              <w:rPr>
                <w:rFonts w:ascii="Consolas" w:hAnsi="Consolas"/>
                <w:sz w:val="16"/>
                <w:lang w:val="fr-FR"/>
              </w:rPr>
              <w:br/>
              <w:t>│   │</w:t>
            </w:r>
            <w:r w:rsidRPr="000855A3">
              <w:rPr>
                <w:rFonts w:ascii="Consolas" w:hAnsi="Consolas"/>
                <w:sz w:val="16"/>
                <w:lang w:val="fr-FR"/>
              </w:rPr>
              <w:br/>
              <w:t>│   ├───enums</w:t>
            </w:r>
            <w:r w:rsidRPr="000855A3">
              <w:rPr>
                <w:rFonts w:ascii="Consolas" w:hAnsi="Consolas"/>
                <w:sz w:val="16"/>
                <w:lang w:val="fr-FR"/>
              </w:rPr>
              <w:br/>
              <w:t>│   │       roles.enum.ts</w:t>
            </w:r>
            <w:r w:rsidRPr="000855A3">
              <w:rPr>
                <w:rFonts w:ascii="Consolas" w:hAnsi="Consolas"/>
                <w:sz w:val="16"/>
                <w:lang w:val="fr-FR"/>
              </w:rPr>
              <w:br/>
              <w:t>│   │</w:t>
            </w:r>
            <w:r w:rsidRPr="000855A3">
              <w:rPr>
                <w:rFonts w:ascii="Consolas" w:hAnsi="Consolas"/>
                <w:sz w:val="16"/>
                <w:lang w:val="fr-FR"/>
              </w:rPr>
              <w:br/>
              <w:t>│   ├───guards</w:t>
            </w:r>
            <w:r w:rsidRPr="000855A3">
              <w:rPr>
                <w:rFonts w:ascii="Consolas" w:hAnsi="Consolas"/>
                <w:sz w:val="16"/>
                <w:lang w:val="fr-FR"/>
              </w:rPr>
              <w:br/>
              <w:t>│   │       jwt-auth.guard.ts</w:t>
            </w:r>
            <w:r w:rsidRPr="000855A3">
              <w:rPr>
                <w:rFonts w:ascii="Consolas" w:hAnsi="Consolas"/>
                <w:sz w:val="16"/>
                <w:lang w:val="fr-FR"/>
              </w:rPr>
              <w:br/>
              <w:t>│   │       roles.guard.ts</w:t>
            </w:r>
            <w:r w:rsidRPr="000855A3">
              <w:rPr>
                <w:rFonts w:ascii="Consolas" w:hAnsi="Consolas"/>
                <w:sz w:val="16"/>
                <w:lang w:val="fr-FR"/>
              </w:rPr>
              <w:br/>
              <w:t>│   │</w:t>
            </w:r>
            <w:r w:rsidRPr="000855A3">
              <w:rPr>
                <w:rFonts w:ascii="Consolas" w:hAnsi="Consolas"/>
                <w:sz w:val="16"/>
                <w:lang w:val="fr-FR"/>
              </w:rPr>
              <w:br/>
              <w:t>│   ├───services</w:t>
            </w:r>
            <w:r w:rsidRPr="000855A3">
              <w:rPr>
                <w:rFonts w:ascii="Consolas" w:hAnsi="Consolas"/>
                <w:sz w:val="16"/>
                <w:lang w:val="fr-FR"/>
              </w:rPr>
              <w:br/>
            </w:r>
            <w:r w:rsidRPr="000855A3">
              <w:rPr>
                <w:rFonts w:ascii="Consolas" w:hAnsi="Consolas"/>
                <w:sz w:val="16"/>
                <w:lang w:val="fr-FR"/>
              </w:rPr>
              <w:lastRenderedPageBreak/>
              <w:t>│   │       email.service.ts</w:t>
            </w:r>
            <w:r w:rsidRPr="000855A3">
              <w:rPr>
                <w:rFonts w:ascii="Consolas" w:hAnsi="Consolas"/>
                <w:sz w:val="16"/>
                <w:lang w:val="fr-FR"/>
              </w:rPr>
              <w:br/>
              <w:t>│   │       excel.service.ts</w:t>
            </w:r>
            <w:r w:rsidRPr="000855A3">
              <w:rPr>
                <w:rFonts w:ascii="Consolas" w:hAnsi="Consolas"/>
                <w:sz w:val="16"/>
                <w:lang w:val="fr-FR"/>
              </w:rPr>
              <w:br/>
              <w:t>│   │       file-storage.service.ts</w:t>
            </w:r>
            <w:r w:rsidRPr="000855A3">
              <w:rPr>
                <w:rFonts w:ascii="Consolas" w:hAnsi="Consolas"/>
                <w:sz w:val="16"/>
                <w:lang w:val="fr-FR"/>
              </w:rPr>
              <w:br/>
              <w:t>│   │       firebase.service.ts</w:t>
            </w:r>
            <w:r w:rsidRPr="000855A3">
              <w:rPr>
                <w:rFonts w:ascii="Consolas" w:hAnsi="Consolas"/>
                <w:sz w:val="16"/>
                <w:lang w:val="fr-FR"/>
              </w:rPr>
              <w:br/>
              <w:t>│   │       pdf.service.ts</w:t>
            </w:r>
            <w:r w:rsidRPr="000855A3">
              <w:rPr>
                <w:rFonts w:ascii="Consolas" w:hAnsi="Consolas"/>
                <w:sz w:val="16"/>
                <w:lang w:val="fr-FR"/>
              </w:rPr>
              <w:br/>
              <w:t>│   │</w:t>
            </w:r>
            <w:r w:rsidRPr="000855A3">
              <w:rPr>
                <w:rFonts w:ascii="Consolas" w:hAnsi="Consolas"/>
                <w:sz w:val="16"/>
                <w:lang w:val="fr-FR"/>
              </w:rPr>
              <w:br/>
              <w:t>│   └───strategies</w:t>
            </w:r>
            <w:r w:rsidRPr="000855A3">
              <w:rPr>
                <w:rFonts w:ascii="Consolas" w:hAnsi="Consolas"/>
                <w:sz w:val="16"/>
                <w:lang w:val="fr-FR"/>
              </w:rPr>
              <w:br/>
              <w:t>│           jwt.strategy.ts</w:t>
            </w:r>
            <w:r w:rsidRPr="000855A3">
              <w:rPr>
                <w:rFonts w:ascii="Consolas" w:hAnsi="Consolas"/>
                <w:sz w:val="16"/>
                <w:lang w:val="fr-FR"/>
              </w:rPr>
              <w:br/>
              <w:t>│</w:t>
            </w:r>
            <w:r w:rsidRPr="000855A3">
              <w:rPr>
                <w:rFonts w:ascii="Consolas" w:hAnsi="Consolas"/>
                <w:sz w:val="16"/>
                <w:lang w:val="fr-FR"/>
              </w:rPr>
              <w:br/>
              <w:t>├───courses</w:t>
            </w:r>
            <w:r w:rsidRPr="000855A3">
              <w:rPr>
                <w:rFonts w:ascii="Consolas" w:hAnsi="Consolas"/>
                <w:sz w:val="16"/>
                <w:lang w:val="fr-FR"/>
              </w:rPr>
              <w:br/>
              <w:t>│   │   courses.controller.ts</w:t>
            </w:r>
            <w:r w:rsidRPr="000855A3">
              <w:rPr>
                <w:rFonts w:ascii="Consolas" w:hAnsi="Consolas"/>
                <w:sz w:val="16"/>
                <w:lang w:val="fr-FR"/>
              </w:rPr>
              <w:br/>
              <w:t>│   │   courses.module.ts</w:t>
            </w:r>
            <w:r w:rsidRPr="000855A3">
              <w:rPr>
                <w:rFonts w:ascii="Consolas" w:hAnsi="Consolas"/>
                <w:sz w:val="16"/>
                <w:lang w:val="fr-FR"/>
              </w:rPr>
              <w:br/>
              <w:t>│   │   courses.service.ts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create-course.dto.ts</w:t>
            </w:r>
            <w:r w:rsidRPr="000855A3">
              <w:rPr>
                <w:rFonts w:ascii="Consolas" w:hAnsi="Consolas"/>
                <w:sz w:val="16"/>
                <w:lang w:val="fr-FR"/>
              </w:rPr>
              <w:br/>
              <w:t>│           enroll-stagiaire.dto.ts</w:t>
            </w:r>
            <w:r w:rsidRPr="000855A3">
              <w:rPr>
                <w:rFonts w:ascii="Consolas" w:hAnsi="Consolas"/>
                <w:sz w:val="16"/>
                <w:lang w:val="fr-FR"/>
              </w:rPr>
              <w:br/>
              <w:t>│           update-course.dto.ts</w:t>
            </w:r>
            <w:r w:rsidRPr="000855A3">
              <w:rPr>
                <w:rFonts w:ascii="Consolas" w:hAnsi="Consolas"/>
                <w:sz w:val="16"/>
                <w:lang w:val="fr-FR"/>
              </w:rPr>
              <w:br/>
              <w:t>│</w:t>
            </w:r>
            <w:r w:rsidRPr="000855A3">
              <w:rPr>
                <w:rFonts w:ascii="Consolas" w:hAnsi="Consolas"/>
                <w:sz w:val="16"/>
                <w:lang w:val="fr-FR"/>
              </w:rPr>
              <w:br/>
              <w:t>├───documents</w:t>
            </w:r>
            <w:r w:rsidRPr="000855A3">
              <w:rPr>
                <w:rFonts w:ascii="Consolas" w:hAnsi="Consolas"/>
                <w:sz w:val="16"/>
                <w:lang w:val="fr-FR"/>
              </w:rPr>
              <w:br/>
              <w:t>│   │   documents.controller.ts</w:t>
            </w:r>
            <w:r w:rsidRPr="000855A3">
              <w:rPr>
                <w:rFonts w:ascii="Consolas" w:hAnsi="Consolas"/>
                <w:sz w:val="16"/>
                <w:lang w:val="fr-FR"/>
              </w:rPr>
              <w:br/>
              <w:t>│   │   documents.module.ts</w:t>
            </w:r>
            <w:r w:rsidRPr="000855A3">
              <w:rPr>
                <w:rFonts w:ascii="Consolas" w:hAnsi="Consolas"/>
                <w:sz w:val="16"/>
                <w:lang w:val="fr-FR"/>
              </w:rPr>
              <w:br/>
              <w:t>│   │   documents.service.ts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upload-document.dto.ts</w:t>
            </w:r>
            <w:r w:rsidRPr="000855A3">
              <w:rPr>
                <w:rFonts w:ascii="Consolas" w:hAnsi="Consolas"/>
                <w:sz w:val="16"/>
                <w:lang w:val="fr-FR"/>
              </w:rPr>
              <w:br/>
              <w:t>│           refuse-document.dto.ts</w:t>
            </w:r>
            <w:r w:rsidRPr="000855A3">
              <w:rPr>
                <w:rFonts w:ascii="Consolas" w:hAnsi="Consolas"/>
                <w:sz w:val="16"/>
                <w:lang w:val="fr-FR"/>
              </w:rPr>
              <w:br/>
              <w:t>│</w:t>
            </w:r>
            <w:r w:rsidRPr="000855A3">
              <w:rPr>
                <w:rFonts w:ascii="Consolas" w:hAnsi="Consolas"/>
                <w:sz w:val="16"/>
                <w:lang w:val="fr-FR"/>
              </w:rPr>
              <w:br/>
              <w:t>├───document-requests</w:t>
            </w:r>
            <w:r w:rsidRPr="000855A3">
              <w:rPr>
                <w:rFonts w:ascii="Consolas" w:hAnsi="Consolas"/>
                <w:sz w:val="16"/>
                <w:lang w:val="fr-FR"/>
              </w:rPr>
              <w:br/>
              <w:t>│   │   document-requests.controller.ts</w:t>
            </w:r>
            <w:r w:rsidRPr="000855A3">
              <w:rPr>
                <w:rFonts w:ascii="Consolas" w:hAnsi="Consolas"/>
                <w:sz w:val="16"/>
                <w:lang w:val="fr-FR"/>
              </w:rPr>
              <w:br/>
              <w:t>│   │   document-requests.module.ts</w:t>
            </w:r>
            <w:r w:rsidRPr="000855A3">
              <w:rPr>
                <w:rFonts w:ascii="Consolas" w:hAnsi="Consolas"/>
                <w:sz w:val="16"/>
                <w:lang w:val="fr-FR"/>
              </w:rPr>
              <w:br/>
              <w:t>│   │   document-requests.service.ts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create-document-request.dto.ts</w:t>
            </w:r>
            <w:r w:rsidRPr="000855A3">
              <w:rPr>
                <w:rFonts w:ascii="Consolas" w:hAnsi="Consolas"/>
                <w:sz w:val="16"/>
                <w:lang w:val="fr-FR"/>
              </w:rPr>
              <w:br/>
              <w:t>│           refuse-document-request.dto.ts</w:t>
            </w:r>
            <w:r w:rsidRPr="000855A3">
              <w:rPr>
                <w:rFonts w:ascii="Consolas" w:hAnsi="Consolas"/>
                <w:sz w:val="16"/>
                <w:lang w:val="fr-FR"/>
              </w:rPr>
              <w:br/>
              <w:t>│</w:t>
            </w:r>
            <w:r w:rsidRPr="000855A3">
              <w:rPr>
                <w:rFonts w:ascii="Consolas" w:hAnsi="Consolas"/>
                <w:sz w:val="16"/>
                <w:lang w:val="fr-FR"/>
              </w:rPr>
              <w:br/>
              <w:t>├───etablissements</w:t>
            </w:r>
            <w:r w:rsidRPr="000855A3">
              <w:rPr>
                <w:rFonts w:ascii="Consolas" w:hAnsi="Consolas"/>
                <w:sz w:val="16"/>
                <w:lang w:val="fr-FR"/>
              </w:rPr>
              <w:br/>
              <w:t>│   │   etablissements.controller.ts</w:t>
            </w:r>
            <w:r w:rsidRPr="000855A3">
              <w:rPr>
                <w:rFonts w:ascii="Consolas" w:hAnsi="Consolas"/>
                <w:sz w:val="16"/>
                <w:lang w:val="fr-FR"/>
              </w:rPr>
              <w:br/>
              <w:t>│   │   etablissements.module.ts</w:t>
            </w:r>
            <w:r w:rsidRPr="000855A3">
              <w:rPr>
                <w:rFonts w:ascii="Consolas" w:hAnsi="Consolas"/>
                <w:sz w:val="16"/>
                <w:lang w:val="fr-FR"/>
              </w:rPr>
              <w:br/>
              <w:t>│   │   etablissements.service.ts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w:t>
            </w:r>
            <w:r w:rsidRPr="000855A3">
              <w:rPr>
                <w:rFonts w:ascii="Consolas" w:hAnsi="Consolas"/>
                <w:sz w:val="16"/>
                <w:lang w:val="fr-FR"/>
              </w:rPr>
              <w:br/>
              <w:t>├───entities</w:t>
            </w:r>
            <w:r w:rsidRPr="000855A3">
              <w:rPr>
                <w:rFonts w:ascii="Consolas" w:hAnsi="Consolas"/>
                <w:sz w:val="16"/>
                <w:lang w:val="fr-FR"/>
              </w:rPr>
              <w:br/>
              <w:t>│       administrateur.entity.ts</w:t>
            </w:r>
            <w:r w:rsidRPr="000855A3">
              <w:rPr>
                <w:rFonts w:ascii="Consolas" w:hAnsi="Consolas"/>
                <w:sz w:val="16"/>
                <w:lang w:val="fr-FR"/>
              </w:rPr>
              <w:br/>
              <w:t>│       affectation.entity.ts</w:t>
            </w:r>
            <w:r w:rsidRPr="000855A3">
              <w:rPr>
                <w:rFonts w:ascii="Consolas" w:hAnsi="Consolas"/>
                <w:sz w:val="16"/>
                <w:lang w:val="fr-FR"/>
              </w:rPr>
              <w:br/>
              <w:t>│       annonce.entity.ts</w:t>
            </w:r>
            <w:r w:rsidRPr="000855A3">
              <w:rPr>
                <w:rFonts w:ascii="Consolas" w:hAnsi="Consolas"/>
                <w:sz w:val="16"/>
                <w:lang w:val="fr-FR"/>
              </w:rPr>
              <w:br/>
              <w:t>│       appel.entity.ts</w:t>
            </w:r>
            <w:r w:rsidRPr="000855A3">
              <w:rPr>
                <w:rFonts w:ascii="Consolas" w:hAnsi="Consolas"/>
                <w:sz w:val="16"/>
                <w:lang w:val="fr-FR"/>
              </w:rPr>
              <w:br/>
              <w:t>│       classe.entity.ts</w:t>
            </w:r>
            <w:r w:rsidRPr="000855A3">
              <w:rPr>
                <w:rFonts w:ascii="Consolas" w:hAnsi="Consolas"/>
                <w:sz w:val="16"/>
                <w:lang w:val="fr-FR"/>
              </w:rPr>
              <w:br/>
              <w:t>│       cours.entity.ts</w:t>
            </w:r>
            <w:r w:rsidRPr="000855A3">
              <w:rPr>
                <w:rFonts w:ascii="Consolas" w:hAnsi="Consolas"/>
                <w:sz w:val="16"/>
                <w:lang w:val="fr-FR"/>
              </w:rPr>
              <w:br/>
              <w:t>│       creneau.entity.ts</w:t>
            </w:r>
            <w:r w:rsidRPr="000855A3">
              <w:rPr>
                <w:rFonts w:ascii="Consolas" w:hAnsi="Consolas"/>
                <w:sz w:val="16"/>
                <w:lang w:val="fr-FR"/>
              </w:rPr>
              <w:br/>
              <w:t>│       demande-document.entity.ts</w:t>
            </w:r>
            <w:r w:rsidRPr="000855A3">
              <w:rPr>
                <w:rFonts w:ascii="Consolas" w:hAnsi="Consolas"/>
                <w:sz w:val="16"/>
                <w:lang w:val="fr-FR"/>
              </w:rPr>
              <w:br/>
              <w:t>│       audit-log.entity.ts</w:t>
            </w:r>
            <w:r w:rsidRPr="000855A3">
              <w:rPr>
                <w:rFonts w:ascii="Consolas" w:hAnsi="Consolas"/>
                <w:sz w:val="16"/>
                <w:lang w:val="fr-FR"/>
              </w:rPr>
              <w:br/>
              <w:t>│       directeur.entity.ts</w:t>
            </w:r>
            <w:r w:rsidRPr="000855A3">
              <w:rPr>
                <w:rFonts w:ascii="Consolas" w:hAnsi="Consolas"/>
                <w:sz w:val="16"/>
                <w:lang w:val="fr-FR"/>
              </w:rPr>
              <w:br/>
              <w:t>│       document.entity.ts</w:t>
            </w:r>
            <w:r w:rsidRPr="000855A3">
              <w:rPr>
                <w:rFonts w:ascii="Consolas" w:hAnsi="Consolas"/>
                <w:sz w:val="16"/>
                <w:lang w:val="fr-FR"/>
              </w:rPr>
              <w:br/>
              <w:t>│       etablissement.entity.ts</w:t>
            </w:r>
            <w:r w:rsidRPr="000855A3">
              <w:rPr>
                <w:rFonts w:ascii="Consolas" w:hAnsi="Consolas"/>
                <w:sz w:val="16"/>
                <w:lang w:val="fr-FR"/>
              </w:rPr>
              <w:br/>
              <w:t>│       gestionnaire.entity.ts</w:t>
            </w:r>
            <w:r w:rsidRPr="000855A3">
              <w:rPr>
                <w:rFonts w:ascii="Consolas" w:hAnsi="Consolas"/>
                <w:sz w:val="16"/>
                <w:lang w:val="fr-FR"/>
              </w:rPr>
              <w:br/>
              <w:t>│       device-token.entity.ts</w:t>
            </w:r>
            <w:r w:rsidRPr="000855A3">
              <w:rPr>
                <w:rFonts w:ascii="Consolas" w:hAnsi="Consolas"/>
                <w:sz w:val="16"/>
                <w:lang w:val="fr-FR"/>
              </w:rPr>
              <w:br/>
              <w:t>│       formateur.entity.ts</w:t>
            </w:r>
            <w:r w:rsidRPr="000855A3">
              <w:rPr>
                <w:rFonts w:ascii="Consolas" w:hAnsi="Consolas"/>
                <w:sz w:val="16"/>
                <w:lang w:val="fr-FR"/>
              </w:rPr>
              <w:br/>
              <w:t>│       stagiaire.entity.ts</w:t>
            </w:r>
            <w:r w:rsidRPr="000855A3">
              <w:rPr>
                <w:rFonts w:ascii="Consolas" w:hAnsi="Consolas"/>
                <w:sz w:val="16"/>
                <w:lang w:val="fr-FR"/>
              </w:rPr>
              <w:br/>
              <w:t>│       index.ts</w:t>
            </w:r>
            <w:r w:rsidRPr="000855A3">
              <w:rPr>
                <w:rFonts w:ascii="Consolas" w:hAnsi="Consolas"/>
                <w:sz w:val="16"/>
                <w:lang w:val="fr-FR"/>
              </w:rPr>
              <w:br/>
              <w:t>│       justification.entity.ts</w:t>
            </w:r>
            <w:r w:rsidRPr="000855A3">
              <w:rPr>
                <w:rFonts w:ascii="Consolas" w:hAnsi="Consolas"/>
                <w:sz w:val="16"/>
                <w:lang w:val="fr-FR"/>
              </w:rPr>
              <w:br/>
              <w:t>│       note.entity.ts</w:t>
            </w:r>
            <w:r w:rsidRPr="000855A3">
              <w:rPr>
                <w:rFonts w:ascii="Consolas" w:hAnsi="Consolas"/>
                <w:sz w:val="16"/>
                <w:lang w:val="fr-FR"/>
              </w:rPr>
              <w:br/>
              <w:t>│       notification.entity.ts</w:t>
            </w:r>
            <w:r w:rsidRPr="000855A3">
              <w:rPr>
                <w:rFonts w:ascii="Consolas" w:hAnsi="Consolas"/>
                <w:sz w:val="16"/>
                <w:lang w:val="fr-FR"/>
              </w:rPr>
              <w:br/>
              <w:t>│       presence.entity.ts</w:t>
            </w:r>
            <w:r w:rsidRPr="000855A3">
              <w:rPr>
                <w:rFonts w:ascii="Consolas" w:hAnsi="Consolas"/>
                <w:sz w:val="16"/>
                <w:lang w:val="fr-FR"/>
              </w:rPr>
              <w:br/>
              <w:t>│       utilisateur.entity.ts</w:t>
            </w:r>
            <w:r w:rsidRPr="000855A3">
              <w:rPr>
                <w:rFonts w:ascii="Consolas" w:hAnsi="Consolas"/>
                <w:sz w:val="16"/>
                <w:lang w:val="fr-FR"/>
              </w:rPr>
              <w:br/>
              <w:t>│</w:t>
            </w:r>
            <w:r w:rsidRPr="000855A3">
              <w:rPr>
                <w:rFonts w:ascii="Consolas" w:hAnsi="Consolas"/>
                <w:sz w:val="16"/>
                <w:lang w:val="fr-FR"/>
              </w:rPr>
              <w:br/>
              <w:t>├───grading</w:t>
            </w:r>
            <w:r w:rsidRPr="000855A3">
              <w:rPr>
                <w:rFonts w:ascii="Consolas" w:hAnsi="Consolas"/>
                <w:sz w:val="16"/>
                <w:lang w:val="fr-FR"/>
              </w:rPr>
              <w:br/>
              <w:t>│   │   grading.controller.ts</w:t>
            </w:r>
            <w:r w:rsidRPr="000855A3">
              <w:rPr>
                <w:rFonts w:ascii="Consolas" w:hAnsi="Consolas"/>
                <w:sz w:val="16"/>
                <w:lang w:val="fr-FR"/>
              </w:rPr>
              <w:br/>
              <w:t>│   │   grading.module.ts</w:t>
            </w:r>
            <w:r w:rsidRPr="000855A3">
              <w:rPr>
                <w:rFonts w:ascii="Consolas" w:hAnsi="Consolas"/>
                <w:sz w:val="16"/>
                <w:lang w:val="fr-FR"/>
              </w:rPr>
              <w:br/>
              <w:t>│   │   grading.service.ts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save-grades.dto.ts</w:t>
            </w:r>
            <w:r w:rsidRPr="000855A3">
              <w:rPr>
                <w:rFonts w:ascii="Consolas" w:hAnsi="Consolas"/>
                <w:sz w:val="16"/>
                <w:lang w:val="fr-FR"/>
              </w:rPr>
              <w:br/>
              <w:t>│</w:t>
            </w:r>
            <w:r w:rsidRPr="000855A3">
              <w:rPr>
                <w:rFonts w:ascii="Consolas" w:hAnsi="Consolas"/>
                <w:sz w:val="16"/>
                <w:lang w:val="fr-FR"/>
              </w:rPr>
              <w:br/>
            </w:r>
            <w:r w:rsidRPr="000855A3">
              <w:rPr>
                <w:rFonts w:ascii="Consolas" w:hAnsi="Consolas"/>
                <w:sz w:val="16"/>
                <w:lang w:val="fr-FR"/>
              </w:rPr>
              <w:lastRenderedPageBreak/>
              <w:t>├───justifications</w:t>
            </w:r>
            <w:r w:rsidRPr="000855A3">
              <w:rPr>
                <w:rFonts w:ascii="Consolas" w:hAnsi="Consolas"/>
                <w:sz w:val="16"/>
                <w:lang w:val="fr-FR"/>
              </w:rPr>
              <w:br/>
              <w:t>│   │   justifications.controller.ts</w:t>
            </w:r>
            <w:r w:rsidRPr="000855A3">
              <w:rPr>
                <w:rFonts w:ascii="Consolas" w:hAnsi="Consolas"/>
                <w:sz w:val="16"/>
                <w:lang w:val="fr-FR"/>
              </w:rPr>
              <w:br/>
              <w:t>│   │   justifications.module.ts</w:t>
            </w:r>
            <w:r w:rsidRPr="000855A3">
              <w:rPr>
                <w:rFonts w:ascii="Consolas" w:hAnsi="Consolas"/>
                <w:sz w:val="16"/>
                <w:lang w:val="fr-FR"/>
              </w:rPr>
              <w:br/>
              <w:t>│   │   justifications.service.ts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create-justification.dto.ts</w:t>
            </w:r>
            <w:r w:rsidRPr="000855A3">
              <w:rPr>
                <w:rFonts w:ascii="Consolas" w:hAnsi="Consolas"/>
                <w:sz w:val="16"/>
                <w:lang w:val="fr-FR"/>
              </w:rPr>
              <w:br/>
              <w:t>│           refuse-justification.dto.ts</w:t>
            </w:r>
            <w:r w:rsidRPr="000855A3">
              <w:rPr>
                <w:rFonts w:ascii="Consolas" w:hAnsi="Consolas"/>
                <w:sz w:val="16"/>
                <w:lang w:val="fr-FR"/>
              </w:rPr>
              <w:br/>
              <w:t>│</w:t>
            </w:r>
            <w:r w:rsidRPr="000855A3">
              <w:rPr>
                <w:rFonts w:ascii="Consolas" w:hAnsi="Consolas"/>
                <w:sz w:val="16"/>
                <w:lang w:val="fr-FR"/>
              </w:rPr>
              <w:br/>
              <w:t>├───notifications</w:t>
            </w:r>
            <w:r w:rsidRPr="000855A3">
              <w:rPr>
                <w:rFonts w:ascii="Consolas" w:hAnsi="Consolas"/>
                <w:sz w:val="16"/>
                <w:lang w:val="fr-FR"/>
              </w:rPr>
              <w:br/>
              <w:t>│   │   notifications.controller.ts</w:t>
            </w:r>
            <w:r w:rsidRPr="000855A3">
              <w:rPr>
                <w:rFonts w:ascii="Consolas" w:hAnsi="Consolas"/>
                <w:sz w:val="16"/>
                <w:lang w:val="fr-FR"/>
              </w:rPr>
              <w:br/>
              <w:t>│   │   notifications.module.ts</w:t>
            </w:r>
            <w:r w:rsidRPr="000855A3">
              <w:rPr>
                <w:rFonts w:ascii="Consolas" w:hAnsi="Consolas"/>
                <w:sz w:val="16"/>
                <w:lang w:val="fr-FR"/>
              </w:rPr>
              <w:br/>
              <w:t>│   │   notifications.service.ts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register-device-token.dto.ts</w:t>
            </w:r>
            <w:r w:rsidRPr="000855A3">
              <w:rPr>
                <w:rFonts w:ascii="Consolas" w:hAnsi="Consolas"/>
                <w:sz w:val="16"/>
                <w:lang w:val="fr-FR"/>
              </w:rPr>
              <w:br/>
              <w:t>│</w:t>
            </w:r>
            <w:r w:rsidRPr="000855A3">
              <w:rPr>
                <w:rFonts w:ascii="Consolas" w:hAnsi="Consolas"/>
                <w:sz w:val="16"/>
                <w:lang w:val="fr-FR"/>
              </w:rPr>
              <w:br/>
              <w:t>├───reports</w:t>
            </w:r>
            <w:r w:rsidRPr="000855A3">
              <w:rPr>
                <w:rFonts w:ascii="Consolas" w:hAnsi="Consolas"/>
                <w:sz w:val="16"/>
                <w:lang w:val="fr-FR"/>
              </w:rPr>
              <w:br/>
              <w:t>│       reports.controller.ts</w:t>
            </w:r>
            <w:r w:rsidRPr="000855A3">
              <w:rPr>
                <w:rFonts w:ascii="Consolas" w:hAnsi="Consolas"/>
                <w:sz w:val="16"/>
                <w:lang w:val="fr-FR"/>
              </w:rPr>
              <w:br/>
              <w:t>│       reports.module.ts</w:t>
            </w:r>
            <w:r w:rsidRPr="000855A3">
              <w:rPr>
                <w:rFonts w:ascii="Consolas" w:hAnsi="Consolas"/>
                <w:sz w:val="16"/>
                <w:lang w:val="fr-FR"/>
              </w:rPr>
              <w:br/>
              <w:t>│       reports.service.ts</w:t>
            </w:r>
            <w:r w:rsidRPr="000855A3">
              <w:rPr>
                <w:rFonts w:ascii="Consolas" w:hAnsi="Consolas"/>
                <w:sz w:val="16"/>
                <w:lang w:val="fr-FR"/>
              </w:rPr>
              <w:br/>
              <w:t>│</w:t>
            </w:r>
            <w:r w:rsidRPr="000855A3">
              <w:rPr>
                <w:rFonts w:ascii="Consolas" w:hAnsi="Consolas"/>
                <w:sz w:val="16"/>
                <w:lang w:val="fr-FR"/>
              </w:rPr>
              <w:br/>
              <w:t>├───schedule</w:t>
            </w:r>
            <w:r w:rsidRPr="000855A3">
              <w:rPr>
                <w:rFonts w:ascii="Consolas" w:hAnsi="Consolas"/>
                <w:sz w:val="16"/>
                <w:lang w:val="fr-FR"/>
              </w:rPr>
              <w:br/>
              <w:t>│   │   schedule.controller.ts</w:t>
            </w:r>
            <w:r w:rsidRPr="000855A3">
              <w:rPr>
                <w:rFonts w:ascii="Consolas" w:hAnsi="Consolas"/>
                <w:sz w:val="16"/>
                <w:lang w:val="fr-FR"/>
              </w:rPr>
              <w:br/>
              <w:t>│   │   schedule.module.ts</w:t>
            </w:r>
            <w:r w:rsidRPr="000855A3">
              <w:rPr>
                <w:rFonts w:ascii="Consolas" w:hAnsi="Consolas"/>
                <w:sz w:val="16"/>
                <w:lang w:val="fr-FR"/>
              </w:rPr>
              <w:br/>
              <w:t>│   │   schedule.service.ts</w:t>
            </w:r>
            <w:r w:rsidRPr="000855A3">
              <w:rPr>
                <w:rFonts w:ascii="Consolas" w:hAnsi="Consolas"/>
                <w:sz w:val="16"/>
                <w:lang w:val="fr-FR"/>
              </w:rPr>
              <w:br/>
              <w:t>│   │</w:t>
            </w:r>
            <w:r w:rsidRPr="000855A3">
              <w:rPr>
                <w:rFonts w:ascii="Consolas" w:hAnsi="Consolas"/>
                <w:sz w:val="16"/>
                <w:lang w:val="fr-FR"/>
              </w:rPr>
              <w:br/>
              <w:t>│   └───dto</w:t>
            </w:r>
            <w:r w:rsidRPr="000855A3">
              <w:rPr>
                <w:rFonts w:ascii="Consolas" w:hAnsi="Consolas"/>
                <w:sz w:val="16"/>
                <w:lang w:val="fr-FR"/>
              </w:rPr>
              <w:br/>
              <w:t>│           create-creneau.dto.ts</w:t>
            </w:r>
            <w:r w:rsidRPr="000855A3">
              <w:rPr>
                <w:rFonts w:ascii="Consolas" w:hAnsi="Consolas"/>
                <w:sz w:val="16"/>
                <w:lang w:val="fr-FR"/>
              </w:rPr>
              <w:br/>
              <w:t>│           update-creneau.dto.ts</w:t>
            </w:r>
            <w:r w:rsidRPr="000855A3">
              <w:rPr>
                <w:rFonts w:ascii="Consolas" w:hAnsi="Consolas"/>
                <w:sz w:val="16"/>
                <w:lang w:val="fr-FR"/>
              </w:rPr>
              <w:br/>
              <w:t>│</w:t>
            </w:r>
            <w:r w:rsidRPr="000855A3">
              <w:rPr>
                <w:rFonts w:ascii="Consolas" w:hAnsi="Consolas"/>
                <w:sz w:val="16"/>
                <w:lang w:val="fr-FR"/>
              </w:rPr>
              <w:br/>
              <w:t>└───users</w:t>
            </w:r>
            <w:r w:rsidRPr="000855A3">
              <w:rPr>
                <w:rFonts w:ascii="Consolas" w:hAnsi="Consolas"/>
                <w:sz w:val="16"/>
                <w:lang w:val="fr-FR"/>
              </w:rPr>
              <w:br/>
              <w:t xml:space="preserve">    │   users.controller.ts</w:t>
            </w:r>
            <w:r w:rsidRPr="000855A3">
              <w:rPr>
                <w:rFonts w:ascii="Consolas" w:hAnsi="Consolas"/>
                <w:sz w:val="16"/>
                <w:lang w:val="fr-FR"/>
              </w:rPr>
              <w:br/>
              <w:t xml:space="preserve">    │   users.module.ts</w:t>
            </w:r>
            <w:r w:rsidRPr="000855A3">
              <w:rPr>
                <w:rFonts w:ascii="Consolas" w:hAnsi="Consolas"/>
                <w:sz w:val="16"/>
                <w:lang w:val="fr-FR"/>
              </w:rPr>
              <w:br/>
              <w:t xml:space="preserve">    │   users.service.ts</w:t>
            </w:r>
            <w:r w:rsidRPr="000855A3">
              <w:rPr>
                <w:rFonts w:ascii="Consolas" w:hAnsi="Consolas"/>
                <w:sz w:val="16"/>
                <w:lang w:val="fr-FR"/>
              </w:rPr>
              <w:br/>
              <w:t xml:space="preserve">    │</w:t>
            </w:r>
            <w:r w:rsidRPr="000855A3">
              <w:rPr>
                <w:rFonts w:ascii="Consolas" w:hAnsi="Consolas"/>
                <w:sz w:val="16"/>
                <w:lang w:val="fr-FR"/>
              </w:rPr>
              <w:br/>
              <w:t xml:space="preserve">    └───dto</w:t>
            </w:r>
            <w:r w:rsidRPr="000855A3">
              <w:rPr>
                <w:rFonts w:ascii="Consolas" w:hAnsi="Consolas"/>
                <w:sz w:val="16"/>
                <w:lang w:val="fr-FR"/>
              </w:rPr>
              <w:br/>
              <w:t xml:space="preserve">            change-password.dto.ts</w:t>
            </w:r>
            <w:r w:rsidRPr="000855A3">
              <w:rPr>
                <w:rFonts w:ascii="Consolas" w:hAnsi="Consolas"/>
                <w:sz w:val="16"/>
                <w:lang w:val="fr-FR"/>
              </w:rPr>
              <w:br/>
              <w:t xml:space="preserve">            create-user.dto.ts</w:t>
            </w:r>
            <w:r w:rsidRPr="000855A3">
              <w:rPr>
                <w:rFonts w:ascii="Consolas" w:hAnsi="Consolas"/>
                <w:sz w:val="16"/>
                <w:lang w:val="fr-FR"/>
              </w:rPr>
              <w:br/>
              <w:t xml:space="preserve">            query-users.dto.ts</w:t>
            </w:r>
            <w:r w:rsidRPr="000855A3">
              <w:rPr>
                <w:rFonts w:ascii="Consolas" w:hAnsi="Consolas"/>
                <w:sz w:val="16"/>
                <w:lang w:val="fr-FR"/>
              </w:rPr>
              <w:br/>
              <w:t xml:space="preserve">            toggle-two-factor.dto.ts</w:t>
            </w:r>
            <w:r w:rsidRPr="000855A3">
              <w:rPr>
                <w:rFonts w:ascii="Consolas" w:hAnsi="Consolas"/>
                <w:sz w:val="16"/>
                <w:lang w:val="fr-FR"/>
              </w:rPr>
              <w:br/>
              <w:t xml:space="preserve">            update-user.dto.ts</w:t>
            </w:r>
          </w:p>
        </w:tc>
      </w:tr>
    </w:tbl>
    <w:p w:rsidR="00E32D3E" w:rsidRPr="006F5050" w:rsidRDefault="00E32D3E">
      <w:pPr>
        <w:spacing w:after="20"/>
        <w:rPr>
          <w:rFonts w:hint="eastAsia"/>
          <w:lang w:val="fr-FR"/>
        </w:rPr>
      </w:pPr>
    </w:p>
    <w:p w:rsidR="00C96578" w:rsidRDefault="00C96578">
      <w:pPr>
        <w:rPr>
          <w:rFonts w:asciiTheme="majorHAnsi" w:eastAsiaTheme="majorEastAsia" w:hAnsiTheme="majorHAnsi" w:cstheme="majorBidi"/>
          <w:b/>
          <w:bCs/>
          <w:color w:val="1D6FA5"/>
          <w:sz w:val="27"/>
          <w:szCs w:val="26"/>
          <w:lang w:val="fr-FR"/>
        </w:rPr>
      </w:pPr>
      <w:r>
        <w:rPr>
          <w:lang w:val="fr-FR"/>
        </w:rPr>
        <w:br w:type="page"/>
      </w:r>
    </w:p>
    <w:p w:rsidR="00E32D3E" w:rsidRPr="006F5050" w:rsidRDefault="00E15CC6">
      <w:pPr>
        <w:pStyle w:val="Heading2"/>
        <w:rPr>
          <w:lang w:val="fr-FR"/>
        </w:rPr>
      </w:pPr>
      <w:bookmarkStart w:id="10" w:name="_Toc239511409"/>
      <w:r>
        <w:rPr>
          <w:noProof/>
        </w:rPr>
        <w:lastRenderedPageBreak/>
        <w:drawing>
          <wp:anchor distT="0" distB="0" distL="114300" distR="114300" simplePos="0" relativeHeight="251659264" behindDoc="0" locked="0" layoutInCell="1" allowOverlap="1">
            <wp:simplePos x="0" y="0"/>
            <wp:positionH relativeFrom="column">
              <wp:posOffset>9525</wp:posOffset>
            </wp:positionH>
            <wp:positionV relativeFrom="paragraph">
              <wp:posOffset>481965</wp:posOffset>
            </wp:positionV>
            <wp:extent cx="6389370" cy="4823460"/>
            <wp:effectExtent l="0" t="0" r="0" b="0"/>
            <wp:wrapTopAndBottom/>
            <wp:docPr id="1" name="Schema modulair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 modulaire backend"/>
                    <pic:cNvPicPr/>
                  </pic:nvPicPr>
                  <pic:blipFill>
                    <a:blip r:embed="rId9">
                      <a:extLst>
                        <a:ext uri="{28A0092B-C50C-407E-A947-70E740481C1C}">
                          <a14:useLocalDpi xmlns:a14="http://schemas.microsoft.com/office/drawing/2010/main" val="0"/>
                        </a:ext>
                      </a:extLst>
                    </a:blip>
                    <a:stretch>
                      <a:fillRect/>
                    </a:stretch>
                  </pic:blipFill>
                  <pic:spPr>
                    <a:xfrm>
                      <a:off x="0" y="0"/>
                      <a:ext cx="6389370" cy="4823460"/>
                    </a:xfrm>
                    <a:prstGeom prst="rect">
                      <a:avLst/>
                    </a:prstGeom>
                  </pic:spPr>
                </pic:pic>
              </a:graphicData>
            </a:graphic>
            <wp14:sizeRelH relativeFrom="margin">
              <wp14:pctWidth>0</wp14:pctWidth>
            </wp14:sizeRelH>
            <wp14:sizeRelV relativeFrom="margin">
              <wp14:pctHeight>0</wp14:pctHeight>
            </wp14:sizeRelV>
          </wp:anchor>
        </w:drawing>
      </w:r>
      <w:r w:rsidR="006F5050" w:rsidRPr="006F5050">
        <w:rPr>
          <w:lang w:val="fr-FR"/>
        </w:rPr>
        <w:t>3.5 Schéma visuel de l’architecture modulaire</w:t>
      </w:r>
      <w:bookmarkEnd w:id="10"/>
    </w:p>
    <w:p w:rsidR="00E32D3E" w:rsidRPr="006F5050" w:rsidRDefault="00E32D3E">
      <w:pPr>
        <w:spacing w:after="120"/>
        <w:jc w:val="center"/>
        <w:rPr>
          <w:rFonts w:hint="eastAsia"/>
          <w:lang w:val="fr-FR"/>
        </w:rPr>
      </w:pPr>
    </w:p>
    <w:p w:rsidR="00E32D3E" w:rsidRPr="006F5050" w:rsidRDefault="006F5050">
      <w:pPr>
        <w:pStyle w:val="SmallNote"/>
        <w:jc w:val="center"/>
        <w:rPr>
          <w:rFonts w:hint="eastAsia"/>
          <w:lang w:val="fr-FR"/>
        </w:rPr>
      </w:pPr>
      <w:r w:rsidRPr="006F5050">
        <w:rPr>
          <w:lang w:val="fr-FR"/>
        </w:rPr>
        <w:t>Figure 1 — Schéma modulaire du backend GSTech, des modules NestJS jusqu’à la base de données MySQL.</w:t>
      </w:r>
    </w:p>
    <w:p w:rsidR="00707E84" w:rsidRDefault="00707E84">
      <w:pPr>
        <w:rPr>
          <w:rFonts w:asciiTheme="majorHAnsi" w:eastAsiaTheme="majorEastAsia" w:hAnsiTheme="majorHAnsi" w:cstheme="majorBidi"/>
          <w:b/>
          <w:bCs/>
          <w:color w:val="123F5F"/>
          <w:sz w:val="34"/>
          <w:szCs w:val="28"/>
          <w:lang w:val="fr-FR"/>
        </w:rPr>
      </w:pPr>
      <w:r>
        <w:rPr>
          <w:lang w:val="fr-FR"/>
        </w:rPr>
        <w:br w:type="page"/>
      </w:r>
    </w:p>
    <w:p w:rsidR="00E32D3E" w:rsidRPr="006F5050" w:rsidRDefault="006F5050">
      <w:pPr>
        <w:pStyle w:val="Heading1"/>
        <w:rPr>
          <w:lang w:val="fr-FR"/>
        </w:rPr>
      </w:pPr>
      <w:bookmarkStart w:id="11" w:name="_Toc239511410"/>
      <w:r w:rsidRPr="006F5050">
        <w:rPr>
          <w:lang w:val="fr-FR"/>
        </w:rPr>
        <w:lastRenderedPageBreak/>
        <w:t>4. Organisation fonctionnelle des modules</w:t>
      </w:r>
      <w:bookmarkEnd w:id="11"/>
    </w:p>
    <w:p w:rsidR="00E32D3E" w:rsidRPr="006F5050" w:rsidRDefault="006F5050">
      <w:pPr>
        <w:pStyle w:val="Heading2"/>
        <w:rPr>
          <w:lang w:val="fr-FR"/>
        </w:rPr>
      </w:pPr>
      <w:bookmarkStart w:id="12" w:name="_Toc239511411"/>
      <w:r w:rsidRPr="006F5050">
        <w:rPr>
          <w:lang w:val="fr-FR"/>
        </w:rPr>
        <w:t>4.1 Authentification</w:t>
      </w:r>
      <w:bookmarkEnd w:id="12"/>
    </w:p>
    <w:p w:rsidR="00E32D3E" w:rsidRPr="006F5050" w:rsidRDefault="006F5050">
      <w:pPr>
        <w:spacing w:after="80"/>
        <w:rPr>
          <w:rFonts w:hint="eastAsia"/>
          <w:lang w:val="fr-FR"/>
        </w:rPr>
      </w:pPr>
      <w:r w:rsidRPr="006F5050">
        <w:rPr>
          <w:lang w:val="fr-FR"/>
        </w:rPr>
        <w:t>Connexion par identifiants et génération des jetons de session.</w:t>
      </w:r>
    </w:p>
    <w:p w:rsidR="00E32D3E" w:rsidRPr="006F5050" w:rsidRDefault="006F5050">
      <w:pPr>
        <w:spacing w:after="80"/>
        <w:rPr>
          <w:rFonts w:hint="eastAsia"/>
          <w:lang w:val="fr-FR"/>
        </w:rPr>
      </w:pPr>
      <w:r w:rsidRPr="006F5050">
        <w:rPr>
          <w:lang w:val="fr-FR"/>
        </w:rPr>
        <w:t>Rafraîchissement de session et déconnexion.</w:t>
      </w:r>
    </w:p>
    <w:p w:rsidR="00E32D3E" w:rsidRPr="006F5050" w:rsidRDefault="006F5050">
      <w:pPr>
        <w:spacing w:after="80"/>
        <w:rPr>
          <w:rFonts w:hint="eastAsia"/>
          <w:lang w:val="fr-FR"/>
        </w:rPr>
      </w:pPr>
      <w:r w:rsidRPr="006F5050">
        <w:rPr>
          <w:lang w:val="fr-FR"/>
        </w:rPr>
        <w:t>Vérification 2FA via challenge token et code à six chiffres lorsque le mécanisme est activé.</w:t>
      </w:r>
    </w:p>
    <w:p w:rsidR="00E32D3E" w:rsidRPr="006F5050" w:rsidRDefault="006F5050">
      <w:pPr>
        <w:pStyle w:val="Heading2"/>
        <w:rPr>
          <w:lang w:val="fr-FR"/>
        </w:rPr>
      </w:pPr>
      <w:bookmarkStart w:id="13" w:name="_Toc239511412"/>
      <w:r w:rsidRPr="006F5050">
        <w:rPr>
          <w:lang w:val="fr-FR"/>
        </w:rPr>
        <w:t>4.2 Gestion des utilisateurs</w:t>
      </w:r>
      <w:bookmarkEnd w:id="13"/>
    </w:p>
    <w:p w:rsidR="00E32D3E" w:rsidRPr="006F5050" w:rsidRDefault="006F5050">
      <w:pPr>
        <w:spacing w:after="80"/>
        <w:rPr>
          <w:rFonts w:hint="eastAsia"/>
          <w:lang w:val="fr-FR"/>
        </w:rPr>
      </w:pPr>
      <w:r w:rsidRPr="006F5050">
        <w:rPr>
          <w:lang w:val="fr-FR"/>
        </w:rPr>
        <w:t>CRUD des utilisateurs et spécialisation super admin, DF, SRIO, SCQ, directeur, gestionnaire, formateur ou stagiaire, avec hiérarchie de création et désactivation des comptes (is_active).</w:t>
      </w:r>
    </w:p>
    <w:p w:rsidR="00E32D3E" w:rsidRPr="006F5050" w:rsidRDefault="006F5050">
      <w:pPr>
        <w:spacing w:after="80"/>
        <w:rPr>
          <w:rFonts w:hint="eastAsia"/>
          <w:lang w:val="fr-FR"/>
        </w:rPr>
      </w:pPr>
      <w:r w:rsidRPr="006F5050">
        <w:rPr>
          <w:lang w:val="fr-FR"/>
        </w:rPr>
        <w:t>Possibilité pour l’administrateur de fournir un identifiant utilisateur lors de la création.</w:t>
      </w:r>
    </w:p>
    <w:p w:rsidR="00E32D3E" w:rsidRPr="006F5050" w:rsidRDefault="006F5050">
      <w:pPr>
        <w:spacing w:after="80"/>
        <w:rPr>
          <w:rFonts w:hint="eastAsia"/>
          <w:lang w:val="fr-FR"/>
        </w:rPr>
      </w:pPr>
      <w:r w:rsidRPr="006F5050">
        <w:rPr>
          <w:lang w:val="fr-FR"/>
        </w:rPr>
        <w:t>Modification des informations de profil.</w:t>
      </w:r>
    </w:p>
    <w:p w:rsidR="00E32D3E" w:rsidRPr="006F5050" w:rsidRDefault="006F5050">
      <w:pPr>
        <w:spacing w:after="80"/>
        <w:rPr>
          <w:rFonts w:hint="eastAsia"/>
          <w:lang w:val="fr-FR"/>
        </w:rPr>
      </w:pPr>
      <w:r w:rsidRPr="006F5050">
        <w:rPr>
          <w:lang w:val="fr-FR"/>
        </w:rPr>
        <w:t>Changement du mot de passe via PATCH /users/:id/password avec vérification du mot de passe actuel.</w:t>
      </w:r>
    </w:p>
    <w:p w:rsidR="00E32D3E" w:rsidRPr="005B785A" w:rsidRDefault="006F5050">
      <w:pPr>
        <w:spacing w:after="80"/>
        <w:rPr>
          <w:rFonts w:hint="eastAsia"/>
        </w:rPr>
      </w:pPr>
      <w:r w:rsidRPr="005B785A">
        <w:t>Configuration du 2FA via PATCH /users/:id/two-factor.</w:t>
      </w:r>
    </w:p>
    <w:p w:rsidR="00E32D3E" w:rsidRPr="006F5050" w:rsidRDefault="006F5050">
      <w:pPr>
        <w:pStyle w:val="Heading2"/>
        <w:rPr>
          <w:lang w:val="fr-FR"/>
        </w:rPr>
      </w:pPr>
      <w:bookmarkStart w:id="14" w:name="_Toc239511413"/>
      <w:r w:rsidRPr="006F5050">
        <w:rPr>
          <w:lang w:val="fr-FR"/>
        </w:rPr>
        <w:t>4.3 Classes et affectations</w:t>
      </w:r>
      <w:bookmarkEnd w:id="14"/>
    </w:p>
    <w:p w:rsidR="00E32D3E" w:rsidRPr="006F5050" w:rsidRDefault="006F5050">
      <w:pPr>
        <w:spacing w:after="80"/>
        <w:rPr>
          <w:rFonts w:hint="eastAsia"/>
          <w:lang w:val="fr-FR"/>
        </w:rPr>
      </w:pPr>
      <w:r w:rsidRPr="006F5050">
        <w:rPr>
          <w:lang w:val="fr-FR"/>
        </w:rPr>
        <w:t>Création, modification et suppression des classes par l’administrateur.</w:t>
      </w:r>
    </w:p>
    <w:p w:rsidR="00E32D3E" w:rsidRPr="006F5050" w:rsidRDefault="006F5050">
      <w:pPr>
        <w:spacing w:after="80"/>
        <w:rPr>
          <w:rFonts w:hint="eastAsia"/>
          <w:lang w:val="fr-FR"/>
        </w:rPr>
      </w:pPr>
      <w:r w:rsidRPr="006F5050">
        <w:rPr>
          <w:lang w:val="fr-FR"/>
        </w:rPr>
        <w:t>Ajout et retrait d’</w:t>
      </w:r>
      <w:r w:rsidR="005B785A">
        <w:rPr>
          <w:lang w:val="fr-FR"/>
        </w:rPr>
        <w:t>stagiaire</w:t>
      </w:r>
      <w:r w:rsidRPr="006F5050">
        <w:rPr>
          <w:lang w:val="fr-FR"/>
        </w:rPr>
        <w:t>s dans une classe.</w:t>
      </w:r>
    </w:p>
    <w:p w:rsidR="00E32D3E" w:rsidRPr="006F5050" w:rsidRDefault="006F5050">
      <w:pPr>
        <w:spacing w:after="80"/>
        <w:rPr>
          <w:rFonts w:hint="eastAsia"/>
          <w:lang w:val="fr-FR"/>
        </w:rPr>
      </w:pPr>
      <w:r w:rsidRPr="006F5050">
        <w:rPr>
          <w:lang w:val="fr-FR"/>
        </w:rPr>
        <w:t>Consultation des classes associées à un formateur.</w:t>
      </w:r>
    </w:p>
    <w:p w:rsidR="00E32D3E" w:rsidRPr="006F5050" w:rsidRDefault="006F5050">
      <w:pPr>
        <w:spacing w:after="80"/>
        <w:rPr>
          <w:rFonts w:hint="eastAsia"/>
          <w:lang w:val="fr-FR"/>
        </w:rPr>
      </w:pPr>
      <w:r w:rsidRPr="006F5050">
        <w:rPr>
          <w:lang w:val="fr-FR"/>
        </w:rPr>
        <w:t>Une affectation relie une classe, un cours et un formateur.</w:t>
      </w:r>
    </w:p>
    <w:p w:rsidR="00E32D3E" w:rsidRPr="006F5050" w:rsidRDefault="006F5050">
      <w:pPr>
        <w:spacing w:after="80"/>
        <w:rPr>
          <w:rFonts w:hint="eastAsia"/>
          <w:lang w:val="fr-FR"/>
        </w:rPr>
      </w:pPr>
      <w:r w:rsidRPr="006F5050">
        <w:rPr>
          <w:lang w:val="fr-FR"/>
        </w:rPr>
        <w:t>Une contrainte unique empêche d’affecter deux formateurs différents au même cours dans la même classe.</w:t>
      </w:r>
    </w:p>
    <w:p w:rsidR="00E32D3E" w:rsidRPr="006F5050" w:rsidRDefault="006F5050">
      <w:pPr>
        <w:pStyle w:val="Heading2"/>
        <w:rPr>
          <w:lang w:val="fr-FR"/>
        </w:rPr>
      </w:pPr>
      <w:bookmarkStart w:id="15" w:name="_Toc239511414"/>
      <w:r w:rsidRPr="006F5050">
        <w:rPr>
          <w:lang w:val="fr-FR"/>
        </w:rPr>
        <w:t>4.4 Cours</w:t>
      </w:r>
      <w:bookmarkEnd w:id="15"/>
    </w:p>
    <w:p w:rsidR="00E32D3E" w:rsidRPr="006F5050" w:rsidRDefault="006F5050">
      <w:pPr>
        <w:spacing w:after="80"/>
        <w:rPr>
          <w:rFonts w:hint="eastAsia"/>
          <w:lang w:val="fr-FR"/>
        </w:rPr>
      </w:pPr>
      <w:r w:rsidRPr="006F5050">
        <w:rPr>
          <w:lang w:val="fr-FR"/>
        </w:rPr>
        <w:t>Gestion du référentiel des cours.</w:t>
      </w:r>
    </w:p>
    <w:p w:rsidR="00E32D3E" w:rsidRPr="006F5050" w:rsidRDefault="006F5050">
      <w:pPr>
        <w:spacing w:after="80"/>
        <w:rPr>
          <w:rFonts w:hint="eastAsia"/>
          <w:lang w:val="fr-FR"/>
        </w:rPr>
      </w:pPr>
      <w:r w:rsidRPr="006F5050">
        <w:rPr>
          <w:lang w:val="fr-FR"/>
        </w:rPr>
        <w:t>Les informations de salle et d’horaire sont désormais portées par les créneaux et non par le cours lui-même.</w:t>
      </w:r>
    </w:p>
    <w:p w:rsidR="00E32D3E" w:rsidRPr="006F5050" w:rsidRDefault="006F5050">
      <w:pPr>
        <w:pStyle w:val="Heading2"/>
        <w:rPr>
          <w:lang w:val="fr-FR"/>
        </w:rPr>
      </w:pPr>
      <w:bookmarkStart w:id="16" w:name="_Toc239511415"/>
      <w:r w:rsidRPr="006F5050">
        <w:rPr>
          <w:lang w:val="fr-FR"/>
        </w:rPr>
        <w:t>4.5 Emploi du temps</w:t>
      </w:r>
      <w:bookmarkEnd w:id="16"/>
    </w:p>
    <w:p w:rsidR="00E32D3E" w:rsidRPr="006F5050" w:rsidRDefault="006F5050">
      <w:pPr>
        <w:spacing w:after="80"/>
        <w:rPr>
          <w:rFonts w:hint="eastAsia"/>
          <w:lang w:val="fr-FR"/>
        </w:rPr>
      </w:pPr>
      <w:r w:rsidRPr="006F5050">
        <w:rPr>
          <w:lang w:val="fr-FR"/>
        </w:rPr>
        <w:t>Chaque créneau est rattaché à une affectation.</w:t>
      </w:r>
    </w:p>
    <w:p w:rsidR="00E32D3E" w:rsidRPr="006F5050" w:rsidRDefault="006F5050">
      <w:pPr>
        <w:spacing w:after="80"/>
        <w:rPr>
          <w:rFonts w:hint="eastAsia"/>
          <w:lang w:val="fr-FR"/>
        </w:rPr>
      </w:pPr>
      <w:r w:rsidRPr="006F5050">
        <w:rPr>
          <w:lang w:val="fr-FR"/>
        </w:rPr>
        <w:t>Le créneau contient le jour, l’heure de début, l’heure de fin et la salle.</w:t>
      </w:r>
    </w:p>
    <w:p w:rsidR="00E32D3E" w:rsidRPr="006F5050" w:rsidRDefault="006F5050">
      <w:pPr>
        <w:spacing w:after="80"/>
        <w:rPr>
          <w:rFonts w:hint="eastAsia"/>
          <w:lang w:val="fr-FR"/>
        </w:rPr>
      </w:pPr>
      <w:r w:rsidRPr="006F5050">
        <w:rPr>
          <w:lang w:val="fr-FR"/>
        </w:rPr>
        <w:t>La création, modification et suppression sont réservées à l’administration.</w:t>
      </w:r>
    </w:p>
    <w:p w:rsidR="00E32D3E" w:rsidRPr="006F5050" w:rsidRDefault="006F5050">
      <w:pPr>
        <w:spacing w:after="80"/>
        <w:rPr>
          <w:rFonts w:hint="eastAsia"/>
          <w:lang w:val="fr-FR"/>
        </w:rPr>
      </w:pPr>
      <w:r w:rsidRPr="006F5050">
        <w:rPr>
          <w:lang w:val="fr-FR"/>
        </w:rPr>
        <w:t xml:space="preserve">Des vues SQL dédiées permettent la consultation des emplois du temps </w:t>
      </w:r>
      <w:r w:rsidR="005B785A">
        <w:rPr>
          <w:lang w:val="fr-FR"/>
        </w:rPr>
        <w:t>stagiaire</w:t>
      </w:r>
      <w:r w:rsidRPr="006F5050">
        <w:rPr>
          <w:lang w:val="fr-FR"/>
        </w:rPr>
        <w:t xml:space="preserve"> et formateur.</w:t>
      </w:r>
    </w:p>
    <w:p w:rsidR="00E32D3E" w:rsidRPr="006F5050" w:rsidRDefault="006F5050">
      <w:pPr>
        <w:pStyle w:val="Heading2"/>
        <w:rPr>
          <w:lang w:val="fr-FR"/>
        </w:rPr>
      </w:pPr>
      <w:bookmarkStart w:id="17" w:name="_Toc239511416"/>
      <w:r w:rsidRPr="006F5050">
        <w:rPr>
          <w:lang w:val="fr-FR"/>
        </w:rPr>
        <w:t>4.6 Présences et justificatifs</w:t>
      </w:r>
      <w:bookmarkEnd w:id="17"/>
    </w:p>
    <w:p w:rsidR="00E32D3E" w:rsidRPr="006F5050" w:rsidRDefault="006F5050">
      <w:pPr>
        <w:spacing w:after="80"/>
        <w:rPr>
          <w:rFonts w:hint="eastAsia"/>
          <w:lang w:val="fr-FR"/>
        </w:rPr>
      </w:pPr>
      <w:r w:rsidRPr="006F5050">
        <w:rPr>
          <w:lang w:val="fr-FR"/>
        </w:rPr>
        <w:t xml:space="preserve">Les présences restent rattachées aux appels et aux </w:t>
      </w:r>
      <w:r w:rsidR="005B785A">
        <w:rPr>
          <w:lang w:val="fr-FR"/>
        </w:rPr>
        <w:t>stagiaire</w:t>
      </w:r>
      <w:r w:rsidRPr="006F5050">
        <w:rPr>
          <w:lang w:val="fr-FR"/>
        </w:rPr>
        <w:t>s.</w:t>
      </w:r>
    </w:p>
    <w:p w:rsidR="00E32D3E" w:rsidRPr="006F5050" w:rsidRDefault="006F5050">
      <w:pPr>
        <w:spacing w:after="80"/>
        <w:rPr>
          <w:rFonts w:hint="eastAsia"/>
          <w:lang w:val="fr-FR"/>
        </w:rPr>
      </w:pPr>
      <w:r w:rsidRPr="006F5050">
        <w:rPr>
          <w:lang w:val="fr-FR"/>
        </w:rPr>
        <w:t>Le statut par défaut est « présent ».</w:t>
      </w:r>
    </w:p>
    <w:p w:rsidR="00E32D3E" w:rsidRPr="006F5050" w:rsidRDefault="006F5050">
      <w:pPr>
        <w:spacing w:after="80"/>
        <w:rPr>
          <w:rFonts w:hint="eastAsia"/>
          <w:lang w:val="fr-FR"/>
        </w:rPr>
      </w:pPr>
      <w:r w:rsidRPr="006F5050">
        <w:rPr>
          <w:lang w:val="fr-FR"/>
        </w:rPr>
        <w:t>Les statuts autorisés sont « présent », « absent » et « retard ».</w:t>
      </w:r>
    </w:p>
    <w:p w:rsidR="00E32D3E" w:rsidRPr="006F5050" w:rsidRDefault="006F5050">
      <w:pPr>
        <w:spacing w:after="80"/>
        <w:rPr>
          <w:rFonts w:hint="eastAsia"/>
          <w:lang w:val="fr-FR"/>
        </w:rPr>
      </w:pPr>
      <w:r w:rsidRPr="006F5050">
        <w:rPr>
          <w:lang w:val="fr-FR"/>
        </w:rPr>
        <w:t>Une présence peut être associée à un justificatif unique.</w:t>
      </w:r>
    </w:p>
    <w:p w:rsidR="00E32D3E" w:rsidRPr="006F5050" w:rsidRDefault="006F5050">
      <w:pPr>
        <w:pStyle w:val="Heading2"/>
        <w:rPr>
          <w:lang w:val="fr-FR"/>
        </w:rPr>
      </w:pPr>
      <w:bookmarkStart w:id="18" w:name="_Toc239511417"/>
      <w:r w:rsidRPr="006F5050">
        <w:rPr>
          <w:lang w:val="fr-FR"/>
        </w:rPr>
        <w:t>4.7 Annonces et notifications</w:t>
      </w:r>
      <w:bookmarkEnd w:id="18"/>
    </w:p>
    <w:p w:rsidR="00E32D3E" w:rsidRPr="006F5050" w:rsidRDefault="006F5050">
      <w:pPr>
        <w:spacing w:after="80"/>
        <w:rPr>
          <w:rFonts w:hint="eastAsia"/>
          <w:lang w:val="fr-FR"/>
        </w:rPr>
      </w:pPr>
      <w:r w:rsidRPr="006F5050">
        <w:rPr>
          <w:lang w:val="fr-FR"/>
        </w:rPr>
        <w:t>Les annonces peuvent être générales ou ciblées.</w:t>
      </w:r>
    </w:p>
    <w:p w:rsidR="00E32D3E" w:rsidRPr="006F5050" w:rsidRDefault="006F5050">
      <w:pPr>
        <w:spacing w:after="80"/>
        <w:rPr>
          <w:rFonts w:hint="eastAsia"/>
          <w:lang w:val="fr-FR"/>
        </w:rPr>
      </w:pPr>
      <w:r w:rsidRPr="006F5050">
        <w:rPr>
          <w:lang w:val="fr-FR"/>
        </w:rPr>
        <w:t>Le ciblage par classe a été ajouté au ciblage historique par cours.</w:t>
      </w:r>
    </w:p>
    <w:p w:rsidR="00E32D3E" w:rsidRPr="006F5050" w:rsidRDefault="006F5050">
      <w:pPr>
        <w:spacing w:after="80"/>
        <w:rPr>
          <w:rFonts w:hint="eastAsia"/>
          <w:lang w:val="fr-FR"/>
        </w:rPr>
      </w:pPr>
      <w:r w:rsidRPr="006F5050">
        <w:rPr>
          <w:lang w:val="fr-FR"/>
        </w:rPr>
        <w:t>Les formateurs ne peuvent publier que dans leur périmètre d’affectation.</w:t>
      </w:r>
    </w:p>
    <w:p w:rsidR="00E32D3E" w:rsidRPr="006F5050" w:rsidRDefault="006F5050">
      <w:pPr>
        <w:spacing w:after="80"/>
        <w:rPr>
          <w:rFonts w:hint="eastAsia"/>
          <w:lang w:val="fr-FR"/>
        </w:rPr>
      </w:pPr>
      <w:r w:rsidRPr="006F5050">
        <w:rPr>
          <w:lang w:val="fr-FR"/>
        </w:rPr>
        <w:t xml:space="preserve">Les </w:t>
      </w:r>
      <w:r w:rsidR="005B785A">
        <w:rPr>
          <w:lang w:val="fr-FR"/>
        </w:rPr>
        <w:t>stagiaire</w:t>
      </w:r>
      <w:r w:rsidRPr="006F5050">
        <w:rPr>
          <w:lang w:val="fr-FR"/>
        </w:rPr>
        <w:t>s reçoivent les annonces correspondant à leur classe et les annonces générales.</w:t>
      </w:r>
    </w:p>
    <w:p w:rsidR="00E32D3E" w:rsidRPr="006F5050" w:rsidRDefault="006F5050">
      <w:pPr>
        <w:spacing w:after="80"/>
        <w:rPr>
          <w:rFonts w:hint="eastAsia"/>
          <w:lang w:val="fr-FR"/>
        </w:rPr>
      </w:pPr>
      <w:r w:rsidRPr="006F5050">
        <w:rPr>
          <w:lang w:val="fr-FR"/>
        </w:rPr>
        <w:lastRenderedPageBreak/>
        <w:t>Le filtrage par auteur et par année académique est pris en charge ; l’année académique est réinitialisée en août.</w:t>
      </w:r>
    </w:p>
    <w:p w:rsidR="00E32D3E" w:rsidRPr="006F5050" w:rsidRDefault="006F5050">
      <w:pPr>
        <w:pStyle w:val="Heading2"/>
        <w:rPr>
          <w:lang w:val="fr-FR"/>
        </w:rPr>
      </w:pPr>
      <w:bookmarkStart w:id="19" w:name="_Toc239511418"/>
      <w:r w:rsidRPr="006F5050">
        <w:rPr>
          <w:lang w:val="fr-FR"/>
        </w:rPr>
        <w:t>4.8 Notes / Grading</w:t>
      </w:r>
      <w:bookmarkEnd w:id="19"/>
    </w:p>
    <w:p w:rsidR="00E32D3E" w:rsidRPr="006F5050" w:rsidRDefault="006F5050">
      <w:pPr>
        <w:spacing w:after="80"/>
        <w:rPr>
          <w:rFonts w:hint="eastAsia"/>
          <w:lang w:val="fr-FR"/>
        </w:rPr>
      </w:pPr>
      <w:r w:rsidRPr="006F5050">
        <w:rPr>
          <w:lang w:val="fr-FR"/>
        </w:rPr>
        <w:t xml:space="preserve">Le module Grading permet à un formateur de consulter les </w:t>
      </w:r>
      <w:r w:rsidR="005B785A">
        <w:rPr>
          <w:lang w:val="fr-FR"/>
        </w:rPr>
        <w:t>stagiaire</w:t>
      </w:r>
      <w:r w:rsidRPr="006F5050">
        <w:rPr>
          <w:lang w:val="fr-FR"/>
        </w:rPr>
        <w:t>s d’une affectation.</w:t>
      </w:r>
    </w:p>
    <w:p w:rsidR="00E32D3E" w:rsidRPr="006F5050" w:rsidRDefault="006F5050">
      <w:pPr>
        <w:spacing w:after="80"/>
        <w:rPr>
          <w:rFonts w:hint="eastAsia"/>
          <w:lang w:val="fr-FR"/>
        </w:rPr>
      </w:pPr>
      <w:r w:rsidRPr="006F5050">
        <w:rPr>
          <w:lang w:val="fr-FR"/>
        </w:rPr>
        <w:t xml:space="preserve">Trois notes sont prévues par </w:t>
      </w:r>
      <w:r w:rsidR="005B785A">
        <w:rPr>
          <w:lang w:val="fr-FR"/>
        </w:rPr>
        <w:t>stagiaire</w:t>
      </w:r>
      <w:r w:rsidRPr="006F5050">
        <w:rPr>
          <w:lang w:val="fr-FR"/>
        </w:rPr>
        <w:t xml:space="preserve"> et par affectation.</w:t>
      </w:r>
    </w:p>
    <w:p w:rsidR="00E32D3E" w:rsidRPr="006F5050" w:rsidRDefault="006F5050">
      <w:pPr>
        <w:spacing w:after="80"/>
        <w:rPr>
          <w:rFonts w:hint="eastAsia"/>
          <w:lang w:val="fr-FR"/>
        </w:rPr>
      </w:pPr>
      <w:r w:rsidRPr="006F5050">
        <w:rPr>
          <w:lang w:val="fr-FR"/>
        </w:rPr>
        <w:t>Chaque note est bornée entre 0 et 20 lorsqu’elle est renseignée.</w:t>
      </w:r>
    </w:p>
    <w:p w:rsidR="00E32D3E" w:rsidRPr="006F5050" w:rsidRDefault="006F5050">
      <w:pPr>
        <w:spacing w:after="80"/>
        <w:rPr>
          <w:rFonts w:hint="eastAsia"/>
          <w:lang w:val="fr-FR"/>
        </w:rPr>
      </w:pPr>
      <w:r w:rsidRPr="006F5050">
        <w:rPr>
          <w:lang w:val="fr-FR"/>
        </w:rPr>
        <w:t xml:space="preserve">Un </w:t>
      </w:r>
      <w:r w:rsidR="005B785A">
        <w:rPr>
          <w:lang w:val="fr-FR"/>
        </w:rPr>
        <w:t>stagiaire</w:t>
      </w:r>
      <w:r w:rsidRPr="006F5050">
        <w:rPr>
          <w:lang w:val="fr-FR"/>
        </w:rPr>
        <w:t xml:space="preserve"> peut consulter ses propres notes.</w:t>
      </w:r>
    </w:p>
    <w:p w:rsidR="00E32D3E" w:rsidRPr="006F5050" w:rsidRDefault="006F5050">
      <w:pPr>
        <w:pStyle w:val="Heading2"/>
        <w:rPr>
          <w:lang w:val="fr-FR"/>
        </w:rPr>
      </w:pPr>
      <w:bookmarkStart w:id="20" w:name="_Toc239511419"/>
      <w:r w:rsidRPr="006F5050">
        <w:rPr>
          <w:lang w:val="fr-FR"/>
        </w:rPr>
        <w:t>4.9 Rapports et services transversaux</w:t>
      </w:r>
      <w:bookmarkEnd w:id="20"/>
    </w:p>
    <w:p w:rsidR="00E32D3E" w:rsidRPr="006F5050" w:rsidRDefault="006F5050">
      <w:pPr>
        <w:spacing w:after="80"/>
        <w:rPr>
          <w:rFonts w:hint="eastAsia"/>
          <w:lang w:val="fr-FR"/>
        </w:rPr>
      </w:pPr>
      <w:r w:rsidRPr="006F5050">
        <w:rPr>
          <w:lang w:val="fr-FR"/>
        </w:rPr>
        <w:t>Exports PDF et Excel conservés.</w:t>
      </w:r>
    </w:p>
    <w:p w:rsidR="00E32D3E" w:rsidRPr="006F5050" w:rsidRDefault="006F5050">
      <w:pPr>
        <w:spacing w:after="80"/>
        <w:rPr>
          <w:rFonts w:hint="eastAsia"/>
          <w:lang w:val="fr-FR"/>
        </w:rPr>
      </w:pPr>
      <w:r w:rsidRPr="006F5050">
        <w:rPr>
          <w:lang w:val="fr-FR"/>
        </w:rPr>
        <w:t>Gestion des tokens d’appareils pour les notifications.</w:t>
      </w:r>
    </w:p>
    <w:p w:rsidR="00E32D3E" w:rsidRPr="006F5050" w:rsidRDefault="006F5050" w:rsidP="006F5050">
      <w:pPr>
        <w:spacing w:after="80"/>
        <w:rPr>
          <w:rFonts w:hint="eastAsia"/>
          <w:lang w:val="fr-FR"/>
        </w:rPr>
      </w:pPr>
      <w:r w:rsidRPr="006F5050">
        <w:rPr>
          <w:lang w:val="fr-FR"/>
        </w:rPr>
        <w:t>Service e-mail ajouté pour les codes 2FA, sous réserve de configuration SMTP.</w:t>
      </w:r>
    </w:p>
    <w:p w:rsidR="00E32D3E" w:rsidRPr="0070727D" w:rsidRDefault="006F5050">
      <w:pPr>
        <w:pStyle w:val="Heading2"/>
        <w:rPr>
          <w:lang w:val="fr-FR"/>
        </w:rPr>
      </w:pPr>
      <w:bookmarkStart w:id="21" w:name="_Toc239511420"/>
      <w:r w:rsidRPr="005B785A">
        <w:rPr>
          <w:lang w:val="fr-FR"/>
        </w:rPr>
        <w:t>4.10 Documents administratifs (ajout et validation)</w:t>
      </w:r>
      <w:bookmarkEnd w:id="21"/>
    </w:p>
    <w:p w:rsidR="00E32D3E" w:rsidRPr="006F5050" w:rsidRDefault="006F5050" w:rsidP="000855A3">
      <w:pPr>
        <w:rPr>
          <w:rFonts w:hint="eastAsia"/>
          <w:lang w:val="fr-FR"/>
        </w:rPr>
      </w:pPr>
      <w:r w:rsidRPr="005B785A">
        <w:rPr>
          <w:lang w:val="fr-FR"/>
        </w:rPr>
        <w:t>Un gestionnaire ajoute un document administratif (PDF ou DOCX) pour son établissement ; le document est enregistré avec le statut « en attente ».</w:t>
      </w:r>
    </w:p>
    <w:p w:rsidR="00E32D3E" w:rsidRPr="006F5050" w:rsidRDefault="006F5050" w:rsidP="000855A3">
      <w:pPr>
        <w:rPr>
          <w:rFonts w:hint="eastAsia"/>
          <w:lang w:val="fr-FR"/>
        </w:rPr>
      </w:pPr>
      <w:r w:rsidRPr="005B785A">
        <w:rPr>
          <w:lang w:val="fr-FR"/>
        </w:rPr>
        <w:t>Le directeur de l'établissement consulte les documents en attente et les approuve, ou les refuse en indiquant un motif.</w:t>
      </w:r>
    </w:p>
    <w:p w:rsidR="00E32D3E" w:rsidRPr="006F5050" w:rsidRDefault="006F5050" w:rsidP="000855A3">
      <w:pPr>
        <w:rPr>
          <w:rFonts w:hint="eastAsia"/>
          <w:lang w:val="fr-FR"/>
        </w:rPr>
      </w:pPr>
      <w:r w:rsidRPr="005B785A">
        <w:rPr>
          <w:lang w:val="fr-FR"/>
        </w:rPr>
        <w:t xml:space="preserve">Seuls les documents approuvés par le directeur sont visibles par les </w:t>
      </w:r>
      <w:r w:rsidR="005B785A">
        <w:rPr>
          <w:lang w:val="fr-FR"/>
        </w:rPr>
        <w:t>stagiaire</w:t>
      </w:r>
      <w:r w:rsidRPr="005B785A">
        <w:rPr>
          <w:lang w:val="fr-FR"/>
        </w:rPr>
        <w:t>s et peuvent alimenter le module Document Requests.</w:t>
      </w:r>
    </w:p>
    <w:p w:rsidR="00E32D3E" w:rsidRPr="006F5050" w:rsidRDefault="006F5050" w:rsidP="000855A3">
      <w:pPr>
        <w:rPr>
          <w:rFonts w:hint="eastAsia"/>
          <w:lang w:val="fr-FR"/>
        </w:rPr>
      </w:pPr>
      <w:r w:rsidRPr="005B785A">
        <w:rPr>
          <w:lang w:val="fr-FR"/>
        </w:rPr>
        <w:t>Le compte du gestionnaire et celui du directeur sont chacun rattachés à un établissement, ce qui cloisonne la gestion documentaire par établissement.</w:t>
      </w:r>
    </w:p>
    <w:p w:rsidR="00E32D3E" w:rsidRPr="0070727D" w:rsidRDefault="006F5050">
      <w:pPr>
        <w:pStyle w:val="Heading2"/>
        <w:rPr>
          <w:lang w:val="fr-FR"/>
        </w:rPr>
      </w:pPr>
      <w:bookmarkStart w:id="22" w:name="_Toc239511421"/>
      <w:r w:rsidRPr="005B785A">
        <w:rPr>
          <w:lang w:val="fr-FR"/>
        </w:rPr>
        <w:t>4.11 Établissements</w:t>
      </w:r>
      <w:bookmarkEnd w:id="22"/>
    </w:p>
    <w:p w:rsidR="00E32D3E" w:rsidRPr="006F5050" w:rsidRDefault="006F5050" w:rsidP="000855A3">
      <w:pPr>
        <w:spacing w:line="240" w:lineRule="auto"/>
        <w:rPr>
          <w:rFonts w:hint="eastAsia"/>
          <w:lang w:val="fr-FR"/>
        </w:rPr>
      </w:pPr>
      <w:r w:rsidRPr="005B785A">
        <w:rPr>
          <w:lang w:val="fr-FR"/>
        </w:rPr>
        <w:t xml:space="preserve">Un établissement regroupe les </w:t>
      </w:r>
      <w:r w:rsidR="005B785A">
        <w:rPr>
          <w:lang w:val="fr-FR"/>
        </w:rPr>
        <w:t>stagiaire</w:t>
      </w:r>
      <w:r w:rsidRPr="005B785A">
        <w:rPr>
          <w:lang w:val="fr-FR"/>
        </w:rPr>
        <w:t>s, les gestionnaires et, au plus, un directeur.</w:t>
      </w:r>
    </w:p>
    <w:p w:rsidR="00E32D3E" w:rsidRPr="006F5050" w:rsidRDefault="006F5050" w:rsidP="000855A3">
      <w:pPr>
        <w:spacing w:line="240" w:lineRule="auto"/>
        <w:rPr>
          <w:rFonts w:hint="eastAsia"/>
          <w:lang w:val="fr-FR"/>
        </w:rPr>
      </w:pPr>
      <w:r w:rsidRPr="005B785A">
        <w:rPr>
          <w:lang w:val="fr-FR"/>
        </w:rPr>
        <w:t>L'administrateur crée les établissements et affecte leur directeur ; le directeur peut ensuite rattacher ou détacher ses gestionnaires.</w:t>
      </w:r>
    </w:p>
    <w:p w:rsidR="00E32D3E" w:rsidRPr="006F5050" w:rsidRDefault="006F5050" w:rsidP="000855A3">
      <w:pPr>
        <w:spacing w:line="240" w:lineRule="auto"/>
        <w:rPr>
          <w:rFonts w:hint="eastAsia"/>
          <w:lang w:val="fr-FR"/>
        </w:rPr>
      </w:pPr>
      <w:r w:rsidRPr="005B785A">
        <w:rPr>
          <w:lang w:val="fr-FR"/>
        </w:rPr>
        <w:t>Le directeur connecté peut consulter l'établissement qu'il dirige via GET /etablissements/mine.</w:t>
      </w:r>
    </w:p>
    <w:p w:rsidR="000855A3" w:rsidRDefault="000855A3">
      <w:pPr>
        <w:rPr>
          <w:rFonts w:asciiTheme="majorHAnsi" w:eastAsiaTheme="majorEastAsia" w:hAnsiTheme="majorHAnsi" w:cstheme="majorBidi"/>
          <w:b/>
          <w:bCs/>
          <w:color w:val="123F5F"/>
          <w:sz w:val="34"/>
          <w:szCs w:val="28"/>
          <w:lang w:val="fr-FR"/>
        </w:rPr>
      </w:pPr>
      <w:r>
        <w:rPr>
          <w:lang w:val="fr-FR"/>
        </w:rPr>
        <w:br w:type="page"/>
      </w:r>
    </w:p>
    <w:p w:rsidR="00E32D3E" w:rsidRPr="006F5050" w:rsidRDefault="006F5050" w:rsidP="00C96578">
      <w:pPr>
        <w:pStyle w:val="Heading1"/>
        <w:rPr>
          <w:lang w:val="fr-FR"/>
        </w:rPr>
      </w:pPr>
      <w:bookmarkStart w:id="23" w:name="_Toc239511422"/>
      <w:r w:rsidRPr="006F5050">
        <w:rPr>
          <w:lang w:val="fr-FR"/>
        </w:rPr>
        <w:lastRenderedPageBreak/>
        <w:t>5. Base de données</w:t>
      </w:r>
      <w:bookmarkEnd w:id="23"/>
    </w:p>
    <w:tbl>
      <w:tblPr>
        <w:tblStyle w:val="TableGrid"/>
        <w:tblW w:w="0" w:type="auto"/>
        <w:jc w:val="center"/>
        <w:tblLook w:val="04A0" w:firstRow="1" w:lastRow="0" w:firstColumn="1" w:lastColumn="0" w:noHBand="0" w:noVBand="1"/>
      </w:tblPr>
      <w:tblGrid>
        <w:gridCol w:w="2956"/>
        <w:gridCol w:w="6946"/>
      </w:tblGrid>
      <w:tr w:rsidR="00E32D3E" w:rsidTr="00C96578">
        <w:trPr>
          <w:trHeight w:val="294"/>
          <w:jc w:val="center"/>
        </w:trPr>
        <w:tc>
          <w:tcPr>
            <w:tcW w:w="2956" w:type="dxa"/>
            <w:shd w:val="clear" w:color="auto" w:fill="123F5F"/>
            <w:vAlign w:val="center"/>
          </w:tcPr>
          <w:p w:rsidR="00E32D3E" w:rsidRDefault="006F5050">
            <w:pPr>
              <w:rPr>
                <w:rFonts w:hint="eastAsia"/>
              </w:rPr>
            </w:pPr>
            <w:r>
              <w:rPr>
                <w:b/>
                <w:color w:val="FFFFFF"/>
                <w:sz w:val="18"/>
              </w:rPr>
              <w:t>Table / entité</w:t>
            </w:r>
          </w:p>
        </w:tc>
        <w:tc>
          <w:tcPr>
            <w:tcW w:w="6946" w:type="dxa"/>
            <w:shd w:val="clear" w:color="auto" w:fill="123F5F"/>
            <w:vAlign w:val="center"/>
          </w:tcPr>
          <w:p w:rsidR="00E32D3E" w:rsidRDefault="006F5050">
            <w:pPr>
              <w:rPr>
                <w:rFonts w:hint="eastAsia"/>
              </w:rPr>
            </w:pPr>
            <w:r>
              <w:rPr>
                <w:b/>
                <w:color w:val="FFFFFF"/>
                <w:sz w:val="18"/>
              </w:rPr>
              <w:t>Rôle principal</w:t>
            </w:r>
          </w:p>
        </w:tc>
      </w:tr>
      <w:tr w:rsidR="00E32D3E" w:rsidRPr="000855A3" w:rsidTr="00C96578">
        <w:trPr>
          <w:trHeight w:val="317"/>
          <w:jc w:val="center"/>
        </w:trPr>
        <w:tc>
          <w:tcPr>
            <w:tcW w:w="2956" w:type="dxa"/>
            <w:vAlign w:val="center"/>
          </w:tcPr>
          <w:p w:rsidR="00E32D3E" w:rsidRDefault="006F5050">
            <w:pPr>
              <w:rPr>
                <w:rFonts w:hint="eastAsia"/>
              </w:rPr>
            </w:pPr>
            <w:r>
              <w:rPr>
                <w:sz w:val="18"/>
              </w:rPr>
              <w:t>utilisateur</w:t>
            </w:r>
          </w:p>
        </w:tc>
        <w:tc>
          <w:tcPr>
            <w:tcW w:w="6946" w:type="dxa"/>
            <w:vAlign w:val="center"/>
          </w:tcPr>
          <w:p w:rsidR="00E32D3E" w:rsidRPr="006F5050" w:rsidRDefault="006F5050">
            <w:pPr>
              <w:rPr>
                <w:rFonts w:hint="eastAsia"/>
                <w:lang w:val="fr-FR"/>
              </w:rPr>
            </w:pPr>
            <w:r w:rsidRPr="006F5050">
              <w:rPr>
                <w:sz w:val="18"/>
                <w:lang w:val="fr-FR"/>
              </w:rPr>
              <w:t>Identité, authentification, coordonnées et paramètres 2FA.</w:t>
            </w:r>
          </w:p>
        </w:tc>
      </w:tr>
      <w:tr w:rsidR="00E32D3E" w:rsidRPr="000855A3" w:rsidTr="00C96578">
        <w:trPr>
          <w:trHeight w:val="294"/>
          <w:jc w:val="center"/>
        </w:trPr>
        <w:tc>
          <w:tcPr>
            <w:tcW w:w="2956" w:type="dxa"/>
            <w:shd w:val="clear" w:color="auto" w:fill="F4F7FA"/>
            <w:vAlign w:val="center"/>
          </w:tcPr>
          <w:p w:rsidR="00E32D3E" w:rsidRDefault="006F5050">
            <w:pPr>
              <w:rPr>
                <w:rFonts w:hint="eastAsia"/>
              </w:rPr>
            </w:pPr>
            <w:r>
              <w:rPr>
                <w:sz w:val="18"/>
              </w:rPr>
              <w:t>classe</w:t>
            </w:r>
          </w:p>
        </w:tc>
        <w:tc>
          <w:tcPr>
            <w:tcW w:w="6946" w:type="dxa"/>
            <w:shd w:val="clear" w:color="auto" w:fill="F4F7FA"/>
            <w:vAlign w:val="center"/>
          </w:tcPr>
          <w:p w:rsidR="00E32D3E" w:rsidRPr="006F5050" w:rsidRDefault="006F5050">
            <w:pPr>
              <w:rPr>
                <w:rFonts w:hint="eastAsia"/>
                <w:lang w:val="fr-FR"/>
              </w:rPr>
            </w:pPr>
            <w:r w:rsidRPr="006F5050">
              <w:rPr>
                <w:sz w:val="18"/>
                <w:lang w:val="fr-FR"/>
              </w:rPr>
              <w:t xml:space="preserve">Promotion / groupe pédagogique auquel sont rattachés les </w:t>
            </w:r>
            <w:r w:rsidR="005B785A">
              <w:rPr>
                <w:sz w:val="18"/>
                <w:lang w:val="fr-FR"/>
              </w:rPr>
              <w:t>stagiaire</w:t>
            </w:r>
            <w:r w:rsidRPr="006F5050">
              <w:rPr>
                <w:sz w:val="18"/>
                <w:lang w:val="fr-FR"/>
              </w:rPr>
              <w:t>s.</w:t>
            </w:r>
          </w:p>
        </w:tc>
      </w:tr>
      <w:tr w:rsidR="00E32D3E" w:rsidRPr="000855A3" w:rsidTr="00C96578">
        <w:trPr>
          <w:trHeight w:val="317"/>
          <w:jc w:val="center"/>
        </w:trPr>
        <w:tc>
          <w:tcPr>
            <w:tcW w:w="2956" w:type="dxa"/>
            <w:vAlign w:val="center"/>
          </w:tcPr>
          <w:p w:rsidR="00E32D3E" w:rsidRDefault="006F5050">
            <w:pPr>
              <w:rPr>
                <w:rFonts w:hint="eastAsia"/>
              </w:rPr>
            </w:pPr>
            <w:r>
              <w:rPr>
                <w:sz w:val="18"/>
              </w:rPr>
              <w:t>formateur</w:t>
            </w:r>
          </w:p>
        </w:tc>
        <w:tc>
          <w:tcPr>
            <w:tcW w:w="6946" w:type="dxa"/>
            <w:vAlign w:val="center"/>
          </w:tcPr>
          <w:p w:rsidR="00E32D3E" w:rsidRPr="006F5050" w:rsidRDefault="006F5050">
            <w:pPr>
              <w:rPr>
                <w:rFonts w:hint="eastAsia"/>
                <w:lang w:val="fr-FR"/>
              </w:rPr>
            </w:pPr>
            <w:r w:rsidRPr="006F5050">
              <w:rPr>
                <w:sz w:val="18"/>
                <w:lang w:val="fr-FR"/>
              </w:rPr>
              <w:t>Spécialisation d’un utilisateur formateur et module.</w:t>
            </w:r>
          </w:p>
        </w:tc>
      </w:tr>
      <w:tr w:rsidR="00E32D3E" w:rsidRPr="000855A3" w:rsidTr="00C96578">
        <w:trPr>
          <w:trHeight w:val="294"/>
          <w:jc w:val="center"/>
        </w:trPr>
        <w:tc>
          <w:tcPr>
            <w:tcW w:w="2956" w:type="dxa"/>
            <w:shd w:val="clear" w:color="auto" w:fill="F4F7FA"/>
            <w:vAlign w:val="center"/>
          </w:tcPr>
          <w:p w:rsidR="00E32D3E" w:rsidRDefault="005B785A">
            <w:pPr>
              <w:rPr>
                <w:rFonts w:hint="eastAsia"/>
              </w:rPr>
            </w:pPr>
            <w:r>
              <w:rPr>
                <w:sz w:val="18"/>
              </w:rPr>
              <w:t>stagiaire</w:t>
            </w:r>
          </w:p>
        </w:tc>
        <w:tc>
          <w:tcPr>
            <w:tcW w:w="6946" w:type="dxa"/>
            <w:shd w:val="clear" w:color="auto" w:fill="F4F7FA"/>
            <w:vAlign w:val="center"/>
          </w:tcPr>
          <w:p w:rsidR="00E32D3E" w:rsidRPr="006F5050" w:rsidRDefault="006F5050">
            <w:pPr>
              <w:rPr>
                <w:rFonts w:hint="eastAsia"/>
                <w:lang w:val="fr-FR"/>
              </w:rPr>
            </w:pPr>
            <w:r w:rsidRPr="006F5050">
              <w:rPr>
                <w:sz w:val="18"/>
                <w:lang w:val="fr-FR"/>
              </w:rPr>
              <w:t xml:space="preserve">Spécialisation d’un utilisateur </w:t>
            </w:r>
            <w:r w:rsidR="005B785A">
              <w:rPr>
                <w:sz w:val="18"/>
                <w:lang w:val="fr-FR"/>
              </w:rPr>
              <w:t>stagiaire</w:t>
            </w:r>
            <w:r w:rsidRPr="006F5050">
              <w:rPr>
                <w:sz w:val="18"/>
                <w:lang w:val="fr-FR"/>
              </w:rPr>
              <w:t>, numéro, promotion et classe.</w:t>
            </w:r>
          </w:p>
        </w:tc>
      </w:tr>
      <w:tr w:rsidR="00E32D3E" w:rsidTr="00C96578">
        <w:trPr>
          <w:trHeight w:val="317"/>
          <w:jc w:val="center"/>
        </w:trPr>
        <w:tc>
          <w:tcPr>
            <w:tcW w:w="2956" w:type="dxa"/>
            <w:vAlign w:val="center"/>
          </w:tcPr>
          <w:p w:rsidR="00E32D3E" w:rsidRDefault="006F5050">
            <w:pPr>
              <w:rPr>
                <w:rFonts w:hint="eastAsia"/>
              </w:rPr>
            </w:pPr>
            <w:r>
              <w:rPr>
                <w:sz w:val="18"/>
              </w:rPr>
              <w:t>administrateur</w:t>
            </w:r>
          </w:p>
        </w:tc>
        <w:tc>
          <w:tcPr>
            <w:tcW w:w="6946" w:type="dxa"/>
            <w:vAlign w:val="center"/>
          </w:tcPr>
          <w:p w:rsidR="00E32D3E" w:rsidRDefault="006F5050">
            <w:pPr>
              <w:rPr>
                <w:rFonts w:hint="eastAsia"/>
              </w:rPr>
            </w:pPr>
            <w:r>
              <w:rPr>
                <w:sz w:val="18"/>
              </w:rPr>
              <w:t>Spécialisation d’un utilisateur administrateur.</w:t>
            </w:r>
          </w:p>
        </w:tc>
      </w:tr>
      <w:tr w:rsidR="00E32D3E" w:rsidTr="00C96578">
        <w:trPr>
          <w:trHeight w:val="294"/>
          <w:jc w:val="center"/>
        </w:trPr>
        <w:tc>
          <w:tcPr>
            <w:tcW w:w="2956" w:type="dxa"/>
            <w:shd w:val="clear" w:color="auto" w:fill="F4F7FA"/>
            <w:vAlign w:val="center"/>
          </w:tcPr>
          <w:p w:rsidR="00E32D3E" w:rsidRDefault="006F5050">
            <w:pPr>
              <w:rPr>
                <w:rFonts w:hint="eastAsia"/>
              </w:rPr>
            </w:pPr>
            <w:r>
              <w:rPr>
                <w:sz w:val="18"/>
              </w:rPr>
              <w:t>cours</w:t>
            </w:r>
          </w:p>
        </w:tc>
        <w:tc>
          <w:tcPr>
            <w:tcW w:w="6946" w:type="dxa"/>
            <w:shd w:val="clear" w:color="auto" w:fill="F4F7FA"/>
            <w:vAlign w:val="center"/>
          </w:tcPr>
          <w:p w:rsidR="00E32D3E" w:rsidRDefault="006F5050">
            <w:pPr>
              <w:rPr>
                <w:rFonts w:hint="eastAsia"/>
              </w:rPr>
            </w:pPr>
            <w:r>
              <w:rPr>
                <w:sz w:val="18"/>
              </w:rPr>
              <w:t>Référentiel des modules/cours.</w:t>
            </w:r>
          </w:p>
        </w:tc>
      </w:tr>
      <w:tr w:rsidR="00E32D3E" w:rsidTr="00C96578">
        <w:trPr>
          <w:trHeight w:val="317"/>
          <w:jc w:val="center"/>
        </w:trPr>
        <w:tc>
          <w:tcPr>
            <w:tcW w:w="2956" w:type="dxa"/>
            <w:vAlign w:val="center"/>
          </w:tcPr>
          <w:p w:rsidR="00E32D3E" w:rsidRDefault="006F5050">
            <w:pPr>
              <w:rPr>
                <w:rFonts w:hint="eastAsia"/>
              </w:rPr>
            </w:pPr>
            <w:r>
              <w:rPr>
                <w:sz w:val="18"/>
              </w:rPr>
              <w:t>affectation</w:t>
            </w:r>
          </w:p>
        </w:tc>
        <w:tc>
          <w:tcPr>
            <w:tcW w:w="6946" w:type="dxa"/>
            <w:vAlign w:val="center"/>
          </w:tcPr>
          <w:p w:rsidR="00E32D3E" w:rsidRDefault="006F5050">
            <w:pPr>
              <w:rPr>
                <w:rFonts w:hint="eastAsia"/>
              </w:rPr>
            </w:pPr>
            <w:r>
              <w:rPr>
                <w:sz w:val="18"/>
              </w:rPr>
              <w:t>Lien classe–cours–formateur.</w:t>
            </w:r>
          </w:p>
        </w:tc>
      </w:tr>
      <w:tr w:rsidR="00E32D3E" w:rsidRPr="000855A3" w:rsidTr="00C96578">
        <w:trPr>
          <w:trHeight w:val="294"/>
          <w:jc w:val="center"/>
        </w:trPr>
        <w:tc>
          <w:tcPr>
            <w:tcW w:w="2956" w:type="dxa"/>
            <w:shd w:val="clear" w:color="auto" w:fill="F4F7FA"/>
            <w:vAlign w:val="center"/>
          </w:tcPr>
          <w:p w:rsidR="00E32D3E" w:rsidRDefault="006F5050">
            <w:pPr>
              <w:rPr>
                <w:rFonts w:hint="eastAsia"/>
              </w:rPr>
            </w:pPr>
            <w:r>
              <w:rPr>
                <w:sz w:val="18"/>
              </w:rPr>
              <w:t>creneau</w:t>
            </w:r>
          </w:p>
        </w:tc>
        <w:tc>
          <w:tcPr>
            <w:tcW w:w="6946" w:type="dxa"/>
            <w:shd w:val="clear" w:color="auto" w:fill="F4F7FA"/>
            <w:vAlign w:val="center"/>
          </w:tcPr>
          <w:p w:rsidR="00E32D3E" w:rsidRPr="006F5050" w:rsidRDefault="006F5050">
            <w:pPr>
              <w:rPr>
                <w:rFonts w:hint="eastAsia"/>
                <w:lang w:val="fr-FR"/>
              </w:rPr>
            </w:pPr>
            <w:r w:rsidRPr="006F5050">
              <w:rPr>
                <w:sz w:val="18"/>
                <w:lang w:val="fr-FR"/>
              </w:rPr>
              <w:t>Jour, horaires, salle et affectation.</w:t>
            </w:r>
          </w:p>
        </w:tc>
      </w:tr>
      <w:tr w:rsidR="00E32D3E" w:rsidRPr="000855A3" w:rsidTr="00C96578">
        <w:trPr>
          <w:trHeight w:val="317"/>
          <w:jc w:val="center"/>
        </w:trPr>
        <w:tc>
          <w:tcPr>
            <w:tcW w:w="2956" w:type="dxa"/>
            <w:vAlign w:val="center"/>
          </w:tcPr>
          <w:p w:rsidR="00E32D3E" w:rsidRDefault="006F5050">
            <w:pPr>
              <w:rPr>
                <w:rFonts w:hint="eastAsia"/>
              </w:rPr>
            </w:pPr>
            <w:r>
              <w:rPr>
                <w:sz w:val="18"/>
              </w:rPr>
              <w:t>appel</w:t>
            </w:r>
          </w:p>
        </w:tc>
        <w:tc>
          <w:tcPr>
            <w:tcW w:w="6946" w:type="dxa"/>
            <w:vAlign w:val="center"/>
          </w:tcPr>
          <w:p w:rsidR="00E32D3E" w:rsidRPr="006F5050" w:rsidRDefault="006F5050">
            <w:pPr>
              <w:rPr>
                <w:rFonts w:hint="eastAsia"/>
                <w:lang w:val="fr-FR"/>
              </w:rPr>
            </w:pPr>
            <w:r w:rsidRPr="006F5050">
              <w:rPr>
                <w:sz w:val="18"/>
                <w:lang w:val="fr-FR"/>
              </w:rPr>
              <w:t>Séance de prise de présence.</w:t>
            </w:r>
          </w:p>
        </w:tc>
      </w:tr>
      <w:tr w:rsidR="00E32D3E" w:rsidRPr="000855A3" w:rsidTr="00C96578">
        <w:trPr>
          <w:trHeight w:val="294"/>
          <w:jc w:val="center"/>
        </w:trPr>
        <w:tc>
          <w:tcPr>
            <w:tcW w:w="2956" w:type="dxa"/>
            <w:shd w:val="clear" w:color="auto" w:fill="F4F7FA"/>
            <w:vAlign w:val="center"/>
          </w:tcPr>
          <w:p w:rsidR="00E32D3E" w:rsidRDefault="006F5050">
            <w:pPr>
              <w:rPr>
                <w:rFonts w:hint="eastAsia"/>
              </w:rPr>
            </w:pPr>
            <w:r>
              <w:rPr>
                <w:sz w:val="18"/>
              </w:rPr>
              <w:t>presence</w:t>
            </w:r>
          </w:p>
        </w:tc>
        <w:tc>
          <w:tcPr>
            <w:tcW w:w="6946" w:type="dxa"/>
            <w:shd w:val="clear" w:color="auto" w:fill="F4F7FA"/>
            <w:vAlign w:val="center"/>
          </w:tcPr>
          <w:p w:rsidR="00E32D3E" w:rsidRPr="006F5050" w:rsidRDefault="006F5050">
            <w:pPr>
              <w:rPr>
                <w:rFonts w:hint="eastAsia"/>
                <w:lang w:val="fr-FR"/>
              </w:rPr>
            </w:pPr>
            <w:r w:rsidRPr="006F5050">
              <w:rPr>
                <w:sz w:val="18"/>
                <w:lang w:val="fr-FR"/>
              </w:rPr>
              <w:t xml:space="preserve">Statut d’un </w:t>
            </w:r>
            <w:r w:rsidR="005B785A">
              <w:rPr>
                <w:sz w:val="18"/>
                <w:lang w:val="fr-FR"/>
              </w:rPr>
              <w:t>stagiaire</w:t>
            </w:r>
            <w:r w:rsidRPr="006F5050">
              <w:rPr>
                <w:sz w:val="18"/>
                <w:lang w:val="fr-FR"/>
              </w:rPr>
              <w:t xml:space="preserve"> pour un appel.</w:t>
            </w:r>
          </w:p>
        </w:tc>
      </w:tr>
      <w:tr w:rsidR="00E32D3E" w:rsidRPr="000855A3" w:rsidTr="00C96578">
        <w:trPr>
          <w:trHeight w:val="317"/>
          <w:jc w:val="center"/>
        </w:trPr>
        <w:tc>
          <w:tcPr>
            <w:tcW w:w="2956" w:type="dxa"/>
            <w:vAlign w:val="center"/>
          </w:tcPr>
          <w:p w:rsidR="00E32D3E" w:rsidRDefault="006F5050">
            <w:pPr>
              <w:rPr>
                <w:rFonts w:hint="eastAsia"/>
              </w:rPr>
            </w:pPr>
            <w:r>
              <w:rPr>
                <w:sz w:val="18"/>
              </w:rPr>
              <w:t>justification</w:t>
            </w:r>
          </w:p>
        </w:tc>
        <w:tc>
          <w:tcPr>
            <w:tcW w:w="6946" w:type="dxa"/>
            <w:vAlign w:val="center"/>
          </w:tcPr>
          <w:p w:rsidR="00E32D3E" w:rsidRPr="006F5050" w:rsidRDefault="006F5050">
            <w:pPr>
              <w:rPr>
                <w:rFonts w:hint="eastAsia"/>
                <w:lang w:val="fr-FR"/>
              </w:rPr>
            </w:pPr>
            <w:r w:rsidRPr="006F5050">
              <w:rPr>
                <w:sz w:val="18"/>
                <w:lang w:val="fr-FR"/>
              </w:rPr>
              <w:t>Justificatif lié à une présence.</w:t>
            </w:r>
          </w:p>
        </w:tc>
      </w:tr>
      <w:tr w:rsidR="00E32D3E" w:rsidRPr="000855A3" w:rsidTr="00C96578">
        <w:trPr>
          <w:trHeight w:val="294"/>
          <w:jc w:val="center"/>
        </w:trPr>
        <w:tc>
          <w:tcPr>
            <w:tcW w:w="2956" w:type="dxa"/>
            <w:shd w:val="clear" w:color="auto" w:fill="F4F7FA"/>
            <w:vAlign w:val="center"/>
          </w:tcPr>
          <w:p w:rsidR="00E32D3E" w:rsidRDefault="006F5050">
            <w:pPr>
              <w:rPr>
                <w:rFonts w:hint="eastAsia"/>
              </w:rPr>
            </w:pPr>
            <w:r>
              <w:rPr>
                <w:sz w:val="18"/>
              </w:rPr>
              <w:t>notification</w:t>
            </w:r>
          </w:p>
        </w:tc>
        <w:tc>
          <w:tcPr>
            <w:tcW w:w="6946" w:type="dxa"/>
            <w:shd w:val="clear" w:color="auto" w:fill="F4F7FA"/>
            <w:vAlign w:val="center"/>
          </w:tcPr>
          <w:p w:rsidR="00E32D3E" w:rsidRPr="006F5050" w:rsidRDefault="006F5050">
            <w:pPr>
              <w:rPr>
                <w:rFonts w:hint="eastAsia"/>
                <w:lang w:val="fr-FR"/>
              </w:rPr>
            </w:pPr>
            <w:r w:rsidRPr="006F5050">
              <w:rPr>
                <w:sz w:val="18"/>
                <w:lang w:val="fr-FR"/>
              </w:rPr>
              <w:t>Notification destinée à un utilisateur.</w:t>
            </w:r>
          </w:p>
        </w:tc>
      </w:tr>
      <w:tr w:rsidR="00E32D3E" w:rsidTr="00C96578">
        <w:trPr>
          <w:trHeight w:val="317"/>
          <w:jc w:val="center"/>
        </w:trPr>
        <w:tc>
          <w:tcPr>
            <w:tcW w:w="2956" w:type="dxa"/>
            <w:vAlign w:val="center"/>
          </w:tcPr>
          <w:p w:rsidR="00E32D3E" w:rsidRDefault="006F5050">
            <w:pPr>
              <w:rPr>
                <w:rFonts w:hint="eastAsia"/>
              </w:rPr>
            </w:pPr>
            <w:r>
              <w:rPr>
                <w:sz w:val="18"/>
              </w:rPr>
              <w:t>demande_document</w:t>
            </w:r>
          </w:p>
        </w:tc>
        <w:tc>
          <w:tcPr>
            <w:tcW w:w="6946" w:type="dxa"/>
            <w:vAlign w:val="center"/>
          </w:tcPr>
          <w:p w:rsidR="00E32D3E" w:rsidRDefault="006F5050">
            <w:pPr>
              <w:rPr>
                <w:rFonts w:hint="eastAsia"/>
              </w:rPr>
            </w:pPr>
            <w:r>
              <w:rPr>
                <w:sz w:val="18"/>
              </w:rPr>
              <w:t>Demande de document administratif.</w:t>
            </w:r>
          </w:p>
        </w:tc>
      </w:tr>
      <w:tr w:rsidR="00E32D3E" w:rsidTr="00C96578">
        <w:trPr>
          <w:trHeight w:val="294"/>
          <w:jc w:val="center"/>
        </w:trPr>
        <w:tc>
          <w:tcPr>
            <w:tcW w:w="2956" w:type="dxa"/>
            <w:shd w:val="clear" w:color="auto" w:fill="F4F7FA"/>
            <w:vAlign w:val="center"/>
          </w:tcPr>
          <w:p w:rsidR="00E32D3E" w:rsidRDefault="006F5050">
            <w:pPr>
              <w:rPr>
                <w:rFonts w:hint="eastAsia"/>
              </w:rPr>
            </w:pPr>
            <w:r>
              <w:rPr>
                <w:sz w:val="18"/>
              </w:rPr>
              <w:t>annonce</w:t>
            </w:r>
          </w:p>
        </w:tc>
        <w:tc>
          <w:tcPr>
            <w:tcW w:w="6946" w:type="dxa"/>
            <w:shd w:val="clear" w:color="auto" w:fill="F4F7FA"/>
            <w:vAlign w:val="center"/>
          </w:tcPr>
          <w:p w:rsidR="00E32D3E" w:rsidRDefault="006F5050">
            <w:pPr>
              <w:rPr>
                <w:rFonts w:hint="eastAsia"/>
              </w:rPr>
            </w:pPr>
            <w:r>
              <w:rPr>
                <w:sz w:val="18"/>
              </w:rPr>
              <w:t>Annonce générale ou ciblée.</w:t>
            </w:r>
          </w:p>
        </w:tc>
      </w:tr>
      <w:tr w:rsidR="00E32D3E" w:rsidRPr="000855A3" w:rsidTr="00C96578">
        <w:trPr>
          <w:trHeight w:val="294"/>
          <w:jc w:val="center"/>
        </w:trPr>
        <w:tc>
          <w:tcPr>
            <w:tcW w:w="2956" w:type="dxa"/>
            <w:vAlign w:val="center"/>
          </w:tcPr>
          <w:p w:rsidR="00E32D3E" w:rsidRDefault="006F5050">
            <w:pPr>
              <w:rPr>
                <w:rFonts w:hint="eastAsia"/>
              </w:rPr>
            </w:pPr>
            <w:r>
              <w:rPr>
                <w:sz w:val="18"/>
              </w:rPr>
              <w:t>note</w:t>
            </w:r>
          </w:p>
        </w:tc>
        <w:tc>
          <w:tcPr>
            <w:tcW w:w="6946" w:type="dxa"/>
            <w:vAlign w:val="center"/>
          </w:tcPr>
          <w:p w:rsidR="00E32D3E" w:rsidRPr="006F5050" w:rsidRDefault="006F5050">
            <w:pPr>
              <w:rPr>
                <w:rFonts w:hint="eastAsia"/>
                <w:lang w:val="fr-FR"/>
              </w:rPr>
            </w:pPr>
            <w:r w:rsidRPr="006F5050">
              <w:rPr>
                <w:sz w:val="18"/>
                <w:lang w:val="fr-FR"/>
              </w:rPr>
              <w:t xml:space="preserve">Trois notes associées à un </w:t>
            </w:r>
            <w:r w:rsidR="005B785A">
              <w:rPr>
                <w:sz w:val="18"/>
                <w:lang w:val="fr-FR"/>
              </w:rPr>
              <w:t>stagiaire</w:t>
            </w:r>
            <w:r w:rsidRPr="006F5050">
              <w:rPr>
                <w:sz w:val="18"/>
                <w:lang w:val="fr-FR"/>
              </w:rPr>
              <w:t xml:space="preserve"> et une affectation.</w:t>
            </w:r>
          </w:p>
        </w:tc>
      </w:tr>
      <w:tr w:rsidR="00E32D3E" w:rsidRPr="000855A3" w:rsidTr="00C96578">
        <w:trPr>
          <w:trHeight w:val="317"/>
          <w:jc w:val="center"/>
        </w:trPr>
        <w:tc>
          <w:tcPr>
            <w:tcW w:w="2956" w:type="dxa"/>
            <w:shd w:val="clear" w:color="auto" w:fill="F4F7FA"/>
            <w:vAlign w:val="center"/>
          </w:tcPr>
          <w:p w:rsidR="00E32D3E" w:rsidRDefault="006F5050">
            <w:pPr>
              <w:rPr>
                <w:rFonts w:hint="eastAsia"/>
              </w:rPr>
            </w:pPr>
            <w:r>
              <w:rPr>
                <w:sz w:val="18"/>
              </w:rPr>
              <w:t>device_token</w:t>
            </w:r>
          </w:p>
        </w:tc>
        <w:tc>
          <w:tcPr>
            <w:tcW w:w="6946" w:type="dxa"/>
            <w:shd w:val="clear" w:color="auto" w:fill="F4F7FA"/>
            <w:vAlign w:val="center"/>
          </w:tcPr>
          <w:p w:rsidR="00E32D3E" w:rsidRPr="006F5050" w:rsidRDefault="006F5050">
            <w:pPr>
              <w:rPr>
                <w:rFonts w:hint="eastAsia"/>
                <w:lang w:val="fr-FR"/>
              </w:rPr>
            </w:pPr>
            <w:r w:rsidRPr="006F5050">
              <w:rPr>
                <w:sz w:val="18"/>
                <w:lang w:val="fr-FR"/>
              </w:rPr>
              <w:t>Token d’appareil utilisé pour les notifications push.</w:t>
            </w:r>
          </w:p>
        </w:tc>
      </w:tr>
      <w:tr w:rsidR="003376DD" w:rsidRPr="000855A3">
        <w:trPr>
          <w:jc w:val="center"/>
        </w:trPr>
        <w:tc>
          <w:tcPr>
            <w:tcW w:w="2956" w:type="dxa"/>
          </w:tcPr>
          <w:p w:rsidR="003376DD" w:rsidRPr="000855A3" w:rsidRDefault="00113410">
            <w:pPr>
              <w:rPr>
                <w:rFonts w:hint="eastAsia"/>
                <w:sz w:val="18"/>
                <w:szCs w:val="18"/>
              </w:rPr>
            </w:pPr>
            <w:r w:rsidRPr="000855A3">
              <w:rPr>
                <w:sz w:val="18"/>
                <w:szCs w:val="18"/>
              </w:rPr>
              <w:t>etablissement</w:t>
            </w:r>
          </w:p>
        </w:tc>
        <w:tc>
          <w:tcPr>
            <w:tcW w:w="6946" w:type="dxa"/>
          </w:tcPr>
          <w:p w:rsidR="003376DD" w:rsidRPr="000855A3" w:rsidRDefault="00113410">
            <w:pPr>
              <w:rPr>
                <w:rFonts w:hint="eastAsia"/>
                <w:sz w:val="18"/>
                <w:szCs w:val="18"/>
                <w:lang w:val="fr-FR"/>
              </w:rPr>
            </w:pPr>
            <w:r w:rsidRPr="000855A3">
              <w:rPr>
                <w:sz w:val="18"/>
                <w:szCs w:val="18"/>
                <w:lang w:val="fr-FR"/>
              </w:rPr>
              <w:t>Établissement d'enseignement ; rattache un directeur et des gestionnaires.</w:t>
            </w:r>
          </w:p>
        </w:tc>
      </w:tr>
      <w:tr w:rsidR="003376DD" w:rsidRPr="000855A3">
        <w:trPr>
          <w:jc w:val="center"/>
        </w:trPr>
        <w:tc>
          <w:tcPr>
            <w:tcW w:w="2956" w:type="dxa"/>
          </w:tcPr>
          <w:p w:rsidR="003376DD" w:rsidRPr="000855A3" w:rsidRDefault="00113410">
            <w:pPr>
              <w:rPr>
                <w:rFonts w:hint="eastAsia"/>
                <w:sz w:val="18"/>
                <w:szCs w:val="18"/>
              </w:rPr>
            </w:pPr>
            <w:r w:rsidRPr="000855A3">
              <w:rPr>
                <w:sz w:val="18"/>
                <w:szCs w:val="18"/>
              </w:rPr>
              <w:t>directeur</w:t>
            </w:r>
          </w:p>
        </w:tc>
        <w:tc>
          <w:tcPr>
            <w:tcW w:w="6946" w:type="dxa"/>
          </w:tcPr>
          <w:p w:rsidR="003376DD" w:rsidRPr="000855A3" w:rsidRDefault="00113410">
            <w:pPr>
              <w:rPr>
                <w:rFonts w:hint="eastAsia"/>
                <w:sz w:val="18"/>
                <w:szCs w:val="18"/>
                <w:lang w:val="fr-FR"/>
              </w:rPr>
            </w:pPr>
            <w:r w:rsidRPr="000855A3">
              <w:rPr>
                <w:sz w:val="18"/>
                <w:szCs w:val="18"/>
                <w:lang w:val="fr-FR"/>
              </w:rPr>
              <w:t>Spécialisation d'un utilisateur directeur ; dirige au plus un établissement.</w:t>
            </w:r>
          </w:p>
        </w:tc>
      </w:tr>
      <w:tr w:rsidR="003376DD" w:rsidRPr="000855A3">
        <w:trPr>
          <w:jc w:val="center"/>
        </w:trPr>
        <w:tc>
          <w:tcPr>
            <w:tcW w:w="2956" w:type="dxa"/>
          </w:tcPr>
          <w:p w:rsidR="003376DD" w:rsidRPr="000855A3" w:rsidRDefault="00113410">
            <w:pPr>
              <w:rPr>
                <w:rFonts w:hint="eastAsia"/>
                <w:sz w:val="18"/>
                <w:szCs w:val="18"/>
              </w:rPr>
            </w:pPr>
            <w:r w:rsidRPr="000855A3">
              <w:rPr>
                <w:sz w:val="18"/>
                <w:szCs w:val="18"/>
              </w:rPr>
              <w:t>gestionnaire</w:t>
            </w:r>
          </w:p>
        </w:tc>
        <w:tc>
          <w:tcPr>
            <w:tcW w:w="6946" w:type="dxa"/>
          </w:tcPr>
          <w:p w:rsidR="003376DD" w:rsidRPr="000855A3" w:rsidRDefault="00113410">
            <w:pPr>
              <w:rPr>
                <w:rFonts w:hint="eastAsia"/>
                <w:sz w:val="18"/>
                <w:szCs w:val="18"/>
                <w:lang w:val="fr-FR"/>
              </w:rPr>
            </w:pPr>
            <w:r w:rsidRPr="000855A3">
              <w:rPr>
                <w:sz w:val="18"/>
                <w:szCs w:val="18"/>
                <w:lang w:val="fr-FR"/>
              </w:rPr>
              <w:t>Spécialisation d'un utilisateur gestionnaire, rattaché à un établissement.</w:t>
            </w:r>
          </w:p>
        </w:tc>
      </w:tr>
      <w:tr w:rsidR="003376DD" w:rsidRPr="000855A3">
        <w:trPr>
          <w:jc w:val="center"/>
        </w:trPr>
        <w:tc>
          <w:tcPr>
            <w:tcW w:w="2956" w:type="dxa"/>
          </w:tcPr>
          <w:p w:rsidR="003376DD" w:rsidRPr="000855A3" w:rsidRDefault="00113410">
            <w:pPr>
              <w:rPr>
                <w:rFonts w:hint="eastAsia"/>
                <w:sz w:val="18"/>
                <w:szCs w:val="18"/>
              </w:rPr>
            </w:pPr>
            <w:r w:rsidRPr="000855A3">
              <w:rPr>
                <w:sz w:val="18"/>
                <w:szCs w:val="18"/>
              </w:rPr>
              <w:t>document</w:t>
            </w:r>
          </w:p>
        </w:tc>
        <w:tc>
          <w:tcPr>
            <w:tcW w:w="6946" w:type="dxa"/>
          </w:tcPr>
          <w:p w:rsidR="003376DD" w:rsidRPr="000855A3" w:rsidRDefault="00113410">
            <w:pPr>
              <w:rPr>
                <w:rFonts w:hint="eastAsia"/>
                <w:sz w:val="18"/>
                <w:szCs w:val="18"/>
                <w:lang w:val="fr-FR"/>
              </w:rPr>
            </w:pPr>
            <w:r w:rsidRPr="000855A3">
              <w:rPr>
                <w:sz w:val="18"/>
                <w:szCs w:val="18"/>
                <w:lang w:val="fr-FR"/>
              </w:rPr>
              <w:t>Document administratif ajouté par un gestionnaire et validé par un directeur.</w:t>
            </w:r>
          </w:p>
        </w:tc>
      </w:tr>
      <w:tr w:rsidR="00C40232" w:rsidRPr="000855A3">
        <w:trPr>
          <w:jc w:val="center"/>
        </w:trPr>
        <w:tc>
          <w:tcPr>
            <w:tcW w:w="2956" w:type="dxa"/>
          </w:tcPr>
          <w:p w:rsidR="00C40232" w:rsidRPr="000855A3" w:rsidRDefault="003E36EE">
            <w:pPr>
              <w:rPr>
                <w:rFonts w:hint="eastAsia"/>
                <w:sz w:val="18"/>
                <w:szCs w:val="18"/>
              </w:rPr>
            </w:pPr>
            <w:r w:rsidRPr="000855A3">
              <w:rPr>
                <w:sz w:val="18"/>
                <w:szCs w:val="18"/>
              </w:rPr>
              <w:t>a</w:t>
            </w:r>
            <w:r w:rsidRPr="000855A3">
              <w:rPr>
                <w:sz w:val="18"/>
                <w:szCs w:val="18"/>
              </w:rPr>
              <w:t>udit_log</w:t>
            </w:r>
          </w:p>
        </w:tc>
        <w:tc>
          <w:tcPr>
            <w:tcW w:w="6946" w:type="dxa"/>
          </w:tcPr>
          <w:p w:rsidR="00C40232" w:rsidRPr="000855A3" w:rsidRDefault="003E36EE">
            <w:pPr>
              <w:rPr>
                <w:rFonts w:hint="eastAsia"/>
                <w:sz w:val="18"/>
                <w:szCs w:val="18"/>
                <w:lang w:val="fr-FR"/>
              </w:rPr>
            </w:pPr>
            <w:r w:rsidRPr="000855A3">
              <w:rPr>
                <w:sz w:val="18"/>
                <w:szCs w:val="18"/>
                <w:lang w:val="fr-FR"/>
              </w:rPr>
              <w:t>Journal des actions sensibles (créations, désactivations, validations) avec l'acteur, l'action et les valeurs avant/après.</w:t>
            </w:r>
          </w:p>
        </w:tc>
      </w:tr>
    </w:tbl>
    <w:p w:rsidR="00E32D3E" w:rsidRPr="006F5050" w:rsidRDefault="00E32D3E">
      <w:pPr>
        <w:spacing w:after="20"/>
        <w:rPr>
          <w:rFonts w:hint="eastAsia"/>
          <w:lang w:val="fr-FR"/>
        </w:rPr>
      </w:pPr>
    </w:p>
    <w:p w:rsidR="00E32D3E" w:rsidRPr="006F5050" w:rsidRDefault="00C96578">
      <w:pPr>
        <w:pStyle w:val="Heading2"/>
        <w:rPr>
          <w:lang w:val="fr-FR"/>
        </w:rPr>
      </w:pPr>
      <w:bookmarkStart w:id="24" w:name="_Toc239511423"/>
      <w:r>
        <w:rPr>
          <w:lang w:val="fr-FR"/>
        </w:rPr>
        <w:t>5.1</w:t>
      </w:r>
      <w:r w:rsidR="006F5050" w:rsidRPr="006F5050">
        <w:rPr>
          <w:lang w:val="fr-FR"/>
        </w:rPr>
        <w:t xml:space="preserve"> Vues SQL</w:t>
      </w:r>
      <w:bookmarkEnd w:id="24"/>
    </w:p>
    <w:p w:rsidR="00E32D3E" w:rsidRPr="006F5050" w:rsidRDefault="006F5050">
      <w:pPr>
        <w:spacing w:after="80"/>
        <w:rPr>
          <w:rFonts w:hint="eastAsia"/>
          <w:lang w:val="fr-FR"/>
        </w:rPr>
      </w:pPr>
      <w:r w:rsidRPr="006F5050">
        <w:rPr>
          <w:lang w:val="fr-FR"/>
        </w:rPr>
        <w:t>v_schedule : vue complète d’un créneau avec classe, cours et formateur.</w:t>
      </w:r>
    </w:p>
    <w:p w:rsidR="00E32D3E" w:rsidRPr="006F5050" w:rsidRDefault="006F5050">
      <w:pPr>
        <w:spacing w:after="80"/>
        <w:rPr>
          <w:rFonts w:hint="eastAsia"/>
          <w:lang w:val="fr-FR"/>
        </w:rPr>
      </w:pPr>
      <w:r w:rsidRPr="006F5050">
        <w:rPr>
          <w:lang w:val="fr-FR"/>
        </w:rPr>
        <w:t xml:space="preserve">v_stagiaire_schedule : emploi du temps correspondant à la classe d’un </w:t>
      </w:r>
      <w:r w:rsidR="005B785A">
        <w:rPr>
          <w:lang w:val="fr-FR"/>
        </w:rPr>
        <w:t>stagiaire</w:t>
      </w:r>
      <w:r w:rsidRPr="006F5050">
        <w:rPr>
          <w:lang w:val="fr-FR"/>
        </w:rPr>
        <w:t>.</w:t>
      </w:r>
    </w:p>
    <w:p w:rsidR="00E32D3E" w:rsidRPr="006F5050" w:rsidRDefault="006F5050">
      <w:pPr>
        <w:spacing w:after="80"/>
        <w:rPr>
          <w:rFonts w:hint="eastAsia"/>
          <w:lang w:val="fr-FR"/>
        </w:rPr>
      </w:pPr>
      <w:r w:rsidRPr="006F5050">
        <w:rPr>
          <w:lang w:val="fr-FR"/>
        </w:rPr>
        <w:t>v_formateur_schedule : emploi du temps des affectations d’un formateur.</w:t>
      </w:r>
    </w:p>
    <w:p w:rsidR="00E32D3E" w:rsidRPr="006F5050" w:rsidRDefault="006F5050">
      <w:pPr>
        <w:spacing w:after="80"/>
        <w:rPr>
          <w:rFonts w:hint="eastAsia"/>
          <w:lang w:val="fr-FR"/>
        </w:rPr>
      </w:pPr>
      <w:r w:rsidRPr="006F5050">
        <w:rPr>
          <w:lang w:val="fr-FR"/>
        </w:rPr>
        <w:t>v_course_stagiaire_count : nombre d’</w:t>
      </w:r>
      <w:r w:rsidR="005B785A">
        <w:rPr>
          <w:lang w:val="fr-FR"/>
        </w:rPr>
        <w:t>stagiaire</w:t>
      </w:r>
      <w:r w:rsidRPr="006F5050">
        <w:rPr>
          <w:lang w:val="fr-FR"/>
        </w:rPr>
        <w:t>s par cours et classe.</w:t>
      </w:r>
    </w:p>
    <w:p w:rsidR="00E32D3E" w:rsidRPr="006F5050" w:rsidRDefault="006F5050">
      <w:pPr>
        <w:spacing w:after="80"/>
        <w:rPr>
          <w:rFonts w:hint="eastAsia"/>
          <w:lang w:val="fr-FR"/>
        </w:rPr>
      </w:pPr>
      <w:r w:rsidRPr="006F5050">
        <w:rPr>
          <w:lang w:val="fr-FR"/>
        </w:rPr>
        <w:t xml:space="preserve">v_formateur_course_stagiaire_count : synthèse des </w:t>
      </w:r>
      <w:r w:rsidR="005B785A">
        <w:rPr>
          <w:lang w:val="fr-FR"/>
        </w:rPr>
        <w:t>stagiaire</w:t>
      </w:r>
      <w:r w:rsidRPr="006F5050">
        <w:rPr>
          <w:lang w:val="fr-FR"/>
        </w:rPr>
        <w:t>s par formateur, cours et classe.</w:t>
      </w:r>
    </w:p>
    <w:p w:rsidR="00E32D3E" w:rsidRPr="006F5050" w:rsidRDefault="006F5050">
      <w:pPr>
        <w:spacing w:after="80"/>
        <w:rPr>
          <w:rFonts w:hint="eastAsia"/>
          <w:lang w:val="fr-FR"/>
        </w:rPr>
      </w:pPr>
      <w:r w:rsidRPr="006F5050">
        <w:rPr>
          <w:lang w:val="fr-FR"/>
        </w:rPr>
        <w:t xml:space="preserve">v_stagiaire_attendance_summary : synthèse globale de l’assiduité d’un </w:t>
      </w:r>
      <w:r w:rsidR="005B785A">
        <w:rPr>
          <w:lang w:val="fr-FR"/>
        </w:rPr>
        <w:t>stagiaire</w:t>
      </w:r>
      <w:r w:rsidRPr="006F5050">
        <w:rPr>
          <w:lang w:val="fr-FR"/>
        </w:rPr>
        <w:t>.</w:t>
      </w:r>
    </w:p>
    <w:p w:rsidR="00E32D3E" w:rsidRPr="006F5050" w:rsidRDefault="006F5050">
      <w:pPr>
        <w:spacing w:after="80"/>
        <w:rPr>
          <w:rFonts w:hint="eastAsia"/>
          <w:lang w:val="fr-FR"/>
        </w:rPr>
      </w:pPr>
      <w:r w:rsidRPr="006F5050">
        <w:rPr>
          <w:lang w:val="fr-FR"/>
        </w:rPr>
        <w:t>v_formateur_home : données nécessaires à la synthèse de l’accueil formateur.</w:t>
      </w:r>
    </w:p>
    <w:p w:rsidR="000855A3" w:rsidRDefault="000855A3">
      <w:pPr>
        <w:rPr>
          <w:rFonts w:asciiTheme="majorHAnsi" w:eastAsiaTheme="majorEastAsia" w:hAnsiTheme="majorHAnsi" w:cstheme="majorBidi"/>
          <w:b/>
          <w:bCs/>
          <w:color w:val="123F5F"/>
          <w:sz w:val="34"/>
          <w:szCs w:val="28"/>
          <w:lang w:val="fr-FR"/>
        </w:rPr>
      </w:pPr>
      <w:r>
        <w:rPr>
          <w:lang w:val="fr-FR"/>
        </w:rPr>
        <w:br w:type="page"/>
      </w:r>
    </w:p>
    <w:p w:rsidR="00E32D3E" w:rsidRPr="006F5050" w:rsidRDefault="006F5050" w:rsidP="00C96578">
      <w:pPr>
        <w:pStyle w:val="Heading1"/>
        <w:rPr>
          <w:lang w:val="fr-FR"/>
        </w:rPr>
      </w:pPr>
      <w:bookmarkStart w:id="25" w:name="_Toc239511424"/>
      <w:r w:rsidRPr="006F5050">
        <w:rPr>
          <w:lang w:val="fr-FR"/>
        </w:rPr>
        <w:lastRenderedPageBreak/>
        <w:t>6. API REST et contrôle des accès</w:t>
      </w:r>
      <w:bookmarkEnd w:id="25"/>
    </w:p>
    <w:tbl>
      <w:tblPr>
        <w:tblStyle w:val="TableGrid"/>
        <w:tblW w:w="0" w:type="auto"/>
        <w:jc w:val="center"/>
        <w:tblLook w:val="04A0" w:firstRow="1" w:lastRow="0" w:firstColumn="1" w:lastColumn="0" w:noHBand="0" w:noVBand="1"/>
      </w:tblPr>
      <w:tblGrid>
        <w:gridCol w:w="1897"/>
        <w:gridCol w:w="5110"/>
        <w:gridCol w:w="3109"/>
      </w:tblGrid>
      <w:tr w:rsidR="00E32D3E" w:rsidTr="00C96578">
        <w:trPr>
          <w:trHeight w:val="281"/>
          <w:jc w:val="center"/>
        </w:trPr>
        <w:tc>
          <w:tcPr>
            <w:tcW w:w="1897" w:type="dxa"/>
            <w:shd w:val="clear" w:color="auto" w:fill="1A73E8"/>
            <w:vAlign w:val="center"/>
          </w:tcPr>
          <w:p w:rsidR="00C40232" w:rsidRDefault="003E36EE">
            <w:pPr>
              <w:rPr>
                <w:rFonts w:hint="eastAsia"/>
              </w:rPr>
            </w:pPr>
            <w:r>
              <w:rPr>
                <w:b/>
                <w:color w:val="FFFFFF"/>
                <w:sz w:val="20"/>
              </w:rPr>
              <w:t>Domaine</w:t>
            </w:r>
          </w:p>
        </w:tc>
        <w:tc>
          <w:tcPr>
            <w:tcW w:w="5110" w:type="dxa"/>
            <w:shd w:val="clear" w:color="auto" w:fill="1A73E8"/>
            <w:vAlign w:val="center"/>
          </w:tcPr>
          <w:p w:rsidR="00C40232" w:rsidRDefault="003E36EE">
            <w:pPr>
              <w:rPr>
                <w:rFonts w:hint="eastAsia"/>
              </w:rPr>
            </w:pPr>
            <w:r>
              <w:rPr>
                <w:b/>
                <w:color w:val="FFFFFF"/>
                <w:sz w:val="20"/>
              </w:rPr>
              <w:t>Exemples de routes / opérations</w:t>
            </w:r>
          </w:p>
        </w:tc>
        <w:tc>
          <w:tcPr>
            <w:tcW w:w="2774" w:type="dxa"/>
            <w:shd w:val="clear" w:color="auto" w:fill="1A73E8"/>
            <w:vAlign w:val="center"/>
          </w:tcPr>
          <w:p w:rsidR="00C40232" w:rsidRDefault="003E36EE">
            <w:pPr>
              <w:rPr>
                <w:rFonts w:hint="eastAsia"/>
              </w:rPr>
            </w:pPr>
            <w:r>
              <w:rPr>
                <w:b/>
                <w:color w:val="FFFFFF"/>
                <w:sz w:val="20"/>
              </w:rPr>
              <w:t>Accès principal</w:t>
            </w:r>
          </w:p>
        </w:tc>
      </w:tr>
      <w:tr w:rsidR="00E32D3E" w:rsidTr="00C96578">
        <w:trPr>
          <w:trHeight w:val="303"/>
          <w:jc w:val="center"/>
        </w:trPr>
        <w:tc>
          <w:tcPr>
            <w:tcW w:w="1897" w:type="dxa"/>
            <w:vAlign w:val="center"/>
          </w:tcPr>
          <w:p w:rsidR="00C40232" w:rsidRPr="000855A3" w:rsidRDefault="003E36EE">
            <w:pPr>
              <w:rPr>
                <w:rFonts w:hint="eastAsia"/>
                <w:sz w:val="18"/>
                <w:szCs w:val="18"/>
              </w:rPr>
            </w:pPr>
            <w:r w:rsidRPr="000855A3">
              <w:rPr>
                <w:sz w:val="18"/>
                <w:szCs w:val="18"/>
              </w:rPr>
              <w:t>Auth</w:t>
            </w:r>
          </w:p>
        </w:tc>
        <w:tc>
          <w:tcPr>
            <w:tcW w:w="5110" w:type="dxa"/>
            <w:vAlign w:val="center"/>
          </w:tcPr>
          <w:p w:rsidR="00C40232" w:rsidRPr="000855A3" w:rsidRDefault="003E36EE">
            <w:pPr>
              <w:rPr>
                <w:rFonts w:hint="eastAsia"/>
                <w:sz w:val="18"/>
                <w:szCs w:val="18"/>
              </w:rPr>
            </w:pPr>
            <w:r w:rsidRPr="000855A3">
              <w:rPr>
                <w:sz w:val="18"/>
                <w:szCs w:val="18"/>
              </w:rPr>
              <w:t>login, refresh, logout, verify-2fa</w:t>
            </w:r>
          </w:p>
        </w:tc>
        <w:tc>
          <w:tcPr>
            <w:tcW w:w="2774" w:type="dxa"/>
            <w:vAlign w:val="center"/>
          </w:tcPr>
          <w:p w:rsidR="00C40232" w:rsidRPr="000855A3" w:rsidRDefault="003E36EE">
            <w:pPr>
              <w:rPr>
                <w:rFonts w:hint="eastAsia"/>
                <w:sz w:val="18"/>
                <w:szCs w:val="18"/>
              </w:rPr>
            </w:pPr>
            <w:r w:rsidRPr="000855A3">
              <w:rPr>
                <w:sz w:val="18"/>
                <w:szCs w:val="18"/>
              </w:rPr>
              <w:t>Public / authentifié</w:t>
            </w:r>
          </w:p>
        </w:tc>
      </w:tr>
      <w:tr w:rsidR="00E32D3E" w:rsidRPr="000855A3" w:rsidTr="00C96578">
        <w:trPr>
          <w:trHeight w:val="281"/>
          <w:jc w:val="center"/>
        </w:trPr>
        <w:tc>
          <w:tcPr>
            <w:tcW w:w="1897" w:type="dxa"/>
            <w:shd w:val="clear" w:color="auto" w:fill="F4F7FA"/>
            <w:vAlign w:val="center"/>
          </w:tcPr>
          <w:p w:rsidR="00C40232" w:rsidRPr="000855A3" w:rsidRDefault="003E36EE">
            <w:pPr>
              <w:rPr>
                <w:rFonts w:hint="eastAsia"/>
                <w:sz w:val="18"/>
                <w:szCs w:val="18"/>
              </w:rPr>
            </w:pPr>
            <w:r w:rsidRPr="000855A3">
              <w:rPr>
                <w:sz w:val="18"/>
                <w:szCs w:val="18"/>
              </w:rPr>
              <w:t>Users</w:t>
            </w:r>
          </w:p>
        </w:tc>
        <w:tc>
          <w:tcPr>
            <w:tcW w:w="5110" w:type="dxa"/>
            <w:shd w:val="clear" w:color="auto" w:fill="F4F7FA"/>
            <w:vAlign w:val="center"/>
          </w:tcPr>
          <w:p w:rsidR="00C40232" w:rsidRPr="000855A3" w:rsidRDefault="003E36EE">
            <w:pPr>
              <w:rPr>
                <w:rFonts w:hint="eastAsia"/>
                <w:sz w:val="18"/>
                <w:szCs w:val="18"/>
              </w:rPr>
            </w:pPr>
            <w:r w:rsidRPr="000855A3">
              <w:rPr>
                <w:sz w:val="18"/>
                <w:szCs w:val="18"/>
              </w:rPr>
              <w:t>GET/POST /users, PATCH /users/:id/password</w:t>
            </w:r>
          </w:p>
        </w:tc>
        <w:tc>
          <w:tcPr>
            <w:tcW w:w="2774"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Hiérarchie : DF&gt;SRIO/SCQ&gt;Directeur/Gestionnaire</w:t>
            </w:r>
          </w:p>
        </w:tc>
      </w:tr>
      <w:tr w:rsidR="00E32D3E" w:rsidRPr="000855A3" w:rsidTr="00C96578">
        <w:trPr>
          <w:trHeight w:val="303"/>
          <w:jc w:val="center"/>
        </w:trPr>
        <w:tc>
          <w:tcPr>
            <w:tcW w:w="1897" w:type="dxa"/>
            <w:vAlign w:val="center"/>
          </w:tcPr>
          <w:p w:rsidR="00C40232" w:rsidRPr="000855A3" w:rsidRDefault="003E36EE">
            <w:pPr>
              <w:rPr>
                <w:rFonts w:hint="eastAsia"/>
                <w:sz w:val="18"/>
                <w:szCs w:val="18"/>
              </w:rPr>
            </w:pPr>
            <w:r w:rsidRPr="000855A3">
              <w:rPr>
                <w:sz w:val="18"/>
                <w:szCs w:val="18"/>
              </w:rPr>
              <w:t>Etablissements</w:t>
            </w:r>
          </w:p>
        </w:tc>
        <w:tc>
          <w:tcPr>
            <w:tcW w:w="5110" w:type="dxa"/>
            <w:vAlign w:val="center"/>
          </w:tcPr>
          <w:p w:rsidR="00C40232" w:rsidRPr="000855A3" w:rsidRDefault="003E36EE">
            <w:pPr>
              <w:rPr>
                <w:rFonts w:hint="eastAsia"/>
                <w:sz w:val="18"/>
                <w:szCs w:val="18"/>
                <w:lang w:val="fr-FR"/>
              </w:rPr>
            </w:pPr>
            <w:r w:rsidRPr="000855A3">
              <w:rPr>
                <w:sz w:val="18"/>
                <w:szCs w:val="18"/>
                <w:lang w:val="fr-FR"/>
              </w:rPr>
              <w:t>GET/POST /etablissements, POST /etablissements/:id/directeur|gestionnaires</w:t>
            </w:r>
          </w:p>
        </w:tc>
        <w:tc>
          <w:tcPr>
            <w:tcW w:w="2774" w:type="dxa"/>
            <w:vAlign w:val="center"/>
          </w:tcPr>
          <w:p w:rsidR="00C40232" w:rsidRPr="000855A3" w:rsidRDefault="003E36EE">
            <w:pPr>
              <w:rPr>
                <w:rFonts w:hint="eastAsia"/>
                <w:sz w:val="18"/>
                <w:szCs w:val="18"/>
                <w:lang w:val="fr-FR"/>
              </w:rPr>
            </w:pPr>
            <w:r w:rsidRPr="000855A3">
              <w:rPr>
                <w:sz w:val="18"/>
                <w:szCs w:val="18"/>
                <w:lang w:val="fr-FR"/>
              </w:rPr>
              <w:t>DF (national) / SRIO / SCQ (régional)</w:t>
            </w:r>
          </w:p>
        </w:tc>
      </w:tr>
      <w:tr w:rsidR="00E32D3E" w:rsidRPr="000855A3" w:rsidTr="00C96578">
        <w:trPr>
          <w:trHeight w:val="281"/>
          <w:jc w:val="center"/>
        </w:trPr>
        <w:tc>
          <w:tcPr>
            <w:tcW w:w="1897" w:type="dxa"/>
            <w:shd w:val="clear" w:color="auto" w:fill="F4F7FA"/>
            <w:vAlign w:val="center"/>
          </w:tcPr>
          <w:p w:rsidR="00C40232" w:rsidRPr="000855A3" w:rsidRDefault="003E36EE">
            <w:pPr>
              <w:rPr>
                <w:rFonts w:hint="eastAsia"/>
                <w:sz w:val="18"/>
                <w:szCs w:val="18"/>
              </w:rPr>
            </w:pPr>
            <w:r w:rsidRPr="000855A3">
              <w:rPr>
                <w:sz w:val="18"/>
                <w:szCs w:val="18"/>
              </w:rPr>
              <w:t>Classes</w:t>
            </w:r>
          </w:p>
        </w:tc>
        <w:tc>
          <w:tcPr>
            <w:tcW w:w="5110" w:type="dxa"/>
            <w:shd w:val="clear" w:color="auto" w:fill="F4F7FA"/>
            <w:vAlign w:val="center"/>
          </w:tcPr>
          <w:p w:rsidR="00C40232" w:rsidRPr="000855A3" w:rsidRDefault="003E36EE">
            <w:pPr>
              <w:rPr>
                <w:rFonts w:hint="eastAsia"/>
                <w:sz w:val="18"/>
                <w:szCs w:val="18"/>
              </w:rPr>
            </w:pPr>
            <w:r w:rsidRPr="000855A3">
              <w:rPr>
                <w:sz w:val="18"/>
                <w:szCs w:val="18"/>
              </w:rPr>
              <w:t>GET/POST/PATCH/DELETE /classes</w:t>
            </w:r>
          </w:p>
        </w:tc>
        <w:tc>
          <w:tcPr>
            <w:tcW w:w="2774"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DF, Gestionnaire (le Directeur est lecture seule)</w:t>
            </w:r>
          </w:p>
        </w:tc>
      </w:tr>
      <w:tr w:rsidR="00E32D3E" w:rsidTr="00C96578">
        <w:trPr>
          <w:trHeight w:val="303"/>
          <w:jc w:val="center"/>
        </w:trPr>
        <w:tc>
          <w:tcPr>
            <w:tcW w:w="1897" w:type="dxa"/>
            <w:vAlign w:val="center"/>
          </w:tcPr>
          <w:p w:rsidR="00C40232" w:rsidRPr="000855A3" w:rsidRDefault="003E36EE">
            <w:pPr>
              <w:rPr>
                <w:rFonts w:hint="eastAsia"/>
                <w:sz w:val="18"/>
                <w:szCs w:val="18"/>
              </w:rPr>
            </w:pPr>
            <w:r w:rsidRPr="000855A3">
              <w:rPr>
                <w:sz w:val="18"/>
                <w:szCs w:val="18"/>
              </w:rPr>
              <w:t>Classes</w:t>
            </w:r>
          </w:p>
        </w:tc>
        <w:tc>
          <w:tcPr>
            <w:tcW w:w="5110" w:type="dxa"/>
            <w:vAlign w:val="center"/>
          </w:tcPr>
          <w:p w:rsidR="00C40232" w:rsidRPr="000855A3" w:rsidRDefault="003E36EE">
            <w:pPr>
              <w:rPr>
                <w:rFonts w:hint="eastAsia"/>
                <w:sz w:val="18"/>
                <w:szCs w:val="18"/>
              </w:rPr>
            </w:pPr>
            <w:r w:rsidRPr="000855A3">
              <w:rPr>
                <w:sz w:val="18"/>
                <w:szCs w:val="18"/>
              </w:rPr>
              <w:t>GET /classes/:id/stagieres</w:t>
            </w:r>
          </w:p>
        </w:tc>
        <w:tc>
          <w:tcPr>
            <w:tcW w:w="2774" w:type="dxa"/>
            <w:vAlign w:val="center"/>
          </w:tcPr>
          <w:p w:rsidR="00C40232" w:rsidRPr="000855A3" w:rsidRDefault="003E36EE">
            <w:pPr>
              <w:rPr>
                <w:rFonts w:hint="eastAsia"/>
                <w:sz w:val="18"/>
                <w:szCs w:val="18"/>
              </w:rPr>
            </w:pPr>
            <w:r w:rsidRPr="000855A3">
              <w:rPr>
                <w:sz w:val="18"/>
                <w:szCs w:val="18"/>
              </w:rPr>
              <w:t>DF</w:t>
            </w:r>
            <w:r w:rsidRPr="000855A3">
              <w:rPr>
                <w:sz w:val="18"/>
                <w:szCs w:val="18"/>
              </w:rPr>
              <w:t xml:space="preserve"> / Directeur / Formateur</w:t>
            </w:r>
          </w:p>
        </w:tc>
      </w:tr>
      <w:tr w:rsidR="00E32D3E" w:rsidRPr="000855A3" w:rsidTr="00C96578">
        <w:trPr>
          <w:trHeight w:val="281"/>
          <w:jc w:val="center"/>
        </w:trPr>
        <w:tc>
          <w:tcPr>
            <w:tcW w:w="1897" w:type="dxa"/>
            <w:shd w:val="clear" w:color="auto" w:fill="F4F7FA"/>
            <w:vAlign w:val="center"/>
          </w:tcPr>
          <w:p w:rsidR="00C40232" w:rsidRPr="000855A3" w:rsidRDefault="003E36EE">
            <w:pPr>
              <w:rPr>
                <w:rFonts w:hint="eastAsia"/>
                <w:sz w:val="18"/>
                <w:szCs w:val="18"/>
              </w:rPr>
            </w:pPr>
            <w:r w:rsidRPr="000855A3">
              <w:rPr>
                <w:sz w:val="18"/>
                <w:szCs w:val="18"/>
              </w:rPr>
              <w:t>Affectations</w:t>
            </w:r>
          </w:p>
        </w:tc>
        <w:tc>
          <w:tcPr>
            <w:tcW w:w="5110" w:type="dxa"/>
            <w:shd w:val="clear" w:color="auto" w:fill="F4F7FA"/>
            <w:vAlign w:val="center"/>
          </w:tcPr>
          <w:p w:rsidR="00C40232" w:rsidRPr="000855A3" w:rsidRDefault="003E36EE">
            <w:pPr>
              <w:rPr>
                <w:rFonts w:hint="eastAsia"/>
                <w:sz w:val="18"/>
                <w:szCs w:val="18"/>
              </w:rPr>
            </w:pPr>
            <w:r w:rsidRPr="000855A3">
              <w:rPr>
                <w:sz w:val="18"/>
                <w:szCs w:val="18"/>
              </w:rPr>
              <w:t>POST/PATCH/DELETE /affectations</w:t>
            </w:r>
          </w:p>
        </w:tc>
        <w:tc>
          <w:tcPr>
            <w:tcW w:w="2774"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DF, Directeur (même EFP requis)</w:t>
            </w:r>
          </w:p>
        </w:tc>
      </w:tr>
      <w:tr w:rsidR="00E32D3E" w:rsidRPr="000855A3" w:rsidTr="00C96578">
        <w:trPr>
          <w:trHeight w:val="303"/>
          <w:jc w:val="center"/>
        </w:trPr>
        <w:tc>
          <w:tcPr>
            <w:tcW w:w="1897" w:type="dxa"/>
            <w:vAlign w:val="center"/>
          </w:tcPr>
          <w:p w:rsidR="00C40232" w:rsidRPr="000855A3" w:rsidRDefault="003E36EE">
            <w:pPr>
              <w:rPr>
                <w:rFonts w:hint="eastAsia"/>
                <w:sz w:val="18"/>
                <w:szCs w:val="18"/>
              </w:rPr>
            </w:pPr>
            <w:r w:rsidRPr="000855A3">
              <w:rPr>
                <w:sz w:val="18"/>
                <w:szCs w:val="18"/>
              </w:rPr>
              <w:t>Schedule</w:t>
            </w:r>
          </w:p>
        </w:tc>
        <w:tc>
          <w:tcPr>
            <w:tcW w:w="5110" w:type="dxa"/>
            <w:vAlign w:val="center"/>
          </w:tcPr>
          <w:p w:rsidR="00C40232" w:rsidRPr="000855A3" w:rsidRDefault="003E36EE">
            <w:pPr>
              <w:rPr>
                <w:rFonts w:hint="eastAsia"/>
                <w:sz w:val="18"/>
                <w:szCs w:val="18"/>
              </w:rPr>
            </w:pPr>
            <w:r w:rsidRPr="000855A3">
              <w:rPr>
                <w:sz w:val="18"/>
                <w:szCs w:val="18"/>
              </w:rPr>
              <w:t>GET /schedule, POST/PATCH/DELETE /schedule</w:t>
            </w:r>
          </w:p>
        </w:tc>
        <w:tc>
          <w:tcPr>
            <w:tcW w:w="2774" w:type="dxa"/>
            <w:vAlign w:val="center"/>
          </w:tcPr>
          <w:p w:rsidR="00C40232" w:rsidRPr="000855A3" w:rsidRDefault="003E36EE">
            <w:pPr>
              <w:rPr>
                <w:rFonts w:hint="eastAsia"/>
                <w:sz w:val="18"/>
                <w:szCs w:val="18"/>
                <w:lang w:val="fr-FR"/>
              </w:rPr>
            </w:pPr>
            <w:r w:rsidRPr="000855A3">
              <w:rPr>
                <w:sz w:val="18"/>
                <w:szCs w:val="18"/>
                <w:lang w:val="fr-FR"/>
              </w:rPr>
              <w:t>Lecture large / DF+Directeur pour écriture</w:t>
            </w:r>
          </w:p>
        </w:tc>
      </w:tr>
      <w:tr w:rsidR="00E32D3E" w:rsidTr="00C96578">
        <w:trPr>
          <w:trHeight w:val="281"/>
          <w:jc w:val="center"/>
        </w:trPr>
        <w:tc>
          <w:tcPr>
            <w:tcW w:w="1897" w:type="dxa"/>
            <w:shd w:val="clear" w:color="auto" w:fill="F4F7FA"/>
            <w:vAlign w:val="center"/>
          </w:tcPr>
          <w:p w:rsidR="00C40232" w:rsidRPr="000855A3" w:rsidRDefault="003E36EE">
            <w:pPr>
              <w:rPr>
                <w:rFonts w:hint="eastAsia"/>
                <w:sz w:val="18"/>
                <w:szCs w:val="18"/>
              </w:rPr>
            </w:pPr>
            <w:r w:rsidRPr="000855A3">
              <w:rPr>
                <w:sz w:val="18"/>
                <w:szCs w:val="18"/>
              </w:rPr>
              <w:t>Grading</w:t>
            </w:r>
          </w:p>
        </w:tc>
        <w:tc>
          <w:tcPr>
            <w:tcW w:w="5110" w:type="dxa"/>
            <w:shd w:val="clear" w:color="auto" w:fill="F4F7FA"/>
            <w:vAlign w:val="center"/>
          </w:tcPr>
          <w:p w:rsidR="00C40232" w:rsidRPr="000855A3" w:rsidRDefault="003E36EE">
            <w:pPr>
              <w:rPr>
                <w:rFonts w:hint="eastAsia"/>
                <w:sz w:val="18"/>
                <w:szCs w:val="18"/>
              </w:rPr>
            </w:pPr>
            <w:r w:rsidRPr="000855A3">
              <w:rPr>
                <w:sz w:val="18"/>
                <w:szCs w:val="18"/>
              </w:rPr>
              <w:t xml:space="preserve">GET/POST </w:t>
            </w:r>
            <w:r w:rsidRPr="000855A3">
              <w:rPr>
                <w:sz w:val="18"/>
                <w:szCs w:val="18"/>
              </w:rPr>
              <w:t>/grading/formateur/classes/:idAffectation</w:t>
            </w:r>
          </w:p>
        </w:tc>
        <w:tc>
          <w:tcPr>
            <w:tcW w:w="2774" w:type="dxa"/>
            <w:shd w:val="clear" w:color="auto" w:fill="F4F7FA"/>
            <w:vAlign w:val="center"/>
          </w:tcPr>
          <w:p w:rsidR="00C40232" w:rsidRPr="000855A3" w:rsidRDefault="003E36EE">
            <w:pPr>
              <w:rPr>
                <w:rFonts w:hint="eastAsia"/>
                <w:sz w:val="18"/>
                <w:szCs w:val="18"/>
              </w:rPr>
            </w:pPr>
            <w:r w:rsidRPr="000855A3">
              <w:rPr>
                <w:sz w:val="18"/>
                <w:szCs w:val="18"/>
              </w:rPr>
              <w:t>Formateur</w:t>
            </w:r>
          </w:p>
        </w:tc>
      </w:tr>
      <w:tr w:rsidR="00E32D3E" w:rsidTr="00C96578">
        <w:trPr>
          <w:trHeight w:val="303"/>
          <w:jc w:val="center"/>
        </w:trPr>
        <w:tc>
          <w:tcPr>
            <w:tcW w:w="1897" w:type="dxa"/>
            <w:vAlign w:val="center"/>
          </w:tcPr>
          <w:p w:rsidR="00C40232" w:rsidRPr="000855A3" w:rsidRDefault="003E36EE">
            <w:pPr>
              <w:rPr>
                <w:rFonts w:hint="eastAsia"/>
                <w:sz w:val="18"/>
                <w:szCs w:val="18"/>
              </w:rPr>
            </w:pPr>
            <w:r w:rsidRPr="000855A3">
              <w:rPr>
                <w:sz w:val="18"/>
                <w:szCs w:val="18"/>
              </w:rPr>
              <w:t>Grading</w:t>
            </w:r>
          </w:p>
        </w:tc>
        <w:tc>
          <w:tcPr>
            <w:tcW w:w="5110" w:type="dxa"/>
            <w:vAlign w:val="center"/>
          </w:tcPr>
          <w:p w:rsidR="00C40232" w:rsidRPr="000855A3" w:rsidRDefault="003E36EE">
            <w:pPr>
              <w:rPr>
                <w:rFonts w:hint="eastAsia"/>
                <w:sz w:val="18"/>
                <w:szCs w:val="18"/>
              </w:rPr>
            </w:pPr>
            <w:r w:rsidRPr="000855A3">
              <w:rPr>
                <w:sz w:val="18"/>
                <w:szCs w:val="18"/>
              </w:rPr>
              <w:t>GET /grading/student</w:t>
            </w:r>
          </w:p>
        </w:tc>
        <w:tc>
          <w:tcPr>
            <w:tcW w:w="2774" w:type="dxa"/>
            <w:vAlign w:val="center"/>
          </w:tcPr>
          <w:p w:rsidR="00C40232" w:rsidRPr="000855A3" w:rsidRDefault="003E36EE">
            <w:pPr>
              <w:rPr>
                <w:rFonts w:hint="eastAsia"/>
                <w:sz w:val="18"/>
                <w:szCs w:val="18"/>
              </w:rPr>
            </w:pPr>
            <w:r w:rsidRPr="000855A3">
              <w:rPr>
                <w:sz w:val="18"/>
                <w:szCs w:val="18"/>
              </w:rPr>
              <w:t>Stagiaire</w:t>
            </w:r>
          </w:p>
        </w:tc>
      </w:tr>
      <w:tr w:rsidR="00E32D3E" w:rsidRPr="000855A3" w:rsidTr="00C96578">
        <w:trPr>
          <w:trHeight w:val="281"/>
          <w:jc w:val="center"/>
        </w:trPr>
        <w:tc>
          <w:tcPr>
            <w:tcW w:w="1897" w:type="dxa"/>
            <w:shd w:val="clear" w:color="auto" w:fill="F4F7FA"/>
            <w:vAlign w:val="center"/>
          </w:tcPr>
          <w:p w:rsidR="00C40232" w:rsidRPr="000855A3" w:rsidRDefault="003E36EE">
            <w:pPr>
              <w:rPr>
                <w:rFonts w:hint="eastAsia"/>
                <w:sz w:val="18"/>
                <w:szCs w:val="18"/>
              </w:rPr>
            </w:pPr>
            <w:r w:rsidRPr="000855A3">
              <w:rPr>
                <w:sz w:val="18"/>
                <w:szCs w:val="18"/>
              </w:rPr>
              <w:t>Justifications</w:t>
            </w:r>
          </w:p>
        </w:tc>
        <w:tc>
          <w:tcPr>
            <w:tcW w:w="5110" w:type="dxa"/>
            <w:shd w:val="clear" w:color="auto" w:fill="F4F7FA"/>
            <w:vAlign w:val="center"/>
          </w:tcPr>
          <w:p w:rsidR="00C40232" w:rsidRPr="000855A3" w:rsidRDefault="003E36EE">
            <w:pPr>
              <w:rPr>
                <w:rFonts w:hint="eastAsia"/>
                <w:sz w:val="18"/>
                <w:szCs w:val="18"/>
              </w:rPr>
            </w:pPr>
            <w:r w:rsidRPr="000855A3">
              <w:rPr>
                <w:sz w:val="18"/>
                <w:szCs w:val="18"/>
              </w:rPr>
              <w:t>GET /justifications, PATCH /justifications/:id/accept|refuse</w:t>
            </w:r>
          </w:p>
        </w:tc>
        <w:tc>
          <w:tcPr>
            <w:tcW w:w="2774"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Formateur (le Gestionnaire n'y a plus accès)</w:t>
            </w:r>
          </w:p>
        </w:tc>
      </w:tr>
      <w:tr w:rsidR="003376DD">
        <w:trPr>
          <w:jc w:val="center"/>
        </w:trPr>
        <w:tc>
          <w:tcPr>
            <w:tcW w:w="1897" w:type="dxa"/>
          </w:tcPr>
          <w:p w:rsidR="00C40232" w:rsidRPr="000855A3" w:rsidRDefault="003E36EE">
            <w:pPr>
              <w:rPr>
                <w:rFonts w:hint="eastAsia"/>
                <w:sz w:val="18"/>
                <w:szCs w:val="18"/>
              </w:rPr>
            </w:pPr>
            <w:r w:rsidRPr="000855A3">
              <w:rPr>
                <w:sz w:val="18"/>
                <w:szCs w:val="18"/>
              </w:rPr>
              <w:t>Announcements</w:t>
            </w:r>
          </w:p>
        </w:tc>
        <w:tc>
          <w:tcPr>
            <w:tcW w:w="5110" w:type="dxa"/>
          </w:tcPr>
          <w:p w:rsidR="00C40232" w:rsidRPr="000855A3" w:rsidRDefault="003E36EE">
            <w:pPr>
              <w:rPr>
                <w:rFonts w:hint="eastAsia"/>
                <w:sz w:val="18"/>
                <w:szCs w:val="18"/>
              </w:rPr>
            </w:pPr>
            <w:r w:rsidRPr="000855A3">
              <w:rPr>
                <w:sz w:val="18"/>
                <w:szCs w:val="18"/>
              </w:rPr>
              <w:t xml:space="preserve">GET /announcements avec </w:t>
            </w:r>
            <w:r w:rsidRPr="000855A3">
              <w:rPr>
                <w:sz w:val="18"/>
                <w:szCs w:val="18"/>
              </w:rPr>
              <w:t>filtres</w:t>
            </w:r>
          </w:p>
        </w:tc>
        <w:tc>
          <w:tcPr>
            <w:tcW w:w="2774" w:type="dxa"/>
          </w:tcPr>
          <w:p w:rsidR="00C40232" w:rsidRPr="000855A3" w:rsidRDefault="003E36EE">
            <w:pPr>
              <w:rPr>
                <w:rFonts w:hint="eastAsia"/>
                <w:sz w:val="18"/>
                <w:szCs w:val="18"/>
              </w:rPr>
            </w:pPr>
            <w:r w:rsidRPr="000855A3">
              <w:rPr>
                <w:sz w:val="18"/>
                <w:szCs w:val="18"/>
              </w:rPr>
              <w:t>Formateur, Stagiaire, DF, Directeur</w:t>
            </w:r>
          </w:p>
        </w:tc>
      </w:tr>
      <w:tr w:rsidR="003376DD">
        <w:trPr>
          <w:jc w:val="center"/>
        </w:trPr>
        <w:tc>
          <w:tcPr>
            <w:tcW w:w="1897" w:type="dxa"/>
          </w:tcPr>
          <w:p w:rsidR="00C40232" w:rsidRPr="000855A3" w:rsidRDefault="003E36EE">
            <w:pPr>
              <w:rPr>
                <w:rFonts w:hint="eastAsia"/>
                <w:sz w:val="18"/>
                <w:szCs w:val="18"/>
              </w:rPr>
            </w:pPr>
            <w:r w:rsidRPr="000855A3">
              <w:rPr>
                <w:sz w:val="18"/>
                <w:szCs w:val="18"/>
              </w:rPr>
              <w:t>Reports</w:t>
            </w:r>
          </w:p>
        </w:tc>
        <w:tc>
          <w:tcPr>
            <w:tcW w:w="5110" w:type="dxa"/>
          </w:tcPr>
          <w:p w:rsidR="00C40232" w:rsidRPr="000855A3" w:rsidRDefault="003E36EE">
            <w:pPr>
              <w:rPr>
                <w:rFonts w:hint="eastAsia"/>
                <w:sz w:val="18"/>
                <w:szCs w:val="18"/>
              </w:rPr>
            </w:pPr>
            <w:r w:rsidRPr="000855A3">
              <w:rPr>
                <w:sz w:val="18"/>
                <w:szCs w:val="18"/>
              </w:rPr>
              <w:t>Statistiques et exports</w:t>
            </w:r>
          </w:p>
        </w:tc>
        <w:tc>
          <w:tcPr>
            <w:tcW w:w="2774" w:type="dxa"/>
          </w:tcPr>
          <w:p w:rsidR="00C40232" w:rsidRPr="000855A3" w:rsidRDefault="003E36EE">
            <w:pPr>
              <w:rPr>
                <w:rFonts w:hint="eastAsia"/>
                <w:sz w:val="18"/>
                <w:szCs w:val="18"/>
              </w:rPr>
            </w:pPr>
            <w:r w:rsidRPr="000855A3">
              <w:rPr>
                <w:sz w:val="18"/>
                <w:szCs w:val="18"/>
              </w:rPr>
              <w:t>Formateur, DF</w:t>
            </w:r>
          </w:p>
        </w:tc>
      </w:tr>
      <w:tr w:rsidR="003376DD">
        <w:trPr>
          <w:jc w:val="center"/>
        </w:trPr>
        <w:tc>
          <w:tcPr>
            <w:tcW w:w="1897" w:type="dxa"/>
          </w:tcPr>
          <w:p w:rsidR="00C40232" w:rsidRPr="000855A3" w:rsidRDefault="003E36EE">
            <w:pPr>
              <w:rPr>
                <w:rFonts w:hint="eastAsia"/>
                <w:sz w:val="18"/>
                <w:szCs w:val="18"/>
              </w:rPr>
            </w:pPr>
            <w:r w:rsidRPr="000855A3">
              <w:rPr>
                <w:sz w:val="18"/>
                <w:szCs w:val="18"/>
              </w:rPr>
              <w:t>Documents</w:t>
            </w:r>
          </w:p>
        </w:tc>
        <w:tc>
          <w:tcPr>
            <w:tcW w:w="5110" w:type="dxa"/>
          </w:tcPr>
          <w:p w:rsidR="00C40232" w:rsidRPr="000855A3" w:rsidRDefault="003E36EE">
            <w:pPr>
              <w:rPr>
                <w:rFonts w:hint="eastAsia"/>
                <w:sz w:val="18"/>
                <w:szCs w:val="18"/>
              </w:rPr>
            </w:pPr>
            <w:r w:rsidRPr="000855A3">
              <w:rPr>
                <w:sz w:val="18"/>
                <w:szCs w:val="18"/>
              </w:rPr>
              <w:t>POST /documents/upload, GET /documents/pending, PATCH /documents/:id/approve|refuse</w:t>
            </w:r>
          </w:p>
        </w:tc>
        <w:tc>
          <w:tcPr>
            <w:tcW w:w="2774" w:type="dxa"/>
          </w:tcPr>
          <w:p w:rsidR="00C40232" w:rsidRPr="000855A3" w:rsidRDefault="003E36EE">
            <w:pPr>
              <w:rPr>
                <w:rFonts w:hint="eastAsia"/>
                <w:sz w:val="18"/>
                <w:szCs w:val="18"/>
              </w:rPr>
            </w:pPr>
            <w:r w:rsidRPr="000855A3">
              <w:rPr>
                <w:sz w:val="18"/>
                <w:szCs w:val="18"/>
              </w:rPr>
              <w:t>Gestionnaire (ajout) / Directeur (validation)</w:t>
            </w:r>
          </w:p>
        </w:tc>
      </w:tr>
      <w:tr w:rsidR="00C40232">
        <w:trPr>
          <w:jc w:val="center"/>
        </w:trPr>
        <w:tc>
          <w:tcPr>
            <w:tcW w:w="1897" w:type="dxa"/>
          </w:tcPr>
          <w:p w:rsidR="00C40232" w:rsidRPr="000855A3" w:rsidRDefault="003E36EE">
            <w:pPr>
              <w:rPr>
                <w:rFonts w:hint="eastAsia"/>
                <w:sz w:val="18"/>
                <w:szCs w:val="18"/>
              </w:rPr>
            </w:pPr>
            <w:r w:rsidRPr="000855A3">
              <w:rPr>
                <w:sz w:val="18"/>
                <w:szCs w:val="18"/>
              </w:rPr>
              <w:t>Document Requests</w:t>
            </w:r>
          </w:p>
        </w:tc>
        <w:tc>
          <w:tcPr>
            <w:tcW w:w="5110" w:type="dxa"/>
          </w:tcPr>
          <w:p w:rsidR="00C40232" w:rsidRPr="000855A3" w:rsidRDefault="003E36EE">
            <w:pPr>
              <w:rPr>
                <w:rFonts w:hint="eastAsia"/>
                <w:sz w:val="18"/>
                <w:szCs w:val="18"/>
              </w:rPr>
            </w:pPr>
            <w:r w:rsidRPr="000855A3">
              <w:rPr>
                <w:sz w:val="18"/>
                <w:szCs w:val="18"/>
              </w:rPr>
              <w:t xml:space="preserve">POST </w:t>
            </w:r>
            <w:r w:rsidRPr="000855A3">
              <w:rPr>
                <w:sz w:val="18"/>
                <w:szCs w:val="18"/>
              </w:rPr>
              <w:t>/document-requests, PATCH /document-requests/:id/generate|refuse</w:t>
            </w:r>
          </w:p>
        </w:tc>
        <w:tc>
          <w:tcPr>
            <w:tcW w:w="2774" w:type="dxa"/>
          </w:tcPr>
          <w:p w:rsidR="00C40232" w:rsidRPr="000855A3" w:rsidRDefault="003E36EE">
            <w:pPr>
              <w:rPr>
                <w:rFonts w:hint="eastAsia"/>
                <w:sz w:val="18"/>
                <w:szCs w:val="18"/>
              </w:rPr>
            </w:pPr>
            <w:r w:rsidRPr="000855A3">
              <w:rPr>
                <w:sz w:val="18"/>
                <w:szCs w:val="18"/>
              </w:rPr>
              <w:t>Stagiaire (demande) / Gestionnaire (traitement)</w:t>
            </w:r>
          </w:p>
        </w:tc>
      </w:tr>
    </w:tbl>
    <w:p w:rsidR="00E32D3E" w:rsidRDefault="00E32D3E">
      <w:pPr>
        <w:spacing w:after="20"/>
        <w:rPr>
          <w:rFonts w:hint="eastAsia"/>
        </w:rPr>
      </w:pPr>
    </w:p>
    <w:p w:rsidR="00E32D3E" w:rsidRDefault="006F5050">
      <w:pPr>
        <w:pStyle w:val="Heading2"/>
      </w:pPr>
      <w:bookmarkStart w:id="26" w:name="_Toc239511425"/>
      <w:r>
        <w:t>6.1 Règles d’autorisation ajoutées ou renforcées</w:t>
      </w:r>
      <w:bookmarkEnd w:id="26"/>
    </w:p>
    <w:p w:rsidR="00E32D3E" w:rsidRPr="006F5050" w:rsidRDefault="006F5050">
      <w:pPr>
        <w:spacing w:after="80"/>
        <w:rPr>
          <w:rFonts w:hint="eastAsia"/>
          <w:lang w:val="fr-FR"/>
        </w:rPr>
      </w:pPr>
      <w:r w:rsidRPr="006F5050">
        <w:rPr>
          <w:lang w:val="fr-FR"/>
        </w:rPr>
        <w:t xml:space="preserve">Un formateur peut consulter les </w:t>
      </w:r>
      <w:r w:rsidR="005B785A">
        <w:rPr>
          <w:lang w:val="fr-FR"/>
        </w:rPr>
        <w:t>stagiaire</w:t>
      </w:r>
      <w:r w:rsidRPr="006F5050">
        <w:rPr>
          <w:lang w:val="fr-FR"/>
        </w:rPr>
        <w:t>s appartenant à ses classes autorisées.</w:t>
      </w:r>
    </w:p>
    <w:p w:rsidR="00E32D3E" w:rsidRPr="006F5050" w:rsidRDefault="006F5050">
      <w:pPr>
        <w:spacing w:after="80"/>
        <w:rPr>
          <w:rFonts w:hint="eastAsia"/>
          <w:lang w:val="fr-FR"/>
        </w:rPr>
      </w:pPr>
      <w:r w:rsidRPr="006F5050">
        <w:rPr>
          <w:lang w:val="fr-FR"/>
        </w:rPr>
        <w:t>Un formateur ne peut modifier que les données relevant de ses affectations.</w:t>
      </w:r>
    </w:p>
    <w:p w:rsidR="00E32D3E" w:rsidRPr="006F5050" w:rsidRDefault="006F5050">
      <w:pPr>
        <w:spacing w:after="80"/>
        <w:rPr>
          <w:rFonts w:hint="eastAsia"/>
          <w:lang w:val="fr-FR"/>
        </w:rPr>
      </w:pPr>
      <w:r w:rsidRPr="006F5050">
        <w:rPr>
          <w:lang w:val="fr-FR"/>
        </w:rPr>
        <w:t>Un formateur ne peut publier une annonce pour une classe que si cette classe lui est affectée.</w:t>
      </w:r>
    </w:p>
    <w:p w:rsidR="00E32D3E" w:rsidRPr="006F5050" w:rsidRDefault="006F5050">
      <w:pPr>
        <w:spacing w:after="80"/>
        <w:rPr>
          <w:rFonts w:hint="eastAsia"/>
          <w:lang w:val="fr-FR"/>
        </w:rPr>
      </w:pPr>
      <w:r w:rsidRPr="006F5050">
        <w:rPr>
          <w:lang w:val="fr-FR"/>
        </w:rPr>
        <w:t>Le couple classe/cours d’une annonce formateur doit correspondre à une affectation valide.</w:t>
      </w:r>
    </w:p>
    <w:p w:rsidR="00E32D3E" w:rsidRPr="006F5050" w:rsidRDefault="006F5050">
      <w:pPr>
        <w:spacing w:after="80"/>
        <w:rPr>
          <w:rFonts w:hint="eastAsia"/>
          <w:lang w:val="fr-FR"/>
        </w:rPr>
      </w:pPr>
      <w:r w:rsidRPr="006F5050">
        <w:rPr>
          <w:lang w:val="fr-FR"/>
        </w:rPr>
        <w:t>Le module de notation vérifie que l’affectation appartient à l’formateur connecté.</w:t>
      </w:r>
    </w:p>
    <w:p w:rsidR="00E32D3E" w:rsidRPr="006F5050" w:rsidRDefault="006F5050">
      <w:pPr>
        <w:spacing w:after="80"/>
        <w:rPr>
          <w:rFonts w:hint="eastAsia"/>
          <w:lang w:val="fr-FR"/>
        </w:rPr>
      </w:pPr>
      <w:r w:rsidRPr="006F5050">
        <w:rPr>
          <w:lang w:val="fr-FR"/>
        </w:rPr>
        <w:t>Un utilisateur ne peut modifier son mot de passe ou son paramètre 2FA que pour son propre compte, sauf intervention administrateur.</w:t>
      </w:r>
    </w:p>
    <w:p w:rsidR="000855A3" w:rsidRDefault="000855A3">
      <w:pPr>
        <w:rPr>
          <w:rFonts w:asciiTheme="majorHAnsi" w:eastAsiaTheme="majorEastAsia" w:hAnsiTheme="majorHAnsi" w:cstheme="majorBidi"/>
          <w:b/>
          <w:bCs/>
          <w:color w:val="123F5F"/>
          <w:sz w:val="34"/>
          <w:szCs w:val="28"/>
          <w:lang w:val="fr-FR"/>
        </w:rPr>
      </w:pPr>
      <w:r>
        <w:rPr>
          <w:lang w:val="fr-FR"/>
        </w:rPr>
        <w:br w:type="page"/>
      </w:r>
    </w:p>
    <w:p w:rsidR="00E32D3E" w:rsidRPr="006F5050" w:rsidRDefault="006F5050">
      <w:pPr>
        <w:pStyle w:val="Heading1"/>
        <w:rPr>
          <w:lang w:val="fr-FR"/>
        </w:rPr>
      </w:pPr>
      <w:bookmarkStart w:id="27" w:name="_Toc239511426"/>
      <w:r w:rsidRPr="006F5050">
        <w:rPr>
          <w:lang w:val="fr-FR"/>
        </w:rPr>
        <w:lastRenderedPageBreak/>
        <w:t>7. Intégration avec l’application mobile actuelle</w:t>
      </w:r>
      <w:bookmarkEnd w:id="27"/>
    </w:p>
    <w:p w:rsidR="00E32D3E" w:rsidRPr="006F5050" w:rsidRDefault="00C96578">
      <w:pPr>
        <w:rPr>
          <w:rFonts w:hint="eastAsia"/>
          <w:lang w:val="fr-FR"/>
        </w:rPr>
      </w:pPr>
      <w:r>
        <w:rPr>
          <w:lang w:val="fr-FR"/>
        </w:rPr>
        <w:t>Le client mobile</w:t>
      </w:r>
      <w:r w:rsidR="006F5050" w:rsidRPr="006F5050">
        <w:rPr>
          <w:lang w:val="fr-FR"/>
        </w:rPr>
        <w:t xml:space="preserve"> est une application Android native développée en Kotlin avec Jetpack Compose, structurée autour de repositories, ViewModels, Retrofit et Navigation Compose.</w:t>
      </w:r>
    </w:p>
    <w:tbl>
      <w:tblPr>
        <w:tblStyle w:val="TableGrid"/>
        <w:tblW w:w="0" w:type="auto"/>
        <w:jc w:val="center"/>
        <w:tblLook w:val="04A0" w:firstRow="1" w:lastRow="0" w:firstColumn="1" w:lastColumn="0" w:noHBand="0" w:noVBand="1"/>
      </w:tblPr>
      <w:tblGrid>
        <w:gridCol w:w="2956"/>
        <w:gridCol w:w="6946"/>
      </w:tblGrid>
      <w:tr w:rsidR="00E32D3E" w:rsidTr="00C96578">
        <w:trPr>
          <w:trHeight w:val="353"/>
          <w:jc w:val="center"/>
        </w:trPr>
        <w:tc>
          <w:tcPr>
            <w:tcW w:w="2956" w:type="dxa"/>
            <w:shd w:val="clear" w:color="auto" w:fill="123F5F"/>
            <w:vAlign w:val="center"/>
          </w:tcPr>
          <w:p w:rsidR="00E32D3E" w:rsidRDefault="006F5050">
            <w:pPr>
              <w:rPr>
                <w:rFonts w:hint="eastAsia"/>
              </w:rPr>
            </w:pPr>
            <w:r>
              <w:rPr>
                <w:b/>
                <w:color w:val="FFFFFF"/>
                <w:sz w:val="18"/>
              </w:rPr>
              <w:t>Élément mobile</w:t>
            </w:r>
          </w:p>
        </w:tc>
        <w:tc>
          <w:tcPr>
            <w:tcW w:w="6946" w:type="dxa"/>
            <w:shd w:val="clear" w:color="auto" w:fill="123F5F"/>
            <w:vAlign w:val="center"/>
          </w:tcPr>
          <w:p w:rsidR="00E32D3E" w:rsidRDefault="006F5050">
            <w:pPr>
              <w:rPr>
                <w:rFonts w:hint="eastAsia"/>
              </w:rPr>
            </w:pPr>
            <w:r>
              <w:rPr>
                <w:b/>
                <w:color w:val="FFFFFF"/>
                <w:sz w:val="18"/>
              </w:rPr>
              <w:t>État / rôle</w:t>
            </w:r>
          </w:p>
        </w:tc>
      </w:tr>
      <w:tr w:rsidR="00E32D3E" w:rsidRPr="000855A3" w:rsidTr="00C96578">
        <w:trPr>
          <w:trHeight w:val="380"/>
          <w:jc w:val="center"/>
        </w:trPr>
        <w:tc>
          <w:tcPr>
            <w:tcW w:w="2956" w:type="dxa"/>
            <w:vAlign w:val="center"/>
          </w:tcPr>
          <w:p w:rsidR="00E32D3E" w:rsidRDefault="006F5050">
            <w:pPr>
              <w:rPr>
                <w:rFonts w:hint="eastAsia"/>
              </w:rPr>
            </w:pPr>
            <w:r>
              <w:rPr>
                <w:sz w:val="18"/>
              </w:rPr>
              <w:t>Kotlin + Jetpack Compose</w:t>
            </w:r>
          </w:p>
        </w:tc>
        <w:tc>
          <w:tcPr>
            <w:tcW w:w="6946" w:type="dxa"/>
            <w:vAlign w:val="center"/>
          </w:tcPr>
          <w:p w:rsidR="00E32D3E" w:rsidRPr="006F5050" w:rsidRDefault="006F5050">
            <w:pPr>
              <w:rPr>
                <w:rFonts w:hint="eastAsia"/>
                <w:lang w:val="fr-FR"/>
              </w:rPr>
            </w:pPr>
            <w:r w:rsidRPr="006F5050">
              <w:rPr>
                <w:sz w:val="18"/>
                <w:lang w:val="fr-FR"/>
              </w:rPr>
              <w:t>Technologie actuelle de l’interface Android.</w:t>
            </w:r>
          </w:p>
        </w:tc>
      </w:tr>
      <w:tr w:rsidR="00E32D3E" w:rsidTr="00C96578">
        <w:trPr>
          <w:trHeight w:val="353"/>
          <w:jc w:val="center"/>
        </w:trPr>
        <w:tc>
          <w:tcPr>
            <w:tcW w:w="2956" w:type="dxa"/>
            <w:shd w:val="clear" w:color="auto" w:fill="F4F7FA"/>
            <w:vAlign w:val="center"/>
          </w:tcPr>
          <w:p w:rsidR="00E32D3E" w:rsidRDefault="006F5050">
            <w:pPr>
              <w:rPr>
                <w:rFonts w:hint="eastAsia"/>
              </w:rPr>
            </w:pPr>
            <w:r>
              <w:rPr>
                <w:sz w:val="18"/>
              </w:rPr>
              <w:t>Retrofit</w:t>
            </w:r>
          </w:p>
        </w:tc>
        <w:tc>
          <w:tcPr>
            <w:tcW w:w="6946" w:type="dxa"/>
            <w:shd w:val="clear" w:color="auto" w:fill="F4F7FA"/>
            <w:vAlign w:val="center"/>
          </w:tcPr>
          <w:p w:rsidR="00E32D3E" w:rsidRDefault="006F5050">
            <w:pPr>
              <w:rPr>
                <w:rFonts w:hint="eastAsia"/>
              </w:rPr>
            </w:pPr>
            <w:r>
              <w:rPr>
                <w:sz w:val="18"/>
              </w:rPr>
              <w:t>Communication avec l’API REST.</w:t>
            </w:r>
          </w:p>
        </w:tc>
      </w:tr>
      <w:tr w:rsidR="00E32D3E" w:rsidRPr="000855A3" w:rsidTr="00C96578">
        <w:trPr>
          <w:trHeight w:val="380"/>
          <w:jc w:val="center"/>
        </w:trPr>
        <w:tc>
          <w:tcPr>
            <w:tcW w:w="2956" w:type="dxa"/>
            <w:vAlign w:val="center"/>
          </w:tcPr>
          <w:p w:rsidR="00E32D3E" w:rsidRDefault="006F5050">
            <w:pPr>
              <w:rPr>
                <w:rFonts w:hint="eastAsia"/>
              </w:rPr>
            </w:pPr>
            <w:r>
              <w:rPr>
                <w:sz w:val="18"/>
              </w:rPr>
              <w:t>Repositories</w:t>
            </w:r>
          </w:p>
        </w:tc>
        <w:tc>
          <w:tcPr>
            <w:tcW w:w="6946" w:type="dxa"/>
            <w:vAlign w:val="center"/>
          </w:tcPr>
          <w:p w:rsidR="00E32D3E" w:rsidRPr="006F5050" w:rsidRDefault="006F5050">
            <w:pPr>
              <w:rPr>
                <w:rFonts w:hint="eastAsia"/>
                <w:lang w:val="fr-FR"/>
              </w:rPr>
            </w:pPr>
            <w:r w:rsidRPr="006F5050">
              <w:rPr>
                <w:sz w:val="18"/>
                <w:lang w:val="fr-FR"/>
              </w:rPr>
              <w:t>Encapsulation des appels API et de la logique d’accès aux données.</w:t>
            </w:r>
          </w:p>
        </w:tc>
      </w:tr>
      <w:tr w:rsidR="00E32D3E" w:rsidRPr="000855A3" w:rsidTr="00C96578">
        <w:trPr>
          <w:trHeight w:val="353"/>
          <w:jc w:val="center"/>
        </w:trPr>
        <w:tc>
          <w:tcPr>
            <w:tcW w:w="2956" w:type="dxa"/>
            <w:shd w:val="clear" w:color="auto" w:fill="F4F7FA"/>
            <w:vAlign w:val="center"/>
          </w:tcPr>
          <w:p w:rsidR="00E32D3E" w:rsidRDefault="006F5050">
            <w:pPr>
              <w:rPr>
                <w:rFonts w:hint="eastAsia"/>
              </w:rPr>
            </w:pPr>
            <w:r>
              <w:rPr>
                <w:sz w:val="18"/>
              </w:rPr>
              <w:t>TokenManager</w:t>
            </w:r>
          </w:p>
        </w:tc>
        <w:tc>
          <w:tcPr>
            <w:tcW w:w="6946" w:type="dxa"/>
            <w:shd w:val="clear" w:color="auto" w:fill="F4F7FA"/>
            <w:vAlign w:val="center"/>
          </w:tcPr>
          <w:p w:rsidR="00E32D3E" w:rsidRPr="006F5050" w:rsidRDefault="006F5050">
            <w:pPr>
              <w:rPr>
                <w:rFonts w:hint="eastAsia"/>
                <w:lang w:val="fr-FR"/>
              </w:rPr>
            </w:pPr>
            <w:r w:rsidRPr="006F5050">
              <w:rPr>
                <w:sz w:val="18"/>
                <w:lang w:val="fr-FR"/>
              </w:rPr>
              <w:t>Gestion locale des jetons et de l’identité de session.</w:t>
            </w:r>
          </w:p>
        </w:tc>
      </w:tr>
      <w:tr w:rsidR="00E32D3E" w:rsidRPr="000855A3" w:rsidTr="00C96578">
        <w:trPr>
          <w:trHeight w:val="380"/>
          <w:jc w:val="center"/>
        </w:trPr>
        <w:tc>
          <w:tcPr>
            <w:tcW w:w="2956" w:type="dxa"/>
            <w:vAlign w:val="center"/>
          </w:tcPr>
          <w:p w:rsidR="00E32D3E" w:rsidRDefault="006F5050">
            <w:pPr>
              <w:rPr>
                <w:rFonts w:hint="eastAsia"/>
              </w:rPr>
            </w:pPr>
            <w:r>
              <w:rPr>
                <w:sz w:val="18"/>
              </w:rPr>
              <w:t>Navigation Compose</w:t>
            </w:r>
          </w:p>
        </w:tc>
        <w:tc>
          <w:tcPr>
            <w:tcW w:w="6946" w:type="dxa"/>
            <w:vAlign w:val="center"/>
          </w:tcPr>
          <w:p w:rsidR="00C40232" w:rsidRPr="000855A3" w:rsidRDefault="003E36EE">
            <w:pPr>
              <w:rPr>
                <w:rFonts w:hint="eastAsia"/>
                <w:lang w:val="fr-FR"/>
              </w:rPr>
            </w:pPr>
            <w:r w:rsidRPr="000855A3">
              <w:rPr>
                <w:lang w:val="fr-FR"/>
              </w:rPr>
              <w:t xml:space="preserve">Huit racines de </w:t>
            </w:r>
            <w:r w:rsidRPr="000855A3">
              <w:rPr>
                <w:lang w:val="fr-FR"/>
              </w:rPr>
              <w:t>navigation dédiées (RootScreen) : Super Admin, DF, SRIO, SCQ, Directeur, Gestionnaire, Formateur, Stagiaire.</w:t>
            </w:r>
          </w:p>
        </w:tc>
      </w:tr>
      <w:tr w:rsidR="00E32D3E" w:rsidRPr="000855A3" w:rsidTr="00C96578">
        <w:trPr>
          <w:trHeight w:val="353"/>
          <w:jc w:val="center"/>
        </w:trPr>
        <w:tc>
          <w:tcPr>
            <w:tcW w:w="2956" w:type="dxa"/>
            <w:shd w:val="clear" w:color="auto" w:fill="F4F7FA"/>
            <w:vAlign w:val="center"/>
          </w:tcPr>
          <w:p w:rsidR="00E32D3E" w:rsidRDefault="006F5050">
            <w:pPr>
              <w:rPr>
                <w:rFonts w:hint="eastAsia"/>
              </w:rPr>
            </w:pPr>
            <w:r>
              <w:rPr>
                <w:sz w:val="18"/>
              </w:rPr>
              <w:t>ScheduleRepository</w:t>
            </w:r>
          </w:p>
        </w:tc>
        <w:tc>
          <w:tcPr>
            <w:tcW w:w="6946" w:type="dxa"/>
            <w:shd w:val="clear" w:color="auto" w:fill="F4F7FA"/>
            <w:vAlign w:val="center"/>
          </w:tcPr>
          <w:p w:rsidR="00E32D3E" w:rsidRPr="006F5050" w:rsidRDefault="006F5050">
            <w:pPr>
              <w:rPr>
                <w:rFonts w:hint="eastAsia"/>
                <w:lang w:val="fr-FR"/>
              </w:rPr>
            </w:pPr>
            <w:r w:rsidRPr="006F5050">
              <w:rPr>
                <w:sz w:val="18"/>
                <w:lang w:val="fr-FR"/>
              </w:rPr>
              <w:t xml:space="preserve">Consultation du planning par formateur ou </w:t>
            </w:r>
            <w:r w:rsidR="005B785A">
              <w:rPr>
                <w:sz w:val="18"/>
                <w:lang w:val="fr-FR"/>
              </w:rPr>
              <w:t>stagiaire</w:t>
            </w:r>
            <w:r w:rsidRPr="006F5050">
              <w:rPr>
                <w:sz w:val="18"/>
                <w:lang w:val="fr-FR"/>
              </w:rPr>
              <w:t>.</w:t>
            </w:r>
          </w:p>
        </w:tc>
      </w:tr>
      <w:tr w:rsidR="00E32D3E" w:rsidRPr="000855A3" w:rsidTr="00C96578">
        <w:trPr>
          <w:trHeight w:val="380"/>
          <w:jc w:val="center"/>
        </w:trPr>
        <w:tc>
          <w:tcPr>
            <w:tcW w:w="2956" w:type="dxa"/>
            <w:vAlign w:val="center"/>
          </w:tcPr>
          <w:p w:rsidR="00E32D3E" w:rsidRDefault="006F5050">
            <w:pPr>
              <w:rPr>
                <w:rFonts w:hint="eastAsia"/>
              </w:rPr>
            </w:pPr>
            <w:r>
              <w:rPr>
                <w:sz w:val="18"/>
              </w:rPr>
              <w:t>AdminSchedulerScreen</w:t>
            </w:r>
          </w:p>
        </w:tc>
        <w:tc>
          <w:tcPr>
            <w:tcW w:w="6946" w:type="dxa"/>
            <w:vAlign w:val="center"/>
          </w:tcPr>
          <w:p w:rsidR="00E32D3E" w:rsidRPr="006F5050" w:rsidRDefault="006F5050">
            <w:pPr>
              <w:rPr>
                <w:rFonts w:hint="eastAsia"/>
                <w:lang w:val="fr-FR"/>
              </w:rPr>
            </w:pPr>
            <w:r w:rsidRPr="006F5050">
              <w:rPr>
                <w:sz w:val="18"/>
                <w:lang w:val="fr-FR"/>
              </w:rPr>
              <w:t>Création, modification et suppression des créneaux côté administration.</w:t>
            </w:r>
          </w:p>
        </w:tc>
      </w:tr>
      <w:tr w:rsidR="00E32D3E" w:rsidRPr="000855A3" w:rsidTr="00C96578">
        <w:trPr>
          <w:trHeight w:val="353"/>
          <w:jc w:val="center"/>
        </w:trPr>
        <w:tc>
          <w:tcPr>
            <w:tcW w:w="2956" w:type="dxa"/>
            <w:shd w:val="clear" w:color="auto" w:fill="F4F7FA"/>
            <w:vAlign w:val="center"/>
          </w:tcPr>
          <w:p w:rsidR="00E32D3E" w:rsidRDefault="006F5050">
            <w:pPr>
              <w:rPr>
                <w:rFonts w:hint="eastAsia"/>
              </w:rPr>
            </w:pPr>
            <w:r>
              <w:rPr>
                <w:sz w:val="18"/>
              </w:rPr>
              <w:t>FormateurTimetableScreen</w:t>
            </w:r>
          </w:p>
        </w:tc>
        <w:tc>
          <w:tcPr>
            <w:tcW w:w="6946" w:type="dxa"/>
            <w:shd w:val="clear" w:color="auto" w:fill="F4F7FA"/>
            <w:vAlign w:val="center"/>
          </w:tcPr>
          <w:p w:rsidR="00E32D3E" w:rsidRPr="006F5050" w:rsidRDefault="006F5050">
            <w:pPr>
              <w:rPr>
                <w:rFonts w:hint="eastAsia"/>
                <w:lang w:val="fr-FR"/>
              </w:rPr>
            </w:pPr>
            <w:r w:rsidRPr="006F5050">
              <w:rPr>
                <w:sz w:val="18"/>
                <w:lang w:val="fr-FR"/>
              </w:rPr>
              <w:t>Consultation du planning formateur et ouverture de l’appel depuis un créneau.</w:t>
            </w:r>
          </w:p>
        </w:tc>
      </w:tr>
      <w:tr w:rsidR="00E32D3E" w:rsidRPr="000855A3" w:rsidTr="00C96578">
        <w:trPr>
          <w:trHeight w:val="353"/>
          <w:jc w:val="center"/>
        </w:trPr>
        <w:tc>
          <w:tcPr>
            <w:tcW w:w="2956" w:type="dxa"/>
            <w:vAlign w:val="center"/>
          </w:tcPr>
          <w:p w:rsidR="00E32D3E" w:rsidRDefault="006F5050">
            <w:pPr>
              <w:rPr>
                <w:rFonts w:hint="eastAsia"/>
              </w:rPr>
            </w:pPr>
            <w:r>
              <w:rPr>
                <w:sz w:val="18"/>
              </w:rPr>
              <w:t>Thème</w:t>
            </w:r>
          </w:p>
        </w:tc>
        <w:tc>
          <w:tcPr>
            <w:tcW w:w="6946" w:type="dxa"/>
            <w:vAlign w:val="center"/>
          </w:tcPr>
          <w:p w:rsidR="00E32D3E" w:rsidRPr="006F5050" w:rsidRDefault="006F5050">
            <w:pPr>
              <w:rPr>
                <w:rFonts w:hint="eastAsia"/>
                <w:lang w:val="fr-FR"/>
              </w:rPr>
            </w:pPr>
            <w:r w:rsidRPr="006F5050">
              <w:rPr>
                <w:sz w:val="18"/>
                <w:lang w:val="fr-FR"/>
              </w:rPr>
              <w:t>Material 3 avec thème GSTech et prise en charge du mode sombre.</w:t>
            </w:r>
          </w:p>
        </w:tc>
      </w:tr>
    </w:tbl>
    <w:p w:rsidR="00E32D3E" w:rsidRPr="006F5050" w:rsidRDefault="00E32D3E">
      <w:pPr>
        <w:spacing w:after="20"/>
        <w:rPr>
          <w:rFonts w:hint="eastAsia"/>
          <w:lang w:val="fr-FR"/>
        </w:rPr>
      </w:pPr>
    </w:p>
    <w:p w:rsidR="00E32D3E" w:rsidRPr="00C96578" w:rsidRDefault="006F5050">
      <w:pPr>
        <w:pStyle w:val="Heading1"/>
        <w:rPr>
          <w:lang w:val="fr-FR"/>
        </w:rPr>
      </w:pPr>
      <w:bookmarkStart w:id="28" w:name="_Toc239511427"/>
      <w:r w:rsidRPr="00C96578">
        <w:rPr>
          <w:lang w:val="fr-FR"/>
        </w:rPr>
        <w:t>8. État des modules</w:t>
      </w:r>
      <w:bookmarkEnd w:id="28"/>
    </w:p>
    <w:tbl>
      <w:tblPr>
        <w:tblStyle w:val="TableGrid"/>
        <w:tblW w:w="0" w:type="auto"/>
        <w:jc w:val="center"/>
        <w:tblLook w:val="04A0" w:firstRow="1" w:lastRow="0" w:firstColumn="1" w:lastColumn="0" w:noHBand="0" w:noVBand="1"/>
      </w:tblPr>
      <w:tblGrid>
        <w:gridCol w:w="2233"/>
        <w:gridCol w:w="1638"/>
        <w:gridCol w:w="6105"/>
      </w:tblGrid>
      <w:tr w:rsidR="00E32D3E" w:rsidTr="00C96578">
        <w:trPr>
          <w:trHeight w:val="291"/>
          <w:jc w:val="center"/>
        </w:trPr>
        <w:tc>
          <w:tcPr>
            <w:tcW w:w="2233" w:type="dxa"/>
            <w:shd w:val="clear" w:color="auto" w:fill="123F5F"/>
            <w:vAlign w:val="center"/>
          </w:tcPr>
          <w:p w:rsidR="00E32D3E" w:rsidRDefault="006F5050">
            <w:pPr>
              <w:rPr>
                <w:rFonts w:hint="eastAsia"/>
              </w:rPr>
            </w:pPr>
            <w:r>
              <w:rPr>
                <w:b/>
                <w:color w:val="FFFFFF"/>
                <w:sz w:val="18"/>
              </w:rPr>
              <w:t>Module</w:t>
            </w:r>
          </w:p>
        </w:tc>
        <w:tc>
          <w:tcPr>
            <w:tcW w:w="1638" w:type="dxa"/>
            <w:shd w:val="clear" w:color="auto" w:fill="123F5F"/>
            <w:vAlign w:val="center"/>
          </w:tcPr>
          <w:p w:rsidR="00E32D3E" w:rsidRDefault="006F5050">
            <w:pPr>
              <w:rPr>
                <w:rFonts w:hint="eastAsia"/>
              </w:rPr>
            </w:pPr>
            <w:r>
              <w:rPr>
                <w:b/>
                <w:color w:val="FFFFFF"/>
                <w:sz w:val="18"/>
              </w:rPr>
              <w:t>Statut</w:t>
            </w:r>
          </w:p>
        </w:tc>
        <w:tc>
          <w:tcPr>
            <w:tcW w:w="6105" w:type="dxa"/>
            <w:shd w:val="clear" w:color="auto" w:fill="123F5F"/>
            <w:vAlign w:val="center"/>
          </w:tcPr>
          <w:p w:rsidR="00E32D3E" w:rsidRDefault="006F5050">
            <w:pPr>
              <w:rPr>
                <w:rFonts w:hint="eastAsia"/>
              </w:rPr>
            </w:pPr>
            <w:r>
              <w:rPr>
                <w:b/>
                <w:color w:val="FFFFFF"/>
                <w:sz w:val="18"/>
              </w:rPr>
              <w:t>Constat actualisé</w:t>
            </w:r>
          </w:p>
        </w:tc>
      </w:tr>
      <w:tr w:rsidR="00E32D3E" w:rsidRPr="000855A3" w:rsidTr="00C96578">
        <w:trPr>
          <w:trHeight w:val="313"/>
          <w:jc w:val="center"/>
        </w:trPr>
        <w:tc>
          <w:tcPr>
            <w:tcW w:w="2233" w:type="dxa"/>
            <w:vAlign w:val="center"/>
          </w:tcPr>
          <w:p w:rsidR="00E32D3E" w:rsidRPr="000855A3" w:rsidRDefault="006F5050">
            <w:pPr>
              <w:rPr>
                <w:rFonts w:hint="eastAsia"/>
                <w:sz w:val="18"/>
                <w:szCs w:val="18"/>
              </w:rPr>
            </w:pPr>
            <w:r w:rsidRPr="000855A3">
              <w:rPr>
                <w:sz w:val="18"/>
                <w:szCs w:val="18"/>
              </w:rPr>
              <w:t>Auth</w:t>
            </w:r>
          </w:p>
        </w:tc>
        <w:tc>
          <w:tcPr>
            <w:tcW w:w="1638" w:type="dxa"/>
            <w:vAlign w:val="center"/>
          </w:tcPr>
          <w:p w:rsidR="00E32D3E" w:rsidRPr="000855A3" w:rsidRDefault="006F5050">
            <w:pPr>
              <w:rPr>
                <w:rFonts w:hint="eastAsia"/>
                <w:sz w:val="18"/>
                <w:szCs w:val="18"/>
              </w:rPr>
            </w:pPr>
            <w:r w:rsidRPr="000855A3">
              <w:rPr>
                <w:sz w:val="18"/>
                <w:szCs w:val="18"/>
              </w:rPr>
              <w:t>Conforme</w:t>
            </w:r>
          </w:p>
        </w:tc>
        <w:tc>
          <w:tcPr>
            <w:tcW w:w="6105" w:type="dxa"/>
            <w:vAlign w:val="center"/>
          </w:tcPr>
          <w:p w:rsidR="00E32D3E" w:rsidRPr="000855A3" w:rsidRDefault="006F5050">
            <w:pPr>
              <w:rPr>
                <w:rFonts w:hint="eastAsia"/>
                <w:sz w:val="18"/>
                <w:szCs w:val="18"/>
                <w:lang w:val="fr-FR"/>
              </w:rPr>
            </w:pPr>
            <w:r w:rsidRPr="000855A3">
              <w:rPr>
                <w:sz w:val="18"/>
                <w:szCs w:val="18"/>
                <w:lang w:val="fr-FR"/>
              </w:rPr>
              <w:t>JWT, refresh, logout et support 2FA ajoutés.</w:t>
            </w:r>
          </w:p>
        </w:tc>
      </w:tr>
      <w:tr w:rsidR="00E32D3E" w:rsidRPr="000855A3" w:rsidTr="00C96578">
        <w:trPr>
          <w:trHeight w:val="291"/>
          <w:jc w:val="center"/>
        </w:trPr>
        <w:tc>
          <w:tcPr>
            <w:tcW w:w="2233" w:type="dxa"/>
            <w:shd w:val="clear" w:color="auto" w:fill="F4F7FA"/>
            <w:vAlign w:val="center"/>
          </w:tcPr>
          <w:p w:rsidR="00E32D3E" w:rsidRPr="000855A3" w:rsidRDefault="006F5050">
            <w:pPr>
              <w:rPr>
                <w:rFonts w:hint="eastAsia"/>
                <w:sz w:val="18"/>
                <w:szCs w:val="18"/>
              </w:rPr>
            </w:pPr>
            <w:r w:rsidRPr="000855A3">
              <w:rPr>
                <w:sz w:val="18"/>
                <w:szCs w:val="18"/>
              </w:rPr>
              <w:t>Users</w:t>
            </w:r>
          </w:p>
        </w:tc>
        <w:tc>
          <w:tcPr>
            <w:tcW w:w="1638" w:type="dxa"/>
            <w:shd w:val="clear" w:color="auto" w:fill="F4F7FA"/>
            <w:vAlign w:val="center"/>
          </w:tcPr>
          <w:p w:rsidR="00C40232" w:rsidRPr="000855A3" w:rsidRDefault="003E36EE">
            <w:pPr>
              <w:rPr>
                <w:rFonts w:hint="eastAsia"/>
                <w:sz w:val="18"/>
                <w:szCs w:val="18"/>
              </w:rPr>
            </w:pPr>
            <w:r w:rsidRPr="000855A3">
              <w:rPr>
                <w:sz w:val="18"/>
                <w:szCs w:val="18"/>
              </w:rPr>
              <w:t>Étendu</w:t>
            </w:r>
          </w:p>
        </w:tc>
        <w:tc>
          <w:tcPr>
            <w:tcW w:w="6105"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Hiérarchie à 8 rôles (Super Admin, DF, SRIO, SCQ, Directeur, Gestionnaire, Formateur, Stagiaire) ; désactivation (is_active) remplace la suppression physique.</w:t>
            </w:r>
          </w:p>
        </w:tc>
      </w:tr>
      <w:tr w:rsidR="00E32D3E" w:rsidRPr="000855A3" w:rsidTr="00C96578">
        <w:trPr>
          <w:trHeight w:val="313"/>
          <w:jc w:val="center"/>
        </w:trPr>
        <w:tc>
          <w:tcPr>
            <w:tcW w:w="2233" w:type="dxa"/>
            <w:vAlign w:val="center"/>
          </w:tcPr>
          <w:p w:rsidR="00E32D3E" w:rsidRPr="000855A3" w:rsidRDefault="006F5050">
            <w:pPr>
              <w:rPr>
                <w:rFonts w:hint="eastAsia"/>
                <w:sz w:val="18"/>
                <w:szCs w:val="18"/>
              </w:rPr>
            </w:pPr>
            <w:r w:rsidRPr="000855A3">
              <w:rPr>
                <w:sz w:val="18"/>
                <w:szCs w:val="18"/>
              </w:rPr>
              <w:t>Courses</w:t>
            </w:r>
          </w:p>
        </w:tc>
        <w:tc>
          <w:tcPr>
            <w:tcW w:w="1638" w:type="dxa"/>
            <w:vAlign w:val="center"/>
          </w:tcPr>
          <w:p w:rsidR="00E32D3E" w:rsidRPr="000855A3" w:rsidRDefault="006F5050">
            <w:pPr>
              <w:rPr>
                <w:rFonts w:hint="eastAsia"/>
                <w:sz w:val="18"/>
                <w:szCs w:val="18"/>
              </w:rPr>
            </w:pPr>
            <w:r w:rsidRPr="000855A3">
              <w:rPr>
                <w:sz w:val="18"/>
                <w:szCs w:val="18"/>
              </w:rPr>
              <w:t>Conforme</w:t>
            </w:r>
          </w:p>
        </w:tc>
        <w:tc>
          <w:tcPr>
            <w:tcW w:w="6105" w:type="dxa"/>
            <w:vAlign w:val="center"/>
          </w:tcPr>
          <w:p w:rsidR="00E32D3E" w:rsidRPr="000855A3" w:rsidRDefault="006F5050">
            <w:pPr>
              <w:rPr>
                <w:rFonts w:hint="eastAsia"/>
                <w:sz w:val="18"/>
                <w:szCs w:val="18"/>
                <w:lang w:val="fr-FR"/>
              </w:rPr>
            </w:pPr>
            <w:r w:rsidRPr="000855A3">
              <w:rPr>
                <w:sz w:val="18"/>
                <w:szCs w:val="18"/>
                <w:lang w:val="fr-FR"/>
              </w:rPr>
              <w:t>Référentiel des cours ; salle/horaire gérés par les créneaux.</w:t>
            </w:r>
          </w:p>
        </w:tc>
      </w:tr>
      <w:tr w:rsidR="00E32D3E" w:rsidRPr="000855A3" w:rsidTr="00C96578">
        <w:trPr>
          <w:trHeight w:val="291"/>
          <w:jc w:val="center"/>
        </w:trPr>
        <w:tc>
          <w:tcPr>
            <w:tcW w:w="2233" w:type="dxa"/>
            <w:shd w:val="clear" w:color="auto" w:fill="F4F7FA"/>
            <w:vAlign w:val="center"/>
          </w:tcPr>
          <w:p w:rsidR="00E32D3E" w:rsidRPr="000855A3" w:rsidRDefault="006F5050">
            <w:pPr>
              <w:rPr>
                <w:rFonts w:hint="eastAsia"/>
                <w:sz w:val="18"/>
                <w:szCs w:val="18"/>
              </w:rPr>
            </w:pPr>
            <w:r w:rsidRPr="000855A3">
              <w:rPr>
                <w:sz w:val="18"/>
                <w:szCs w:val="18"/>
              </w:rPr>
              <w:t>Classes</w:t>
            </w:r>
          </w:p>
        </w:tc>
        <w:tc>
          <w:tcPr>
            <w:tcW w:w="1638" w:type="dxa"/>
            <w:shd w:val="clear" w:color="auto" w:fill="F4F7FA"/>
            <w:vAlign w:val="center"/>
          </w:tcPr>
          <w:p w:rsidR="00E32D3E" w:rsidRPr="000855A3" w:rsidRDefault="006F5050">
            <w:pPr>
              <w:rPr>
                <w:rFonts w:hint="eastAsia"/>
                <w:sz w:val="18"/>
                <w:szCs w:val="18"/>
              </w:rPr>
            </w:pPr>
            <w:r w:rsidRPr="000855A3">
              <w:rPr>
                <w:sz w:val="18"/>
                <w:szCs w:val="18"/>
              </w:rPr>
              <w:t>Ajouté</w:t>
            </w:r>
          </w:p>
        </w:tc>
        <w:tc>
          <w:tcPr>
            <w:tcW w:w="6105"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Gestion des classes et des stagiaires, réservée au DF et au gestionnaire ; le directeur y dispose désormais d'un accès en lecture seule.</w:t>
            </w:r>
          </w:p>
        </w:tc>
      </w:tr>
      <w:tr w:rsidR="00E32D3E" w:rsidRPr="000855A3" w:rsidTr="00C96578">
        <w:trPr>
          <w:trHeight w:val="313"/>
          <w:jc w:val="center"/>
        </w:trPr>
        <w:tc>
          <w:tcPr>
            <w:tcW w:w="2233" w:type="dxa"/>
            <w:vAlign w:val="center"/>
          </w:tcPr>
          <w:p w:rsidR="00E32D3E" w:rsidRPr="000855A3" w:rsidRDefault="006F5050">
            <w:pPr>
              <w:rPr>
                <w:rFonts w:hint="eastAsia"/>
                <w:sz w:val="18"/>
                <w:szCs w:val="18"/>
              </w:rPr>
            </w:pPr>
            <w:r w:rsidRPr="000855A3">
              <w:rPr>
                <w:sz w:val="18"/>
                <w:szCs w:val="18"/>
              </w:rPr>
              <w:t>Affectations</w:t>
            </w:r>
          </w:p>
        </w:tc>
        <w:tc>
          <w:tcPr>
            <w:tcW w:w="1638" w:type="dxa"/>
            <w:vAlign w:val="center"/>
          </w:tcPr>
          <w:p w:rsidR="00E32D3E" w:rsidRPr="000855A3" w:rsidRDefault="006F5050">
            <w:pPr>
              <w:rPr>
                <w:rFonts w:hint="eastAsia"/>
                <w:sz w:val="18"/>
                <w:szCs w:val="18"/>
              </w:rPr>
            </w:pPr>
            <w:r w:rsidRPr="000855A3">
              <w:rPr>
                <w:sz w:val="18"/>
                <w:szCs w:val="18"/>
              </w:rPr>
              <w:t>Ajouté</w:t>
            </w:r>
          </w:p>
        </w:tc>
        <w:tc>
          <w:tcPr>
            <w:tcW w:w="6105" w:type="dxa"/>
            <w:vAlign w:val="center"/>
          </w:tcPr>
          <w:p w:rsidR="00E32D3E" w:rsidRPr="000855A3" w:rsidRDefault="006F5050">
            <w:pPr>
              <w:rPr>
                <w:rFonts w:hint="eastAsia"/>
                <w:sz w:val="18"/>
                <w:szCs w:val="18"/>
                <w:lang w:val="fr-FR"/>
              </w:rPr>
            </w:pPr>
            <w:r w:rsidRPr="000855A3">
              <w:rPr>
                <w:sz w:val="18"/>
                <w:szCs w:val="18"/>
                <w:lang w:val="fr-FR"/>
              </w:rPr>
              <w:t>Classe + cours + formateur ; pivot du planning et des notes.</w:t>
            </w:r>
          </w:p>
        </w:tc>
      </w:tr>
      <w:tr w:rsidR="00E32D3E" w:rsidRPr="000855A3" w:rsidTr="00C96578">
        <w:trPr>
          <w:trHeight w:val="291"/>
          <w:jc w:val="center"/>
        </w:trPr>
        <w:tc>
          <w:tcPr>
            <w:tcW w:w="2233" w:type="dxa"/>
            <w:shd w:val="clear" w:color="auto" w:fill="F4F7FA"/>
            <w:vAlign w:val="center"/>
          </w:tcPr>
          <w:p w:rsidR="00E32D3E" w:rsidRPr="000855A3" w:rsidRDefault="006F5050">
            <w:pPr>
              <w:rPr>
                <w:rFonts w:hint="eastAsia"/>
                <w:sz w:val="18"/>
                <w:szCs w:val="18"/>
              </w:rPr>
            </w:pPr>
            <w:r w:rsidRPr="000855A3">
              <w:rPr>
                <w:sz w:val="18"/>
                <w:szCs w:val="18"/>
              </w:rPr>
              <w:t>Schedule</w:t>
            </w:r>
          </w:p>
        </w:tc>
        <w:tc>
          <w:tcPr>
            <w:tcW w:w="1638" w:type="dxa"/>
            <w:shd w:val="clear" w:color="auto" w:fill="F4F7FA"/>
            <w:vAlign w:val="center"/>
          </w:tcPr>
          <w:p w:rsidR="00E32D3E" w:rsidRPr="000855A3" w:rsidRDefault="006F5050">
            <w:pPr>
              <w:rPr>
                <w:rFonts w:hint="eastAsia"/>
                <w:sz w:val="18"/>
                <w:szCs w:val="18"/>
              </w:rPr>
            </w:pPr>
            <w:r w:rsidRPr="000855A3">
              <w:rPr>
                <w:sz w:val="18"/>
                <w:szCs w:val="18"/>
              </w:rPr>
              <w:t>Conforme</w:t>
            </w:r>
          </w:p>
        </w:tc>
        <w:tc>
          <w:tcPr>
            <w:tcW w:w="6105" w:type="dxa"/>
            <w:shd w:val="clear" w:color="auto" w:fill="F4F7FA"/>
            <w:vAlign w:val="center"/>
          </w:tcPr>
          <w:p w:rsidR="00E32D3E" w:rsidRPr="000855A3" w:rsidRDefault="006F5050">
            <w:pPr>
              <w:rPr>
                <w:rFonts w:hint="eastAsia"/>
                <w:sz w:val="18"/>
                <w:szCs w:val="18"/>
                <w:lang w:val="fr-FR"/>
              </w:rPr>
            </w:pPr>
            <w:r w:rsidRPr="000855A3">
              <w:rPr>
                <w:sz w:val="18"/>
                <w:szCs w:val="18"/>
                <w:lang w:val="fr-FR"/>
              </w:rPr>
              <w:t>Créneaux liés aux affectations et lecture ciblée.</w:t>
            </w:r>
          </w:p>
        </w:tc>
      </w:tr>
      <w:tr w:rsidR="00E32D3E" w:rsidRPr="000855A3" w:rsidTr="00C96578">
        <w:trPr>
          <w:trHeight w:val="313"/>
          <w:jc w:val="center"/>
        </w:trPr>
        <w:tc>
          <w:tcPr>
            <w:tcW w:w="2233" w:type="dxa"/>
            <w:vAlign w:val="center"/>
          </w:tcPr>
          <w:p w:rsidR="00E32D3E" w:rsidRPr="000855A3" w:rsidRDefault="006F5050">
            <w:pPr>
              <w:rPr>
                <w:rFonts w:hint="eastAsia"/>
                <w:sz w:val="18"/>
                <w:szCs w:val="18"/>
              </w:rPr>
            </w:pPr>
            <w:r w:rsidRPr="000855A3">
              <w:rPr>
                <w:sz w:val="18"/>
                <w:szCs w:val="18"/>
              </w:rPr>
              <w:t>Attendance</w:t>
            </w:r>
          </w:p>
        </w:tc>
        <w:tc>
          <w:tcPr>
            <w:tcW w:w="1638" w:type="dxa"/>
            <w:vAlign w:val="center"/>
          </w:tcPr>
          <w:p w:rsidR="00E32D3E" w:rsidRPr="000855A3" w:rsidRDefault="006F5050">
            <w:pPr>
              <w:rPr>
                <w:rFonts w:hint="eastAsia"/>
                <w:sz w:val="18"/>
                <w:szCs w:val="18"/>
              </w:rPr>
            </w:pPr>
            <w:r w:rsidRPr="000855A3">
              <w:rPr>
                <w:sz w:val="18"/>
                <w:szCs w:val="18"/>
              </w:rPr>
              <w:t>Conforme</w:t>
            </w:r>
          </w:p>
        </w:tc>
        <w:tc>
          <w:tcPr>
            <w:tcW w:w="6105" w:type="dxa"/>
            <w:vAlign w:val="center"/>
          </w:tcPr>
          <w:p w:rsidR="00E32D3E" w:rsidRPr="000855A3" w:rsidRDefault="006F5050">
            <w:pPr>
              <w:rPr>
                <w:rFonts w:hint="eastAsia"/>
                <w:sz w:val="18"/>
                <w:szCs w:val="18"/>
                <w:lang w:val="fr-FR"/>
              </w:rPr>
            </w:pPr>
            <w:r w:rsidRPr="000855A3">
              <w:rPr>
                <w:sz w:val="18"/>
                <w:szCs w:val="18"/>
                <w:lang w:val="fr-FR"/>
              </w:rPr>
              <w:t>Appels et statuts de présence.</w:t>
            </w:r>
          </w:p>
        </w:tc>
      </w:tr>
      <w:tr w:rsidR="00E32D3E" w:rsidRPr="000855A3" w:rsidTr="00C96578">
        <w:trPr>
          <w:trHeight w:val="291"/>
          <w:jc w:val="center"/>
        </w:trPr>
        <w:tc>
          <w:tcPr>
            <w:tcW w:w="2233" w:type="dxa"/>
            <w:shd w:val="clear" w:color="auto" w:fill="F4F7FA"/>
            <w:vAlign w:val="center"/>
          </w:tcPr>
          <w:p w:rsidR="00E32D3E" w:rsidRPr="000855A3" w:rsidRDefault="006F5050">
            <w:pPr>
              <w:rPr>
                <w:rFonts w:hint="eastAsia"/>
                <w:sz w:val="18"/>
                <w:szCs w:val="18"/>
              </w:rPr>
            </w:pPr>
            <w:r w:rsidRPr="000855A3">
              <w:rPr>
                <w:sz w:val="18"/>
                <w:szCs w:val="18"/>
              </w:rPr>
              <w:t>Justifications</w:t>
            </w:r>
          </w:p>
        </w:tc>
        <w:tc>
          <w:tcPr>
            <w:tcW w:w="1638" w:type="dxa"/>
            <w:shd w:val="clear" w:color="auto" w:fill="F4F7FA"/>
            <w:vAlign w:val="center"/>
          </w:tcPr>
          <w:p w:rsidR="00E32D3E" w:rsidRPr="000855A3" w:rsidRDefault="006F5050">
            <w:pPr>
              <w:rPr>
                <w:rFonts w:hint="eastAsia"/>
                <w:sz w:val="18"/>
                <w:szCs w:val="18"/>
              </w:rPr>
            </w:pPr>
            <w:r w:rsidRPr="000855A3">
              <w:rPr>
                <w:sz w:val="18"/>
                <w:szCs w:val="18"/>
              </w:rPr>
              <w:t>Conforme</w:t>
            </w:r>
          </w:p>
        </w:tc>
        <w:tc>
          <w:tcPr>
            <w:tcW w:w="6105" w:type="dxa"/>
            <w:shd w:val="clear" w:color="auto" w:fill="F4F7FA"/>
            <w:vAlign w:val="center"/>
          </w:tcPr>
          <w:p w:rsidR="00C40232" w:rsidRPr="000855A3" w:rsidRDefault="003E36EE">
            <w:pPr>
              <w:rPr>
                <w:rFonts w:hint="eastAsia"/>
                <w:sz w:val="18"/>
                <w:szCs w:val="18"/>
                <w:lang w:val="fr-FR"/>
              </w:rPr>
            </w:pPr>
            <w:r w:rsidRPr="000855A3">
              <w:rPr>
                <w:sz w:val="18"/>
                <w:szCs w:val="18"/>
                <w:lang w:val="fr-FR"/>
              </w:rPr>
              <w:t xml:space="preserve">Traitement des justificatifs recentré sur le formateur du cours ; le </w:t>
            </w:r>
            <w:r w:rsidRPr="000855A3">
              <w:rPr>
                <w:sz w:val="18"/>
                <w:szCs w:val="18"/>
                <w:lang w:val="fr-FR"/>
              </w:rPr>
              <w:t>gestionnaire n'y a plus accès.</w:t>
            </w:r>
          </w:p>
        </w:tc>
      </w:tr>
      <w:tr w:rsidR="00E32D3E" w:rsidRPr="000855A3" w:rsidTr="00C96578">
        <w:trPr>
          <w:trHeight w:val="313"/>
          <w:jc w:val="center"/>
        </w:trPr>
        <w:tc>
          <w:tcPr>
            <w:tcW w:w="2233" w:type="dxa"/>
            <w:vAlign w:val="center"/>
          </w:tcPr>
          <w:p w:rsidR="00E32D3E" w:rsidRPr="000855A3" w:rsidRDefault="006F5050">
            <w:pPr>
              <w:rPr>
                <w:rFonts w:hint="eastAsia"/>
                <w:sz w:val="18"/>
                <w:szCs w:val="18"/>
              </w:rPr>
            </w:pPr>
            <w:r w:rsidRPr="000855A3">
              <w:rPr>
                <w:sz w:val="18"/>
                <w:szCs w:val="18"/>
              </w:rPr>
              <w:t>Document Requests</w:t>
            </w:r>
          </w:p>
        </w:tc>
        <w:tc>
          <w:tcPr>
            <w:tcW w:w="1638" w:type="dxa"/>
            <w:vAlign w:val="center"/>
          </w:tcPr>
          <w:p w:rsidR="00E32D3E" w:rsidRPr="000855A3" w:rsidRDefault="006F5050">
            <w:pPr>
              <w:rPr>
                <w:rFonts w:hint="eastAsia"/>
                <w:sz w:val="18"/>
                <w:szCs w:val="18"/>
              </w:rPr>
            </w:pPr>
            <w:r w:rsidRPr="000855A3">
              <w:rPr>
                <w:sz w:val="18"/>
                <w:szCs w:val="18"/>
              </w:rPr>
              <w:t>Conforme</w:t>
            </w:r>
          </w:p>
        </w:tc>
        <w:tc>
          <w:tcPr>
            <w:tcW w:w="6105" w:type="dxa"/>
            <w:vAlign w:val="center"/>
          </w:tcPr>
          <w:p w:rsidR="00E32D3E" w:rsidRPr="000855A3" w:rsidRDefault="006F5050">
            <w:pPr>
              <w:rPr>
                <w:rFonts w:hint="eastAsia"/>
                <w:sz w:val="18"/>
                <w:szCs w:val="18"/>
                <w:lang w:val="fr-FR"/>
              </w:rPr>
            </w:pPr>
            <w:r w:rsidRPr="000855A3">
              <w:rPr>
                <w:sz w:val="18"/>
                <w:szCs w:val="18"/>
                <w:lang w:val="fr-FR"/>
              </w:rPr>
              <w:t>Demandes et génération de documents.</w:t>
            </w:r>
          </w:p>
        </w:tc>
      </w:tr>
      <w:tr w:rsidR="00E32D3E" w:rsidRPr="000855A3" w:rsidTr="00C96578">
        <w:trPr>
          <w:trHeight w:val="291"/>
          <w:jc w:val="center"/>
        </w:trPr>
        <w:tc>
          <w:tcPr>
            <w:tcW w:w="2233" w:type="dxa"/>
            <w:shd w:val="clear" w:color="auto" w:fill="F4F7FA"/>
            <w:vAlign w:val="center"/>
          </w:tcPr>
          <w:p w:rsidR="00E32D3E" w:rsidRPr="000855A3" w:rsidRDefault="006F5050">
            <w:pPr>
              <w:rPr>
                <w:rFonts w:hint="eastAsia"/>
                <w:sz w:val="18"/>
                <w:szCs w:val="18"/>
              </w:rPr>
            </w:pPr>
            <w:r w:rsidRPr="000855A3">
              <w:rPr>
                <w:sz w:val="18"/>
                <w:szCs w:val="18"/>
              </w:rPr>
              <w:t>Announcements</w:t>
            </w:r>
          </w:p>
        </w:tc>
        <w:tc>
          <w:tcPr>
            <w:tcW w:w="1638" w:type="dxa"/>
            <w:shd w:val="clear" w:color="auto" w:fill="F4F7FA"/>
            <w:vAlign w:val="center"/>
          </w:tcPr>
          <w:p w:rsidR="00E32D3E" w:rsidRPr="000855A3" w:rsidRDefault="006F5050">
            <w:pPr>
              <w:rPr>
                <w:rFonts w:hint="eastAsia"/>
                <w:sz w:val="18"/>
                <w:szCs w:val="18"/>
              </w:rPr>
            </w:pPr>
            <w:r w:rsidRPr="000855A3">
              <w:rPr>
                <w:sz w:val="18"/>
                <w:szCs w:val="18"/>
              </w:rPr>
              <w:t>Étendu</w:t>
            </w:r>
          </w:p>
        </w:tc>
        <w:tc>
          <w:tcPr>
            <w:tcW w:w="6105" w:type="dxa"/>
            <w:shd w:val="clear" w:color="auto" w:fill="F4F7FA"/>
            <w:vAlign w:val="center"/>
          </w:tcPr>
          <w:p w:rsidR="00E32D3E" w:rsidRPr="000855A3" w:rsidRDefault="006F5050">
            <w:pPr>
              <w:rPr>
                <w:rFonts w:hint="eastAsia"/>
                <w:sz w:val="18"/>
                <w:szCs w:val="18"/>
                <w:lang w:val="fr-FR"/>
              </w:rPr>
            </w:pPr>
            <w:r w:rsidRPr="000855A3">
              <w:rPr>
                <w:sz w:val="18"/>
                <w:szCs w:val="18"/>
                <w:lang w:val="fr-FR"/>
              </w:rPr>
              <w:t>Ciblage par classe + filtres par rôle/année.</w:t>
            </w:r>
          </w:p>
        </w:tc>
      </w:tr>
      <w:tr w:rsidR="00E32D3E" w:rsidTr="00C96578">
        <w:trPr>
          <w:trHeight w:val="313"/>
          <w:jc w:val="center"/>
        </w:trPr>
        <w:tc>
          <w:tcPr>
            <w:tcW w:w="2233" w:type="dxa"/>
            <w:vAlign w:val="center"/>
          </w:tcPr>
          <w:p w:rsidR="00E32D3E" w:rsidRPr="000855A3" w:rsidRDefault="006F5050">
            <w:pPr>
              <w:rPr>
                <w:rFonts w:hint="eastAsia"/>
                <w:sz w:val="18"/>
                <w:szCs w:val="18"/>
              </w:rPr>
            </w:pPr>
            <w:r w:rsidRPr="000855A3">
              <w:rPr>
                <w:sz w:val="18"/>
                <w:szCs w:val="18"/>
              </w:rPr>
              <w:t>Notifications</w:t>
            </w:r>
          </w:p>
        </w:tc>
        <w:tc>
          <w:tcPr>
            <w:tcW w:w="1638" w:type="dxa"/>
            <w:vAlign w:val="center"/>
          </w:tcPr>
          <w:p w:rsidR="00E32D3E" w:rsidRPr="000855A3" w:rsidRDefault="006F5050">
            <w:pPr>
              <w:rPr>
                <w:rFonts w:hint="eastAsia"/>
                <w:sz w:val="18"/>
                <w:szCs w:val="18"/>
              </w:rPr>
            </w:pPr>
            <w:r w:rsidRPr="000855A3">
              <w:rPr>
                <w:sz w:val="18"/>
                <w:szCs w:val="18"/>
              </w:rPr>
              <w:t>Conforme</w:t>
            </w:r>
          </w:p>
        </w:tc>
        <w:tc>
          <w:tcPr>
            <w:tcW w:w="6105" w:type="dxa"/>
            <w:vAlign w:val="center"/>
          </w:tcPr>
          <w:p w:rsidR="00E32D3E" w:rsidRPr="000855A3" w:rsidRDefault="006F5050">
            <w:pPr>
              <w:rPr>
                <w:rFonts w:hint="eastAsia"/>
                <w:sz w:val="18"/>
                <w:szCs w:val="18"/>
              </w:rPr>
            </w:pPr>
            <w:r w:rsidRPr="000855A3">
              <w:rPr>
                <w:sz w:val="18"/>
                <w:szCs w:val="18"/>
              </w:rPr>
              <w:t>Tokens appareils et notifications.</w:t>
            </w:r>
          </w:p>
        </w:tc>
      </w:tr>
      <w:tr w:rsidR="00E32D3E" w:rsidTr="00C96578">
        <w:trPr>
          <w:trHeight w:val="291"/>
          <w:jc w:val="center"/>
        </w:trPr>
        <w:tc>
          <w:tcPr>
            <w:tcW w:w="2233" w:type="dxa"/>
            <w:shd w:val="clear" w:color="auto" w:fill="F4F7FA"/>
            <w:vAlign w:val="center"/>
          </w:tcPr>
          <w:p w:rsidR="00E32D3E" w:rsidRPr="000855A3" w:rsidRDefault="006F5050">
            <w:pPr>
              <w:rPr>
                <w:rFonts w:hint="eastAsia"/>
                <w:sz w:val="18"/>
                <w:szCs w:val="18"/>
              </w:rPr>
            </w:pPr>
            <w:r w:rsidRPr="000855A3">
              <w:rPr>
                <w:sz w:val="18"/>
                <w:szCs w:val="18"/>
              </w:rPr>
              <w:t>Reports</w:t>
            </w:r>
          </w:p>
        </w:tc>
        <w:tc>
          <w:tcPr>
            <w:tcW w:w="1638" w:type="dxa"/>
            <w:shd w:val="clear" w:color="auto" w:fill="F4F7FA"/>
            <w:vAlign w:val="center"/>
          </w:tcPr>
          <w:p w:rsidR="00E32D3E" w:rsidRPr="000855A3" w:rsidRDefault="006F5050">
            <w:pPr>
              <w:rPr>
                <w:rFonts w:hint="eastAsia"/>
                <w:sz w:val="18"/>
                <w:szCs w:val="18"/>
              </w:rPr>
            </w:pPr>
            <w:r w:rsidRPr="000855A3">
              <w:rPr>
                <w:sz w:val="18"/>
                <w:szCs w:val="18"/>
              </w:rPr>
              <w:t>Conforme</w:t>
            </w:r>
          </w:p>
        </w:tc>
        <w:tc>
          <w:tcPr>
            <w:tcW w:w="6105" w:type="dxa"/>
            <w:shd w:val="clear" w:color="auto" w:fill="F4F7FA"/>
            <w:vAlign w:val="center"/>
          </w:tcPr>
          <w:p w:rsidR="00E32D3E" w:rsidRPr="000855A3" w:rsidRDefault="006F5050">
            <w:pPr>
              <w:rPr>
                <w:rFonts w:hint="eastAsia"/>
                <w:sz w:val="18"/>
                <w:szCs w:val="18"/>
              </w:rPr>
            </w:pPr>
            <w:r w:rsidRPr="000855A3">
              <w:rPr>
                <w:sz w:val="18"/>
                <w:szCs w:val="18"/>
              </w:rPr>
              <w:t>PDF/Excel et statistiques.</w:t>
            </w:r>
          </w:p>
        </w:tc>
      </w:tr>
      <w:tr w:rsidR="00E32D3E" w:rsidRPr="000855A3" w:rsidTr="00C96578">
        <w:trPr>
          <w:trHeight w:val="291"/>
          <w:jc w:val="center"/>
        </w:trPr>
        <w:tc>
          <w:tcPr>
            <w:tcW w:w="2233" w:type="dxa"/>
            <w:vAlign w:val="center"/>
          </w:tcPr>
          <w:p w:rsidR="00E32D3E" w:rsidRPr="000855A3" w:rsidRDefault="006F5050">
            <w:pPr>
              <w:rPr>
                <w:rFonts w:hint="eastAsia"/>
                <w:sz w:val="18"/>
                <w:szCs w:val="18"/>
              </w:rPr>
            </w:pPr>
            <w:r w:rsidRPr="000855A3">
              <w:rPr>
                <w:sz w:val="18"/>
                <w:szCs w:val="18"/>
              </w:rPr>
              <w:t>Grading</w:t>
            </w:r>
          </w:p>
        </w:tc>
        <w:tc>
          <w:tcPr>
            <w:tcW w:w="1638" w:type="dxa"/>
            <w:vAlign w:val="center"/>
          </w:tcPr>
          <w:p w:rsidR="00E32D3E" w:rsidRPr="000855A3" w:rsidRDefault="006F5050">
            <w:pPr>
              <w:rPr>
                <w:rFonts w:hint="eastAsia"/>
                <w:sz w:val="18"/>
                <w:szCs w:val="18"/>
              </w:rPr>
            </w:pPr>
            <w:r w:rsidRPr="000855A3">
              <w:rPr>
                <w:sz w:val="18"/>
                <w:szCs w:val="18"/>
              </w:rPr>
              <w:t>Ajouté</w:t>
            </w:r>
          </w:p>
        </w:tc>
        <w:tc>
          <w:tcPr>
            <w:tcW w:w="6105" w:type="dxa"/>
            <w:vAlign w:val="center"/>
          </w:tcPr>
          <w:p w:rsidR="00E32D3E" w:rsidRPr="000855A3" w:rsidRDefault="006F5050">
            <w:pPr>
              <w:rPr>
                <w:rFonts w:hint="eastAsia"/>
                <w:sz w:val="18"/>
                <w:szCs w:val="18"/>
                <w:lang w:val="fr-FR"/>
              </w:rPr>
            </w:pPr>
            <w:r w:rsidRPr="000855A3">
              <w:rPr>
                <w:sz w:val="18"/>
                <w:szCs w:val="18"/>
                <w:lang w:val="fr-FR"/>
              </w:rPr>
              <w:t xml:space="preserve">Notes par </w:t>
            </w:r>
            <w:r w:rsidR="005B785A" w:rsidRPr="000855A3">
              <w:rPr>
                <w:sz w:val="18"/>
                <w:szCs w:val="18"/>
                <w:lang w:val="fr-FR"/>
              </w:rPr>
              <w:t>stagiaire</w:t>
            </w:r>
            <w:r w:rsidRPr="000855A3">
              <w:rPr>
                <w:sz w:val="18"/>
                <w:szCs w:val="18"/>
                <w:lang w:val="fr-FR"/>
              </w:rPr>
              <w:t xml:space="preserve"> et affectation.</w:t>
            </w:r>
          </w:p>
        </w:tc>
      </w:tr>
      <w:tr w:rsidR="003376DD" w:rsidRPr="000855A3">
        <w:trPr>
          <w:jc w:val="center"/>
        </w:trPr>
        <w:tc>
          <w:tcPr>
            <w:tcW w:w="2233" w:type="dxa"/>
          </w:tcPr>
          <w:p w:rsidR="003376DD" w:rsidRPr="000855A3" w:rsidRDefault="00113410">
            <w:pPr>
              <w:rPr>
                <w:rFonts w:hint="eastAsia"/>
                <w:sz w:val="18"/>
                <w:szCs w:val="18"/>
              </w:rPr>
            </w:pPr>
            <w:r w:rsidRPr="000855A3">
              <w:rPr>
                <w:sz w:val="18"/>
                <w:szCs w:val="18"/>
              </w:rPr>
              <w:t>Documents</w:t>
            </w:r>
          </w:p>
        </w:tc>
        <w:tc>
          <w:tcPr>
            <w:tcW w:w="1638" w:type="dxa"/>
          </w:tcPr>
          <w:p w:rsidR="003376DD" w:rsidRPr="000855A3" w:rsidRDefault="00113410">
            <w:pPr>
              <w:rPr>
                <w:rFonts w:hint="eastAsia"/>
                <w:sz w:val="18"/>
                <w:szCs w:val="18"/>
              </w:rPr>
            </w:pPr>
            <w:r w:rsidRPr="000855A3">
              <w:rPr>
                <w:sz w:val="18"/>
                <w:szCs w:val="18"/>
              </w:rPr>
              <w:t>Ajouté</w:t>
            </w:r>
          </w:p>
        </w:tc>
        <w:tc>
          <w:tcPr>
            <w:tcW w:w="6105" w:type="dxa"/>
          </w:tcPr>
          <w:p w:rsidR="003376DD" w:rsidRPr="000855A3" w:rsidRDefault="00113410">
            <w:pPr>
              <w:rPr>
                <w:rFonts w:hint="eastAsia"/>
                <w:sz w:val="18"/>
                <w:szCs w:val="18"/>
                <w:lang w:val="fr-FR"/>
              </w:rPr>
            </w:pPr>
            <w:r w:rsidRPr="000855A3">
              <w:rPr>
                <w:sz w:val="18"/>
                <w:szCs w:val="18"/>
                <w:lang w:val="fr-FR"/>
              </w:rPr>
              <w:t xml:space="preserve">Ajout par le gestionnaire et validation par le directeur avant mise à disposition des </w:t>
            </w:r>
            <w:r w:rsidR="005B785A" w:rsidRPr="000855A3">
              <w:rPr>
                <w:sz w:val="18"/>
                <w:szCs w:val="18"/>
                <w:lang w:val="fr-FR"/>
              </w:rPr>
              <w:t>stagiaire</w:t>
            </w:r>
            <w:r w:rsidRPr="000855A3">
              <w:rPr>
                <w:sz w:val="18"/>
                <w:szCs w:val="18"/>
                <w:lang w:val="fr-FR"/>
              </w:rPr>
              <w:t>s.</w:t>
            </w:r>
          </w:p>
        </w:tc>
      </w:tr>
      <w:tr w:rsidR="003376DD" w:rsidRPr="000855A3">
        <w:trPr>
          <w:jc w:val="center"/>
        </w:trPr>
        <w:tc>
          <w:tcPr>
            <w:tcW w:w="2233" w:type="dxa"/>
          </w:tcPr>
          <w:p w:rsidR="003376DD" w:rsidRPr="000855A3" w:rsidRDefault="00113410">
            <w:pPr>
              <w:rPr>
                <w:rFonts w:hint="eastAsia"/>
                <w:sz w:val="18"/>
                <w:szCs w:val="18"/>
              </w:rPr>
            </w:pPr>
            <w:r w:rsidRPr="000855A3">
              <w:rPr>
                <w:sz w:val="18"/>
                <w:szCs w:val="18"/>
              </w:rPr>
              <w:t>Etablissements</w:t>
            </w:r>
          </w:p>
        </w:tc>
        <w:tc>
          <w:tcPr>
            <w:tcW w:w="1638" w:type="dxa"/>
          </w:tcPr>
          <w:p w:rsidR="00C40232" w:rsidRPr="000855A3" w:rsidRDefault="003E36EE">
            <w:pPr>
              <w:rPr>
                <w:rFonts w:hint="eastAsia"/>
                <w:sz w:val="18"/>
                <w:szCs w:val="18"/>
              </w:rPr>
            </w:pPr>
            <w:r w:rsidRPr="000855A3">
              <w:rPr>
                <w:sz w:val="18"/>
                <w:szCs w:val="18"/>
              </w:rPr>
              <w:t>Étendu</w:t>
            </w:r>
          </w:p>
        </w:tc>
        <w:tc>
          <w:tcPr>
            <w:tcW w:w="6105" w:type="dxa"/>
          </w:tcPr>
          <w:p w:rsidR="00C40232" w:rsidRPr="000855A3" w:rsidRDefault="003E36EE">
            <w:pPr>
              <w:rPr>
                <w:rFonts w:hint="eastAsia"/>
                <w:sz w:val="18"/>
                <w:szCs w:val="18"/>
                <w:lang w:val="fr-FR"/>
              </w:rPr>
            </w:pPr>
            <w:r w:rsidRPr="000855A3">
              <w:rPr>
                <w:sz w:val="18"/>
                <w:szCs w:val="18"/>
                <w:lang w:val="fr-FR"/>
              </w:rPr>
              <w:t xml:space="preserve">Rattachement d'un directeur (par le SCQ) et de </w:t>
            </w:r>
            <w:r w:rsidRPr="000855A3">
              <w:rPr>
                <w:sz w:val="18"/>
                <w:szCs w:val="18"/>
                <w:lang w:val="fr-FR"/>
              </w:rPr>
              <w:t>gestionnaires (par le SRIO) par établissement ; portée régionale pour SRIO/SCQ, nationale pour le DF.</w:t>
            </w:r>
          </w:p>
        </w:tc>
      </w:tr>
      <w:tr w:rsidR="00C40232" w:rsidRPr="000855A3">
        <w:trPr>
          <w:jc w:val="center"/>
        </w:trPr>
        <w:tc>
          <w:tcPr>
            <w:tcW w:w="2233" w:type="dxa"/>
          </w:tcPr>
          <w:p w:rsidR="00C40232" w:rsidRPr="000855A3" w:rsidRDefault="003E36EE">
            <w:pPr>
              <w:rPr>
                <w:rFonts w:hint="eastAsia"/>
                <w:sz w:val="18"/>
                <w:szCs w:val="18"/>
              </w:rPr>
            </w:pPr>
            <w:r w:rsidRPr="000855A3">
              <w:rPr>
                <w:sz w:val="18"/>
                <w:szCs w:val="18"/>
              </w:rPr>
              <w:t>Audit</w:t>
            </w:r>
          </w:p>
        </w:tc>
        <w:tc>
          <w:tcPr>
            <w:tcW w:w="1638" w:type="dxa"/>
          </w:tcPr>
          <w:p w:rsidR="00C40232" w:rsidRPr="000855A3" w:rsidRDefault="003E36EE">
            <w:pPr>
              <w:rPr>
                <w:rFonts w:hint="eastAsia"/>
                <w:sz w:val="18"/>
                <w:szCs w:val="18"/>
              </w:rPr>
            </w:pPr>
            <w:r w:rsidRPr="000855A3">
              <w:rPr>
                <w:sz w:val="18"/>
                <w:szCs w:val="18"/>
              </w:rPr>
              <w:t>Ajouté (partiel)</w:t>
            </w:r>
          </w:p>
        </w:tc>
        <w:tc>
          <w:tcPr>
            <w:tcW w:w="6105" w:type="dxa"/>
          </w:tcPr>
          <w:p w:rsidR="00C40232" w:rsidRPr="000855A3" w:rsidRDefault="003E36EE">
            <w:pPr>
              <w:rPr>
                <w:rFonts w:hint="eastAsia"/>
                <w:sz w:val="18"/>
                <w:szCs w:val="18"/>
                <w:lang w:val="fr-FR"/>
              </w:rPr>
            </w:pPr>
            <w:r w:rsidRPr="000855A3">
              <w:rPr>
                <w:sz w:val="18"/>
                <w:szCs w:val="18"/>
                <w:lang w:val="fr-FR"/>
              </w:rPr>
              <w:t>Entité audit-log.entity.ts créée pour journaliser les actions sensibles ; aucun endpoint de consultation dédié n'est encore exposé</w:t>
            </w:r>
            <w:r w:rsidRPr="000855A3">
              <w:rPr>
                <w:sz w:val="18"/>
                <w:szCs w:val="18"/>
                <w:lang w:val="fr-FR"/>
              </w:rPr>
              <w:t>.</w:t>
            </w:r>
          </w:p>
        </w:tc>
      </w:tr>
    </w:tbl>
    <w:p w:rsidR="00707E84" w:rsidRDefault="00707E84" w:rsidP="00C96578">
      <w:pPr>
        <w:pStyle w:val="Heading1"/>
        <w:rPr>
          <w:lang w:val="fr-FR"/>
        </w:rPr>
      </w:pPr>
    </w:p>
    <w:p w:rsidR="00707E84" w:rsidRDefault="00707E84">
      <w:pPr>
        <w:rPr>
          <w:rFonts w:asciiTheme="majorHAnsi" w:eastAsiaTheme="majorEastAsia" w:hAnsiTheme="majorHAnsi" w:cstheme="majorBidi"/>
          <w:b/>
          <w:bCs/>
          <w:color w:val="123F5F"/>
          <w:sz w:val="34"/>
          <w:szCs w:val="28"/>
          <w:lang w:val="fr-FR"/>
        </w:rPr>
      </w:pPr>
      <w:r>
        <w:rPr>
          <w:lang w:val="fr-FR"/>
        </w:rPr>
        <w:br w:type="page"/>
      </w:r>
    </w:p>
    <w:p w:rsidR="00E32D3E" w:rsidRPr="006F5050" w:rsidRDefault="006F5050" w:rsidP="00C96578">
      <w:pPr>
        <w:pStyle w:val="Heading1"/>
        <w:rPr>
          <w:lang w:val="fr-FR"/>
        </w:rPr>
      </w:pPr>
      <w:bookmarkStart w:id="29" w:name="_Toc239511428"/>
      <w:r w:rsidRPr="006F5050">
        <w:rPr>
          <w:lang w:val="fr-FR"/>
        </w:rPr>
        <w:lastRenderedPageBreak/>
        <w:t>9. Tests et validation</w:t>
      </w:r>
      <w:bookmarkEnd w:id="29"/>
    </w:p>
    <w:tbl>
      <w:tblPr>
        <w:tblStyle w:val="TableGrid"/>
        <w:tblW w:w="0" w:type="auto"/>
        <w:jc w:val="center"/>
        <w:tblLook w:val="04A0" w:firstRow="1" w:lastRow="0" w:firstColumn="1" w:lastColumn="0" w:noHBand="0" w:noVBand="1"/>
      </w:tblPr>
      <w:tblGrid>
        <w:gridCol w:w="2069"/>
        <w:gridCol w:w="7833"/>
      </w:tblGrid>
      <w:tr w:rsidR="00E32D3E" w:rsidTr="00C96578">
        <w:trPr>
          <w:trHeight w:val="346"/>
          <w:jc w:val="center"/>
        </w:trPr>
        <w:tc>
          <w:tcPr>
            <w:tcW w:w="2069" w:type="dxa"/>
            <w:shd w:val="clear" w:color="auto" w:fill="123F5F"/>
            <w:vAlign w:val="center"/>
          </w:tcPr>
          <w:p w:rsidR="00E32D3E" w:rsidRDefault="006F5050">
            <w:pPr>
              <w:rPr>
                <w:rFonts w:hint="eastAsia"/>
              </w:rPr>
            </w:pPr>
            <w:r>
              <w:rPr>
                <w:b/>
                <w:color w:val="FFFFFF"/>
                <w:sz w:val="18"/>
              </w:rPr>
              <w:t>Catégorie</w:t>
            </w:r>
          </w:p>
        </w:tc>
        <w:tc>
          <w:tcPr>
            <w:tcW w:w="7833" w:type="dxa"/>
            <w:shd w:val="clear" w:color="auto" w:fill="123F5F"/>
            <w:vAlign w:val="center"/>
          </w:tcPr>
          <w:p w:rsidR="00E32D3E" w:rsidRDefault="006F5050">
            <w:pPr>
              <w:rPr>
                <w:rFonts w:hint="eastAsia"/>
              </w:rPr>
            </w:pPr>
            <w:r>
              <w:rPr>
                <w:b/>
                <w:color w:val="FFFFFF"/>
                <w:sz w:val="18"/>
              </w:rPr>
              <w:t>Tests recommandés</w:t>
            </w:r>
          </w:p>
        </w:tc>
      </w:tr>
      <w:tr w:rsidR="00E32D3E" w:rsidRPr="000855A3" w:rsidTr="00C96578">
        <w:trPr>
          <w:trHeight w:val="372"/>
          <w:jc w:val="center"/>
        </w:trPr>
        <w:tc>
          <w:tcPr>
            <w:tcW w:w="2069" w:type="dxa"/>
            <w:vAlign w:val="center"/>
          </w:tcPr>
          <w:p w:rsidR="00E32D3E" w:rsidRDefault="006F5050">
            <w:pPr>
              <w:rPr>
                <w:rFonts w:hint="eastAsia"/>
              </w:rPr>
            </w:pPr>
            <w:r>
              <w:rPr>
                <w:sz w:val="18"/>
              </w:rPr>
              <w:t>Authentification</w:t>
            </w:r>
          </w:p>
        </w:tc>
        <w:tc>
          <w:tcPr>
            <w:tcW w:w="7833" w:type="dxa"/>
            <w:vAlign w:val="center"/>
          </w:tcPr>
          <w:p w:rsidR="00E32D3E" w:rsidRPr="006F5050" w:rsidRDefault="006F5050">
            <w:pPr>
              <w:rPr>
                <w:rFonts w:hint="eastAsia"/>
                <w:lang w:val="fr-FR"/>
              </w:rPr>
            </w:pPr>
            <w:r w:rsidRPr="006F5050">
              <w:rPr>
                <w:sz w:val="18"/>
                <w:lang w:val="fr-FR"/>
              </w:rPr>
              <w:t>Connexion, refresh, logout, rôle incorrect, session expirée.</w:t>
            </w:r>
          </w:p>
        </w:tc>
      </w:tr>
      <w:tr w:rsidR="00E32D3E" w:rsidRPr="000855A3" w:rsidTr="00C96578">
        <w:trPr>
          <w:trHeight w:val="718"/>
          <w:jc w:val="center"/>
        </w:trPr>
        <w:tc>
          <w:tcPr>
            <w:tcW w:w="2069" w:type="dxa"/>
            <w:shd w:val="clear" w:color="auto" w:fill="F4F7FA"/>
            <w:vAlign w:val="center"/>
          </w:tcPr>
          <w:p w:rsidR="00E32D3E" w:rsidRDefault="006F5050">
            <w:pPr>
              <w:rPr>
                <w:rFonts w:hint="eastAsia"/>
              </w:rPr>
            </w:pPr>
            <w:r>
              <w:rPr>
                <w:sz w:val="18"/>
              </w:rPr>
              <w:t>Sécurité</w:t>
            </w:r>
          </w:p>
        </w:tc>
        <w:tc>
          <w:tcPr>
            <w:tcW w:w="7833" w:type="dxa"/>
            <w:shd w:val="clear" w:color="auto" w:fill="F4F7FA"/>
            <w:vAlign w:val="center"/>
          </w:tcPr>
          <w:p w:rsidR="00E32D3E" w:rsidRPr="006F5050" w:rsidRDefault="006F5050">
            <w:pPr>
              <w:rPr>
                <w:rFonts w:hint="eastAsia"/>
                <w:lang w:val="fr-FR"/>
              </w:rPr>
            </w:pPr>
            <w:r w:rsidRPr="006F5050">
              <w:rPr>
                <w:sz w:val="18"/>
                <w:lang w:val="fr-FR"/>
              </w:rPr>
              <w:t xml:space="preserve">Accès d’un formateur aux </w:t>
            </w:r>
            <w:r w:rsidR="005B785A">
              <w:rPr>
                <w:sz w:val="18"/>
                <w:lang w:val="fr-FR"/>
              </w:rPr>
              <w:t>stagiaire</w:t>
            </w:r>
            <w:r w:rsidRPr="006F5050">
              <w:rPr>
                <w:sz w:val="18"/>
                <w:lang w:val="fr-FR"/>
              </w:rPr>
              <w:t>s d’une autre classe, modification du profil d’un tiers, changement de mot de passe d’un tiers.</w:t>
            </w:r>
          </w:p>
        </w:tc>
      </w:tr>
      <w:tr w:rsidR="00E32D3E" w:rsidRPr="000855A3" w:rsidTr="00C96578">
        <w:trPr>
          <w:trHeight w:val="372"/>
          <w:jc w:val="center"/>
        </w:trPr>
        <w:tc>
          <w:tcPr>
            <w:tcW w:w="2069" w:type="dxa"/>
            <w:vAlign w:val="center"/>
          </w:tcPr>
          <w:p w:rsidR="00E32D3E" w:rsidRDefault="006F5050">
            <w:pPr>
              <w:rPr>
                <w:rFonts w:hint="eastAsia"/>
              </w:rPr>
            </w:pPr>
            <w:r>
              <w:rPr>
                <w:sz w:val="18"/>
              </w:rPr>
              <w:t>2FA</w:t>
            </w:r>
          </w:p>
        </w:tc>
        <w:tc>
          <w:tcPr>
            <w:tcW w:w="7833" w:type="dxa"/>
            <w:vAlign w:val="center"/>
          </w:tcPr>
          <w:p w:rsidR="00E32D3E" w:rsidRPr="006F5050" w:rsidRDefault="006F5050">
            <w:pPr>
              <w:rPr>
                <w:rFonts w:hint="eastAsia"/>
                <w:lang w:val="fr-FR"/>
              </w:rPr>
            </w:pPr>
            <w:r w:rsidRPr="006F5050">
              <w:rPr>
                <w:sz w:val="18"/>
                <w:lang w:val="fr-FR"/>
              </w:rPr>
              <w:t>Activation, code valide, code expiré, code invalide, SMTP non configuré.</w:t>
            </w:r>
          </w:p>
        </w:tc>
      </w:tr>
      <w:tr w:rsidR="00E32D3E" w:rsidRPr="000855A3" w:rsidTr="00C96578">
        <w:trPr>
          <w:trHeight w:val="346"/>
          <w:jc w:val="center"/>
        </w:trPr>
        <w:tc>
          <w:tcPr>
            <w:tcW w:w="2069" w:type="dxa"/>
            <w:shd w:val="clear" w:color="auto" w:fill="F4F7FA"/>
            <w:vAlign w:val="center"/>
          </w:tcPr>
          <w:p w:rsidR="00E32D3E" w:rsidRDefault="006F5050">
            <w:pPr>
              <w:rPr>
                <w:rFonts w:hint="eastAsia"/>
              </w:rPr>
            </w:pPr>
            <w:r>
              <w:rPr>
                <w:sz w:val="18"/>
              </w:rPr>
              <w:t>Classes</w:t>
            </w:r>
          </w:p>
        </w:tc>
        <w:tc>
          <w:tcPr>
            <w:tcW w:w="7833" w:type="dxa"/>
            <w:shd w:val="clear" w:color="auto" w:fill="F4F7FA"/>
            <w:vAlign w:val="center"/>
          </w:tcPr>
          <w:p w:rsidR="00E32D3E" w:rsidRPr="006F5050" w:rsidRDefault="006F5050">
            <w:pPr>
              <w:rPr>
                <w:rFonts w:hint="eastAsia"/>
                <w:lang w:val="fr-FR"/>
              </w:rPr>
            </w:pPr>
            <w:r w:rsidRPr="006F5050">
              <w:rPr>
                <w:sz w:val="18"/>
                <w:lang w:val="fr-FR"/>
              </w:rPr>
              <w:t>Création, modification, suppression, ajout/retrait d’</w:t>
            </w:r>
            <w:r w:rsidR="005B785A">
              <w:rPr>
                <w:sz w:val="18"/>
                <w:lang w:val="fr-FR"/>
              </w:rPr>
              <w:t>stagiaire</w:t>
            </w:r>
            <w:r w:rsidRPr="006F5050">
              <w:rPr>
                <w:sz w:val="18"/>
                <w:lang w:val="fr-FR"/>
              </w:rPr>
              <w:t>s.</w:t>
            </w:r>
          </w:p>
        </w:tc>
      </w:tr>
      <w:tr w:rsidR="00E32D3E" w:rsidRPr="000855A3" w:rsidTr="00C96578">
        <w:trPr>
          <w:trHeight w:val="372"/>
          <w:jc w:val="center"/>
        </w:trPr>
        <w:tc>
          <w:tcPr>
            <w:tcW w:w="2069" w:type="dxa"/>
            <w:vAlign w:val="center"/>
          </w:tcPr>
          <w:p w:rsidR="00E32D3E" w:rsidRDefault="006F5050">
            <w:pPr>
              <w:rPr>
                <w:rFonts w:hint="eastAsia"/>
              </w:rPr>
            </w:pPr>
            <w:r>
              <w:rPr>
                <w:sz w:val="18"/>
              </w:rPr>
              <w:t>Affectations</w:t>
            </w:r>
          </w:p>
        </w:tc>
        <w:tc>
          <w:tcPr>
            <w:tcW w:w="7833" w:type="dxa"/>
            <w:vAlign w:val="center"/>
          </w:tcPr>
          <w:p w:rsidR="00E32D3E" w:rsidRPr="006F5050" w:rsidRDefault="006F5050">
            <w:pPr>
              <w:rPr>
                <w:rFonts w:hint="eastAsia"/>
                <w:lang w:val="fr-FR"/>
              </w:rPr>
            </w:pPr>
            <w:r w:rsidRPr="006F5050">
              <w:rPr>
                <w:sz w:val="18"/>
                <w:lang w:val="fr-FR"/>
              </w:rPr>
              <w:t>Création valide, doublon classe+cours, suppression et cohérence avec planning.</w:t>
            </w:r>
          </w:p>
        </w:tc>
      </w:tr>
      <w:tr w:rsidR="00E32D3E" w:rsidRPr="000855A3" w:rsidTr="00C96578">
        <w:trPr>
          <w:trHeight w:val="346"/>
          <w:jc w:val="center"/>
        </w:trPr>
        <w:tc>
          <w:tcPr>
            <w:tcW w:w="2069" w:type="dxa"/>
            <w:shd w:val="clear" w:color="auto" w:fill="F4F7FA"/>
            <w:vAlign w:val="center"/>
          </w:tcPr>
          <w:p w:rsidR="00E32D3E" w:rsidRDefault="006F5050">
            <w:pPr>
              <w:rPr>
                <w:rFonts w:hint="eastAsia"/>
              </w:rPr>
            </w:pPr>
            <w:r>
              <w:rPr>
                <w:sz w:val="18"/>
              </w:rPr>
              <w:t>Planning</w:t>
            </w:r>
          </w:p>
        </w:tc>
        <w:tc>
          <w:tcPr>
            <w:tcW w:w="7833" w:type="dxa"/>
            <w:shd w:val="clear" w:color="auto" w:fill="F4F7FA"/>
            <w:vAlign w:val="center"/>
          </w:tcPr>
          <w:p w:rsidR="00E32D3E" w:rsidRPr="006F5050" w:rsidRDefault="006F5050">
            <w:pPr>
              <w:rPr>
                <w:rFonts w:hint="eastAsia"/>
                <w:lang w:val="fr-FR"/>
              </w:rPr>
            </w:pPr>
            <w:r w:rsidRPr="006F5050">
              <w:rPr>
                <w:sz w:val="18"/>
                <w:lang w:val="fr-FR"/>
              </w:rPr>
              <w:t>Création, modification, suppression, chevauchement, rechargement répété.</w:t>
            </w:r>
          </w:p>
        </w:tc>
      </w:tr>
      <w:tr w:rsidR="00E32D3E" w:rsidRPr="000855A3" w:rsidTr="00C96578">
        <w:trPr>
          <w:trHeight w:val="372"/>
          <w:jc w:val="center"/>
        </w:trPr>
        <w:tc>
          <w:tcPr>
            <w:tcW w:w="2069" w:type="dxa"/>
            <w:vAlign w:val="center"/>
          </w:tcPr>
          <w:p w:rsidR="00E32D3E" w:rsidRDefault="006F5050">
            <w:pPr>
              <w:rPr>
                <w:rFonts w:hint="eastAsia"/>
              </w:rPr>
            </w:pPr>
            <w:r>
              <w:rPr>
                <w:sz w:val="18"/>
              </w:rPr>
              <w:t>Présences</w:t>
            </w:r>
          </w:p>
        </w:tc>
        <w:tc>
          <w:tcPr>
            <w:tcW w:w="7833" w:type="dxa"/>
            <w:vAlign w:val="center"/>
          </w:tcPr>
          <w:p w:rsidR="00E32D3E" w:rsidRPr="006F5050" w:rsidRDefault="006F5050">
            <w:pPr>
              <w:rPr>
                <w:rFonts w:hint="eastAsia"/>
                <w:lang w:val="fr-FR"/>
              </w:rPr>
            </w:pPr>
            <w:r w:rsidRPr="006F5050">
              <w:rPr>
                <w:sz w:val="18"/>
                <w:lang w:val="fr-FR"/>
              </w:rPr>
              <w:t>Statut par défaut, modification, validation et verrouillage.</w:t>
            </w:r>
          </w:p>
        </w:tc>
      </w:tr>
      <w:tr w:rsidR="00E32D3E" w:rsidRPr="000855A3" w:rsidTr="00C96578">
        <w:trPr>
          <w:trHeight w:val="346"/>
          <w:jc w:val="center"/>
        </w:trPr>
        <w:tc>
          <w:tcPr>
            <w:tcW w:w="2069" w:type="dxa"/>
            <w:shd w:val="clear" w:color="auto" w:fill="F4F7FA"/>
            <w:vAlign w:val="center"/>
          </w:tcPr>
          <w:p w:rsidR="00E32D3E" w:rsidRDefault="006F5050">
            <w:pPr>
              <w:rPr>
                <w:rFonts w:hint="eastAsia"/>
              </w:rPr>
            </w:pPr>
            <w:r>
              <w:rPr>
                <w:sz w:val="18"/>
              </w:rPr>
              <w:t>Justificatifs</w:t>
            </w:r>
          </w:p>
        </w:tc>
        <w:tc>
          <w:tcPr>
            <w:tcW w:w="7833" w:type="dxa"/>
            <w:shd w:val="clear" w:color="auto" w:fill="F4F7FA"/>
            <w:vAlign w:val="center"/>
          </w:tcPr>
          <w:p w:rsidR="00E32D3E" w:rsidRPr="006F5050" w:rsidRDefault="006F5050">
            <w:pPr>
              <w:rPr>
                <w:rFonts w:hint="eastAsia"/>
                <w:lang w:val="fr-FR"/>
              </w:rPr>
            </w:pPr>
            <w:r w:rsidRPr="006F5050">
              <w:rPr>
                <w:sz w:val="18"/>
                <w:lang w:val="fr-FR"/>
              </w:rPr>
              <w:t>Dépôt, acceptation, refus et autorisation par formateur.</w:t>
            </w:r>
          </w:p>
        </w:tc>
      </w:tr>
      <w:tr w:rsidR="00E32D3E" w:rsidRPr="000855A3" w:rsidTr="00C96578">
        <w:trPr>
          <w:trHeight w:val="346"/>
          <w:jc w:val="center"/>
        </w:trPr>
        <w:tc>
          <w:tcPr>
            <w:tcW w:w="2069" w:type="dxa"/>
            <w:vAlign w:val="center"/>
          </w:tcPr>
          <w:p w:rsidR="00E32D3E" w:rsidRDefault="006F5050">
            <w:pPr>
              <w:rPr>
                <w:rFonts w:hint="eastAsia"/>
              </w:rPr>
            </w:pPr>
            <w:r>
              <w:rPr>
                <w:sz w:val="18"/>
              </w:rPr>
              <w:t>Annonces</w:t>
            </w:r>
          </w:p>
        </w:tc>
        <w:tc>
          <w:tcPr>
            <w:tcW w:w="7833" w:type="dxa"/>
            <w:vAlign w:val="center"/>
          </w:tcPr>
          <w:p w:rsidR="00E32D3E" w:rsidRPr="006F5050" w:rsidRDefault="006F5050">
            <w:pPr>
              <w:rPr>
                <w:rFonts w:hint="eastAsia"/>
                <w:lang w:val="fr-FR"/>
              </w:rPr>
            </w:pPr>
            <w:r w:rsidRPr="006F5050">
              <w:rPr>
                <w:sz w:val="18"/>
                <w:lang w:val="fr-FR"/>
              </w:rPr>
              <w:t>Annonce générale, par cours, par classe, filtrage par rôle et année.</w:t>
            </w:r>
          </w:p>
        </w:tc>
      </w:tr>
      <w:tr w:rsidR="00E32D3E" w:rsidRPr="000855A3" w:rsidTr="00C96578">
        <w:trPr>
          <w:trHeight w:val="372"/>
          <w:jc w:val="center"/>
        </w:trPr>
        <w:tc>
          <w:tcPr>
            <w:tcW w:w="2069" w:type="dxa"/>
            <w:shd w:val="clear" w:color="auto" w:fill="F4F7FA"/>
            <w:vAlign w:val="center"/>
          </w:tcPr>
          <w:p w:rsidR="00E32D3E" w:rsidRDefault="006F5050">
            <w:pPr>
              <w:rPr>
                <w:rFonts w:hint="eastAsia"/>
              </w:rPr>
            </w:pPr>
            <w:r>
              <w:rPr>
                <w:sz w:val="18"/>
              </w:rPr>
              <w:t>Notes</w:t>
            </w:r>
          </w:p>
        </w:tc>
        <w:tc>
          <w:tcPr>
            <w:tcW w:w="7833" w:type="dxa"/>
            <w:shd w:val="clear" w:color="auto" w:fill="F4F7FA"/>
            <w:vAlign w:val="center"/>
          </w:tcPr>
          <w:p w:rsidR="00E32D3E" w:rsidRPr="006F5050" w:rsidRDefault="006F5050">
            <w:pPr>
              <w:rPr>
                <w:rFonts w:hint="eastAsia"/>
                <w:lang w:val="fr-FR"/>
              </w:rPr>
            </w:pPr>
            <w:r w:rsidRPr="006F5050">
              <w:rPr>
                <w:sz w:val="18"/>
                <w:lang w:val="fr-FR"/>
              </w:rPr>
              <w:t xml:space="preserve">Lecture formateur, sauvegarde, limites 0–20, consultation </w:t>
            </w:r>
            <w:r w:rsidR="005B785A">
              <w:rPr>
                <w:sz w:val="18"/>
                <w:lang w:val="fr-FR"/>
              </w:rPr>
              <w:t>stagiaire</w:t>
            </w:r>
            <w:r w:rsidRPr="006F5050">
              <w:rPr>
                <w:sz w:val="18"/>
                <w:lang w:val="fr-FR"/>
              </w:rPr>
              <w:t>.</w:t>
            </w:r>
          </w:p>
        </w:tc>
      </w:tr>
      <w:tr w:rsidR="00E32D3E" w:rsidRPr="000855A3" w:rsidTr="00C96578">
        <w:trPr>
          <w:trHeight w:val="346"/>
          <w:jc w:val="center"/>
        </w:trPr>
        <w:tc>
          <w:tcPr>
            <w:tcW w:w="2069" w:type="dxa"/>
            <w:vAlign w:val="center"/>
          </w:tcPr>
          <w:p w:rsidR="00E32D3E" w:rsidRDefault="006F5050">
            <w:pPr>
              <w:rPr>
                <w:rFonts w:hint="eastAsia"/>
              </w:rPr>
            </w:pPr>
            <w:r>
              <w:rPr>
                <w:sz w:val="18"/>
              </w:rPr>
              <w:t>Mobile</w:t>
            </w:r>
          </w:p>
        </w:tc>
        <w:tc>
          <w:tcPr>
            <w:tcW w:w="7833" w:type="dxa"/>
            <w:vAlign w:val="center"/>
          </w:tcPr>
          <w:p w:rsidR="00E32D3E" w:rsidRPr="006F5050" w:rsidRDefault="006F5050">
            <w:pPr>
              <w:rPr>
                <w:rFonts w:hint="eastAsia"/>
                <w:lang w:val="fr-FR"/>
              </w:rPr>
            </w:pPr>
            <w:r w:rsidRPr="006F5050">
              <w:rPr>
                <w:sz w:val="18"/>
                <w:lang w:val="fr-FR"/>
              </w:rPr>
              <w:t>Navigation par rôle, affichage des erreurs réseau, mode sombre et compatibilité écran.</w:t>
            </w:r>
          </w:p>
        </w:tc>
      </w:tr>
      <w:tr w:rsidR="003376DD" w:rsidRPr="000855A3">
        <w:trPr>
          <w:jc w:val="center"/>
        </w:trPr>
        <w:tc>
          <w:tcPr>
            <w:tcW w:w="2069" w:type="dxa"/>
          </w:tcPr>
          <w:p w:rsidR="003376DD" w:rsidRPr="000855A3" w:rsidRDefault="00113410">
            <w:pPr>
              <w:rPr>
                <w:rFonts w:hint="eastAsia"/>
                <w:sz w:val="18"/>
                <w:szCs w:val="18"/>
              </w:rPr>
            </w:pPr>
            <w:r w:rsidRPr="000855A3">
              <w:rPr>
                <w:sz w:val="18"/>
                <w:szCs w:val="18"/>
              </w:rPr>
              <w:t>Documents</w:t>
            </w:r>
          </w:p>
        </w:tc>
        <w:tc>
          <w:tcPr>
            <w:tcW w:w="7833" w:type="dxa"/>
          </w:tcPr>
          <w:p w:rsidR="003376DD" w:rsidRPr="000855A3" w:rsidRDefault="00113410">
            <w:pPr>
              <w:rPr>
                <w:rFonts w:hint="eastAsia"/>
                <w:sz w:val="18"/>
                <w:szCs w:val="18"/>
                <w:lang w:val="fr-FR"/>
              </w:rPr>
            </w:pPr>
            <w:r w:rsidRPr="000855A3">
              <w:rPr>
                <w:sz w:val="18"/>
                <w:szCs w:val="18"/>
                <w:lang w:val="fr-FR"/>
              </w:rPr>
              <w:t xml:space="preserve">Ajout par un gestionnaire, approbation/refus par le directeur, accès </w:t>
            </w:r>
            <w:r w:rsidR="005B785A" w:rsidRPr="000855A3">
              <w:rPr>
                <w:sz w:val="18"/>
                <w:szCs w:val="18"/>
                <w:lang w:val="fr-FR"/>
              </w:rPr>
              <w:t>stagiaire</w:t>
            </w:r>
            <w:r w:rsidRPr="000855A3">
              <w:rPr>
                <w:sz w:val="18"/>
                <w:szCs w:val="18"/>
                <w:lang w:val="fr-FR"/>
              </w:rPr>
              <w:t xml:space="preserve"> restreint aux documents approuvés.</w:t>
            </w:r>
          </w:p>
        </w:tc>
      </w:tr>
      <w:tr w:rsidR="003376DD" w:rsidRPr="000855A3">
        <w:trPr>
          <w:jc w:val="center"/>
        </w:trPr>
        <w:tc>
          <w:tcPr>
            <w:tcW w:w="2069" w:type="dxa"/>
          </w:tcPr>
          <w:p w:rsidR="003376DD" w:rsidRPr="000855A3" w:rsidRDefault="00113410">
            <w:pPr>
              <w:rPr>
                <w:rFonts w:hint="eastAsia"/>
                <w:sz w:val="18"/>
                <w:szCs w:val="18"/>
              </w:rPr>
            </w:pPr>
            <w:r w:rsidRPr="000855A3">
              <w:rPr>
                <w:sz w:val="18"/>
                <w:szCs w:val="18"/>
              </w:rPr>
              <w:t>Etablissements</w:t>
            </w:r>
          </w:p>
        </w:tc>
        <w:tc>
          <w:tcPr>
            <w:tcW w:w="7833" w:type="dxa"/>
          </w:tcPr>
          <w:p w:rsidR="003376DD" w:rsidRPr="000855A3" w:rsidRDefault="00113410">
            <w:pPr>
              <w:rPr>
                <w:rFonts w:hint="eastAsia"/>
                <w:sz w:val="18"/>
                <w:szCs w:val="18"/>
                <w:lang w:val="fr-FR"/>
              </w:rPr>
            </w:pPr>
            <w:r w:rsidRPr="000855A3">
              <w:rPr>
                <w:sz w:val="18"/>
                <w:szCs w:val="18"/>
                <w:lang w:val="fr-FR"/>
              </w:rPr>
              <w:t>Rattachement d'un directeur unique, ajout/retrait de gestionnaires, cloisonnement des données par établissement.</w:t>
            </w:r>
          </w:p>
        </w:tc>
      </w:tr>
      <w:tr w:rsidR="00C40232" w:rsidRPr="000855A3">
        <w:trPr>
          <w:jc w:val="center"/>
        </w:trPr>
        <w:tc>
          <w:tcPr>
            <w:tcW w:w="2069" w:type="dxa"/>
          </w:tcPr>
          <w:p w:rsidR="00C40232" w:rsidRPr="000855A3" w:rsidRDefault="003E36EE">
            <w:pPr>
              <w:rPr>
                <w:rFonts w:hint="eastAsia"/>
                <w:sz w:val="18"/>
                <w:szCs w:val="18"/>
              </w:rPr>
            </w:pPr>
            <w:r w:rsidRPr="000855A3">
              <w:rPr>
                <w:sz w:val="18"/>
                <w:szCs w:val="18"/>
              </w:rPr>
              <w:t xml:space="preserve">Hiérarchie </w:t>
            </w:r>
            <w:r w:rsidRPr="000855A3">
              <w:rPr>
                <w:sz w:val="18"/>
                <w:szCs w:val="18"/>
              </w:rPr>
              <w:t>et portée</w:t>
            </w:r>
          </w:p>
        </w:tc>
        <w:tc>
          <w:tcPr>
            <w:tcW w:w="7833" w:type="dxa"/>
          </w:tcPr>
          <w:p w:rsidR="00C40232" w:rsidRPr="000855A3" w:rsidRDefault="003E36EE">
            <w:pPr>
              <w:rPr>
                <w:rFonts w:hint="eastAsia"/>
                <w:sz w:val="18"/>
                <w:szCs w:val="18"/>
                <w:lang w:val="fr-FR"/>
              </w:rPr>
            </w:pPr>
            <w:r w:rsidRPr="000855A3">
              <w:rPr>
                <w:sz w:val="18"/>
                <w:szCs w:val="18"/>
                <w:lang w:val="fr-FR"/>
              </w:rPr>
              <w:t>Création/désactivation d'un compte hors périmètre (région ou EFP) refusée ; DF seul capable de créer un SRIO/SCQ ; Directeur bloqué en écriture sur les classes.</w:t>
            </w:r>
          </w:p>
        </w:tc>
      </w:tr>
    </w:tbl>
    <w:p w:rsidR="00E32D3E" w:rsidRDefault="006F5050">
      <w:pPr>
        <w:pStyle w:val="Heading1"/>
      </w:pPr>
      <w:bookmarkStart w:id="30" w:name="_Toc239511429"/>
      <w:r>
        <w:t>10. Difficultés et corrections apportées</w:t>
      </w:r>
      <w:bookmarkEnd w:id="30"/>
    </w:p>
    <w:tbl>
      <w:tblPr>
        <w:tblStyle w:val="TableGrid"/>
        <w:tblW w:w="0" w:type="auto"/>
        <w:jc w:val="center"/>
        <w:tblLook w:val="04A0" w:firstRow="1" w:lastRow="0" w:firstColumn="1" w:lastColumn="0" w:noHBand="0" w:noVBand="1"/>
      </w:tblPr>
      <w:tblGrid>
        <w:gridCol w:w="4075"/>
        <w:gridCol w:w="6037"/>
      </w:tblGrid>
      <w:tr w:rsidR="00E32D3E" w:rsidTr="00C96578">
        <w:trPr>
          <w:trHeight w:val="338"/>
          <w:jc w:val="center"/>
        </w:trPr>
        <w:tc>
          <w:tcPr>
            <w:tcW w:w="4075" w:type="dxa"/>
            <w:shd w:val="clear" w:color="auto" w:fill="123F5F"/>
            <w:vAlign w:val="center"/>
          </w:tcPr>
          <w:p w:rsidR="00E32D3E" w:rsidRDefault="006F5050">
            <w:pPr>
              <w:rPr>
                <w:rFonts w:hint="eastAsia"/>
              </w:rPr>
            </w:pPr>
            <w:r>
              <w:rPr>
                <w:b/>
                <w:color w:val="FFFFFF"/>
                <w:sz w:val="18"/>
              </w:rPr>
              <w:t>Problème / évolution</w:t>
            </w:r>
          </w:p>
        </w:tc>
        <w:tc>
          <w:tcPr>
            <w:tcW w:w="6037" w:type="dxa"/>
            <w:shd w:val="clear" w:color="auto" w:fill="123F5F"/>
            <w:vAlign w:val="center"/>
          </w:tcPr>
          <w:p w:rsidR="00E32D3E" w:rsidRDefault="006F5050">
            <w:pPr>
              <w:rPr>
                <w:rFonts w:hint="eastAsia"/>
              </w:rPr>
            </w:pPr>
            <w:r>
              <w:rPr>
                <w:b/>
                <w:color w:val="FFFFFF"/>
                <w:sz w:val="18"/>
              </w:rPr>
              <w:t>Réponse actuelle</w:t>
            </w:r>
          </w:p>
        </w:tc>
      </w:tr>
      <w:tr w:rsidR="00E32D3E" w:rsidRPr="000855A3" w:rsidTr="00C96578">
        <w:trPr>
          <w:trHeight w:val="728"/>
          <w:jc w:val="center"/>
        </w:trPr>
        <w:tc>
          <w:tcPr>
            <w:tcW w:w="4075" w:type="dxa"/>
            <w:vAlign w:val="center"/>
          </w:tcPr>
          <w:p w:rsidR="00E32D3E" w:rsidRPr="006F5050" w:rsidRDefault="006F5050">
            <w:pPr>
              <w:rPr>
                <w:rFonts w:hint="eastAsia"/>
                <w:lang w:val="fr-FR"/>
              </w:rPr>
            </w:pPr>
            <w:r w:rsidRPr="006F5050">
              <w:rPr>
                <w:sz w:val="18"/>
                <w:lang w:val="fr-FR"/>
              </w:rPr>
              <w:t>Le modèle initial ne séparait pas clairement classe, cours et affectation.</w:t>
            </w:r>
          </w:p>
        </w:tc>
        <w:tc>
          <w:tcPr>
            <w:tcW w:w="6037" w:type="dxa"/>
            <w:vAlign w:val="center"/>
          </w:tcPr>
          <w:p w:rsidR="00E32D3E" w:rsidRPr="006F5050" w:rsidRDefault="006F5050">
            <w:pPr>
              <w:rPr>
                <w:rFonts w:hint="eastAsia"/>
                <w:lang w:val="fr-FR"/>
              </w:rPr>
            </w:pPr>
            <w:r w:rsidRPr="006F5050">
              <w:rPr>
                <w:sz w:val="18"/>
                <w:lang w:val="fr-FR"/>
              </w:rPr>
              <w:t>Ajout de l’entité Affectation comme pivot métier.</w:t>
            </w:r>
          </w:p>
        </w:tc>
      </w:tr>
      <w:tr w:rsidR="00E32D3E" w:rsidRPr="000855A3" w:rsidTr="00C96578">
        <w:trPr>
          <w:trHeight w:val="338"/>
          <w:jc w:val="center"/>
        </w:trPr>
        <w:tc>
          <w:tcPr>
            <w:tcW w:w="4075" w:type="dxa"/>
            <w:shd w:val="clear" w:color="auto" w:fill="F4F7FA"/>
            <w:vAlign w:val="center"/>
          </w:tcPr>
          <w:p w:rsidR="00E32D3E" w:rsidRPr="006F5050" w:rsidRDefault="006F5050">
            <w:pPr>
              <w:rPr>
                <w:rFonts w:hint="eastAsia"/>
                <w:lang w:val="fr-FR"/>
              </w:rPr>
            </w:pPr>
            <w:r w:rsidRPr="006F5050">
              <w:rPr>
                <w:sz w:val="18"/>
                <w:lang w:val="fr-FR"/>
              </w:rPr>
              <w:t>Le planning dépendait de relations incomplètes.</w:t>
            </w:r>
          </w:p>
        </w:tc>
        <w:tc>
          <w:tcPr>
            <w:tcW w:w="6037" w:type="dxa"/>
            <w:shd w:val="clear" w:color="auto" w:fill="F4F7FA"/>
            <w:vAlign w:val="center"/>
          </w:tcPr>
          <w:p w:rsidR="00E32D3E" w:rsidRPr="006F5050" w:rsidRDefault="006F5050">
            <w:pPr>
              <w:rPr>
                <w:rFonts w:hint="eastAsia"/>
                <w:lang w:val="fr-FR"/>
              </w:rPr>
            </w:pPr>
            <w:r w:rsidRPr="006F5050">
              <w:rPr>
                <w:sz w:val="18"/>
                <w:lang w:val="fr-FR"/>
              </w:rPr>
              <w:t>Créneaux rattachés à une affectation et vues SQL dédiées.</w:t>
            </w:r>
          </w:p>
        </w:tc>
      </w:tr>
      <w:tr w:rsidR="00E32D3E" w:rsidRPr="000855A3" w:rsidTr="00C96578">
        <w:trPr>
          <w:trHeight w:val="702"/>
          <w:jc w:val="center"/>
        </w:trPr>
        <w:tc>
          <w:tcPr>
            <w:tcW w:w="4075" w:type="dxa"/>
            <w:vAlign w:val="center"/>
          </w:tcPr>
          <w:p w:rsidR="00E32D3E" w:rsidRPr="006F5050" w:rsidRDefault="006F5050">
            <w:pPr>
              <w:rPr>
                <w:rFonts w:hint="eastAsia"/>
                <w:lang w:val="fr-FR"/>
              </w:rPr>
            </w:pPr>
            <w:r w:rsidRPr="006F5050">
              <w:rPr>
                <w:sz w:val="18"/>
                <w:lang w:val="fr-FR"/>
              </w:rPr>
              <w:t>Erreur potentielle lors du second accès au planning.</w:t>
            </w:r>
          </w:p>
        </w:tc>
        <w:tc>
          <w:tcPr>
            <w:tcW w:w="6037" w:type="dxa"/>
            <w:vAlign w:val="center"/>
          </w:tcPr>
          <w:p w:rsidR="00E32D3E" w:rsidRPr="006F5050" w:rsidRDefault="006F5050">
            <w:pPr>
              <w:rPr>
                <w:rFonts w:hint="eastAsia"/>
                <w:lang w:val="fr-FR"/>
              </w:rPr>
            </w:pPr>
            <w:r w:rsidRPr="006F5050">
              <w:rPr>
                <w:sz w:val="18"/>
                <w:lang w:val="fr-FR"/>
              </w:rPr>
              <w:t xml:space="preserve">Le client utilise des requêtes ciblées par </w:t>
            </w:r>
            <w:r w:rsidR="005B785A">
              <w:rPr>
                <w:sz w:val="18"/>
                <w:lang w:val="fr-FR"/>
              </w:rPr>
              <w:t>stagiaire</w:t>
            </w:r>
            <w:r w:rsidRPr="006F5050">
              <w:rPr>
                <w:sz w:val="18"/>
                <w:lang w:val="fr-FR"/>
              </w:rPr>
              <w:t>/formateur et recharge les données du planning.</w:t>
            </w:r>
          </w:p>
        </w:tc>
      </w:tr>
      <w:tr w:rsidR="00E32D3E" w:rsidRPr="000855A3" w:rsidTr="00C96578">
        <w:trPr>
          <w:trHeight w:val="364"/>
          <w:jc w:val="center"/>
        </w:trPr>
        <w:tc>
          <w:tcPr>
            <w:tcW w:w="4075" w:type="dxa"/>
            <w:shd w:val="clear" w:color="auto" w:fill="F4F7FA"/>
            <w:vAlign w:val="center"/>
          </w:tcPr>
          <w:p w:rsidR="00E32D3E" w:rsidRPr="006F5050" w:rsidRDefault="006F5050">
            <w:pPr>
              <w:rPr>
                <w:rFonts w:hint="eastAsia"/>
                <w:lang w:val="fr-FR"/>
              </w:rPr>
            </w:pPr>
            <w:r w:rsidRPr="006F5050">
              <w:rPr>
                <w:sz w:val="18"/>
                <w:lang w:val="fr-FR"/>
              </w:rPr>
              <w:t>Les annonces étaient trop générales.</w:t>
            </w:r>
          </w:p>
        </w:tc>
        <w:tc>
          <w:tcPr>
            <w:tcW w:w="6037" w:type="dxa"/>
            <w:shd w:val="clear" w:color="auto" w:fill="F4F7FA"/>
            <w:vAlign w:val="center"/>
          </w:tcPr>
          <w:p w:rsidR="00E32D3E" w:rsidRPr="006F5050" w:rsidRDefault="006F5050">
            <w:pPr>
              <w:rPr>
                <w:rFonts w:hint="eastAsia"/>
                <w:lang w:val="fr-FR"/>
              </w:rPr>
            </w:pPr>
            <w:r w:rsidRPr="006F5050">
              <w:rPr>
                <w:sz w:val="18"/>
                <w:lang w:val="fr-FR"/>
              </w:rPr>
              <w:t>Ajout du ciblage par classe et des filtres par rôle/année.</w:t>
            </w:r>
          </w:p>
        </w:tc>
      </w:tr>
      <w:tr w:rsidR="00E32D3E" w:rsidTr="00C96578">
        <w:trPr>
          <w:trHeight w:val="702"/>
          <w:jc w:val="center"/>
        </w:trPr>
        <w:tc>
          <w:tcPr>
            <w:tcW w:w="4075" w:type="dxa"/>
            <w:vAlign w:val="center"/>
          </w:tcPr>
          <w:p w:rsidR="00E32D3E" w:rsidRPr="006F5050" w:rsidRDefault="006F5050">
            <w:pPr>
              <w:rPr>
                <w:rFonts w:hint="eastAsia"/>
                <w:lang w:val="fr-FR"/>
              </w:rPr>
            </w:pPr>
            <w:r w:rsidRPr="006F5050">
              <w:rPr>
                <w:sz w:val="18"/>
                <w:lang w:val="fr-FR"/>
              </w:rPr>
              <w:t>Le changement de mot de passe n’était pas disponible.</w:t>
            </w:r>
          </w:p>
        </w:tc>
        <w:tc>
          <w:tcPr>
            <w:tcW w:w="6037" w:type="dxa"/>
            <w:vAlign w:val="center"/>
          </w:tcPr>
          <w:p w:rsidR="00E32D3E" w:rsidRDefault="006F5050">
            <w:pPr>
              <w:rPr>
                <w:rFonts w:hint="eastAsia"/>
              </w:rPr>
            </w:pPr>
            <w:r>
              <w:rPr>
                <w:sz w:val="18"/>
              </w:rPr>
              <w:t>Endpoint backend sécurisé ajouté.</w:t>
            </w:r>
          </w:p>
        </w:tc>
      </w:tr>
      <w:tr w:rsidR="00E32D3E" w:rsidRPr="000855A3" w:rsidTr="00C96578">
        <w:trPr>
          <w:trHeight w:val="364"/>
          <w:jc w:val="center"/>
        </w:trPr>
        <w:tc>
          <w:tcPr>
            <w:tcW w:w="4075" w:type="dxa"/>
            <w:shd w:val="clear" w:color="auto" w:fill="F4F7FA"/>
            <w:vAlign w:val="center"/>
          </w:tcPr>
          <w:p w:rsidR="00E32D3E" w:rsidRPr="006F5050" w:rsidRDefault="006F5050">
            <w:pPr>
              <w:rPr>
                <w:rFonts w:hint="eastAsia"/>
                <w:lang w:val="fr-FR"/>
              </w:rPr>
            </w:pPr>
            <w:r w:rsidRPr="006F5050">
              <w:rPr>
                <w:sz w:val="18"/>
                <w:lang w:val="fr-FR"/>
              </w:rPr>
              <w:t>Le 2FA était seulement prévu côté interface.</w:t>
            </w:r>
          </w:p>
        </w:tc>
        <w:tc>
          <w:tcPr>
            <w:tcW w:w="6037" w:type="dxa"/>
            <w:shd w:val="clear" w:color="auto" w:fill="F4F7FA"/>
            <w:vAlign w:val="center"/>
          </w:tcPr>
          <w:p w:rsidR="00E32D3E" w:rsidRPr="006F5050" w:rsidRDefault="006F5050">
            <w:pPr>
              <w:rPr>
                <w:rFonts w:hint="eastAsia"/>
                <w:lang w:val="fr-FR"/>
              </w:rPr>
            </w:pPr>
            <w:r w:rsidRPr="006F5050">
              <w:rPr>
                <w:sz w:val="18"/>
                <w:lang w:val="fr-FR"/>
              </w:rPr>
              <w:t>Ajout de stockage, endpoints de configuration/vérification et service e-mail.</w:t>
            </w:r>
          </w:p>
        </w:tc>
      </w:tr>
    </w:tbl>
    <w:p w:rsidR="00E32D3E" w:rsidRPr="006F5050" w:rsidRDefault="00E32D3E">
      <w:pPr>
        <w:spacing w:after="20"/>
        <w:rPr>
          <w:rFonts w:hint="eastAsia"/>
          <w:lang w:val="fr-FR"/>
        </w:rPr>
      </w:pPr>
    </w:p>
    <w:p w:rsidR="000855A3" w:rsidRDefault="000855A3">
      <w:pPr>
        <w:rPr>
          <w:rFonts w:asciiTheme="majorHAnsi" w:eastAsiaTheme="majorEastAsia" w:hAnsiTheme="majorHAnsi" w:cstheme="majorBidi"/>
          <w:b/>
          <w:bCs/>
          <w:color w:val="123F5F"/>
          <w:sz w:val="34"/>
          <w:szCs w:val="28"/>
          <w:lang w:val="fr-FR"/>
        </w:rPr>
      </w:pPr>
      <w:r>
        <w:rPr>
          <w:lang w:val="fr-FR"/>
        </w:rPr>
        <w:br w:type="page"/>
      </w:r>
    </w:p>
    <w:p w:rsidR="00E32D3E" w:rsidRPr="006F5050" w:rsidRDefault="006F5050">
      <w:pPr>
        <w:pStyle w:val="Heading1"/>
        <w:rPr>
          <w:lang w:val="fr-FR"/>
        </w:rPr>
      </w:pPr>
      <w:bookmarkStart w:id="31" w:name="_Toc239511430"/>
      <w:r w:rsidRPr="006F5050">
        <w:rPr>
          <w:lang w:val="fr-FR"/>
        </w:rPr>
        <w:lastRenderedPageBreak/>
        <w:t>11. Conclusion</w:t>
      </w:r>
      <w:bookmarkEnd w:id="31"/>
    </w:p>
    <w:p w:rsidR="00E32D3E" w:rsidRPr="006F5050" w:rsidRDefault="006F5050">
      <w:pPr>
        <w:rPr>
          <w:rFonts w:hint="eastAsia"/>
          <w:lang w:val="fr-FR"/>
        </w:rPr>
      </w:pPr>
      <w:r w:rsidRPr="005B785A">
        <w:rPr>
          <w:lang w:val="fr-FR"/>
        </w:rPr>
        <w:t>La Phase 3 a évolué de manière significative par rapport au rapport initial. Le backend n'est plus limité aux dix modules prévus à l'origine : la gestion des classes, des affectations et des notes a été ajoutée, de même que la gestion des établissements, le circuit de validation des documents administratifs (ajout par un gestionnaire, approbation par un directeur) et, plus récemment, la hiérarchie nationale à huit rôles (Super Admin, DF, SRIO, SCQ, Directeur, Gestionnaire, Formateur, Stagiaire), tandis que la sécurité a été renforcée par le changement de mot de passe, le 2FA et la désactivation historisée des comptes.</w:t>
      </w:r>
    </w:p>
    <w:p w:rsidR="00E32D3E" w:rsidRPr="006F5050" w:rsidRDefault="006F5050">
      <w:pPr>
        <w:rPr>
          <w:rFonts w:hint="eastAsia"/>
          <w:lang w:val="fr-FR"/>
        </w:rPr>
      </w:pPr>
      <w:r w:rsidRPr="006F5050">
        <w:rPr>
          <w:lang w:val="fr-FR"/>
        </w:rPr>
        <w:t>Le schéma MySQL actuel reflète cette évolution et place l’affectation classe–cours–formateur au centre de l’organisation pédagogique. Cette structure permet de construire un emploi du temps cohérent, de contrôler les droits des formateurs et de rattacher les notes aux bonnes classes et modules.</w:t>
      </w:r>
    </w:p>
    <w:p w:rsidR="00E32D3E" w:rsidRPr="006F5050" w:rsidRDefault="006F5050">
      <w:pPr>
        <w:rPr>
          <w:rFonts w:hint="eastAsia"/>
          <w:lang w:val="fr-FR"/>
        </w:rPr>
      </w:pPr>
      <w:r w:rsidRPr="005B785A">
        <w:rPr>
          <w:lang w:val="fr-FR"/>
        </w:rPr>
        <w:t>Le backend constitue désormais un socle adapté à l'application mobile actuelle et aux huit rôles du système (Super Admin, DF, SRIO, SCQ, Directeur, Gestionnaire, Formateur, Stagiaire) ; le client mobile est actuellement développé en Kotlin/Jetpack Compose pour Android. La table REGION définie dans le schéma SQL n'est, à ce stade, pas encore reliée par une relation TypeORM dédiée : la portée régionale des rôles SRIO et SCQ repose sur un simple champ texte région porté par l'entité Utilisateur.</w:t>
      </w:r>
    </w:p>
    <w:sectPr w:rsidR="00E32D3E" w:rsidRPr="006F5050"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36EE" w:rsidRDefault="003E36EE">
      <w:pPr>
        <w:spacing w:after="0" w:line="240" w:lineRule="auto"/>
        <w:rPr>
          <w:rFonts w:hint="eastAsia"/>
        </w:rPr>
      </w:pPr>
      <w:r>
        <w:separator/>
      </w:r>
    </w:p>
  </w:endnote>
  <w:endnote w:type="continuationSeparator" w:id="0">
    <w:p w:rsidR="003E36EE" w:rsidRDefault="003E36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5050" w:rsidRDefault="006F5050">
    <w:pPr>
      <w:pStyle w:val="Footer"/>
      <w:jc w:val="center"/>
      <w:rPr>
        <w:rFonts w:hint="eastAsia"/>
      </w:rPr>
    </w:pPr>
    <w:r>
      <w:rPr>
        <w:color w:val="667085"/>
        <w:sz w:val="16"/>
      </w:rPr>
      <w:t xml:space="preserve">Août 2026  •  </w:t>
    </w:r>
    <w:r>
      <w:rPr>
        <w:color w:val="667085"/>
        <w:sz w:val="16"/>
      </w:rPr>
      <w:fldChar w:fldCharType="begin"/>
    </w:r>
    <w:r>
      <w:rPr>
        <w:color w:val="667085"/>
        <w:sz w:val="16"/>
      </w:rPr>
      <w:instrText>PAGE</w:instrText>
    </w:r>
    <w:r>
      <w:rPr>
        <w:color w:val="667085"/>
        <w:sz w:val="16"/>
      </w:rPr>
      <w:fldChar w:fldCharType="separate"/>
    </w:r>
    <w:r w:rsidR="00D32CFF">
      <w:rPr>
        <w:rFonts w:hint="eastAsia"/>
        <w:noProof/>
        <w:color w:val="667085"/>
        <w:sz w:val="16"/>
      </w:rPr>
      <w:t>2</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36EE" w:rsidRDefault="003E36EE">
      <w:pPr>
        <w:spacing w:after="0" w:line="240" w:lineRule="auto"/>
        <w:rPr>
          <w:rFonts w:hint="eastAsia"/>
        </w:rPr>
      </w:pPr>
      <w:r>
        <w:separator/>
      </w:r>
    </w:p>
  </w:footnote>
  <w:footnote w:type="continuationSeparator" w:id="0">
    <w:p w:rsidR="003E36EE" w:rsidRDefault="003E36E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5050" w:rsidRPr="006F5050" w:rsidRDefault="006F5050">
    <w:pPr>
      <w:pStyle w:val="Header"/>
      <w:jc w:val="right"/>
      <w:rPr>
        <w:rFonts w:hint="eastAsia"/>
        <w:lang w:val="fr-FR"/>
      </w:rPr>
    </w:pPr>
    <w:r w:rsidRPr="006F5050">
      <w:rPr>
        <w:color w:val="667085"/>
        <w:sz w:val="16"/>
        <w:lang w:val="fr-FR"/>
      </w:rPr>
      <w:t>GSTech — Gestion des Stagiaires | Rapport Phase 3 actualisé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5A3"/>
    <w:rsid w:val="00113410"/>
    <w:rsid w:val="00142836"/>
    <w:rsid w:val="0015074B"/>
    <w:rsid w:val="0029639D"/>
    <w:rsid w:val="00326F90"/>
    <w:rsid w:val="003376DD"/>
    <w:rsid w:val="003E36EE"/>
    <w:rsid w:val="005B785A"/>
    <w:rsid w:val="006F5050"/>
    <w:rsid w:val="0070727D"/>
    <w:rsid w:val="00707E84"/>
    <w:rsid w:val="00AA1D8D"/>
    <w:rsid w:val="00B47730"/>
    <w:rsid w:val="00B62E40"/>
    <w:rsid w:val="00C40232"/>
    <w:rsid w:val="00C96578"/>
    <w:rsid w:val="00CB0664"/>
    <w:rsid w:val="00CB3EFF"/>
    <w:rsid w:val="00D32CFF"/>
    <w:rsid w:val="00E15CC6"/>
    <w:rsid w:val="00E32D3E"/>
    <w:rsid w:val="00EB00A2"/>
    <w:rsid w:val="00F67F50"/>
    <w:rsid w:val="00FA2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00D83"/>
  <w14:defaultImageDpi w14:val="300"/>
  <w15:docId w15:val="{11E3471C-174D-4146-ABD9-333929EF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172B3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F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6FA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A6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F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085"/>
      <w:sz w:val="17"/>
    </w:rPr>
  </w:style>
  <w:style w:type="paragraph" w:styleId="TOC1">
    <w:name w:val="toc 1"/>
    <w:basedOn w:val="Normal"/>
    <w:next w:val="Normal"/>
    <w:autoRedefine/>
    <w:uiPriority w:val="39"/>
    <w:unhideWhenUsed/>
    <w:rsid w:val="006F5050"/>
    <w:pPr>
      <w:spacing w:after="100"/>
    </w:pPr>
  </w:style>
  <w:style w:type="paragraph" w:styleId="TOC2">
    <w:name w:val="toc 2"/>
    <w:basedOn w:val="Normal"/>
    <w:next w:val="Normal"/>
    <w:autoRedefine/>
    <w:uiPriority w:val="39"/>
    <w:unhideWhenUsed/>
    <w:rsid w:val="006F5050"/>
    <w:pPr>
      <w:spacing w:after="100"/>
      <w:ind w:left="210"/>
    </w:pPr>
  </w:style>
  <w:style w:type="character" w:styleId="Hyperlink">
    <w:name w:val="Hyperlink"/>
    <w:basedOn w:val="DefaultParagraphFont"/>
    <w:uiPriority w:val="99"/>
    <w:unhideWhenUsed/>
    <w:rsid w:val="006F50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908027">
      <w:bodyDiv w:val="1"/>
      <w:marLeft w:val="0"/>
      <w:marRight w:val="0"/>
      <w:marTop w:val="0"/>
      <w:marBottom w:val="0"/>
      <w:divBdr>
        <w:top w:val="none" w:sz="0" w:space="0" w:color="auto"/>
        <w:left w:val="none" w:sz="0" w:space="0" w:color="auto"/>
        <w:bottom w:val="none" w:sz="0" w:space="0" w:color="auto"/>
        <w:right w:val="none" w:sz="0" w:space="0" w:color="auto"/>
      </w:divBdr>
      <w:divsChild>
        <w:div w:id="927537174">
          <w:marLeft w:val="0"/>
          <w:marRight w:val="0"/>
          <w:marTop w:val="0"/>
          <w:marBottom w:val="0"/>
          <w:divBdr>
            <w:top w:val="none" w:sz="0" w:space="0" w:color="auto"/>
            <w:left w:val="none" w:sz="0" w:space="0" w:color="auto"/>
            <w:bottom w:val="none" w:sz="0" w:space="0" w:color="auto"/>
            <w:right w:val="none" w:sz="0" w:space="0" w:color="auto"/>
          </w:divBdr>
          <w:divsChild>
            <w:div w:id="2141143076">
              <w:marLeft w:val="0"/>
              <w:marRight w:val="0"/>
              <w:marTop w:val="0"/>
              <w:marBottom w:val="0"/>
              <w:divBdr>
                <w:top w:val="none" w:sz="0" w:space="0" w:color="auto"/>
                <w:left w:val="none" w:sz="0" w:space="0" w:color="auto"/>
                <w:bottom w:val="none" w:sz="0" w:space="0" w:color="auto"/>
                <w:right w:val="none" w:sz="0" w:space="0" w:color="auto"/>
              </w:divBdr>
              <w:divsChild>
                <w:div w:id="236669550">
                  <w:marLeft w:val="0"/>
                  <w:marRight w:val="0"/>
                  <w:marTop w:val="0"/>
                  <w:marBottom w:val="0"/>
                  <w:divBdr>
                    <w:top w:val="none" w:sz="0" w:space="0" w:color="auto"/>
                    <w:left w:val="none" w:sz="0" w:space="0" w:color="auto"/>
                    <w:bottom w:val="none" w:sz="0" w:space="0" w:color="auto"/>
                    <w:right w:val="none" w:sz="0" w:space="0" w:color="auto"/>
                  </w:divBdr>
                  <w:divsChild>
                    <w:div w:id="16890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7253">
      <w:bodyDiv w:val="1"/>
      <w:marLeft w:val="0"/>
      <w:marRight w:val="0"/>
      <w:marTop w:val="0"/>
      <w:marBottom w:val="0"/>
      <w:divBdr>
        <w:top w:val="none" w:sz="0" w:space="0" w:color="auto"/>
        <w:left w:val="none" w:sz="0" w:space="0" w:color="auto"/>
        <w:bottom w:val="none" w:sz="0" w:space="0" w:color="auto"/>
        <w:right w:val="none" w:sz="0" w:space="0" w:color="auto"/>
      </w:divBdr>
    </w:div>
    <w:div w:id="1938824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8E15AE-5932-40B1-A864-2E0A01738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4107</Words>
  <Characters>23412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14</cp:revision>
  <dcterms:created xsi:type="dcterms:W3CDTF">2013-12-23T23:15:00Z</dcterms:created>
  <dcterms:modified xsi:type="dcterms:W3CDTF">2026-09-05T13:36:00Z</dcterms:modified>
  <cp:category/>
</cp:coreProperties>
</file>