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FE49E" w14:textId="569D1950" w:rsidR="00AC5662" w:rsidRPr="00EB0207" w:rsidRDefault="006E10D6" w:rsidP="00771FB2">
      <w:pPr>
        <w:pStyle w:val="Heading3"/>
      </w:pPr>
      <w:r>
        <w:t>Sample</w:t>
      </w:r>
      <w:r w:rsidRPr="00EB0207">
        <w:t xml:space="preserve"> </w:t>
      </w:r>
      <w:r w:rsidR="00AC5662" w:rsidRPr="00EB0207">
        <w:t xml:space="preserve">Scenario </w:t>
      </w:r>
      <w:r w:rsidR="00E0674F" w:rsidRPr="00EB0207">
        <w:t>Solution</w:t>
      </w:r>
    </w:p>
    <w:p w14:paraId="776AF2B3" w14:textId="77777777" w:rsidR="005A2CCA" w:rsidRPr="00AC5662" w:rsidRDefault="005A2CCA" w:rsidP="005A2CCA">
      <w:pPr>
        <w:pStyle w:val="NoSpacing"/>
      </w:pPr>
    </w:p>
    <w:p w14:paraId="54393770" w14:textId="5B24334E" w:rsidR="001268F3" w:rsidRDefault="00AC56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Instructions</w:t>
      </w:r>
      <w:r w:rsidR="00421283">
        <w:rPr>
          <w:rFonts w:ascii="Calibri" w:hAnsi="Calibri" w:cs="Calibri"/>
          <w:b/>
          <w:bCs/>
        </w:rPr>
        <w:t xml:space="preserve">: </w:t>
      </w:r>
      <w:r w:rsidR="00E0674F">
        <w:rPr>
          <w:rFonts w:ascii="Calibri" w:hAnsi="Calibri" w:cs="Calibri"/>
        </w:rPr>
        <w:t xml:space="preserve">Review this </w:t>
      </w:r>
      <w:r w:rsidR="006E10D6">
        <w:rPr>
          <w:rFonts w:ascii="Calibri" w:hAnsi="Calibri" w:cs="Calibri"/>
        </w:rPr>
        <w:t>sample</w:t>
      </w:r>
      <w:r w:rsidR="00E0674F">
        <w:rPr>
          <w:rFonts w:ascii="Calibri" w:hAnsi="Calibri" w:cs="Calibri"/>
        </w:rPr>
        <w:t xml:space="preserve"> solution. </w:t>
      </w:r>
      <w:r w:rsidR="00C36B22">
        <w:rPr>
          <w:rFonts w:ascii="Calibri" w:hAnsi="Calibri" w:cs="Calibri"/>
        </w:rPr>
        <w:t>Compare your analysis to this solution.</w:t>
      </w:r>
    </w:p>
    <w:p w14:paraId="44E5A768" w14:textId="77777777" w:rsidR="006E10D6" w:rsidRDefault="006E10D6">
      <w:pPr>
        <w:rPr>
          <w:rFonts w:ascii="Calibri" w:hAnsi="Calibri" w:cs="Calibri"/>
        </w:rPr>
      </w:pPr>
    </w:p>
    <w:p w14:paraId="078008ED" w14:textId="356F57E1" w:rsidR="006D03A0" w:rsidRPr="006D03A0" w:rsidRDefault="006D03A0">
      <w:pPr>
        <w:rPr>
          <w:rFonts w:ascii="Calibri" w:hAnsi="Calibri" w:cs="Calibri"/>
          <w:b/>
          <w:bCs/>
        </w:rPr>
      </w:pPr>
      <w:r w:rsidRPr="006D03A0">
        <w:rPr>
          <w:rFonts w:ascii="Calibri" w:hAnsi="Calibri" w:cs="Calibri"/>
          <w:b/>
          <w:bCs/>
        </w:rPr>
        <w:t xml:space="preserve">Scenario: Digital </w:t>
      </w:r>
      <w:r w:rsidR="00E81E99">
        <w:rPr>
          <w:rFonts w:ascii="Calibri" w:hAnsi="Calibri" w:cs="Calibri"/>
          <w:b/>
          <w:bCs/>
        </w:rPr>
        <w:t>t</w:t>
      </w:r>
      <w:r w:rsidR="00E81E99" w:rsidRPr="006D03A0">
        <w:rPr>
          <w:rFonts w:ascii="Calibri" w:hAnsi="Calibri" w:cs="Calibri"/>
          <w:b/>
          <w:bCs/>
        </w:rPr>
        <w:t xml:space="preserve">ransformation </w:t>
      </w:r>
      <w:r w:rsidRPr="006D03A0">
        <w:rPr>
          <w:rFonts w:ascii="Calibri" w:hAnsi="Calibri" w:cs="Calibri"/>
          <w:b/>
          <w:bCs/>
        </w:rPr>
        <w:t xml:space="preserve">in </w:t>
      </w:r>
      <w:r w:rsidR="00E81E99">
        <w:rPr>
          <w:rFonts w:ascii="Calibri" w:hAnsi="Calibri" w:cs="Calibri"/>
          <w:b/>
          <w:bCs/>
        </w:rPr>
        <w:t>r</w:t>
      </w:r>
      <w:r w:rsidR="00E81E99" w:rsidRPr="006D03A0">
        <w:rPr>
          <w:rFonts w:ascii="Calibri" w:hAnsi="Calibri" w:cs="Calibri"/>
          <w:b/>
          <w:bCs/>
        </w:rPr>
        <w:t>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10D6" w14:paraId="12422E14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35B595D7" w14:textId="77777777" w:rsidR="006E10D6" w:rsidRDefault="006E10D6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challenges</w:t>
            </w:r>
          </w:p>
        </w:tc>
      </w:tr>
      <w:tr w:rsidR="006D03A0" w14:paraId="481853FD" w14:textId="77777777" w:rsidTr="00E34A95">
        <w:trPr>
          <w:trHeight w:val="1783"/>
        </w:trPr>
        <w:tc>
          <w:tcPr>
            <w:tcW w:w="9350" w:type="dxa"/>
          </w:tcPr>
          <w:p w14:paraId="59A9396B" w14:textId="1A15697F" w:rsidR="006D03A0" w:rsidRDefault="006D03A0" w:rsidP="006D03A0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397765">
              <w:rPr>
                <w:rFonts w:cstheme="minorHAnsi"/>
                <w:b/>
                <w:bCs/>
                <w:sz w:val="22"/>
                <w:szCs w:val="22"/>
              </w:rPr>
              <w:t>E-commerce competition:</w:t>
            </w:r>
            <w:r w:rsidRPr="00397765">
              <w:rPr>
                <w:rFonts w:cstheme="minorHAnsi"/>
                <w:sz w:val="22"/>
                <w:szCs w:val="22"/>
              </w:rPr>
              <w:t xml:space="preserve"> Competing with </w:t>
            </w:r>
            <w:r w:rsidR="00517D57">
              <w:rPr>
                <w:rFonts w:cstheme="minorHAnsi"/>
                <w:sz w:val="22"/>
                <w:szCs w:val="22"/>
              </w:rPr>
              <w:t xml:space="preserve">other </w:t>
            </w:r>
            <w:r w:rsidRPr="00397765">
              <w:rPr>
                <w:rFonts w:cstheme="minorHAnsi"/>
                <w:sz w:val="22"/>
                <w:szCs w:val="22"/>
              </w:rPr>
              <w:t>established online infrastructure</w:t>
            </w:r>
          </w:p>
          <w:p w14:paraId="4C0C972F" w14:textId="77777777" w:rsidR="006D03A0" w:rsidRPr="00397765" w:rsidRDefault="006D03A0" w:rsidP="006D03A0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397765">
              <w:rPr>
                <w:rFonts w:cstheme="minorHAnsi"/>
                <w:b/>
                <w:bCs/>
                <w:sz w:val="22"/>
                <w:szCs w:val="22"/>
              </w:rPr>
              <w:t>Customer expectations:</w:t>
            </w:r>
            <w:r w:rsidRPr="00397765">
              <w:rPr>
                <w:rFonts w:cstheme="minorHAnsi"/>
                <w:sz w:val="22"/>
                <w:szCs w:val="22"/>
              </w:rPr>
              <w:t xml:space="preserve"> Meeting modern consumer demands for seamless, omnichannel shopping experiences (online and in-store).</w:t>
            </w:r>
          </w:p>
          <w:p w14:paraId="1A10D3B2" w14:textId="77777777" w:rsidR="006D03A0" w:rsidRPr="00397765" w:rsidRDefault="006D03A0" w:rsidP="006D03A0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397765">
              <w:rPr>
                <w:rFonts w:cstheme="minorHAnsi"/>
                <w:b/>
                <w:bCs/>
                <w:sz w:val="22"/>
                <w:szCs w:val="22"/>
              </w:rPr>
              <w:t>Supply chain optimization:</w:t>
            </w:r>
            <w:r w:rsidRPr="00397765">
              <w:rPr>
                <w:rFonts w:cstheme="minorHAnsi"/>
                <w:sz w:val="22"/>
                <w:szCs w:val="22"/>
              </w:rPr>
              <w:t xml:space="preserve"> Ensuring fast delivery and an efficient inventory system to support online orders.</w:t>
            </w:r>
          </w:p>
          <w:p w14:paraId="0FEE67FF" w14:textId="29FB638B" w:rsidR="006D03A0" w:rsidRPr="006D03A0" w:rsidRDefault="006D03A0" w:rsidP="0034397A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397765">
              <w:rPr>
                <w:rFonts w:cstheme="minorHAnsi"/>
                <w:b/>
                <w:bCs/>
                <w:sz w:val="22"/>
                <w:szCs w:val="22"/>
              </w:rPr>
              <w:t>Data utilization:</w:t>
            </w:r>
            <w:r w:rsidRPr="00397765">
              <w:rPr>
                <w:rFonts w:cstheme="minorHAnsi"/>
                <w:sz w:val="22"/>
                <w:szCs w:val="22"/>
              </w:rPr>
              <w:t xml:space="preserve"> Leveraging vast amounts of customer data for personalized shopping experiences.</w:t>
            </w:r>
          </w:p>
        </w:tc>
      </w:tr>
    </w:tbl>
    <w:p w14:paraId="49B1667D" w14:textId="77777777" w:rsidR="006E10D6" w:rsidRDefault="006E10D6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3A0" w14:paraId="112D362F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17FAF246" w14:textId="77777777" w:rsidR="006D03A0" w:rsidRDefault="006D03A0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objectives</w:t>
            </w:r>
          </w:p>
        </w:tc>
      </w:tr>
      <w:tr w:rsidR="006D03A0" w14:paraId="0652853C" w14:textId="77777777" w:rsidTr="0034397A">
        <w:trPr>
          <w:trHeight w:val="815"/>
        </w:trPr>
        <w:tc>
          <w:tcPr>
            <w:tcW w:w="9350" w:type="dxa"/>
          </w:tcPr>
          <w:p w14:paraId="589A9218" w14:textId="73571129" w:rsidR="006D03A0" w:rsidRPr="002D1497" w:rsidRDefault="006D03A0" w:rsidP="006D03A0">
            <w:pPr>
              <w:pStyle w:val="NoSpacing"/>
              <w:numPr>
                <w:ilvl w:val="0"/>
                <w:numId w:val="4"/>
              </w:numPr>
              <w:rPr>
                <w:rFonts w:ascii="Source Sans Pro" w:hAnsi="Source Sans Pro"/>
                <w:sz w:val="22"/>
                <w:szCs w:val="22"/>
              </w:rPr>
            </w:pPr>
            <w:r w:rsidRPr="002D1497">
              <w:rPr>
                <w:rFonts w:ascii="Source Sans Pro" w:hAnsi="Source Sans Pro"/>
                <w:sz w:val="22"/>
                <w:szCs w:val="22"/>
              </w:rPr>
              <w:t>Increase online sales and enhance customer engagement across digital channels</w:t>
            </w:r>
          </w:p>
          <w:p w14:paraId="0E8458E2" w14:textId="77777777" w:rsidR="006D03A0" w:rsidRDefault="006D03A0" w:rsidP="0034397A">
            <w:pPr>
              <w:rPr>
                <w:rFonts w:ascii="Calibri" w:hAnsi="Calibri" w:cs="Calibri"/>
              </w:rPr>
            </w:pPr>
          </w:p>
        </w:tc>
      </w:tr>
    </w:tbl>
    <w:p w14:paraId="2F94A77A" w14:textId="444C32CF" w:rsidR="006D03A0" w:rsidRDefault="006D03A0" w:rsidP="006D03A0">
      <w:pPr>
        <w:pStyle w:val="NoSpacing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3A0" w14:paraId="157284C4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4DAD8921" w14:textId="77777777" w:rsidR="006D03A0" w:rsidRDefault="006D03A0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 criteria</w:t>
            </w:r>
          </w:p>
        </w:tc>
      </w:tr>
      <w:tr w:rsidR="006D03A0" w14:paraId="19982EEF" w14:textId="77777777" w:rsidTr="0034397A">
        <w:trPr>
          <w:trHeight w:val="815"/>
        </w:trPr>
        <w:tc>
          <w:tcPr>
            <w:tcW w:w="9350" w:type="dxa"/>
          </w:tcPr>
          <w:p w14:paraId="655C1B82" w14:textId="3CBA127E" w:rsidR="006D03A0" w:rsidRPr="006D03A0" w:rsidRDefault="006D03A0" w:rsidP="006D03A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006D03A0">
              <w:rPr>
                <w:rFonts w:ascii="Calibri" w:hAnsi="Calibri" w:cs="Calibri"/>
              </w:rPr>
              <w:t>Growth in e-commerce sales, improved customer satisfaction ratings, higher online traffic, and streamlined supply chain operations.</w:t>
            </w:r>
          </w:p>
        </w:tc>
      </w:tr>
    </w:tbl>
    <w:p w14:paraId="53E30BDF" w14:textId="77777777" w:rsidR="006D03A0" w:rsidRDefault="006D03A0" w:rsidP="006D03A0">
      <w:pPr>
        <w:pStyle w:val="NoSpacing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03A0" w14:paraId="20999B0A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09230C40" w14:textId="77777777" w:rsidR="006D03A0" w:rsidRDefault="006D03A0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technologies</w:t>
            </w:r>
          </w:p>
        </w:tc>
      </w:tr>
      <w:tr w:rsidR="006D03A0" w14:paraId="326D3FF8" w14:textId="77777777" w:rsidTr="0034397A">
        <w:trPr>
          <w:trHeight w:val="1808"/>
        </w:trPr>
        <w:tc>
          <w:tcPr>
            <w:tcW w:w="9350" w:type="dxa"/>
          </w:tcPr>
          <w:p w14:paraId="115EB59F" w14:textId="56B9D63A" w:rsidR="006D03A0" w:rsidRPr="00397765" w:rsidRDefault="006D03A0" w:rsidP="006D03A0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sz w:val="22"/>
                <w:szCs w:val="22"/>
              </w:rPr>
            </w:pPr>
            <w:r w:rsidRPr="00397765">
              <w:rPr>
                <w:rFonts w:cstheme="minorHAnsi"/>
                <w:b/>
                <w:bCs/>
                <w:sz w:val="22"/>
                <w:szCs w:val="22"/>
              </w:rPr>
              <w:t xml:space="preserve">Cloud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c</w:t>
            </w:r>
            <w:r w:rsidRPr="00397765">
              <w:rPr>
                <w:rFonts w:cstheme="minorHAnsi"/>
                <w:b/>
                <w:bCs/>
                <w:sz w:val="22"/>
                <w:szCs w:val="22"/>
              </w:rPr>
              <w:t>omputing:</w:t>
            </w:r>
            <w:r w:rsidRPr="00397765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Yelemart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can use</w:t>
            </w:r>
            <w:r w:rsidRPr="00397765">
              <w:rPr>
                <w:rFonts w:cstheme="minorHAnsi"/>
                <w:sz w:val="22"/>
                <w:szCs w:val="22"/>
              </w:rPr>
              <w:t xml:space="preserve"> cloud platforms to scale its e-commerce operations and improve website performance.</w:t>
            </w:r>
          </w:p>
          <w:p w14:paraId="796A5B6A" w14:textId="6E3A5371" w:rsidR="006D03A0" w:rsidRPr="00397765" w:rsidRDefault="006D03A0" w:rsidP="006D03A0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sz w:val="22"/>
                <w:szCs w:val="22"/>
              </w:rPr>
            </w:pPr>
            <w:r w:rsidRPr="00397765">
              <w:rPr>
                <w:rFonts w:cstheme="minorHAnsi"/>
                <w:b/>
                <w:bCs/>
                <w:sz w:val="22"/>
                <w:szCs w:val="22"/>
              </w:rPr>
              <w:t xml:space="preserve">Data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a</w:t>
            </w:r>
            <w:r w:rsidRPr="00397765">
              <w:rPr>
                <w:rFonts w:cstheme="minorHAnsi"/>
                <w:b/>
                <w:bCs/>
                <w:sz w:val="22"/>
                <w:szCs w:val="22"/>
              </w:rPr>
              <w:t>nalytics and AI:</w:t>
            </w:r>
            <w:r w:rsidRPr="00397765">
              <w:rPr>
                <w:rFonts w:cstheme="minorHAnsi"/>
                <w:sz w:val="22"/>
                <w:szCs w:val="22"/>
              </w:rPr>
              <w:t xml:space="preserve"> </w:t>
            </w:r>
            <w:r w:rsidR="00E81E99" w:rsidRPr="00793869">
              <w:t>The company</w:t>
            </w:r>
            <w:r>
              <w:rPr>
                <w:rFonts w:cstheme="minorHAnsi"/>
                <w:sz w:val="22"/>
                <w:szCs w:val="22"/>
              </w:rPr>
              <w:t xml:space="preserve"> can invest </w:t>
            </w:r>
            <w:r w:rsidRPr="00397765">
              <w:rPr>
                <w:rFonts w:cstheme="minorHAnsi"/>
                <w:sz w:val="22"/>
                <w:szCs w:val="22"/>
              </w:rPr>
              <w:t xml:space="preserve">in AI </w:t>
            </w:r>
            <w:r>
              <w:rPr>
                <w:rFonts w:cstheme="minorHAnsi"/>
                <w:sz w:val="22"/>
                <w:szCs w:val="22"/>
              </w:rPr>
              <w:t>to improve inventory management, pricing optimization, and personalized customer recommendations</w:t>
            </w:r>
            <w:r w:rsidRPr="00397765">
              <w:rPr>
                <w:rFonts w:cstheme="minorHAnsi"/>
                <w:sz w:val="22"/>
                <w:szCs w:val="22"/>
              </w:rPr>
              <w:t>.</w:t>
            </w:r>
          </w:p>
          <w:p w14:paraId="0041FCBB" w14:textId="77777777" w:rsidR="006D03A0" w:rsidRPr="00397765" w:rsidRDefault="006D03A0" w:rsidP="006D03A0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sz w:val="22"/>
                <w:szCs w:val="22"/>
              </w:rPr>
            </w:pPr>
            <w:r w:rsidRPr="00397765">
              <w:rPr>
                <w:rFonts w:cstheme="minorHAnsi"/>
                <w:b/>
                <w:bCs/>
                <w:sz w:val="22"/>
                <w:szCs w:val="22"/>
              </w:rPr>
              <w:t xml:space="preserve">Omnichannel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i</w:t>
            </w:r>
            <w:r w:rsidRPr="00397765">
              <w:rPr>
                <w:rFonts w:cstheme="minorHAnsi"/>
                <w:b/>
                <w:bCs/>
                <w:sz w:val="22"/>
                <w:szCs w:val="22"/>
              </w:rPr>
              <w:t>ntegration:</w:t>
            </w:r>
            <w:r w:rsidRPr="00397765">
              <w:rPr>
                <w:rFonts w:cstheme="minorHAnsi"/>
                <w:sz w:val="22"/>
                <w:szCs w:val="22"/>
              </w:rPr>
              <w:t xml:space="preserve"> The integration of physical and digital retail</w:t>
            </w:r>
            <w:r>
              <w:rPr>
                <w:rFonts w:cstheme="minorHAnsi"/>
                <w:sz w:val="22"/>
                <w:szCs w:val="22"/>
              </w:rPr>
              <w:t xml:space="preserve"> enables</w:t>
            </w:r>
            <w:r w:rsidRPr="00397765">
              <w:rPr>
                <w:rFonts w:cstheme="minorHAnsi"/>
                <w:sz w:val="22"/>
                <w:szCs w:val="22"/>
              </w:rPr>
              <w:t xml:space="preserve"> customers to shop online and pick up in-store or have products delivered.</w:t>
            </w:r>
          </w:p>
          <w:p w14:paraId="3FDD936B" w14:textId="77777777" w:rsidR="006D03A0" w:rsidRDefault="006D03A0" w:rsidP="0034397A">
            <w:pPr>
              <w:rPr>
                <w:rFonts w:ascii="Calibri" w:hAnsi="Calibri" w:cs="Calibri"/>
              </w:rPr>
            </w:pPr>
          </w:p>
        </w:tc>
      </w:tr>
    </w:tbl>
    <w:p w14:paraId="1576C9A9" w14:textId="77777777" w:rsidR="006D03A0" w:rsidRPr="00397765" w:rsidRDefault="006D03A0" w:rsidP="006D03A0">
      <w:pPr>
        <w:pStyle w:val="NoSpacing"/>
        <w:rPr>
          <w:rFonts w:cstheme="minorHAnsi"/>
          <w:sz w:val="22"/>
          <w:szCs w:val="22"/>
        </w:rPr>
      </w:pPr>
    </w:p>
    <w:p w14:paraId="5224077F" w14:textId="77777777" w:rsidR="006E10D6" w:rsidRDefault="006E10D6">
      <w:pPr>
        <w:rPr>
          <w:rFonts w:ascii="Calibri" w:hAnsi="Calibri" w:cs="Calibri"/>
        </w:rPr>
      </w:pPr>
    </w:p>
    <w:p w14:paraId="7E194BA8" w14:textId="77777777" w:rsidR="00F359E3" w:rsidRDefault="00F359E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6E031B0E" w14:textId="0DB64B81" w:rsidR="00F359E3" w:rsidRDefault="00F359E3" w:rsidP="00F359E3">
      <w:pPr>
        <w:rPr>
          <w:rFonts w:ascii="Calibri" w:hAnsi="Calibri" w:cs="Calibri"/>
          <w:b/>
          <w:bCs/>
        </w:rPr>
      </w:pPr>
      <w:r w:rsidRPr="006D03A0">
        <w:rPr>
          <w:rFonts w:ascii="Calibri" w:hAnsi="Calibri" w:cs="Calibri"/>
          <w:b/>
          <w:bCs/>
        </w:rPr>
        <w:lastRenderedPageBreak/>
        <w:t xml:space="preserve">Scenario: Digital </w:t>
      </w:r>
      <w:r w:rsidR="00E81E99">
        <w:rPr>
          <w:rFonts w:ascii="Calibri" w:hAnsi="Calibri" w:cs="Calibri"/>
          <w:b/>
          <w:bCs/>
        </w:rPr>
        <w:t>t</w:t>
      </w:r>
      <w:r w:rsidR="00E81E99" w:rsidRPr="006D03A0">
        <w:rPr>
          <w:rFonts w:ascii="Calibri" w:hAnsi="Calibri" w:cs="Calibri"/>
          <w:b/>
          <w:bCs/>
        </w:rPr>
        <w:t xml:space="preserve">ransformation </w:t>
      </w:r>
      <w:r w:rsidRPr="006D03A0">
        <w:rPr>
          <w:rFonts w:ascii="Calibri" w:hAnsi="Calibri" w:cs="Calibri"/>
          <w:b/>
          <w:bCs/>
        </w:rPr>
        <w:t xml:space="preserve">in </w:t>
      </w:r>
      <w:r w:rsidR="00E81E99">
        <w:rPr>
          <w:rFonts w:ascii="Calibri" w:hAnsi="Calibri" w:cs="Calibri"/>
          <w:b/>
          <w:bCs/>
        </w:rPr>
        <w:t>healthcare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9E3" w14:paraId="6E04339B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2F085727" w14:textId="77777777" w:rsidR="00F359E3" w:rsidRDefault="00F359E3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challenges</w:t>
            </w:r>
          </w:p>
        </w:tc>
      </w:tr>
      <w:tr w:rsidR="00F359E3" w14:paraId="5D226EC6" w14:textId="77777777" w:rsidTr="0034397A">
        <w:trPr>
          <w:trHeight w:val="1783"/>
        </w:trPr>
        <w:tc>
          <w:tcPr>
            <w:tcW w:w="9350" w:type="dxa"/>
          </w:tcPr>
          <w:p w14:paraId="26A47392" w14:textId="77777777" w:rsidR="00F359E3" w:rsidRPr="002B6532" w:rsidRDefault="00F359E3" w:rsidP="00F359E3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2B6532">
              <w:rPr>
                <w:rFonts w:cstheme="minorHAnsi"/>
                <w:b/>
                <w:bCs/>
                <w:sz w:val="22"/>
                <w:szCs w:val="22"/>
              </w:rPr>
              <w:t>Integration:</w:t>
            </w:r>
            <w:r w:rsidRPr="002B6532">
              <w:rPr>
                <w:rFonts w:cstheme="minorHAnsi"/>
                <w:sz w:val="22"/>
                <w:szCs w:val="22"/>
              </w:rPr>
              <w:t xml:space="preserve"> Integrating data from various healthcare systems, devices, and platforms.</w:t>
            </w:r>
          </w:p>
          <w:p w14:paraId="0DF28075" w14:textId="77777777" w:rsidR="00F359E3" w:rsidRPr="002B6532" w:rsidRDefault="00F359E3" w:rsidP="00F359E3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2B6532">
              <w:rPr>
                <w:rFonts w:cstheme="minorHAnsi"/>
                <w:b/>
                <w:bCs/>
                <w:sz w:val="22"/>
                <w:szCs w:val="22"/>
              </w:rPr>
              <w:t xml:space="preserve">Regulatory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c</w:t>
            </w:r>
            <w:r w:rsidRPr="002B6532">
              <w:rPr>
                <w:rFonts w:cstheme="minorHAnsi"/>
                <w:b/>
                <w:bCs/>
                <w:sz w:val="22"/>
                <w:szCs w:val="22"/>
              </w:rPr>
              <w:t>ompliance:</w:t>
            </w:r>
            <w:r w:rsidRPr="002B6532">
              <w:rPr>
                <w:rFonts w:cstheme="minorHAnsi"/>
                <w:sz w:val="22"/>
                <w:szCs w:val="22"/>
              </w:rPr>
              <w:t xml:space="preserve"> Ensuring compliance with healthcare regulations, such as HIPAA, while implementing new digital systems.</w:t>
            </w:r>
          </w:p>
          <w:p w14:paraId="2B36C8DE" w14:textId="77777777" w:rsidR="00F359E3" w:rsidRPr="002B6532" w:rsidRDefault="00F359E3" w:rsidP="00F359E3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2B6532">
              <w:rPr>
                <w:rFonts w:cstheme="minorHAnsi"/>
                <w:b/>
                <w:bCs/>
                <w:sz w:val="22"/>
                <w:szCs w:val="22"/>
              </w:rPr>
              <w:t>Adoption:</w:t>
            </w:r>
            <w:r w:rsidRPr="002B6532">
              <w:rPr>
                <w:rFonts w:cstheme="minorHAnsi"/>
                <w:sz w:val="22"/>
                <w:szCs w:val="22"/>
              </w:rPr>
              <w:t xml:space="preserve"> Driving adoption of digital tools and technologies among medical professionals.</w:t>
            </w:r>
          </w:p>
          <w:p w14:paraId="255C3322" w14:textId="6FC4C79C" w:rsidR="00F359E3" w:rsidRPr="006D03A0" w:rsidRDefault="00F359E3" w:rsidP="00F359E3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2B6532">
              <w:rPr>
                <w:rFonts w:cstheme="minorHAnsi"/>
                <w:b/>
                <w:bCs/>
                <w:sz w:val="22"/>
                <w:szCs w:val="22"/>
              </w:rPr>
              <w:t xml:space="preserve">Data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2B6532">
              <w:rPr>
                <w:rFonts w:cstheme="minorHAnsi"/>
                <w:b/>
                <w:bCs/>
                <w:sz w:val="22"/>
                <w:szCs w:val="22"/>
              </w:rPr>
              <w:t>ecurity:</w:t>
            </w:r>
            <w:r w:rsidRPr="002B6532">
              <w:rPr>
                <w:rFonts w:cstheme="minorHAnsi"/>
                <w:sz w:val="22"/>
                <w:szCs w:val="22"/>
              </w:rPr>
              <w:t xml:space="preserve"> Securing patient data in an increasingly digital healthcare environment</w:t>
            </w:r>
          </w:p>
        </w:tc>
      </w:tr>
    </w:tbl>
    <w:p w14:paraId="5D87280D" w14:textId="77777777" w:rsidR="00F359E3" w:rsidRPr="006D03A0" w:rsidRDefault="00F359E3" w:rsidP="00F359E3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9E3" w14:paraId="5B4A739F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0BD73CF6" w14:textId="77777777" w:rsidR="00F359E3" w:rsidRDefault="00F359E3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objectives</w:t>
            </w:r>
          </w:p>
        </w:tc>
      </w:tr>
      <w:tr w:rsidR="00F359E3" w14:paraId="47D10976" w14:textId="77777777" w:rsidTr="0034397A">
        <w:trPr>
          <w:trHeight w:val="815"/>
        </w:trPr>
        <w:tc>
          <w:tcPr>
            <w:tcW w:w="9350" w:type="dxa"/>
          </w:tcPr>
          <w:p w14:paraId="5A88A93A" w14:textId="257B42D8" w:rsidR="00F359E3" w:rsidRPr="00F359E3" w:rsidRDefault="00F359E3" w:rsidP="00F359E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F359E3">
              <w:rPr>
                <w:rFonts w:ascii="Source Sans Pro" w:hAnsi="Source Sans Pro"/>
                <w:sz w:val="22"/>
                <w:szCs w:val="22"/>
              </w:rPr>
              <w:t>Improve patient outcomes by providing data-driven insights and operational efficiencies to healthcare providers</w:t>
            </w:r>
          </w:p>
        </w:tc>
      </w:tr>
    </w:tbl>
    <w:p w14:paraId="00BB8ED8" w14:textId="77777777" w:rsidR="006E10D6" w:rsidRDefault="006E10D6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9E3" w14:paraId="4BD87DD1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564C6556" w14:textId="77777777" w:rsidR="00F359E3" w:rsidRDefault="00F359E3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 criteria</w:t>
            </w:r>
          </w:p>
        </w:tc>
      </w:tr>
      <w:tr w:rsidR="00F359E3" w14:paraId="2C765967" w14:textId="77777777" w:rsidTr="0034397A">
        <w:trPr>
          <w:trHeight w:val="815"/>
        </w:trPr>
        <w:tc>
          <w:tcPr>
            <w:tcW w:w="9350" w:type="dxa"/>
          </w:tcPr>
          <w:p w14:paraId="10BA2CCD" w14:textId="77777777" w:rsidR="00F359E3" w:rsidRPr="00493690" w:rsidRDefault="00F359E3" w:rsidP="00F359E3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sz w:val="22"/>
                <w:szCs w:val="22"/>
              </w:rPr>
            </w:pPr>
            <w:r w:rsidRPr="00493690">
              <w:rPr>
                <w:rFonts w:cstheme="minorHAnsi"/>
                <w:sz w:val="22"/>
                <w:szCs w:val="22"/>
              </w:rPr>
              <w:t>Reduced diagnostic errors, increased operational efficiency, lower healthcare costs, and improved patient satisfaction.</w:t>
            </w:r>
          </w:p>
          <w:p w14:paraId="4B5F9224" w14:textId="55614C55" w:rsidR="00F359E3" w:rsidRPr="00F359E3" w:rsidRDefault="00F359E3" w:rsidP="00F359E3">
            <w:pPr>
              <w:ind w:left="360"/>
              <w:rPr>
                <w:rFonts w:ascii="Calibri" w:hAnsi="Calibri" w:cs="Calibri"/>
              </w:rPr>
            </w:pPr>
          </w:p>
        </w:tc>
      </w:tr>
    </w:tbl>
    <w:p w14:paraId="281F5D56" w14:textId="77777777" w:rsidR="00F359E3" w:rsidRDefault="00F359E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9E3" w14:paraId="7FE2BD43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5E79C0B5" w14:textId="77777777" w:rsidR="00F359E3" w:rsidRDefault="00F359E3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technologies</w:t>
            </w:r>
          </w:p>
        </w:tc>
      </w:tr>
      <w:tr w:rsidR="00F359E3" w14:paraId="5EBC8557" w14:textId="77777777" w:rsidTr="0034397A">
        <w:trPr>
          <w:trHeight w:val="1808"/>
        </w:trPr>
        <w:tc>
          <w:tcPr>
            <w:tcW w:w="9350" w:type="dxa"/>
          </w:tcPr>
          <w:p w14:paraId="1909DF24" w14:textId="04C02E0A" w:rsidR="00BA2236" w:rsidRPr="002D1497" w:rsidRDefault="00BA2236" w:rsidP="00BA2236">
            <w:pPr>
              <w:pStyle w:val="NoSpacing"/>
              <w:numPr>
                <w:ilvl w:val="0"/>
                <w:numId w:val="10"/>
              </w:numPr>
              <w:rPr>
                <w:rFonts w:ascii="Source Sans Pro" w:hAnsi="Source Sans Pro"/>
                <w:sz w:val="22"/>
                <w:szCs w:val="22"/>
              </w:rPr>
            </w:pPr>
            <w:r w:rsidRPr="002D1497"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Artificial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i</w:t>
            </w:r>
            <w:r w:rsidRPr="002D1497">
              <w:rPr>
                <w:rFonts w:ascii="Source Sans Pro" w:hAnsi="Source Sans Pro"/>
                <w:b/>
                <w:bCs/>
                <w:sz w:val="22"/>
                <w:szCs w:val="22"/>
              </w:rPr>
              <w:t>ntelligence (AI):</w:t>
            </w:r>
            <w:r w:rsidRPr="002D1497">
              <w:rPr>
                <w:rFonts w:ascii="Source Sans Pro" w:hAnsi="Source Sans Pro"/>
                <w:sz w:val="22"/>
                <w:szCs w:val="22"/>
              </w:rPr>
              <w:t xml:space="preserve"> </w:t>
            </w:r>
            <w:r w:rsidRPr="00BA2236">
              <w:rPr>
                <w:rFonts w:ascii="Source Sans Pro" w:hAnsi="Source Sans Pro"/>
                <w:sz w:val="22"/>
                <w:szCs w:val="22"/>
              </w:rPr>
              <w:t xml:space="preserve">Maxima </w:t>
            </w:r>
            <w:proofErr w:type="gramStart"/>
            <w:r w:rsidRPr="00BA2236">
              <w:rPr>
                <w:rFonts w:ascii="Source Sans Pro" w:hAnsi="Source Sans Pro"/>
                <w:sz w:val="22"/>
                <w:szCs w:val="22"/>
              </w:rPr>
              <w:t xml:space="preserve">Healthcare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can</w:t>
            </w:r>
            <w:proofErr w:type="gramEnd"/>
            <w:r>
              <w:rPr>
                <w:rFonts w:ascii="Source Sans Pro" w:hAnsi="Source Sans Pro"/>
                <w:sz w:val="22"/>
                <w:szCs w:val="22"/>
              </w:rPr>
              <w:t xml:space="preserve"> use </w:t>
            </w:r>
            <w:r w:rsidRPr="002D1497">
              <w:rPr>
                <w:rFonts w:ascii="Source Sans Pro" w:hAnsi="Source Sans Pro"/>
                <w:sz w:val="22"/>
                <w:szCs w:val="22"/>
              </w:rPr>
              <w:t>AI to assist with diagnostics, such as interpreting medical images and predicting patient outcomes.</w:t>
            </w:r>
          </w:p>
          <w:p w14:paraId="2AC21B7B" w14:textId="5BB2F9BE" w:rsidR="00BA2236" w:rsidRPr="002D1497" w:rsidRDefault="00BA2236" w:rsidP="00BA2236">
            <w:pPr>
              <w:pStyle w:val="NoSpacing"/>
              <w:numPr>
                <w:ilvl w:val="0"/>
                <w:numId w:val="10"/>
              </w:numPr>
              <w:rPr>
                <w:rFonts w:ascii="Source Sans Pro" w:hAnsi="Source Sans Pro"/>
                <w:sz w:val="22"/>
                <w:szCs w:val="22"/>
              </w:rPr>
            </w:pPr>
            <w:r w:rsidRPr="002D1497"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IoT and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w</w:t>
            </w:r>
            <w:r w:rsidRPr="002D1497">
              <w:rPr>
                <w:rFonts w:ascii="Source Sans Pro" w:hAnsi="Source Sans Pro"/>
                <w:b/>
                <w:bCs/>
                <w:sz w:val="22"/>
                <w:szCs w:val="22"/>
              </w:rPr>
              <w:t>earables:</w:t>
            </w:r>
            <w:r w:rsidRPr="002D1497">
              <w:rPr>
                <w:rFonts w:ascii="Source Sans Pro" w:hAnsi="Source Sans Pro"/>
                <w:sz w:val="22"/>
                <w:szCs w:val="22"/>
              </w:rPr>
              <w:t xml:space="preserve"> The company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can incorporate </w:t>
            </w:r>
            <w:r w:rsidRPr="002D1497">
              <w:rPr>
                <w:rFonts w:ascii="Source Sans Pro" w:hAnsi="Source Sans Pro"/>
                <w:sz w:val="22"/>
                <w:szCs w:val="22"/>
              </w:rPr>
              <w:t xml:space="preserve">IoT-enabled medical devices and wearables to monitor patients in </w:t>
            </w:r>
            <w:r>
              <w:rPr>
                <w:rFonts w:ascii="Source Sans Pro" w:hAnsi="Source Sans Pro"/>
                <w:sz w:val="22"/>
                <w:szCs w:val="22"/>
              </w:rPr>
              <w:t>real time</w:t>
            </w:r>
            <w:r w:rsidRPr="002D1497">
              <w:rPr>
                <w:rFonts w:ascii="Source Sans Pro" w:hAnsi="Source Sans Pro"/>
                <w:sz w:val="22"/>
                <w:szCs w:val="22"/>
              </w:rPr>
              <w:t xml:space="preserve"> and collect continuous data.</w:t>
            </w:r>
          </w:p>
          <w:p w14:paraId="73A50862" w14:textId="7C23CC21" w:rsidR="00BA2236" w:rsidRPr="002D1497" w:rsidRDefault="00BA2236" w:rsidP="00BA2236">
            <w:pPr>
              <w:pStyle w:val="NoSpacing"/>
              <w:numPr>
                <w:ilvl w:val="0"/>
                <w:numId w:val="10"/>
              </w:numPr>
              <w:rPr>
                <w:rFonts w:ascii="Source Sans Pro" w:hAnsi="Source Sans Pro"/>
                <w:sz w:val="22"/>
                <w:szCs w:val="22"/>
              </w:rPr>
            </w:pPr>
            <w:r w:rsidRPr="002D1497"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Big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d</w:t>
            </w:r>
            <w:r w:rsidRPr="002D1497"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ata and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a</w:t>
            </w:r>
            <w:r w:rsidRPr="002D1497">
              <w:rPr>
                <w:rFonts w:ascii="Source Sans Pro" w:hAnsi="Source Sans Pro"/>
                <w:b/>
                <w:bCs/>
                <w:sz w:val="22"/>
                <w:szCs w:val="22"/>
              </w:rPr>
              <w:t>nalytics:</w:t>
            </w:r>
            <w:r w:rsidRPr="002D1497">
              <w:rPr>
                <w:rFonts w:ascii="Source Sans Pro" w:hAnsi="Source Sans Pro"/>
                <w:sz w:val="22"/>
                <w:szCs w:val="22"/>
              </w:rPr>
              <w:t xml:space="preserve"> 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The company can create </w:t>
            </w:r>
            <w:r w:rsidRPr="002D1497">
              <w:rPr>
                <w:rFonts w:ascii="Source Sans Pro" w:hAnsi="Source Sans Pro"/>
                <w:sz w:val="22"/>
                <w:szCs w:val="22"/>
              </w:rPr>
              <w:t>a data platform that aggregates patient data to generate actionable insights for personalized care.</w:t>
            </w:r>
          </w:p>
          <w:p w14:paraId="33299EC4" w14:textId="77777777" w:rsidR="00F359E3" w:rsidRDefault="00F359E3" w:rsidP="0034397A">
            <w:pPr>
              <w:rPr>
                <w:rFonts w:ascii="Calibri" w:hAnsi="Calibri" w:cs="Calibri"/>
              </w:rPr>
            </w:pPr>
          </w:p>
        </w:tc>
      </w:tr>
    </w:tbl>
    <w:p w14:paraId="25C79C44" w14:textId="77777777" w:rsidR="006E10D6" w:rsidRDefault="006E10D6">
      <w:pPr>
        <w:rPr>
          <w:rFonts w:ascii="Calibri" w:hAnsi="Calibri" w:cs="Calibri"/>
        </w:rPr>
      </w:pPr>
    </w:p>
    <w:p w14:paraId="1C822539" w14:textId="2105F92D" w:rsidR="00F658D8" w:rsidRDefault="00F658D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D34F475" w14:textId="692AC30B" w:rsidR="006E10D6" w:rsidRDefault="00F658D8">
      <w:pPr>
        <w:rPr>
          <w:rFonts w:ascii="Calibri" w:hAnsi="Calibri" w:cs="Calibri"/>
        </w:rPr>
      </w:pPr>
      <w:r>
        <w:rPr>
          <w:rFonts w:cstheme="minorHAnsi"/>
          <w:b/>
          <w:bCs/>
        </w:rPr>
        <w:lastRenderedPageBreak/>
        <w:t>Scenario</w:t>
      </w:r>
      <w:r w:rsidRPr="0082188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3</w:t>
      </w:r>
      <w:r w:rsidRPr="00821889">
        <w:rPr>
          <w:rFonts w:cstheme="minorHAnsi"/>
          <w:b/>
          <w:bCs/>
        </w:rPr>
        <w:t xml:space="preserve">: Digital </w:t>
      </w:r>
      <w:r w:rsidR="00E81E99">
        <w:rPr>
          <w:rFonts w:cstheme="minorHAnsi"/>
          <w:b/>
          <w:bCs/>
        </w:rPr>
        <w:t>t</w:t>
      </w:r>
      <w:r w:rsidR="00E81E99" w:rsidRPr="00821889">
        <w:rPr>
          <w:rFonts w:cstheme="minorHAnsi"/>
          <w:b/>
          <w:bCs/>
        </w:rPr>
        <w:t xml:space="preserve">ransformation </w:t>
      </w:r>
      <w:r w:rsidRPr="00821889">
        <w:rPr>
          <w:rFonts w:cstheme="minorHAnsi"/>
          <w:b/>
          <w:bCs/>
        </w:rPr>
        <w:t xml:space="preserve">in </w:t>
      </w:r>
      <w:r w:rsidR="00E81E99">
        <w:rPr>
          <w:rFonts w:cstheme="minorHAnsi"/>
          <w:b/>
          <w:bCs/>
        </w:rPr>
        <w:t>financial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58D8" w14:paraId="569F4133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45E75471" w14:textId="77777777" w:rsidR="00F658D8" w:rsidRDefault="00F658D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challenges</w:t>
            </w:r>
          </w:p>
        </w:tc>
      </w:tr>
      <w:tr w:rsidR="00F658D8" w14:paraId="13F4CEAE" w14:textId="77777777" w:rsidTr="0034397A">
        <w:trPr>
          <w:trHeight w:val="1783"/>
        </w:trPr>
        <w:tc>
          <w:tcPr>
            <w:tcW w:w="9350" w:type="dxa"/>
          </w:tcPr>
          <w:p w14:paraId="5C4A8654" w14:textId="77777777" w:rsidR="00F658D8" w:rsidRPr="00B866D4" w:rsidRDefault="00F658D8" w:rsidP="00F658D8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B866D4">
              <w:rPr>
                <w:rFonts w:cstheme="minorHAnsi"/>
                <w:b/>
                <w:bCs/>
                <w:sz w:val="22"/>
                <w:szCs w:val="22"/>
              </w:rPr>
              <w:t>Regulatory constraints:</w:t>
            </w:r>
            <w:r w:rsidRPr="00B866D4">
              <w:rPr>
                <w:rFonts w:cstheme="minorHAnsi"/>
                <w:sz w:val="22"/>
                <w:szCs w:val="22"/>
              </w:rPr>
              <w:t xml:space="preserve"> Navigating stringent financial regulations while adopting AI-driven solutions.</w:t>
            </w:r>
          </w:p>
          <w:p w14:paraId="32103C41" w14:textId="77777777" w:rsidR="00F658D8" w:rsidRPr="00B866D4" w:rsidRDefault="00F658D8" w:rsidP="00F658D8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B866D4">
              <w:rPr>
                <w:rFonts w:cstheme="minorHAnsi"/>
                <w:b/>
                <w:bCs/>
                <w:sz w:val="22"/>
                <w:szCs w:val="22"/>
              </w:rPr>
              <w:t>Data privacy:</w:t>
            </w:r>
            <w:r w:rsidRPr="00B866D4">
              <w:rPr>
                <w:rFonts w:cstheme="minorHAnsi"/>
                <w:sz w:val="22"/>
                <w:szCs w:val="22"/>
              </w:rPr>
              <w:t xml:space="preserve"> Ensuring customer data privacy and security during digital transformation.</w:t>
            </w:r>
          </w:p>
          <w:p w14:paraId="33E44721" w14:textId="28897E79" w:rsidR="00F658D8" w:rsidRPr="00B866D4" w:rsidRDefault="00F658D8" w:rsidP="00F658D8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B866D4">
              <w:rPr>
                <w:rFonts w:cstheme="minorHAnsi"/>
                <w:b/>
                <w:bCs/>
                <w:sz w:val="22"/>
                <w:szCs w:val="22"/>
              </w:rPr>
              <w:t>Legacy systems:</w:t>
            </w:r>
            <w:r w:rsidRPr="00B866D4">
              <w:rPr>
                <w:rFonts w:cstheme="minorHAnsi"/>
                <w:sz w:val="22"/>
                <w:szCs w:val="22"/>
              </w:rPr>
              <w:t xml:space="preserve"> Overcoming the challenges of integrating modern AI solutions with older, legacy </w:t>
            </w:r>
            <w:r w:rsidR="00D9178D">
              <w:rPr>
                <w:rFonts w:cstheme="minorHAnsi"/>
                <w:sz w:val="22"/>
                <w:szCs w:val="22"/>
              </w:rPr>
              <w:t xml:space="preserve">finance </w:t>
            </w:r>
            <w:r w:rsidRPr="00B866D4">
              <w:rPr>
                <w:rFonts w:cstheme="minorHAnsi"/>
                <w:sz w:val="22"/>
                <w:szCs w:val="22"/>
              </w:rPr>
              <w:t>systems.</w:t>
            </w:r>
          </w:p>
          <w:p w14:paraId="54CE9346" w14:textId="0F08985F" w:rsidR="00F658D8" w:rsidRPr="00F658D8" w:rsidRDefault="00F658D8" w:rsidP="00F658D8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B866D4">
              <w:rPr>
                <w:rFonts w:cstheme="minorHAnsi"/>
                <w:b/>
                <w:bCs/>
                <w:sz w:val="22"/>
                <w:szCs w:val="22"/>
              </w:rPr>
              <w:t>Customer trust:</w:t>
            </w:r>
            <w:r w:rsidRPr="00B866D4">
              <w:rPr>
                <w:rFonts w:cstheme="minorHAnsi"/>
                <w:sz w:val="22"/>
                <w:szCs w:val="22"/>
              </w:rPr>
              <w:t xml:space="preserve"> Building trust in AI-driven solutions among customers who value </w:t>
            </w:r>
            <w:r>
              <w:rPr>
                <w:rFonts w:cstheme="minorHAnsi"/>
                <w:sz w:val="22"/>
                <w:szCs w:val="22"/>
              </w:rPr>
              <w:t xml:space="preserve">the </w:t>
            </w:r>
            <w:r w:rsidRPr="00B866D4">
              <w:rPr>
                <w:rFonts w:cstheme="minorHAnsi"/>
                <w:sz w:val="22"/>
                <w:szCs w:val="22"/>
              </w:rPr>
              <w:t>human touch in financial services.</w:t>
            </w:r>
          </w:p>
        </w:tc>
      </w:tr>
    </w:tbl>
    <w:p w14:paraId="1A0AB00C" w14:textId="77777777" w:rsidR="006E10D6" w:rsidRDefault="006E10D6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58D8" w14:paraId="2178C83B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618AB619" w14:textId="77777777" w:rsidR="00F658D8" w:rsidRDefault="00F658D8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objectives</w:t>
            </w:r>
          </w:p>
        </w:tc>
      </w:tr>
      <w:tr w:rsidR="00F658D8" w14:paraId="5445F4EA" w14:textId="77777777" w:rsidTr="0034397A">
        <w:trPr>
          <w:trHeight w:val="815"/>
        </w:trPr>
        <w:tc>
          <w:tcPr>
            <w:tcW w:w="9350" w:type="dxa"/>
          </w:tcPr>
          <w:p w14:paraId="31A64F88" w14:textId="3DC5BD00" w:rsidR="00F658D8" w:rsidRPr="00F658D8" w:rsidRDefault="00F658D8" w:rsidP="00F658D8">
            <w:pPr>
              <w:pStyle w:val="NoSpacing"/>
              <w:numPr>
                <w:ilvl w:val="0"/>
                <w:numId w:val="4"/>
              </w:numPr>
              <w:rPr>
                <w:rFonts w:cstheme="minorHAnsi"/>
                <w:sz w:val="22"/>
                <w:szCs w:val="22"/>
              </w:rPr>
            </w:pPr>
            <w:r w:rsidRPr="00B866D4">
              <w:rPr>
                <w:rFonts w:cstheme="minorHAnsi"/>
                <w:sz w:val="22"/>
                <w:szCs w:val="22"/>
              </w:rPr>
              <w:t>Enhance customer experience through AI-powered services and improve operational efficiency using automation</w:t>
            </w:r>
          </w:p>
        </w:tc>
      </w:tr>
    </w:tbl>
    <w:p w14:paraId="05273BA6" w14:textId="77777777" w:rsidR="00F658D8" w:rsidRDefault="00F658D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78D" w14:paraId="6AE0E7C5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33A8B97E" w14:textId="77777777" w:rsidR="00D9178D" w:rsidRDefault="00D9178D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 criteria</w:t>
            </w:r>
          </w:p>
        </w:tc>
      </w:tr>
      <w:tr w:rsidR="00D9178D" w14:paraId="50C69EBD" w14:textId="77777777" w:rsidTr="0034397A">
        <w:trPr>
          <w:trHeight w:val="815"/>
        </w:trPr>
        <w:tc>
          <w:tcPr>
            <w:tcW w:w="9350" w:type="dxa"/>
          </w:tcPr>
          <w:p w14:paraId="7FD3B0A1" w14:textId="77777777" w:rsidR="00D9178D" w:rsidRPr="00B866D4" w:rsidRDefault="00D9178D" w:rsidP="00D9178D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22"/>
                <w:szCs w:val="22"/>
              </w:rPr>
            </w:pPr>
            <w:r w:rsidRPr="00B866D4">
              <w:rPr>
                <w:rFonts w:cstheme="minorHAnsi"/>
                <w:sz w:val="22"/>
                <w:szCs w:val="22"/>
              </w:rPr>
              <w:t>Reduction in operational costs, improved customer satisfaction, faster decision-making processes, and increased cybersecurity measures.</w:t>
            </w:r>
          </w:p>
          <w:p w14:paraId="13C3920C" w14:textId="77777777" w:rsidR="00D9178D" w:rsidRPr="00F359E3" w:rsidRDefault="00D9178D" w:rsidP="0034397A">
            <w:pPr>
              <w:ind w:left="360"/>
              <w:rPr>
                <w:rFonts w:ascii="Calibri" w:hAnsi="Calibri" w:cs="Calibri"/>
              </w:rPr>
            </w:pPr>
          </w:p>
        </w:tc>
      </w:tr>
    </w:tbl>
    <w:p w14:paraId="1DC2C6EF" w14:textId="77777777" w:rsidR="00F658D8" w:rsidRDefault="00F658D8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78D" w14:paraId="07F39DB3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56369B60" w14:textId="77777777" w:rsidR="00D9178D" w:rsidRDefault="00D9178D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technologies</w:t>
            </w:r>
          </w:p>
        </w:tc>
      </w:tr>
      <w:tr w:rsidR="00D9178D" w14:paraId="61AF6AF7" w14:textId="77777777" w:rsidTr="0034397A">
        <w:trPr>
          <w:trHeight w:val="1808"/>
        </w:trPr>
        <w:tc>
          <w:tcPr>
            <w:tcW w:w="9350" w:type="dxa"/>
          </w:tcPr>
          <w:p w14:paraId="1F989CD9" w14:textId="65F0890E" w:rsidR="00D9178D" w:rsidRPr="00B866D4" w:rsidRDefault="00D9178D" w:rsidP="00D9178D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B866D4">
              <w:rPr>
                <w:rFonts w:cstheme="minorHAnsi"/>
                <w:b/>
                <w:bCs/>
                <w:sz w:val="22"/>
                <w:szCs w:val="22"/>
              </w:rPr>
              <w:t xml:space="preserve">AI and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m</w:t>
            </w:r>
            <w:r w:rsidRPr="00B866D4">
              <w:rPr>
                <w:rFonts w:cstheme="minorHAnsi"/>
                <w:b/>
                <w:bCs/>
                <w:sz w:val="22"/>
                <w:szCs w:val="22"/>
              </w:rPr>
              <w:t xml:space="preserve">achine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l</w:t>
            </w:r>
            <w:r w:rsidRPr="00B866D4">
              <w:rPr>
                <w:rFonts w:cstheme="minorHAnsi"/>
                <w:b/>
                <w:bCs/>
                <w:sz w:val="22"/>
                <w:szCs w:val="22"/>
              </w:rPr>
              <w:t>earning:</w:t>
            </w:r>
            <w:r w:rsidRPr="00B866D4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WFund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can use </w:t>
            </w:r>
            <w:r w:rsidRPr="00B866D4">
              <w:rPr>
                <w:rFonts w:cstheme="minorHAnsi"/>
                <w:sz w:val="22"/>
                <w:szCs w:val="22"/>
              </w:rPr>
              <w:t>AI to analyze large sets of data for fraud detection, customer service chatbots, and predictive analytics for investment strategies.</w:t>
            </w:r>
          </w:p>
          <w:p w14:paraId="3CC5E189" w14:textId="4C1819FB" w:rsidR="00D9178D" w:rsidRPr="00B866D4" w:rsidRDefault="00D9178D" w:rsidP="00D9178D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B866D4">
              <w:rPr>
                <w:rFonts w:cstheme="minorHAnsi"/>
                <w:b/>
                <w:bCs/>
                <w:sz w:val="22"/>
                <w:szCs w:val="22"/>
              </w:rPr>
              <w:t xml:space="preserve">Robotic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p</w:t>
            </w:r>
            <w:r w:rsidRPr="00B866D4">
              <w:rPr>
                <w:rFonts w:cstheme="minorHAnsi"/>
                <w:b/>
                <w:bCs/>
                <w:sz w:val="22"/>
                <w:szCs w:val="22"/>
              </w:rPr>
              <w:t xml:space="preserve">rocess </w:t>
            </w:r>
            <w:r>
              <w:rPr>
                <w:rFonts w:cstheme="minorHAnsi"/>
                <w:b/>
                <w:bCs/>
                <w:sz w:val="22"/>
                <w:szCs w:val="22"/>
              </w:rPr>
              <w:t>a</w:t>
            </w:r>
            <w:r w:rsidRPr="00B866D4">
              <w:rPr>
                <w:rFonts w:cstheme="minorHAnsi"/>
                <w:b/>
                <w:bCs/>
                <w:sz w:val="22"/>
                <w:szCs w:val="22"/>
              </w:rPr>
              <w:t>utomation (RPA):</w:t>
            </w:r>
            <w:r w:rsidRPr="00B866D4">
              <w:rPr>
                <w:rFonts w:cstheme="minorHAnsi"/>
                <w:sz w:val="22"/>
                <w:szCs w:val="22"/>
              </w:rPr>
              <w:t xml:space="preserve"> RPA </w:t>
            </w:r>
            <w:r>
              <w:rPr>
                <w:rFonts w:cstheme="minorHAnsi"/>
                <w:sz w:val="22"/>
                <w:szCs w:val="22"/>
              </w:rPr>
              <w:t xml:space="preserve">can be </w:t>
            </w:r>
            <w:r w:rsidRPr="00B866D4">
              <w:rPr>
                <w:rFonts w:cstheme="minorHAnsi"/>
                <w:sz w:val="22"/>
                <w:szCs w:val="22"/>
              </w:rPr>
              <w:t>used to automate repetitive, time-consuming tasks such as transaction processing</w:t>
            </w:r>
            <w:r>
              <w:rPr>
                <w:rFonts w:cstheme="minorHAnsi"/>
                <w:sz w:val="22"/>
                <w:szCs w:val="22"/>
              </w:rPr>
              <w:t xml:space="preserve"> and </w:t>
            </w:r>
            <w:r w:rsidR="00E81E99" w:rsidRPr="00B866D4">
              <w:rPr>
                <w:rFonts w:cstheme="minorHAnsi"/>
                <w:sz w:val="22"/>
                <w:szCs w:val="22"/>
              </w:rPr>
              <w:t>reduc</w:t>
            </w:r>
            <w:r w:rsidR="00E81E99">
              <w:rPr>
                <w:rFonts w:cstheme="minorHAnsi"/>
                <w:sz w:val="22"/>
                <w:szCs w:val="22"/>
              </w:rPr>
              <w:t>e</w:t>
            </w:r>
            <w:r w:rsidR="00E81E99" w:rsidRPr="00B866D4">
              <w:rPr>
                <w:rFonts w:cstheme="minorHAnsi"/>
                <w:sz w:val="22"/>
                <w:szCs w:val="22"/>
              </w:rPr>
              <w:t xml:space="preserve"> </w:t>
            </w:r>
            <w:r w:rsidRPr="00B866D4">
              <w:rPr>
                <w:rFonts w:cstheme="minorHAnsi"/>
                <w:sz w:val="22"/>
                <w:szCs w:val="22"/>
              </w:rPr>
              <w:t>manual errors and costs.</w:t>
            </w:r>
          </w:p>
          <w:p w14:paraId="0E6A2129" w14:textId="370AC2A1" w:rsidR="00D9178D" w:rsidRPr="00B866D4" w:rsidRDefault="00D9178D" w:rsidP="00D9178D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B866D4">
              <w:rPr>
                <w:rFonts w:cstheme="minorHAnsi"/>
                <w:b/>
                <w:bCs/>
                <w:sz w:val="22"/>
                <w:szCs w:val="22"/>
              </w:rPr>
              <w:t>Blockchain:</w:t>
            </w:r>
            <w:r w:rsidRPr="00B866D4">
              <w:rPr>
                <w:rFonts w:cstheme="minorHAnsi"/>
                <w:sz w:val="22"/>
                <w:szCs w:val="22"/>
              </w:rPr>
              <w:t xml:space="preserve"> The </w:t>
            </w:r>
            <w:r>
              <w:rPr>
                <w:rFonts w:cstheme="minorHAnsi"/>
                <w:sz w:val="22"/>
                <w:szCs w:val="22"/>
              </w:rPr>
              <w:t xml:space="preserve">company can explore </w:t>
            </w:r>
            <w:r w:rsidRPr="00B866D4">
              <w:rPr>
                <w:rFonts w:cstheme="minorHAnsi"/>
                <w:sz w:val="22"/>
                <w:szCs w:val="22"/>
              </w:rPr>
              <w:t>blockchain technology to streamline payment processes and enhance transparency in transactions.</w:t>
            </w:r>
          </w:p>
          <w:p w14:paraId="4C89E8A9" w14:textId="77777777" w:rsidR="00D9178D" w:rsidRDefault="00D9178D" w:rsidP="00D9178D">
            <w:pPr>
              <w:pStyle w:val="NoSpacing"/>
              <w:rPr>
                <w:rFonts w:ascii="Calibri" w:hAnsi="Calibri" w:cs="Calibri"/>
              </w:rPr>
            </w:pPr>
          </w:p>
        </w:tc>
      </w:tr>
    </w:tbl>
    <w:p w14:paraId="78FF45F9" w14:textId="59D90377" w:rsidR="00D9178D" w:rsidRDefault="00D9178D">
      <w:pPr>
        <w:rPr>
          <w:rFonts w:ascii="Calibri" w:hAnsi="Calibri" w:cs="Calibri"/>
        </w:rPr>
      </w:pPr>
    </w:p>
    <w:p w14:paraId="7566D248" w14:textId="77777777" w:rsidR="00D9178D" w:rsidRDefault="00D9178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DCCC6D" w14:textId="437E445C" w:rsidR="00D9178D" w:rsidRDefault="00D9178D" w:rsidP="00D9178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Scenario</w:t>
      </w:r>
      <w:r w:rsidRPr="0082188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4</w:t>
      </w:r>
      <w:r w:rsidRPr="00821889">
        <w:rPr>
          <w:rFonts w:cstheme="minorHAnsi"/>
          <w:b/>
          <w:bCs/>
        </w:rPr>
        <w:t xml:space="preserve">: Digital </w:t>
      </w:r>
      <w:r w:rsidR="00E81E99">
        <w:rPr>
          <w:rFonts w:cstheme="minorHAnsi"/>
          <w:b/>
          <w:bCs/>
        </w:rPr>
        <w:t>t</w:t>
      </w:r>
      <w:r w:rsidR="00E81E99" w:rsidRPr="00821889">
        <w:rPr>
          <w:rFonts w:cstheme="minorHAnsi"/>
          <w:b/>
          <w:bCs/>
        </w:rPr>
        <w:t xml:space="preserve">ransformation </w:t>
      </w:r>
      <w:r w:rsidRPr="00821889">
        <w:rPr>
          <w:rFonts w:cstheme="minorHAnsi"/>
          <w:b/>
          <w:bCs/>
        </w:rPr>
        <w:t xml:space="preserve">in </w:t>
      </w:r>
      <w:r w:rsidR="00E81E99">
        <w:rPr>
          <w:rFonts w:cstheme="minorHAnsi"/>
          <w:b/>
          <w:bCs/>
        </w:rPr>
        <w:t>manufacturing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78D" w14:paraId="5D7A9CBE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7DD48837" w14:textId="77777777" w:rsidR="00D9178D" w:rsidRDefault="00D9178D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challenges</w:t>
            </w:r>
          </w:p>
        </w:tc>
      </w:tr>
      <w:tr w:rsidR="00D9178D" w14:paraId="41303BD3" w14:textId="77777777" w:rsidTr="0034397A">
        <w:trPr>
          <w:trHeight w:val="1783"/>
        </w:trPr>
        <w:tc>
          <w:tcPr>
            <w:tcW w:w="9350" w:type="dxa"/>
          </w:tcPr>
          <w:p w14:paraId="6DBE8925" w14:textId="77777777" w:rsidR="00D9178D" w:rsidRPr="00D9178D" w:rsidRDefault="00D9178D" w:rsidP="00D9178D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bCs/>
                <w:sz w:val="22"/>
                <w:szCs w:val="22"/>
              </w:rPr>
            </w:pPr>
            <w:r w:rsidRPr="00D9178D">
              <w:rPr>
                <w:rFonts w:cstheme="minorHAnsi"/>
                <w:b/>
                <w:bCs/>
                <w:sz w:val="22"/>
                <w:szCs w:val="22"/>
              </w:rPr>
              <w:t xml:space="preserve">Complex manufacturing processes: </w:t>
            </w:r>
            <w:r w:rsidRPr="00D9178D">
              <w:rPr>
                <w:rFonts w:cstheme="minorHAnsi"/>
                <w:sz w:val="22"/>
                <w:szCs w:val="22"/>
              </w:rPr>
              <w:t>Managing the complexity of industrial manufacturing processes across multiple locations.</w:t>
            </w:r>
          </w:p>
          <w:p w14:paraId="41A0499A" w14:textId="77777777" w:rsidR="00D9178D" w:rsidRPr="00D9178D" w:rsidRDefault="00D9178D" w:rsidP="00D9178D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bCs/>
                <w:sz w:val="22"/>
                <w:szCs w:val="22"/>
              </w:rPr>
            </w:pPr>
            <w:r w:rsidRPr="00D9178D">
              <w:rPr>
                <w:rFonts w:cstheme="minorHAnsi"/>
                <w:b/>
                <w:bCs/>
                <w:sz w:val="22"/>
                <w:szCs w:val="22"/>
              </w:rPr>
              <w:t xml:space="preserve">Data integration: </w:t>
            </w:r>
            <w:r w:rsidRPr="00D9178D">
              <w:rPr>
                <w:rFonts w:cstheme="minorHAnsi"/>
                <w:sz w:val="22"/>
                <w:szCs w:val="22"/>
              </w:rPr>
              <w:t>Integrating data from various IoT devices and systems into a cohesive platform.</w:t>
            </w:r>
          </w:p>
          <w:p w14:paraId="3D3467D8" w14:textId="77777777" w:rsidR="00D9178D" w:rsidRPr="00D9178D" w:rsidRDefault="00D9178D" w:rsidP="00D9178D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bCs/>
                <w:sz w:val="22"/>
                <w:szCs w:val="22"/>
              </w:rPr>
            </w:pPr>
            <w:r w:rsidRPr="00D9178D">
              <w:rPr>
                <w:rFonts w:cstheme="minorHAnsi"/>
                <w:b/>
                <w:bCs/>
                <w:sz w:val="22"/>
                <w:szCs w:val="22"/>
              </w:rPr>
              <w:t xml:space="preserve">Cost efficiency: </w:t>
            </w:r>
            <w:r w:rsidRPr="00D9178D">
              <w:rPr>
                <w:rFonts w:cstheme="minorHAnsi"/>
                <w:sz w:val="22"/>
                <w:szCs w:val="22"/>
              </w:rPr>
              <w:t>Balancing the cost of adopting new technologies with the expected return on investment.</w:t>
            </w:r>
          </w:p>
          <w:p w14:paraId="4FD533C7" w14:textId="0AF0E265" w:rsidR="00D9178D" w:rsidRPr="00D9178D" w:rsidRDefault="00D9178D" w:rsidP="00D9178D">
            <w:pPr>
              <w:pStyle w:val="NoSpacing"/>
              <w:numPr>
                <w:ilvl w:val="0"/>
                <w:numId w:val="3"/>
              </w:numPr>
              <w:rPr>
                <w:rFonts w:cstheme="minorHAnsi"/>
                <w:b/>
                <w:bCs/>
                <w:sz w:val="22"/>
                <w:szCs w:val="22"/>
              </w:rPr>
            </w:pPr>
            <w:r w:rsidRPr="00D9178D">
              <w:rPr>
                <w:rFonts w:cstheme="minorHAnsi"/>
                <w:b/>
                <w:bCs/>
                <w:sz w:val="22"/>
                <w:szCs w:val="22"/>
              </w:rPr>
              <w:t xml:space="preserve">Employee training: </w:t>
            </w:r>
            <w:r w:rsidRPr="00D9178D">
              <w:rPr>
                <w:rFonts w:cstheme="minorHAnsi"/>
                <w:sz w:val="22"/>
                <w:szCs w:val="22"/>
              </w:rPr>
              <w:t>Ensuring that employees adapt to new AI-driven processes and tools.</w:t>
            </w:r>
          </w:p>
        </w:tc>
      </w:tr>
    </w:tbl>
    <w:p w14:paraId="3F97FC56" w14:textId="77777777" w:rsidR="00D9178D" w:rsidRDefault="00D9178D" w:rsidP="00D9178D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78D" w14:paraId="18A2CA2C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1C08CCBA" w14:textId="77777777" w:rsidR="00D9178D" w:rsidRDefault="00D9178D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objectives</w:t>
            </w:r>
          </w:p>
        </w:tc>
      </w:tr>
      <w:tr w:rsidR="00D9178D" w14:paraId="0E5195B8" w14:textId="77777777" w:rsidTr="0034397A">
        <w:trPr>
          <w:trHeight w:val="815"/>
        </w:trPr>
        <w:tc>
          <w:tcPr>
            <w:tcW w:w="9350" w:type="dxa"/>
          </w:tcPr>
          <w:p w14:paraId="3832C237" w14:textId="5E114F18" w:rsidR="00D9178D" w:rsidRPr="00F658D8" w:rsidRDefault="00D9178D" w:rsidP="0034397A">
            <w:pPr>
              <w:pStyle w:val="NoSpacing"/>
              <w:numPr>
                <w:ilvl w:val="0"/>
                <w:numId w:val="4"/>
              </w:numPr>
              <w:rPr>
                <w:rFonts w:cstheme="minorHAnsi"/>
                <w:sz w:val="22"/>
                <w:szCs w:val="22"/>
              </w:rPr>
            </w:pPr>
            <w:r w:rsidRPr="00D9178D">
              <w:rPr>
                <w:rFonts w:cstheme="minorHAnsi"/>
                <w:sz w:val="22"/>
                <w:szCs w:val="22"/>
              </w:rPr>
              <w:t>Optimize manufacturing processes using IoT and AI to increase efficiency, reduce waste, and minimize downtime</w:t>
            </w:r>
          </w:p>
        </w:tc>
      </w:tr>
    </w:tbl>
    <w:p w14:paraId="2B82F40B" w14:textId="77777777" w:rsidR="006E10D6" w:rsidRDefault="006E10D6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78D" w14:paraId="68A92815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318C2661" w14:textId="77777777" w:rsidR="00D9178D" w:rsidRDefault="00D9178D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Success criteria</w:t>
            </w:r>
          </w:p>
        </w:tc>
      </w:tr>
      <w:tr w:rsidR="00D9178D" w14:paraId="678938A8" w14:textId="77777777" w:rsidTr="0034397A">
        <w:trPr>
          <w:trHeight w:val="815"/>
        </w:trPr>
        <w:tc>
          <w:tcPr>
            <w:tcW w:w="9350" w:type="dxa"/>
          </w:tcPr>
          <w:p w14:paraId="3CD236B3" w14:textId="2EABCB60" w:rsidR="00D9178D" w:rsidRPr="00D9178D" w:rsidRDefault="00D9178D" w:rsidP="00D9178D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</w:rPr>
            </w:pPr>
            <w:r w:rsidRPr="00D9178D">
              <w:rPr>
                <w:rFonts w:cstheme="minorHAnsi"/>
                <w:sz w:val="22"/>
                <w:szCs w:val="22"/>
              </w:rPr>
              <w:t>Increased production efficiency, reduced machine downtime, lower operational costs, and improved product quality</w:t>
            </w:r>
            <w:r w:rsidR="00E81E99">
              <w:rPr>
                <w:rFonts w:cstheme="minorHAnsi"/>
                <w:sz w:val="22"/>
                <w:szCs w:val="22"/>
              </w:rPr>
              <w:t>.</w:t>
            </w:r>
            <w:r w:rsidRPr="00D9178D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</w:tbl>
    <w:p w14:paraId="37A1A5AF" w14:textId="4D283DD3" w:rsidR="008569DE" w:rsidRDefault="008569DE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78D" w14:paraId="75E0FD68" w14:textId="77777777" w:rsidTr="0034397A">
        <w:tc>
          <w:tcPr>
            <w:tcW w:w="9350" w:type="dxa"/>
            <w:shd w:val="clear" w:color="auto" w:fill="F2F2F2" w:themeFill="background1" w:themeFillShade="F2"/>
          </w:tcPr>
          <w:p w14:paraId="0470C923" w14:textId="77777777" w:rsidR="00D9178D" w:rsidRDefault="00D9178D" w:rsidP="0034397A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Key technologies</w:t>
            </w:r>
          </w:p>
        </w:tc>
      </w:tr>
      <w:tr w:rsidR="00D9178D" w14:paraId="24EACAE2" w14:textId="77777777" w:rsidTr="0034397A">
        <w:trPr>
          <w:trHeight w:val="1808"/>
        </w:trPr>
        <w:tc>
          <w:tcPr>
            <w:tcW w:w="9350" w:type="dxa"/>
          </w:tcPr>
          <w:p w14:paraId="3C301E3B" w14:textId="5914251B" w:rsidR="00D9178D" w:rsidRPr="00D9178D" w:rsidRDefault="00D9178D" w:rsidP="00D9178D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D9178D">
              <w:rPr>
                <w:rFonts w:cstheme="minorHAnsi"/>
                <w:b/>
                <w:bCs/>
                <w:sz w:val="22"/>
                <w:szCs w:val="22"/>
              </w:rPr>
              <w:t xml:space="preserve">Internet of Things (IoT): </w:t>
            </w:r>
            <w:proofErr w:type="spellStart"/>
            <w:r>
              <w:rPr>
                <w:rFonts w:cstheme="minorHAnsi"/>
              </w:rPr>
              <w:t>X</w:t>
            </w:r>
            <w:r w:rsidRPr="00320C41">
              <w:rPr>
                <w:rFonts w:cstheme="minorHAnsi"/>
              </w:rPr>
              <w:t>ie</w:t>
            </w:r>
            <w:r>
              <w:rPr>
                <w:rFonts w:cstheme="minorHAnsi"/>
              </w:rPr>
              <w:t>n</w:t>
            </w:r>
            <w:r w:rsidRPr="00320C41">
              <w:rPr>
                <w:rFonts w:cstheme="minorHAnsi"/>
              </w:rPr>
              <w:t>ens</w:t>
            </w:r>
            <w:proofErr w:type="spellEnd"/>
            <w:r w:rsidRPr="00D9178D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 xml:space="preserve">can deploy </w:t>
            </w:r>
            <w:r w:rsidRPr="00D9178D">
              <w:rPr>
                <w:rFonts w:cstheme="minorHAnsi"/>
                <w:sz w:val="22"/>
                <w:szCs w:val="22"/>
              </w:rPr>
              <w:t>IoT sensors across its manufacturing plants to monitor machine performance in real time and predict maintenance needs.</w:t>
            </w:r>
          </w:p>
          <w:p w14:paraId="1D049879" w14:textId="32AA96D8" w:rsidR="00D9178D" w:rsidRPr="00D9178D" w:rsidRDefault="00D9178D" w:rsidP="00D9178D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D9178D">
              <w:rPr>
                <w:rFonts w:cstheme="minorHAnsi"/>
                <w:b/>
                <w:bCs/>
                <w:sz w:val="22"/>
                <w:szCs w:val="22"/>
              </w:rPr>
              <w:t xml:space="preserve">Artificial intelligence (AI): </w:t>
            </w:r>
            <w:r w:rsidR="00E81E99">
              <w:rPr>
                <w:rFonts w:cstheme="minorHAnsi"/>
              </w:rPr>
              <w:t>The company</w:t>
            </w:r>
            <w:r w:rsidRPr="00D9178D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 xml:space="preserve">can </w:t>
            </w:r>
            <w:r w:rsidRPr="00D9178D">
              <w:rPr>
                <w:rFonts w:cstheme="minorHAnsi"/>
                <w:sz w:val="22"/>
                <w:szCs w:val="22"/>
              </w:rPr>
              <w:t>AI to analyze the data collected from IoT sensors and make predictive adjustments to manufacturing processes.</w:t>
            </w:r>
          </w:p>
          <w:p w14:paraId="545A2808" w14:textId="6B51065F" w:rsidR="00D9178D" w:rsidRPr="00D9178D" w:rsidRDefault="00D9178D" w:rsidP="00D9178D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22"/>
                <w:szCs w:val="22"/>
              </w:rPr>
            </w:pPr>
            <w:r w:rsidRPr="00D9178D">
              <w:rPr>
                <w:rFonts w:cstheme="minorHAnsi"/>
                <w:b/>
                <w:bCs/>
                <w:sz w:val="22"/>
                <w:szCs w:val="22"/>
              </w:rPr>
              <w:t xml:space="preserve">Digital twins: </w:t>
            </w:r>
            <w:r w:rsidR="00E81E99">
              <w:rPr>
                <w:rFonts w:cstheme="minorHAnsi"/>
              </w:rPr>
              <w:t>The company</w:t>
            </w:r>
            <w:r w:rsidRPr="00D9178D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 xml:space="preserve">can create </w:t>
            </w:r>
            <w:r w:rsidRPr="00D9178D">
              <w:rPr>
                <w:rFonts w:cstheme="minorHAnsi"/>
                <w:sz w:val="22"/>
                <w:szCs w:val="22"/>
              </w:rPr>
              <w:t>digital twins (virtual representations) of its physical assets to simulate and optimize production workflows before implementing changes in real life.</w:t>
            </w:r>
          </w:p>
          <w:p w14:paraId="0B7F1239" w14:textId="77777777" w:rsidR="00D9178D" w:rsidRDefault="00D9178D" w:rsidP="0034397A">
            <w:pPr>
              <w:pStyle w:val="NoSpacing"/>
              <w:rPr>
                <w:rFonts w:ascii="Calibri" w:hAnsi="Calibri" w:cs="Calibri"/>
              </w:rPr>
            </w:pPr>
          </w:p>
        </w:tc>
      </w:tr>
    </w:tbl>
    <w:p w14:paraId="37361D57" w14:textId="1D9AAC49" w:rsidR="004B0C62" w:rsidRDefault="004B0C62" w:rsidP="004B0C62">
      <w:pPr>
        <w:rPr>
          <w:rFonts w:ascii="Calibri" w:hAnsi="Calibri" w:cs="Calibri"/>
        </w:rPr>
      </w:pPr>
    </w:p>
    <w:p w14:paraId="67A7EFD3" w14:textId="77777777" w:rsidR="00337039" w:rsidRPr="00AC5662" w:rsidRDefault="00337039">
      <w:pPr>
        <w:rPr>
          <w:rFonts w:ascii="Calibri" w:hAnsi="Calibri" w:cs="Calibri"/>
        </w:rPr>
      </w:pPr>
    </w:p>
    <w:sectPr w:rsidR="00337039" w:rsidRPr="00AC5662" w:rsidSect="0099684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06A00"/>
    <w:multiLevelType w:val="multilevel"/>
    <w:tmpl w:val="B0AC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67904"/>
    <w:multiLevelType w:val="hybridMultilevel"/>
    <w:tmpl w:val="D2FA5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01DD1"/>
    <w:multiLevelType w:val="multilevel"/>
    <w:tmpl w:val="2E76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642485"/>
    <w:multiLevelType w:val="multilevel"/>
    <w:tmpl w:val="54B2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7234C"/>
    <w:multiLevelType w:val="multilevel"/>
    <w:tmpl w:val="88DC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47D85"/>
    <w:multiLevelType w:val="multilevel"/>
    <w:tmpl w:val="6E3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5159D"/>
    <w:multiLevelType w:val="hybridMultilevel"/>
    <w:tmpl w:val="DA4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F3709"/>
    <w:multiLevelType w:val="multilevel"/>
    <w:tmpl w:val="07E6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25D4A"/>
    <w:multiLevelType w:val="multilevel"/>
    <w:tmpl w:val="3B1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C5C00"/>
    <w:multiLevelType w:val="multilevel"/>
    <w:tmpl w:val="4C22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8536D"/>
    <w:multiLevelType w:val="hybridMultilevel"/>
    <w:tmpl w:val="71B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33DD2"/>
    <w:multiLevelType w:val="multilevel"/>
    <w:tmpl w:val="E026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44B82"/>
    <w:multiLevelType w:val="multilevel"/>
    <w:tmpl w:val="E1FE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241628">
    <w:abstractNumId w:val="10"/>
  </w:num>
  <w:num w:numId="2" w16cid:durableId="1062100029">
    <w:abstractNumId w:val="6"/>
  </w:num>
  <w:num w:numId="3" w16cid:durableId="589041496">
    <w:abstractNumId w:val="5"/>
  </w:num>
  <w:num w:numId="4" w16cid:durableId="160704352">
    <w:abstractNumId w:val="9"/>
  </w:num>
  <w:num w:numId="5" w16cid:durableId="832917092">
    <w:abstractNumId w:val="1"/>
  </w:num>
  <w:num w:numId="6" w16cid:durableId="255527347">
    <w:abstractNumId w:val="8"/>
  </w:num>
  <w:num w:numId="7" w16cid:durableId="674259888">
    <w:abstractNumId w:val="2"/>
  </w:num>
  <w:num w:numId="8" w16cid:durableId="221137694">
    <w:abstractNumId w:val="7"/>
  </w:num>
  <w:num w:numId="9" w16cid:durableId="2032224214">
    <w:abstractNumId w:val="0"/>
  </w:num>
  <w:num w:numId="10" w16cid:durableId="327055492">
    <w:abstractNumId w:val="4"/>
  </w:num>
  <w:num w:numId="11" w16cid:durableId="352540996">
    <w:abstractNumId w:val="3"/>
  </w:num>
  <w:num w:numId="12" w16cid:durableId="1766461426">
    <w:abstractNumId w:val="11"/>
  </w:num>
  <w:num w:numId="13" w16cid:durableId="2474217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5C9"/>
    <w:rsid w:val="0004626F"/>
    <w:rsid w:val="0009200D"/>
    <w:rsid w:val="000B3BBF"/>
    <w:rsid w:val="000D6630"/>
    <w:rsid w:val="00103D67"/>
    <w:rsid w:val="001058B9"/>
    <w:rsid w:val="001059D5"/>
    <w:rsid w:val="001224B0"/>
    <w:rsid w:val="001268F3"/>
    <w:rsid w:val="00132637"/>
    <w:rsid w:val="00137A78"/>
    <w:rsid w:val="001626CF"/>
    <w:rsid w:val="001647C7"/>
    <w:rsid w:val="00182C54"/>
    <w:rsid w:val="001854C9"/>
    <w:rsid w:val="00186940"/>
    <w:rsid w:val="001D6E38"/>
    <w:rsid w:val="001E4076"/>
    <w:rsid w:val="001F3781"/>
    <w:rsid w:val="002528D6"/>
    <w:rsid w:val="00260DA0"/>
    <w:rsid w:val="00272B36"/>
    <w:rsid w:val="002B3AEF"/>
    <w:rsid w:val="002D5EC5"/>
    <w:rsid w:val="002F195E"/>
    <w:rsid w:val="002F3B33"/>
    <w:rsid w:val="00337039"/>
    <w:rsid w:val="00370446"/>
    <w:rsid w:val="003C52F6"/>
    <w:rsid w:val="003D7BB0"/>
    <w:rsid w:val="003F0C06"/>
    <w:rsid w:val="00405B19"/>
    <w:rsid w:val="004201CE"/>
    <w:rsid w:val="00421283"/>
    <w:rsid w:val="004B0C62"/>
    <w:rsid w:val="00517D57"/>
    <w:rsid w:val="00540963"/>
    <w:rsid w:val="00561E2E"/>
    <w:rsid w:val="005A2CCA"/>
    <w:rsid w:val="005A4419"/>
    <w:rsid w:val="005B1DB9"/>
    <w:rsid w:val="005C77EC"/>
    <w:rsid w:val="006033B0"/>
    <w:rsid w:val="00646F5D"/>
    <w:rsid w:val="0068330E"/>
    <w:rsid w:val="006921C2"/>
    <w:rsid w:val="006921C4"/>
    <w:rsid w:val="006950D1"/>
    <w:rsid w:val="006A01DD"/>
    <w:rsid w:val="006C27B2"/>
    <w:rsid w:val="006D03A0"/>
    <w:rsid w:val="006E10D6"/>
    <w:rsid w:val="00771FB2"/>
    <w:rsid w:val="00793869"/>
    <w:rsid w:val="007A2056"/>
    <w:rsid w:val="007B1997"/>
    <w:rsid w:val="00834838"/>
    <w:rsid w:val="00844447"/>
    <w:rsid w:val="00844B31"/>
    <w:rsid w:val="00845B8D"/>
    <w:rsid w:val="008569DE"/>
    <w:rsid w:val="00872F12"/>
    <w:rsid w:val="00875ACA"/>
    <w:rsid w:val="0089551C"/>
    <w:rsid w:val="008C66C4"/>
    <w:rsid w:val="008C6D67"/>
    <w:rsid w:val="008E577D"/>
    <w:rsid w:val="009029E7"/>
    <w:rsid w:val="00920919"/>
    <w:rsid w:val="00922B6C"/>
    <w:rsid w:val="00931ECD"/>
    <w:rsid w:val="00936A5F"/>
    <w:rsid w:val="00937D10"/>
    <w:rsid w:val="009457EB"/>
    <w:rsid w:val="009532C2"/>
    <w:rsid w:val="00996846"/>
    <w:rsid w:val="009A16FB"/>
    <w:rsid w:val="009B144E"/>
    <w:rsid w:val="009B7F68"/>
    <w:rsid w:val="00A049B6"/>
    <w:rsid w:val="00A13739"/>
    <w:rsid w:val="00AC5662"/>
    <w:rsid w:val="00AF2539"/>
    <w:rsid w:val="00B2296C"/>
    <w:rsid w:val="00B30382"/>
    <w:rsid w:val="00B64B36"/>
    <w:rsid w:val="00BA2236"/>
    <w:rsid w:val="00BC4BE9"/>
    <w:rsid w:val="00BF19BB"/>
    <w:rsid w:val="00C135FC"/>
    <w:rsid w:val="00C36B22"/>
    <w:rsid w:val="00C50D4F"/>
    <w:rsid w:val="00C56BA4"/>
    <w:rsid w:val="00C90806"/>
    <w:rsid w:val="00C90FD7"/>
    <w:rsid w:val="00CC74BF"/>
    <w:rsid w:val="00CE7966"/>
    <w:rsid w:val="00D17CCD"/>
    <w:rsid w:val="00D3265D"/>
    <w:rsid w:val="00D744C2"/>
    <w:rsid w:val="00D7688F"/>
    <w:rsid w:val="00D87066"/>
    <w:rsid w:val="00D9178D"/>
    <w:rsid w:val="00DB2D9C"/>
    <w:rsid w:val="00DF32FE"/>
    <w:rsid w:val="00E0674F"/>
    <w:rsid w:val="00E15C1F"/>
    <w:rsid w:val="00E71DFE"/>
    <w:rsid w:val="00E81E99"/>
    <w:rsid w:val="00E91D06"/>
    <w:rsid w:val="00EB0207"/>
    <w:rsid w:val="00F12A84"/>
    <w:rsid w:val="00F2230C"/>
    <w:rsid w:val="00F359E3"/>
    <w:rsid w:val="00F658D8"/>
    <w:rsid w:val="00F77423"/>
    <w:rsid w:val="00FA3ACE"/>
    <w:rsid w:val="00FC7CC4"/>
    <w:rsid w:val="00FF59A8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2CCA"/>
    <w:pPr>
      <w:spacing w:after="0" w:line="240" w:lineRule="auto"/>
    </w:pPr>
  </w:style>
  <w:style w:type="paragraph" w:styleId="Revision">
    <w:name w:val="Revision"/>
    <w:hidden/>
    <w:uiPriority w:val="99"/>
    <w:semiHidden/>
    <w:rsid w:val="001268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81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E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Latifat Olawoyin</cp:lastModifiedBy>
  <cp:revision>2</cp:revision>
  <cp:lastPrinted>2024-02-26T22:50:00Z</cp:lastPrinted>
  <dcterms:created xsi:type="dcterms:W3CDTF">2024-12-24T16:46:00Z</dcterms:created>
  <dcterms:modified xsi:type="dcterms:W3CDTF">2024-12-24T16:46:00Z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a89ee438058e3b3222607ed60f0dbdb7e5992fa7533c0758eb40f20d58876825</vt:lpwstr>
  </property>
</Properties>
</file>